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4F7" w14:textId="77777777" w:rsidR="001D344E" w:rsidRPr="00110E01" w:rsidRDefault="001D344E" w:rsidP="00B07701">
      <w:pPr>
        <w:jc w:val="both"/>
        <w:rPr>
          <w:rFonts w:ascii="Arial" w:hAnsi="Arial" w:cs="Arial"/>
          <w:color w:val="000000"/>
          <w:sz w:val="18"/>
          <w:szCs w:val="18"/>
          <w:cs/>
          <w:lang w:val="en-GB"/>
        </w:rPr>
      </w:pPr>
      <w:bookmarkStart w:id="0" w:name="OLE_LINK3"/>
    </w:p>
    <w:tbl>
      <w:tblPr>
        <w:tblW w:w="9461" w:type="dxa"/>
        <w:tblLook w:val="04A0" w:firstRow="1" w:lastRow="0" w:firstColumn="1" w:lastColumn="0" w:noHBand="0" w:noVBand="1"/>
      </w:tblPr>
      <w:tblGrid>
        <w:gridCol w:w="9461"/>
      </w:tblGrid>
      <w:tr w:rsidR="009863C6" w:rsidRPr="00110E01" w14:paraId="6659A1A2" w14:textId="77777777" w:rsidTr="00AE2AC0">
        <w:trPr>
          <w:trHeight w:val="386"/>
        </w:trPr>
        <w:tc>
          <w:tcPr>
            <w:tcW w:w="9461" w:type="dxa"/>
            <w:shd w:val="clear" w:color="auto" w:fill="auto"/>
            <w:vAlign w:val="center"/>
          </w:tcPr>
          <w:p w14:paraId="3911438F" w14:textId="4B22E493" w:rsidR="009863C6" w:rsidRPr="00110E01" w:rsidRDefault="00F9326C" w:rsidP="00B07701">
            <w:pPr>
              <w:ind w:left="432" w:hanging="534"/>
              <w:rPr>
                <w:rFonts w:ascii="Arial" w:hAnsi="Arial" w:cs="Arial"/>
                <w:b/>
                <w:bCs/>
                <w:color w:val="000000"/>
                <w:sz w:val="18"/>
                <w:szCs w:val="18"/>
                <w:cs/>
                <w:lang w:val="en-GB" w:eastAsia="th-TH"/>
              </w:rPr>
            </w:pPr>
            <w:r w:rsidRPr="00110E01">
              <w:rPr>
                <w:rFonts w:ascii="Arial" w:hAnsi="Arial" w:cs="Arial"/>
                <w:b/>
                <w:bCs/>
                <w:color w:val="000000"/>
                <w:sz w:val="18"/>
                <w:szCs w:val="18"/>
                <w:lang w:val="en-GB" w:eastAsia="th-TH"/>
              </w:rPr>
              <w:t>1</w:t>
            </w:r>
            <w:r w:rsidR="009863C6" w:rsidRPr="00110E01">
              <w:rPr>
                <w:rFonts w:ascii="Arial" w:hAnsi="Arial" w:cs="Arial"/>
                <w:b/>
                <w:bCs/>
                <w:color w:val="000000"/>
                <w:sz w:val="18"/>
                <w:szCs w:val="18"/>
                <w:lang w:val="en-GB" w:eastAsia="th-TH"/>
              </w:rPr>
              <w:tab/>
              <w:t xml:space="preserve">General information </w:t>
            </w:r>
          </w:p>
        </w:tc>
      </w:tr>
    </w:tbl>
    <w:p w14:paraId="68822FA2" w14:textId="77777777" w:rsidR="009863C6" w:rsidRPr="00110E01" w:rsidRDefault="009863C6" w:rsidP="00B07701">
      <w:pPr>
        <w:jc w:val="both"/>
        <w:rPr>
          <w:rFonts w:ascii="Arial" w:hAnsi="Arial" w:cs="Arial"/>
          <w:color w:val="000000"/>
          <w:sz w:val="18"/>
          <w:szCs w:val="18"/>
        </w:rPr>
      </w:pPr>
    </w:p>
    <w:p w14:paraId="5EE311EF" w14:textId="11A2843B" w:rsidR="00870BD9" w:rsidRPr="00110E01" w:rsidRDefault="00870BD9" w:rsidP="00B07701">
      <w:pPr>
        <w:jc w:val="thaiDistribute"/>
        <w:rPr>
          <w:rFonts w:ascii="Arial" w:hAnsi="Arial" w:cs="Arial"/>
          <w:color w:val="000000"/>
          <w:sz w:val="18"/>
          <w:szCs w:val="18"/>
          <w:cs/>
          <w:lang w:val="en-GB"/>
        </w:rPr>
      </w:pPr>
      <w:r w:rsidRPr="00110E01">
        <w:rPr>
          <w:rFonts w:ascii="Arial" w:hAnsi="Arial" w:cs="Arial"/>
          <w:color w:val="000000"/>
          <w:sz w:val="18"/>
          <w:szCs w:val="18"/>
          <w:lang w:val="en-GB"/>
        </w:rPr>
        <w:t xml:space="preserve">Grande Asset Hotels and Property Public Company Limited (“the Company”) is a public limited company which listed on the Stock Exchange of Thailand. The Company is incorporated and domiciled in Thailand. The address of the Company’s registered office is as follows: </w:t>
      </w:r>
    </w:p>
    <w:p w14:paraId="4833E17B" w14:textId="77777777" w:rsidR="00870BD9" w:rsidRPr="00110E01" w:rsidRDefault="00870BD9" w:rsidP="00B07701">
      <w:pPr>
        <w:jc w:val="thaiDistribute"/>
        <w:rPr>
          <w:rFonts w:ascii="Arial" w:hAnsi="Arial" w:cs="Arial"/>
          <w:color w:val="000000"/>
          <w:sz w:val="18"/>
          <w:szCs w:val="18"/>
          <w:lang w:val="en-GB"/>
        </w:rPr>
      </w:pPr>
    </w:p>
    <w:p w14:paraId="2A3F8E65" w14:textId="37A1B7A2" w:rsidR="00FB3B1F" w:rsidRPr="00110E01" w:rsidRDefault="00F9326C" w:rsidP="00B07701">
      <w:pPr>
        <w:jc w:val="thaiDistribute"/>
        <w:rPr>
          <w:rFonts w:ascii="Arial" w:hAnsi="Arial" w:cs="Arial"/>
          <w:color w:val="000000"/>
          <w:sz w:val="18"/>
          <w:szCs w:val="18"/>
          <w:lang w:val="en-GB"/>
        </w:rPr>
      </w:pPr>
      <w:r w:rsidRPr="00110E01">
        <w:rPr>
          <w:rFonts w:ascii="Arial" w:hAnsi="Arial" w:cs="Arial"/>
          <w:color w:val="000000"/>
          <w:sz w:val="18"/>
          <w:szCs w:val="18"/>
          <w:lang w:val="en-GB"/>
        </w:rPr>
        <w:t>388</w:t>
      </w:r>
      <w:r w:rsidR="00FB3B1F" w:rsidRPr="00110E01">
        <w:rPr>
          <w:rFonts w:ascii="Arial" w:hAnsi="Arial" w:cs="Arial"/>
          <w:color w:val="000000"/>
          <w:sz w:val="18"/>
          <w:szCs w:val="18"/>
          <w:lang w:val="en-GB"/>
        </w:rPr>
        <w:t xml:space="preserve">, Exchange Tower Building, </w:t>
      </w:r>
      <w:r w:rsidRPr="00110E01">
        <w:rPr>
          <w:rFonts w:ascii="Arial" w:hAnsi="Arial" w:cs="Arial"/>
          <w:color w:val="000000"/>
          <w:sz w:val="18"/>
          <w:szCs w:val="18"/>
          <w:lang w:val="en-GB"/>
        </w:rPr>
        <w:t>32</w:t>
      </w:r>
      <w:r w:rsidR="00FB3B1F" w:rsidRPr="00110E01">
        <w:rPr>
          <w:rFonts w:ascii="Arial" w:hAnsi="Arial" w:cs="Arial"/>
          <w:color w:val="000000"/>
          <w:sz w:val="18"/>
          <w:szCs w:val="18"/>
          <w:lang w:val="en-GB"/>
        </w:rPr>
        <w:t xml:space="preserve">nd Floor, Room No. </w:t>
      </w:r>
      <w:r w:rsidRPr="00110E01">
        <w:rPr>
          <w:rFonts w:ascii="Arial" w:hAnsi="Arial" w:cs="Arial"/>
          <w:color w:val="000000"/>
          <w:sz w:val="18"/>
          <w:szCs w:val="18"/>
          <w:lang w:val="en-GB"/>
        </w:rPr>
        <w:t>3203</w:t>
      </w:r>
      <w:r w:rsidR="00FB3B1F" w:rsidRPr="00110E01">
        <w:rPr>
          <w:rFonts w:ascii="Arial" w:hAnsi="Arial" w:cs="Arial"/>
          <w:color w:val="000000"/>
          <w:sz w:val="18"/>
          <w:szCs w:val="18"/>
          <w:lang w:val="en-GB"/>
        </w:rPr>
        <w:t>-</w:t>
      </w:r>
      <w:r w:rsidRPr="00110E01">
        <w:rPr>
          <w:rFonts w:ascii="Arial" w:hAnsi="Arial" w:cs="Arial"/>
          <w:color w:val="000000"/>
          <w:sz w:val="18"/>
          <w:szCs w:val="18"/>
          <w:lang w:val="en-GB"/>
        </w:rPr>
        <w:t>4</w:t>
      </w:r>
      <w:r w:rsidR="00FB3B1F" w:rsidRPr="00110E01">
        <w:rPr>
          <w:rFonts w:ascii="Arial" w:hAnsi="Arial" w:cs="Arial"/>
          <w:color w:val="000000"/>
          <w:sz w:val="18"/>
          <w:szCs w:val="18"/>
          <w:lang w:val="en-GB"/>
        </w:rPr>
        <w:t>, Sukhumvit Road, Klongtoey, Klongtoey, Bangkok.</w:t>
      </w:r>
    </w:p>
    <w:p w14:paraId="220F0402" w14:textId="77777777" w:rsidR="00FB3B1F" w:rsidRPr="00110E01" w:rsidRDefault="00FB3B1F" w:rsidP="00B07701">
      <w:pPr>
        <w:jc w:val="thaiDistribute"/>
        <w:rPr>
          <w:rFonts w:ascii="Arial" w:hAnsi="Arial" w:cs="Arial"/>
          <w:color w:val="000000"/>
          <w:sz w:val="18"/>
          <w:szCs w:val="18"/>
          <w:lang w:val="en-GB"/>
        </w:rPr>
      </w:pPr>
    </w:p>
    <w:p w14:paraId="28D84C7C" w14:textId="63467BFA" w:rsidR="00870BD9" w:rsidRPr="00110E01" w:rsidRDefault="00870BD9" w:rsidP="00B07701">
      <w:pPr>
        <w:jc w:val="thaiDistribute"/>
        <w:rPr>
          <w:rFonts w:ascii="Arial" w:hAnsi="Arial" w:cs="Arial"/>
          <w:color w:val="000000"/>
          <w:sz w:val="18"/>
          <w:szCs w:val="18"/>
          <w:lang w:val="en-GB"/>
        </w:rPr>
      </w:pPr>
      <w:r w:rsidRPr="00110E01">
        <w:rPr>
          <w:rFonts w:ascii="Arial" w:hAnsi="Arial" w:cs="Arial"/>
          <w:color w:val="000000"/>
          <w:sz w:val="18"/>
          <w:szCs w:val="18"/>
          <w:lang w:val="en-GB"/>
        </w:rPr>
        <w:t>The principal business operations of the Company and its subsidiaries (“the Group”) are hotel, property development and rental businesses.</w:t>
      </w:r>
    </w:p>
    <w:p w14:paraId="0CFAFBE7" w14:textId="77777777" w:rsidR="00870BD9" w:rsidRPr="00110E01" w:rsidRDefault="00870BD9" w:rsidP="00B07701">
      <w:pPr>
        <w:jc w:val="thaiDistribute"/>
        <w:rPr>
          <w:rFonts w:ascii="Arial" w:hAnsi="Arial" w:cs="Arial"/>
          <w:color w:val="000000"/>
          <w:sz w:val="18"/>
          <w:szCs w:val="18"/>
          <w:lang w:val="en-GB"/>
        </w:rPr>
      </w:pPr>
    </w:p>
    <w:p w14:paraId="083189AA" w14:textId="341B4AD7" w:rsidR="00870BD9" w:rsidRPr="00110E01" w:rsidRDefault="00870BD9" w:rsidP="00B07701">
      <w:pPr>
        <w:jc w:val="thaiDistribute"/>
        <w:rPr>
          <w:rFonts w:ascii="Arial" w:hAnsi="Arial" w:cs="Arial"/>
          <w:color w:val="000000"/>
          <w:spacing w:val="-6"/>
          <w:sz w:val="18"/>
          <w:szCs w:val="18"/>
        </w:rPr>
      </w:pPr>
      <w:r w:rsidRPr="00110E01">
        <w:rPr>
          <w:rFonts w:ascii="Arial" w:hAnsi="Arial" w:cs="Arial"/>
          <w:color w:val="000000"/>
          <w:spacing w:val="-6"/>
          <w:sz w:val="18"/>
          <w:szCs w:val="18"/>
        </w:rPr>
        <w:t xml:space="preserve">These consolidated and separate financial statements were authorised for issue by the Board of </w:t>
      </w:r>
      <w:r w:rsidR="00481504" w:rsidRPr="00110E01">
        <w:rPr>
          <w:rFonts w:ascii="Arial" w:hAnsi="Arial" w:cs="Arial"/>
          <w:color w:val="000000"/>
          <w:spacing w:val="-6"/>
          <w:sz w:val="18"/>
          <w:szCs w:val="18"/>
        </w:rPr>
        <w:t>D</w:t>
      </w:r>
      <w:r w:rsidRPr="00110E01">
        <w:rPr>
          <w:rFonts w:ascii="Arial" w:hAnsi="Arial" w:cs="Arial"/>
          <w:color w:val="000000"/>
          <w:spacing w:val="-6"/>
          <w:sz w:val="18"/>
          <w:szCs w:val="18"/>
        </w:rPr>
        <w:t xml:space="preserve">irectors </w:t>
      </w:r>
      <w:r w:rsidR="00D872D9" w:rsidRPr="00110E01">
        <w:rPr>
          <w:rFonts w:ascii="Arial" w:hAnsi="Arial" w:cs="Arial"/>
          <w:color w:val="000000"/>
          <w:spacing w:val="-6"/>
          <w:sz w:val="18"/>
          <w:szCs w:val="18"/>
        </w:rPr>
        <w:t>on</w:t>
      </w:r>
      <w:r w:rsidR="00D872D9" w:rsidRPr="00110E01">
        <w:rPr>
          <w:rFonts w:ascii="Arial" w:hAnsi="Arial" w:cs="Arial"/>
          <w:color w:val="000000"/>
          <w:spacing w:val="-6"/>
          <w:sz w:val="18"/>
          <w:szCs w:val="18"/>
          <w:cs/>
        </w:rPr>
        <w:t xml:space="preserve"> </w:t>
      </w:r>
      <w:r w:rsidR="00D872D9" w:rsidRPr="00110E01">
        <w:rPr>
          <w:rFonts w:ascii="Arial" w:hAnsi="Arial" w:cs="Arial"/>
          <w:color w:val="000000"/>
          <w:spacing w:val="-6"/>
          <w:sz w:val="18"/>
          <w:szCs w:val="18"/>
        </w:rPr>
        <w:t>25</w:t>
      </w:r>
      <w:r w:rsidR="00494F80" w:rsidRPr="00110E01">
        <w:rPr>
          <w:rFonts w:ascii="Arial" w:hAnsi="Arial" w:cs="Arial"/>
          <w:color w:val="000000"/>
          <w:spacing w:val="-6"/>
          <w:sz w:val="18"/>
          <w:szCs w:val="18"/>
        </w:rPr>
        <w:t xml:space="preserve"> February</w:t>
      </w:r>
      <w:r w:rsidR="00297208" w:rsidRPr="00110E01">
        <w:rPr>
          <w:rFonts w:ascii="Arial" w:hAnsi="Arial" w:cs="Arial"/>
          <w:color w:val="000000"/>
          <w:spacing w:val="-6"/>
          <w:sz w:val="18"/>
          <w:szCs w:val="18"/>
        </w:rPr>
        <w:t xml:space="preserve"> </w:t>
      </w:r>
      <w:r w:rsidR="00F9326C" w:rsidRPr="00110E01">
        <w:rPr>
          <w:rFonts w:ascii="Arial" w:hAnsi="Arial" w:cs="Arial"/>
          <w:color w:val="000000"/>
          <w:spacing w:val="-6"/>
          <w:sz w:val="18"/>
          <w:szCs w:val="18"/>
        </w:rPr>
        <w:t>202</w:t>
      </w:r>
      <w:r w:rsidR="00CE789E" w:rsidRPr="00110E01">
        <w:rPr>
          <w:rFonts w:ascii="Arial" w:hAnsi="Arial" w:cs="Arial"/>
          <w:color w:val="000000"/>
          <w:spacing w:val="-6"/>
          <w:sz w:val="18"/>
          <w:szCs w:val="18"/>
        </w:rPr>
        <w:t>5</w:t>
      </w:r>
      <w:r w:rsidR="00297208" w:rsidRPr="00110E01">
        <w:rPr>
          <w:rFonts w:ascii="Arial" w:hAnsi="Arial" w:cs="Arial"/>
          <w:color w:val="000000"/>
          <w:spacing w:val="-6"/>
          <w:sz w:val="18"/>
          <w:szCs w:val="18"/>
        </w:rPr>
        <w:t>.</w:t>
      </w:r>
    </w:p>
    <w:p w14:paraId="1D26BCE1" w14:textId="77777777" w:rsidR="00797279" w:rsidRPr="00110E01" w:rsidRDefault="00797279" w:rsidP="00B07701">
      <w:pPr>
        <w:jc w:val="both"/>
        <w:rPr>
          <w:rFonts w:ascii="Arial" w:hAnsi="Arial" w:cs="Arial"/>
          <w:color w:val="000000"/>
          <w:sz w:val="18"/>
          <w:szCs w:val="18"/>
        </w:rPr>
      </w:pPr>
    </w:p>
    <w:p w14:paraId="7228B8C9" w14:textId="77777777" w:rsidR="00797279" w:rsidRPr="00110E01" w:rsidRDefault="00797279" w:rsidP="00B07701">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797279" w:rsidRPr="00110E01" w14:paraId="57DFB1D6" w14:textId="77777777" w:rsidTr="00AE2AC0">
        <w:trPr>
          <w:trHeight w:val="386"/>
        </w:trPr>
        <w:tc>
          <w:tcPr>
            <w:tcW w:w="9461" w:type="dxa"/>
            <w:shd w:val="clear" w:color="auto" w:fill="auto"/>
            <w:vAlign w:val="center"/>
          </w:tcPr>
          <w:p w14:paraId="1F45E7F0" w14:textId="1D1D8693" w:rsidR="00797279" w:rsidRPr="00110E01" w:rsidRDefault="00F9326C" w:rsidP="00B07701">
            <w:pPr>
              <w:ind w:left="432" w:hanging="534"/>
              <w:rPr>
                <w:rFonts w:ascii="Arial" w:hAnsi="Arial" w:cs="Arial"/>
                <w:b/>
                <w:bCs/>
                <w:color w:val="000000"/>
                <w:sz w:val="18"/>
                <w:szCs w:val="18"/>
                <w:cs/>
                <w:lang w:val="en-GB" w:eastAsia="th-TH"/>
              </w:rPr>
            </w:pPr>
            <w:bookmarkStart w:id="1" w:name="_Hlk126589993"/>
            <w:r w:rsidRPr="00110E01">
              <w:rPr>
                <w:rFonts w:ascii="Arial" w:hAnsi="Arial" w:cs="Arial"/>
                <w:b/>
                <w:bCs/>
                <w:color w:val="000000"/>
                <w:sz w:val="18"/>
                <w:szCs w:val="18"/>
                <w:lang w:val="en-GB" w:eastAsia="th-TH"/>
              </w:rPr>
              <w:t>2</w:t>
            </w:r>
            <w:r w:rsidR="00797279" w:rsidRPr="00110E01">
              <w:rPr>
                <w:rFonts w:ascii="Arial" w:hAnsi="Arial" w:cs="Arial"/>
                <w:b/>
                <w:bCs/>
                <w:color w:val="000000"/>
                <w:sz w:val="18"/>
                <w:szCs w:val="18"/>
                <w:lang w:val="en-GB" w:eastAsia="th-TH"/>
              </w:rPr>
              <w:tab/>
            </w:r>
            <w:r w:rsidR="00E4643E" w:rsidRPr="00110E01">
              <w:rPr>
                <w:rFonts w:ascii="Arial" w:hAnsi="Arial" w:cs="Arial"/>
                <w:b/>
                <w:bCs/>
                <w:color w:val="000000"/>
                <w:sz w:val="18"/>
                <w:szCs w:val="18"/>
                <w:lang w:val="en-GB" w:eastAsia="th-TH"/>
              </w:rPr>
              <w:t>Going concern</w:t>
            </w:r>
          </w:p>
        </w:tc>
      </w:tr>
      <w:bookmarkEnd w:id="1"/>
    </w:tbl>
    <w:p w14:paraId="6A0B24DC" w14:textId="139E033A" w:rsidR="00EF4AD5" w:rsidRPr="00110E01" w:rsidRDefault="00EF4AD5" w:rsidP="00B07701">
      <w:pPr>
        <w:jc w:val="thaiDistribute"/>
        <w:rPr>
          <w:rFonts w:ascii="Arial" w:eastAsia="Arial Unicode MS" w:hAnsi="Arial" w:cs="Arial"/>
          <w:sz w:val="18"/>
          <w:szCs w:val="18"/>
          <w:lang w:val="en-GB"/>
        </w:rPr>
      </w:pPr>
    </w:p>
    <w:p w14:paraId="6AF46D76" w14:textId="79DB316E" w:rsidR="003A4D8A" w:rsidRPr="00BD325A" w:rsidRDefault="00163E05" w:rsidP="00B07701">
      <w:pPr>
        <w:jc w:val="thaiDistribute"/>
        <w:rPr>
          <w:rFonts w:ascii="Arial" w:eastAsia="Arial Unicode MS" w:hAnsi="Arial" w:cs="Arial"/>
          <w:spacing w:val="-4"/>
          <w:sz w:val="18"/>
          <w:szCs w:val="18"/>
        </w:rPr>
      </w:pPr>
      <w:r>
        <w:rPr>
          <w:rFonts w:ascii="Arial" w:eastAsia="Arial Unicode MS" w:hAnsi="Arial" w:cs="Arial"/>
          <w:sz w:val="18"/>
          <w:szCs w:val="18"/>
        </w:rPr>
        <w:t>As of</w:t>
      </w:r>
      <w:r w:rsidR="003A4D8A" w:rsidRPr="00110E01">
        <w:rPr>
          <w:rFonts w:ascii="Arial" w:eastAsia="Arial Unicode MS" w:hAnsi="Arial" w:cs="Arial"/>
          <w:sz w:val="18"/>
          <w:szCs w:val="18"/>
        </w:rPr>
        <w:t xml:space="preserve"> 31 December 2024, the Group and the Company</w:t>
      </w:r>
      <w:r w:rsidR="00BD5625">
        <w:rPr>
          <w:rFonts w:ascii="Arial" w:eastAsia="Arial Unicode MS" w:hAnsi="Arial" w:cstheme="minorBidi" w:hint="cs"/>
          <w:sz w:val="18"/>
          <w:szCs w:val="18"/>
          <w:cs/>
        </w:rPr>
        <w:t xml:space="preserve"> </w:t>
      </w:r>
      <w:r w:rsidR="004D16AF">
        <w:rPr>
          <w:rFonts w:ascii="Arial" w:eastAsia="Arial Unicode MS" w:hAnsi="Arial" w:cstheme="minorBidi"/>
          <w:sz w:val="18"/>
          <w:szCs w:val="18"/>
        </w:rPr>
        <w:t xml:space="preserve">have current liabilities exceeding its currest assets by Baht </w:t>
      </w:r>
      <w:r w:rsidR="004D16AF" w:rsidRPr="00BD325A">
        <w:rPr>
          <w:rFonts w:ascii="Arial" w:eastAsia="Arial Unicode MS" w:hAnsi="Arial" w:cs="Arial"/>
          <w:spacing w:val="-4"/>
          <w:sz w:val="18"/>
          <w:szCs w:val="18"/>
        </w:rPr>
        <w:t xml:space="preserve">1,053.52 million and Baht 773.97 million, respectively. The Group and the Compay </w:t>
      </w:r>
      <w:r w:rsidR="003A4D8A" w:rsidRPr="00BD325A">
        <w:rPr>
          <w:rFonts w:ascii="Arial" w:eastAsia="Arial Unicode MS" w:hAnsi="Arial" w:cs="Arial"/>
          <w:spacing w:val="-4"/>
          <w:sz w:val="18"/>
          <w:szCs w:val="18"/>
        </w:rPr>
        <w:t xml:space="preserve">incurred net losses of Baht </w:t>
      </w:r>
      <w:r w:rsidR="00097723" w:rsidRPr="00BD325A">
        <w:rPr>
          <w:rFonts w:ascii="Arial" w:eastAsia="Arial Unicode MS" w:hAnsi="Arial" w:cs="Arial"/>
          <w:spacing w:val="-4"/>
          <w:sz w:val="18"/>
          <w:szCs w:val="18"/>
        </w:rPr>
        <w:t>6</w:t>
      </w:r>
      <w:r w:rsidR="009405F2" w:rsidRPr="00BD325A">
        <w:rPr>
          <w:rFonts w:ascii="Arial" w:eastAsia="Arial Unicode MS" w:hAnsi="Arial" w:cs="Arial"/>
          <w:spacing w:val="-4"/>
          <w:sz w:val="18"/>
          <w:szCs w:val="18"/>
        </w:rPr>
        <w:t>75</w:t>
      </w:r>
      <w:r w:rsidR="00097723" w:rsidRPr="00BD325A">
        <w:rPr>
          <w:rFonts w:ascii="Arial" w:eastAsia="Arial Unicode MS" w:hAnsi="Arial" w:cs="Arial"/>
          <w:spacing w:val="-4"/>
          <w:sz w:val="18"/>
          <w:szCs w:val="18"/>
        </w:rPr>
        <w:t>.06</w:t>
      </w:r>
      <w:r w:rsidR="003A4D8A" w:rsidRPr="00BD325A">
        <w:rPr>
          <w:rFonts w:ascii="Arial" w:eastAsia="Arial Unicode MS" w:hAnsi="Arial" w:cs="Arial"/>
          <w:spacing w:val="-4"/>
          <w:sz w:val="18"/>
          <w:szCs w:val="18"/>
        </w:rPr>
        <w:t xml:space="preserve"> million</w:t>
      </w:r>
      <w:r w:rsidR="003A4D8A" w:rsidRPr="00110E01">
        <w:rPr>
          <w:rFonts w:ascii="Arial" w:eastAsia="Arial Unicode MS" w:hAnsi="Arial" w:cs="Arial"/>
          <w:sz w:val="18"/>
          <w:szCs w:val="18"/>
        </w:rPr>
        <w:t xml:space="preserve"> and Baht </w:t>
      </w:r>
      <w:r w:rsidR="005D0E5F" w:rsidRPr="00110E01">
        <w:rPr>
          <w:rFonts w:ascii="Arial" w:eastAsia="Arial Unicode MS" w:hAnsi="Arial" w:cs="Arial"/>
          <w:sz w:val="18"/>
          <w:szCs w:val="18"/>
        </w:rPr>
        <w:t>7</w:t>
      </w:r>
      <w:r w:rsidR="0091518A" w:rsidRPr="00110E01">
        <w:rPr>
          <w:rFonts w:ascii="Arial" w:eastAsia="Arial Unicode MS" w:hAnsi="Arial" w:cs="Arial"/>
          <w:sz w:val="18"/>
          <w:szCs w:val="18"/>
        </w:rPr>
        <w:t>29.56</w:t>
      </w:r>
      <w:r w:rsidR="003A4D8A" w:rsidRPr="00110E01">
        <w:rPr>
          <w:rFonts w:ascii="Arial" w:eastAsia="Arial Unicode MS" w:hAnsi="Arial" w:cs="Arial"/>
          <w:sz w:val="18"/>
          <w:szCs w:val="18"/>
        </w:rPr>
        <w:t xml:space="preserve"> </w:t>
      </w:r>
      <w:r w:rsidR="003A4D8A" w:rsidRPr="00D0566B">
        <w:rPr>
          <w:rFonts w:ascii="Arial" w:eastAsia="Arial Unicode MS" w:hAnsi="Arial" w:cs="Arial"/>
          <w:sz w:val="18"/>
          <w:szCs w:val="18"/>
        </w:rPr>
        <w:t>million</w:t>
      </w:r>
      <w:r w:rsidR="00E960D6" w:rsidRPr="00D0566B">
        <w:rPr>
          <w:rFonts w:ascii="Arial" w:eastAsia="Arial Unicode MS" w:hAnsi="Arial" w:cs="Arial"/>
          <w:sz w:val="18"/>
          <w:szCs w:val="18"/>
        </w:rPr>
        <w:t xml:space="preserve">, </w:t>
      </w:r>
      <w:r w:rsidR="00306BFF">
        <w:rPr>
          <w:rFonts w:ascii="Arial" w:eastAsia="Arial Unicode MS" w:hAnsi="Arial" w:cs="Arial"/>
          <w:sz w:val="18"/>
          <w:szCs w:val="18"/>
        </w:rPr>
        <w:t>for the year</w:t>
      </w:r>
      <w:r w:rsidR="00500A34">
        <w:rPr>
          <w:rFonts w:ascii="Arial" w:eastAsia="Arial Unicode MS" w:hAnsi="Arial" w:cstheme="minorBidi"/>
          <w:sz w:val="18"/>
          <w:szCs w:val="18"/>
        </w:rPr>
        <w:t xml:space="preserve"> then </w:t>
      </w:r>
      <w:r w:rsidR="00306BFF">
        <w:rPr>
          <w:rFonts w:ascii="Arial" w:eastAsia="Arial Unicode MS" w:hAnsi="Arial" w:cs="Arial"/>
          <w:sz w:val="18"/>
          <w:szCs w:val="18"/>
        </w:rPr>
        <w:t>ended</w:t>
      </w:r>
      <w:r w:rsidR="00E960D6" w:rsidRPr="00D0566B">
        <w:rPr>
          <w:rFonts w:ascii="Arial" w:eastAsia="Arial Unicode MS" w:hAnsi="Arial" w:cs="Arial"/>
          <w:sz w:val="18"/>
          <w:szCs w:val="18"/>
        </w:rPr>
        <w:t xml:space="preserve">. Additionally, the Group and the Company </w:t>
      </w:r>
      <w:r w:rsidR="001B7C3D" w:rsidRPr="00D0566B">
        <w:rPr>
          <w:rFonts w:ascii="Arial" w:eastAsia="Arial Unicode MS" w:hAnsi="Arial" w:cs="Arial"/>
          <w:sz w:val="18"/>
          <w:szCs w:val="18"/>
        </w:rPr>
        <w:t>have</w:t>
      </w:r>
      <w:r w:rsidR="003A4D8A" w:rsidRPr="00D0566B">
        <w:rPr>
          <w:rFonts w:ascii="Arial" w:eastAsia="Arial Unicode MS" w:hAnsi="Arial" w:cs="Arial"/>
          <w:sz w:val="18"/>
          <w:szCs w:val="18"/>
        </w:rPr>
        <w:t xml:space="preserve"> continued to experience </w:t>
      </w:r>
      <w:r w:rsidR="003A4D8A" w:rsidRPr="00BD325A">
        <w:rPr>
          <w:rFonts w:ascii="Arial" w:eastAsia="Arial Unicode MS" w:hAnsi="Arial" w:cs="Arial"/>
          <w:spacing w:val="-4"/>
          <w:sz w:val="18"/>
          <w:szCs w:val="18"/>
        </w:rPr>
        <w:t>net losses and negative cash flows from operations</w:t>
      </w:r>
      <w:r w:rsidR="00586711" w:rsidRPr="00BD325A">
        <w:rPr>
          <w:rFonts w:ascii="Arial" w:eastAsia="Arial Unicode MS" w:hAnsi="Arial" w:cs="Arial"/>
          <w:spacing w:val="-4"/>
          <w:sz w:val="18"/>
          <w:szCs w:val="18"/>
        </w:rPr>
        <w:t>,</w:t>
      </w:r>
      <w:r w:rsidR="00322BE1" w:rsidRPr="00BD325A">
        <w:rPr>
          <w:rFonts w:ascii="Arial" w:eastAsia="Arial Unicode MS" w:hAnsi="Arial" w:cs="Arial"/>
          <w:spacing w:val="-4"/>
          <w:sz w:val="18"/>
          <w:szCs w:val="18"/>
        </w:rPr>
        <w:t xml:space="preserve"> </w:t>
      </w:r>
      <w:r w:rsidR="00586711" w:rsidRPr="00BD325A">
        <w:rPr>
          <w:rFonts w:ascii="Arial" w:eastAsia="Arial Unicode MS" w:hAnsi="Arial" w:cs="Arial"/>
          <w:spacing w:val="-4"/>
          <w:sz w:val="18"/>
          <w:szCs w:val="18"/>
        </w:rPr>
        <w:t>along with</w:t>
      </w:r>
      <w:r w:rsidR="00603B79" w:rsidRPr="00BD325A">
        <w:rPr>
          <w:rFonts w:ascii="Arial" w:eastAsia="Arial Unicode MS" w:hAnsi="Arial" w:cs="Arial"/>
          <w:spacing w:val="-4"/>
          <w:sz w:val="18"/>
          <w:szCs w:val="18"/>
        </w:rPr>
        <w:t xml:space="preserve"> a</w:t>
      </w:r>
      <w:r w:rsidR="00FB0726" w:rsidRPr="00BD325A">
        <w:rPr>
          <w:rFonts w:ascii="Arial" w:eastAsia="Arial Unicode MS" w:hAnsi="Arial" w:cs="Arial"/>
          <w:spacing w:val="-4"/>
          <w:sz w:val="18"/>
          <w:szCs w:val="18"/>
        </w:rPr>
        <w:t xml:space="preserve"> commitment to </w:t>
      </w:r>
      <w:r w:rsidR="00603B79" w:rsidRPr="00BD325A">
        <w:rPr>
          <w:rFonts w:ascii="Arial" w:eastAsia="Arial Unicode MS" w:hAnsi="Arial" w:cs="Arial"/>
          <w:spacing w:val="-4"/>
          <w:sz w:val="18"/>
          <w:szCs w:val="18"/>
        </w:rPr>
        <w:t>pay</w:t>
      </w:r>
      <w:r w:rsidR="00FB0726" w:rsidRPr="00BD325A">
        <w:rPr>
          <w:rFonts w:ascii="Arial" w:eastAsia="Arial Unicode MS" w:hAnsi="Arial" w:cs="Arial"/>
          <w:spacing w:val="-4"/>
          <w:sz w:val="18"/>
          <w:szCs w:val="18"/>
        </w:rPr>
        <w:t xml:space="preserve"> </w:t>
      </w:r>
      <w:r w:rsidR="00CC46A7" w:rsidRPr="00BD325A">
        <w:rPr>
          <w:rFonts w:ascii="Arial" w:eastAsia="Arial Unicode MS" w:hAnsi="Arial" w:cs="Arial"/>
          <w:spacing w:val="-4"/>
          <w:sz w:val="18"/>
          <w:szCs w:val="18"/>
        </w:rPr>
        <w:t xml:space="preserve">for </w:t>
      </w:r>
      <w:r w:rsidR="007C5BFA" w:rsidRPr="00BD325A">
        <w:rPr>
          <w:rFonts w:ascii="Arial" w:eastAsia="Arial Unicode MS" w:hAnsi="Arial" w:cs="Arial"/>
          <w:spacing w:val="-4"/>
          <w:sz w:val="18"/>
          <w:szCs w:val="18"/>
        </w:rPr>
        <w:t xml:space="preserve">land </w:t>
      </w:r>
      <w:r w:rsidR="00FB0726" w:rsidRPr="00BD325A">
        <w:rPr>
          <w:rFonts w:ascii="Arial" w:eastAsia="Arial Unicode MS" w:hAnsi="Arial" w:cs="Arial"/>
          <w:spacing w:val="-4"/>
          <w:sz w:val="18"/>
          <w:szCs w:val="18"/>
        </w:rPr>
        <w:t>purchase of Baht 1,050</w:t>
      </w:r>
      <w:r w:rsidR="009B03A0" w:rsidRPr="00BD325A">
        <w:rPr>
          <w:rFonts w:ascii="Arial" w:eastAsia="Arial Unicode MS" w:hAnsi="Arial" w:cs="Arial"/>
          <w:spacing w:val="-4"/>
          <w:sz w:val="18"/>
          <w:szCs w:val="18"/>
        </w:rPr>
        <w:t>.00 million</w:t>
      </w:r>
      <w:r w:rsidR="009B03A0" w:rsidRPr="00110E01">
        <w:rPr>
          <w:rFonts w:ascii="Arial" w:eastAsia="Arial Unicode MS" w:hAnsi="Arial" w:cs="Arial"/>
          <w:sz w:val="18"/>
          <w:szCs w:val="18"/>
        </w:rPr>
        <w:t xml:space="preserve"> in June 2025 (Note 34.1).</w:t>
      </w:r>
      <w:r w:rsidR="00684E83" w:rsidRPr="00110E01">
        <w:rPr>
          <w:rFonts w:ascii="Arial" w:eastAsia="Arial Unicode MS" w:hAnsi="Arial" w:cs="Arial"/>
          <w:sz w:val="18"/>
          <w:szCs w:val="18"/>
        </w:rPr>
        <w:t xml:space="preserve"> </w:t>
      </w:r>
      <w:r w:rsidR="003A4D8A" w:rsidRPr="00110E01">
        <w:rPr>
          <w:rFonts w:ascii="Arial" w:eastAsia="Arial Unicode MS" w:hAnsi="Arial" w:cs="Arial"/>
          <w:sz w:val="18"/>
          <w:szCs w:val="18"/>
        </w:rPr>
        <w:t xml:space="preserve">These circumstances indicate </w:t>
      </w:r>
      <w:r w:rsidR="007C5BFA" w:rsidRPr="00110E01">
        <w:rPr>
          <w:rFonts w:ascii="Arial" w:eastAsia="Arial Unicode MS" w:hAnsi="Arial" w:cs="Arial"/>
          <w:sz w:val="18"/>
          <w:szCs w:val="18"/>
        </w:rPr>
        <w:t>a material</w:t>
      </w:r>
      <w:r w:rsidR="003A4D8A" w:rsidRPr="00110E01">
        <w:rPr>
          <w:rFonts w:ascii="Arial" w:eastAsia="Arial Unicode MS" w:hAnsi="Arial" w:cs="Arial"/>
          <w:sz w:val="18"/>
          <w:szCs w:val="18"/>
        </w:rPr>
        <w:t xml:space="preserve"> uncertainty which may cast </w:t>
      </w:r>
      <w:r w:rsidR="007C5BFA" w:rsidRPr="00110E01">
        <w:rPr>
          <w:rFonts w:ascii="Arial" w:eastAsia="Arial Unicode MS" w:hAnsi="Arial" w:cs="Arial"/>
          <w:sz w:val="18"/>
          <w:szCs w:val="18"/>
        </w:rPr>
        <w:t>significant</w:t>
      </w:r>
      <w:r w:rsidR="003A4D8A" w:rsidRPr="00110E01">
        <w:rPr>
          <w:rFonts w:ascii="Arial" w:eastAsia="Arial Unicode MS" w:hAnsi="Arial" w:cs="Arial"/>
          <w:sz w:val="18"/>
          <w:szCs w:val="18"/>
        </w:rPr>
        <w:t xml:space="preserve"> doubt on the Group's</w:t>
      </w:r>
      <w:r w:rsidR="007A42CC" w:rsidRPr="00110E01">
        <w:rPr>
          <w:rFonts w:ascii="Arial" w:eastAsia="Arial Unicode MS" w:hAnsi="Arial" w:cs="Arial"/>
          <w:sz w:val="18"/>
          <w:szCs w:val="18"/>
        </w:rPr>
        <w:t xml:space="preserve"> and the Company’s</w:t>
      </w:r>
      <w:r w:rsidR="003A4D8A" w:rsidRPr="00110E01">
        <w:rPr>
          <w:rFonts w:ascii="Arial" w:eastAsia="Arial Unicode MS" w:hAnsi="Arial" w:cs="Arial"/>
          <w:sz w:val="18"/>
          <w:szCs w:val="18"/>
        </w:rPr>
        <w:t xml:space="preserve"> ability</w:t>
      </w:r>
      <w:r w:rsidR="0071777E" w:rsidRPr="00110E01">
        <w:rPr>
          <w:rFonts w:ascii="Arial" w:eastAsia="Arial Unicode MS" w:hAnsi="Arial" w:cs="Arial"/>
          <w:sz w:val="18"/>
          <w:szCs w:val="18"/>
        </w:rPr>
        <w:t xml:space="preserve"> </w:t>
      </w:r>
      <w:r w:rsidR="003A4D8A" w:rsidRPr="00110E01">
        <w:rPr>
          <w:rFonts w:ascii="Arial" w:eastAsia="Arial Unicode MS" w:hAnsi="Arial" w:cs="Arial"/>
          <w:sz w:val="18"/>
          <w:szCs w:val="18"/>
        </w:rPr>
        <w:t xml:space="preserve">to continue as a going concern. However, the </w:t>
      </w:r>
      <w:r w:rsidR="0071777E" w:rsidRPr="00110E01">
        <w:rPr>
          <w:rFonts w:ascii="Arial" w:eastAsia="Arial Unicode MS" w:hAnsi="Arial" w:cs="Arial"/>
          <w:sz w:val="18"/>
          <w:szCs w:val="18"/>
        </w:rPr>
        <w:t>G</w:t>
      </w:r>
      <w:r w:rsidR="003A4D8A" w:rsidRPr="00110E01">
        <w:rPr>
          <w:rFonts w:ascii="Arial" w:eastAsia="Arial Unicode MS" w:hAnsi="Arial" w:cs="Arial"/>
          <w:sz w:val="18"/>
          <w:szCs w:val="18"/>
        </w:rPr>
        <w:t xml:space="preserve">roup has established significant action </w:t>
      </w:r>
      <w:r w:rsidR="003A4D8A" w:rsidRPr="00BD325A">
        <w:rPr>
          <w:rFonts w:ascii="Arial" w:eastAsia="Arial Unicode MS" w:hAnsi="Arial" w:cs="Arial"/>
          <w:spacing w:val="-4"/>
          <w:sz w:val="18"/>
          <w:szCs w:val="18"/>
        </w:rPr>
        <w:t>plans to manage its liquidity risk. The Group has determined key business schemes to address the liquidity issue as below:</w:t>
      </w:r>
    </w:p>
    <w:p w14:paraId="4DF62425" w14:textId="77777777" w:rsidR="00B07701" w:rsidRPr="00110E01" w:rsidRDefault="00B07701" w:rsidP="00B07701">
      <w:pPr>
        <w:jc w:val="thaiDistribute"/>
        <w:rPr>
          <w:rFonts w:ascii="Arial" w:eastAsia="Arial Unicode MS" w:hAnsi="Arial" w:cs="Arial"/>
          <w:sz w:val="18"/>
          <w:szCs w:val="18"/>
          <w:highlight w:val="yellow"/>
        </w:rPr>
      </w:pPr>
    </w:p>
    <w:p w14:paraId="5ACB4DE1" w14:textId="35767189" w:rsidR="00B07701" w:rsidRDefault="00A445BE" w:rsidP="00A445BE">
      <w:pPr>
        <w:jc w:val="thaiDistribute"/>
        <w:rPr>
          <w:rFonts w:ascii="Arial" w:eastAsia="Arial Unicode MS" w:hAnsi="Arial" w:cs="Arial"/>
          <w:spacing w:val="-6"/>
          <w:sz w:val="18"/>
          <w:szCs w:val="18"/>
        </w:rPr>
      </w:pPr>
      <w:r w:rsidRPr="00A445BE">
        <w:rPr>
          <w:rFonts w:ascii="Arial" w:eastAsia="Arial Unicode MS" w:hAnsi="Arial" w:cs="Arial"/>
          <w:spacing w:val="-6"/>
          <w:sz w:val="18"/>
          <w:szCs w:val="18"/>
        </w:rPr>
        <w:t>For the hotel business, the Group has a cash flow derived from the hotel business in past years. Additionally, the Company sold a hotel property value over Baht 5,000 million in the fourth quarter of 2024 and plans to sell assets and investments in the hotel business in 2025. Initially, the management estimating proceeds of no less than Baht 6,800 million from the sale according to the letter of intent for the sale and purchase. For the real estate business, the Group estimates to increase sales during the year and expects to recover a deposit paid for purchasing land for a future project, amounting to Baht 543 million, within the second quarter of 2025</w:t>
      </w:r>
      <w:r w:rsidR="00917AC1">
        <w:rPr>
          <w:rFonts w:ascii="Arial" w:eastAsia="Arial Unicode MS" w:hAnsi="Arial" w:cs="Arial"/>
          <w:spacing w:val="-6"/>
          <w:sz w:val="18"/>
          <w:szCs w:val="18"/>
        </w:rPr>
        <w:t>.</w:t>
      </w:r>
      <w:r w:rsidRPr="00A445BE">
        <w:rPr>
          <w:rFonts w:ascii="Arial" w:eastAsia="Arial Unicode MS" w:hAnsi="Arial" w:cs="Arial"/>
          <w:spacing w:val="-6"/>
          <w:sz w:val="18"/>
          <w:szCs w:val="18"/>
        </w:rPr>
        <w:t xml:space="preserve"> Additionally, there are plans to sell investments in joint ventures</w:t>
      </w:r>
      <w:r w:rsidR="008B3842">
        <w:rPr>
          <w:rFonts w:ascii="Arial" w:eastAsia="Arial Unicode MS" w:hAnsi="Arial" w:cs="Arial"/>
          <w:spacing w:val="-6"/>
          <w:sz w:val="18"/>
          <w:szCs w:val="18"/>
        </w:rPr>
        <w:t xml:space="preserve"> </w:t>
      </w:r>
      <w:r w:rsidRPr="00A445BE">
        <w:rPr>
          <w:rFonts w:ascii="Arial" w:eastAsia="Arial Unicode MS" w:hAnsi="Arial" w:cs="Arial"/>
          <w:spacing w:val="-6"/>
          <w:sz w:val="18"/>
          <w:szCs w:val="18"/>
        </w:rPr>
        <w:t>and repayment of loans to the joint venture totaling approximately Baht 700 million. As for the rubber glove business, there is currently a group of companies with expertise in this industry interested to invest in this joint venture.</w:t>
      </w:r>
    </w:p>
    <w:p w14:paraId="5543469C" w14:textId="77777777" w:rsidR="00A445BE" w:rsidRPr="00110E01" w:rsidRDefault="00A445BE" w:rsidP="00B07701">
      <w:pPr>
        <w:ind w:left="360" w:hanging="360"/>
        <w:jc w:val="thaiDistribute"/>
        <w:rPr>
          <w:rFonts w:ascii="Arial" w:eastAsia="Arial Unicode MS" w:hAnsi="Arial" w:cs="Arial"/>
          <w:sz w:val="18"/>
          <w:szCs w:val="18"/>
        </w:rPr>
      </w:pPr>
    </w:p>
    <w:p w14:paraId="6F757915" w14:textId="4675A7AF" w:rsidR="0053508C" w:rsidRPr="00BD325A" w:rsidRDefault="003A4D8A" w:rsidP="00B07701">
      <w:pPr>
        <w:jc w:val="thaiDistribute"/>
        <w:rPr>
          <w:rFonts w:ascii="Arial" w:eastAsia="Arial Unicode MS" w:hAnsi="Arial" w:cs="Arial"/>
          <w:spacing w:val="-2"/>
          <w:sz w:val="18"/>
          <w:szCs w:val="18"/>
        </w:rPr>
      </w:pPr>
      <w:r w:rsidRPr="00110E01">
        <w:rPr>
          <w:rFonts w:ascii="Arial" w:eastAsia="Arial Unicode MS" w:hAnsi="Arial" w:cs="Arial"/>
          <w:sz w:val="18"/>
          <w:szCs w:val="18"/>
        </w:rPr>
        <w:t>The Group is under process to follow business plan and financial restructuring strategy to provide assurance that the Group has adequate liquidity, ability to meet debt obligation, and ability to continue business operations.</w:t>
      </w:r>
      <w:r w:rsidR="00501BCE" w:rsidRPr="00110E01">
        <w:rPr>
          <w:rFonts w:ascii="Arial" w:eastAsia="Arial Unicode MS" w:hAnsi="Arial" w:cs="Arial"/>
          <w:sz w:val="18"/>
          <w:szCs w:val="18"/>
        </w:rPr>
        <w:t xml:space="preserve"> These factors</w:t>
      </w:r>
      <w:r w:rsidRPr="00110E01">
        <w:rPr>
          <w:rFonts w:ascii="Arial" w:eastAsia="Arial Unicode MS" w:hAnsi="Arial" w:cs="Arial"/>
          <w:sz w:val="18"/>
          <w:szCs w:val="18"/>
        </w:rPr>
        <w:t xml:space="preserve"> may depend upon the success management’s plan and other related factors</w:t>
      </w:r>
      <w:r w:rsidR="00D00EBA">
        <w:rPr>
          <w:rFonts w:ascii="Arial" w:eastAsia="Arial Unicode MS" w:hAnsi="Arial" w:cs="Arial"/>
          <w:sz w:val="18"/>
          <w:szCs w:val="18"/>
        </w:rPr>
        <w:t>. However, these factors</w:t>
      </w:r>
      <w:r w:rsidR="0058278F">
        <w:rPr>
          <w:rFonts w:ascii="Arial" w:eastAsia="Arial Unicode MS" w:hAnsi="Arial" w:cs="Arial"/>
          <w:sz w:val="18"/>
          <w:szCs w:val="18"/>
        </w:rPr>
        <w:t xml:space="preserve"> </w:t>
      </w:r>
      <w:r w:rsidR="0058278F" w:rsidRPr="0058278F">
        <w:rPr>
          <w:rFonts w:ascii="Arial" w:eastAsia="Arial Unicode MS" w:hAnsi="Arial" w:cs="Arial"/>
          <w:sz w:val="18"/>
          <w:szCs w:val="18"/>
        </w:rPr>
        <w:t>rely on negotiations with involved parties</w:t>
      </w:r>
      <w:r w:rsidR="0058278F">
        <w:rPr>
          <w:rFonts w:ascii="Arial" w:eastAsia="Arial Unicode MS" w:hAnsi="Arial" w:cs="Arial"/>
          <w:sz w:val="18"/>
          <w:szCs w:val="18"/>
        </w:rPr>
        <w:t xml:space="preserve"> and</w:t>
      </w:r>
      <w:r w:rsidRPr="00110E01">
        <w:rPr>
          <w:rFonts w:ascii="Arial" w:eastAsia="Arial Unicode MS" w:hAnsi="Arial" w:cs="Arial"/>
          <w:sz w:val="18"/>
          <w:szCs w:val="18"/>
        </w:rPr>
        <w:t xml:space="preserve"> indicate the existence of material uncertainties which may cast significant doubt regarding the Group’s ability to meet its financial obligations and continue as a going concern.</w:t>
      </w:r>
      <w:r w:rsidR="00B54BC1" w:rsidRPr="00110E01">
        <w:rPr>
          <w:rFonts w:ascii="Arial" w:eastAsia="Arial Unicode MS" w:hAnsi="Arial" w:cs="Arial"/>
          <w:sz w:val="18"/>
          <w:szCs w:val="18"/>
        </w:rPr>
        <w:t xml:space="preserve"> Based on the </w:t>
      </w:r>
      <w:r w:rsidR="00B54BC1" w:rsidRPr="00110E01">
        <w:rPr>
          <w:rFonts w:ascii="Arial" w:eastAsia="Arial Unicode MS" w:hAnsi="Arial" w:cs="Arial"/>
          <w:sz w:val="18"/>
          <w:szCs w:val="22"/>
          <w:lang w:val="en-GB"/>
        </w:rPr>
        <w:t>G</w:t>
      </w:r>
      <w:r w:rsidR="00B54BC1" w:rsidRPr="00110E01">
        <w:rPr>
          <w:rFonts w:ascii="Arial" w:eastAsia="Arial Unicode MS" w:hAnsi="Arial" w:cs="Arial"/>
          <w:sz w:val="18"/>
          <w:szCs w:val="18"/>
        </w:rPr>
        <w:t xml:space="preserve">roup's </w:t>
      </w:r>
      <w:r w:rsidR="00410F1F" w:rsidRPr="00110E01">
        <w:rPr>
          <w:rFonts w:ascii="Arial" w:eastAsia="Arial Unicode MS" w:hAnsi="Arial" w:cs="Arial"/>
          <w:sz w:val="18"/>
          <w:szCs w:val="22"/>
          <w:lang w:val="en-GB"/>
        </w:rPr>
        <w:t>projections</w:t>
      </w:r>
      <w:r w:rsidR="00B54BC1" w:rsidRPr="00110E01">
        <w:rPr>
          <w:rFonts w:ascii="Arial" w:eastAsia="Arial Unicode MS" w:hAnsi="Arial" w:cs="Arial"/>
          <w:sz w:val="18"/>
          <w:szCs w:val="18"/>
        </w:rPr>
        <w:t xml:space="preserve">, considering the reasonable possibility </w:t>
      </w:r>
      <w:r w:rsidR="006161EF" w:rsidRPr="00110E01">
        <w:rPr>
          <w:rFonts w:ascii="Arial" w:eastAsia="Arial Unicode MS" w:hAnsi="Arial" w:cs="Arial"/>
          <w:sz w:val="18"/>
          <w:szCs w:val="18"/>
        </w:rPr>
        <w:t>to sell assets and the ability to secure</w:t>
      </w:r>
      <w:r w:rsidR="00B54BC1" w:rsidRPr="00110E01">
        <w:rPr>
          <w:rFonts w:ascii="Arial" w:eastAsia="Arial Unicode MS" w:hAnsi="Arial" w:cs="Arial"/>
          <w:sz w:val="18"/>
          <w:szCs w:val="18"/>
        </w:rPr>
        <w:t xml:space="preserve"> short-</w:t>
      </w:r>
      <w:r w:rsidR="006161EF" w:rsidRPr="00110E01">
        <w:rPr>
          <w:rFonts w:ascii="Arial" w:eastAsia="Arial Unicode MS" w:hAnsi="Arial" w:cs="Arial"/>
          <w:sz w:val="18"/>
          <w:szCs w:val="18"/>
        </w:rPr>
        <w:t>te</w:t>
      </w:r>
      <w:r w:rsidR="00890963" w:rsidRPr="00110E01">
        <w:rPr>
          <w:rFonts w:ascii="Arial" w:eastAsia="Arial Unicode MS" w:hAnsi="Arial" w:cs="Arial"/>
          <w:sz w:val="18"/>
          <w:szCs w:val="18"/>
        </w:rPr>
        <w:t>r</w:t>
      </w:r>
      <w:r w:rsidR="006161EF" w:rsidRPr="00110E01">
        <w:rPr>
          <w:rFonts w:ascii="Arial" w:eastAsia="Arial Unicode MS" w:hAnsi="Arial" w:cs="Arial"/>
          <w:sz w:val="18"/>
          <w:szCs w:val="18"/>
        </w:rPr>
        <w:t>m</w:t>
      </w:r>
      <w:r w:rsidR="00B54BC1" w:rsidRPr="00110E01">
        <w:rPr>
          <w:rFonts w:ascii="Arial" w:eastAsia="Arial Unicode MS" w:hAnsi="Arial" w:cs="Arial"/>
          <w:sz w:val="18"/>
          <w:szCs w:val="18"/>
        </w:rPr>
        <w:t xml:space="preserve"> financing</w:t>
      </w:r>
      <w:r w:rsidR="006C0428" w:rsidRPr="00110E01">
        <w:rPr>
          <w:rFonts w:ascii="Arial" w:eastAsia="Arial Unicode MS" w:hAnsi="Arial" w:cs="Arial"/>
          <w:sz w:val="18"/>
          <w:szCs w:val="18"/>
        </w:rPr>
        <w:t xml:space="preserve">, the management </w:t>
      </w:r>
      <w:r w:rsidR="006C0428" w:rsidRPr="00BD325A">
        <w:rPr>
          <w:rFonts w:ascii="Arial" w:eastAsia="Arial Unicode MS" w:hAnsi="Arial" w:cs="Arial"/>
          <w:spacing w:val="-2"/>
          <w:sz w:val="18"/>
          <w:szCs w:val="18"/>
        </w:rPr>
        <w:t>assured that the Group is able to operate according to the business plan and continued its</w:t>
      </w:r>
      <w:r w:rsidR="004C404F" w:rsidRPr="00BD325A">
        <w:rPr>
          <w:rFonts w:ascii="Arial" w:eastAsia="Arial Unicode MS" w:hAnsi="Arial" w:cs="Arial"/>
          <w:spacing w:val="-2"/>
          <w:sz w:val="18"/>
          <w:szCs w:val="18"/>
        </w:rPr>
        <w:t xml:space="preserve"> operations for the next 12 months from the report date. </w:t>
      </w:r>
      <w:r w:rsidR="00B54BC1" w:rsidRPr="00BD325A">
        <w:rPr>
          <w:rFonts w:ascii="Arial" w:eastAsia="Arial Unicode MS" w:hAnsi="Arial" w:cs="Arial"/>
          <w:spacing w:val="-2"/>
          <w:sz w:val="18"/>
          <w:szCs w:val="18"/>
        </w:rPr>
        <w:t>Therefore, the Group continues to use the going concern basis in preparing the financial statements.</w:t>
      </w:r>
    </w:p>
    <w:p w14:paraId="77DD2B08" w14:textId="77777777" w:rsidR="00735CE9" w:rsidRPr="00110E01" w:rsidRDefault="00735CE9" w:rsidP="00B07701">
      <w:pPr>
        <w:jc w:val="thaiDistribute"/>
        <w:rPr>
          <w:rFonts w:ascii="Arial" w:hAnsi="Arial" w:cs="Arial"/>
          <w:color w:val="000000"/>
          <w:sz w:val="18"/>
          <w:szCs w:val="18"/>
          <w:lang w:val="en-GB"/>
        </w:rPr>
      </w:pPr>
    </w:p>
    <w:p w14:paraId="6D799655" w14:textId="77777777" w:rsidR="003A4D8A" w:rsidRPr="00110E01" w:rsidRDefault="003A4D8A" w:rsidP="00B07701">
      <w:pPr>
        <w:jc w:val="thaiDistribute"/>
        <w:rPr>
          <w:rFonts w:ascii="Arial" w:hAnsi="Arial" w:cs="Arial"/>
          <w:color w:val="000000"/>
          <w:sz w:val="18"/>
          <w:szCs w:val="18"/>
          <w:lang w:val="en-GB"/>
        </w:rPr>
      </w:pPr>
    </w:p>
    <w:tbl>
      <w:tblPr>
        <w:tblW w:w="9461" w:type="dxa"/>
        <w:tblLook w:val="04A0" w:firstRow="1" w:lastRow="0" w:firstColumn="1" w:lastColumn="0" w:noHBand="0" w:noVBand="1"/>
      </w:tblPr>
      <w:tblGrid>
        <w:gridCol w:w="9461"/>
      </w:tblGrid>
      <w:tr w:rsidR="00797279" w:rsidRPr="00110E01" w14:paraId="65313C3D" w14:textId="77777777" w:rsidTr="00AE2AC0">
        <w:trPr>
          <w:trHeight w:val="386"/>
        </w:trPr>
        <w:tc>
          <w:tcPr>
            <w:tcW w:w="9461" w:type="dxa"/>
            <w:shd w:val="clear" w:color="auto" w:fill="auto"/>
            <w:vAlign w:val="center"/>
          </w:tcPr>
          <w:p w14:paraId="6C5071F9" w14:textId="356B1AA6" w:rsidR="00797279" w:rsidRPr="00110E01" w:rsidRDefault="00F9326C" w:rsidP="00B07701">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3</w:t>
            </w:r>
            <w:r w:rsidR="00797279" w:rsidRPr="00110E01">
              <w:rPr>
                <w:rFonts w:ascii="Arial" w:hAnsi="Arial" w:cs="Arial"/>
                <w:b/>
                <w:bCs/>
                <w:color w:val="000000"/>
                <w:sz w:val="18"/>
                <w:szCs w:val="18"/>
                <w:lang w:val="en-GB" w:eastAsia="th-TH"/>
              </w:rPr>
              <w:tab/>
              <w:t>Basis of preparation</w:t>
            </w:r>
          </w:p>
        </w:tc>
      </w:tr>
    </w:tbl>
    <w:p w14:paraId="5D749965" w14:textId="1710DE88" w:rsidR="00870BD9" w:rsidRPr="00110E01" w:rsidRDefault="00870BD9" w:rsidP="00B07701">
      <w:pPr>
        <w:jc w:val="both"/>
        <w:rPr>
          <w:rFonts w:ascii="Arial" w:hAnsi="Arial" w:cs="Arial"/>
          <w:color w:val="000000"/>
          <w:sz w:val="18"/>
          <w:szCs w:val="18"/>
        </w:rPr>
      </w:pPr>
    </w:p>
    <w:p w14:paraId="48C0A39D" w14:textId="77777777" w:rsidR="00797279" w:rsidRPr="00110E01" w:rsidRDefault="00797279" w:rsidP="00B07701">
      <w:pPr>
        <w:jc w:val="both"/>
        <w:rPr>
          <w:rFonts w:ascii="Arial" w:eastAsia="Arial" w:hAnsi="Arial" w:cs="Arial"/>
          <w:b/>
          <w:color w:val="000000"/>
          <w:sz w:val="18"/>
          <w:szCs w:val="18"/>
          <w:lang w:val="en-GB" w:eastAsia="en-GB"/>
        </w:rPr>
      </w:pPr>
      <w:r w:rsidRPr="00110E01">
        <w:rPr>
          <w:rFonts w:ascii="Arial" w:eastAsia="Arial" w:hAnsi="Arial" w:cs="Arial"/>
          <w:color w:val="000000"/>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2151A178" w14:textId="77777777" w:rsidR="00797279" w:rsidRPr="00110E01" w:rsidRDefault="00797279" w:rsidP="00B07701">
      <w:pPr>
        <w:jc w:val="both"/>
        <w:rPr>
          <w:rFonts w:ascii="Arial" w:eastAsia="Arial" w:hAnsi="Arial" w:cs="Arial"/>
          <w:color w:val="000000"/>
          <w:sz w:val="18"/>
          <w:szCs w:val="18"/>
          <w:lang w:eastAsia="en-GB"/>
        </w:rPr>
      </w:pPr>
    </w:p>
    <w:p w14:paraId="53AC2D7E" w14:textId="4481319B" w:rsidR="00797279" w:rsidRPr="00110E01" w:rsidRDefault="00797279" w:rsidP="00B07701">
      <w:pPr>
        <w:jc w:val="both"/>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The consolidated and separate financial statements have been prepared under the historical cost convention except </w:t>
      </w:r>
      <w:r w:rsidRPr="00110E01">
        <w:rPr>
          <w:rFonts w:ascii="Arial" w:hAnsi="Arial" w:cs="Arial"/>
          <w:color w:val="000000"/>
          <w:sz w:val="18"/>
          <w:szCs w:val="18"/>
        </w:rPr>
        <w:t>as disclosed</w:t>
      </w:r>
      <w:r w:rsidR="00BA3779" w:rsidRPr="00110E01">
        <w:rPr>
          <w:rFonts w:ascii="Arial" w:hAnsi="Arial" w:cs="Arial"/>
          <w:color w:val="000000"/>
          <w:sz w:val="18"/>
          <w:szCs w:val="18"/>
        </w:rPr>
        <w:t xml:space="preserve"> otherwise</w:t>
      </w:r>
      <w:r w:rsidRPr="00110E01">
        <w:rPr>
          <w:rFonts w:ascii="Arial" w:hAnsi="Arial" w:cs="Arial"/>
          <w:color w:val="000000"/>
          <w:sz w:val="18"/>
          <w:szCs w:val="18"/>
        </w:rPr>
        <w:t xml:space="preserve"> in the accounting policies</w:t>
      </w:r>
      <w:r w:rsidR="00791819" w:rsidRPr="00110E01">
        <w:rPr>
          <w:rFonts w:ascii="Arial" w:eastAsia="Arial" w:hAnsi="Arial" w:cs="Arial"/>
          <w:color w:val="000000"/>
          <w:sz w:val="18"/>
          <w:szCs w:val="18"/>
          <w:lang w:val="en-GB" w:eastAsia="en-GB"/>
        </w:rPr>
        <w:t>.</w:t>
      </w:r>
    </w:p>
    <w:p w14:paraId="0F5A1DC2" w14:textId="77777777" w:rsidR="00797279" w:rsidRPr="00110E01" w:rsidRDefault="00797279" w:rsidP="00B07701">
      <w:pPr>
        <w:jc w:val="both"/>
        <w:rPr>
          <w:rFonts w:ascii="Arial" w:eastAsia="Arial" w:hAnsi="Arial" w:cs="Arial"/>
          <w:color w:val="000000"/>
          <w:sz w:val="18"/>
          <w:szCs w:val="18"/>
          <w:lang w:val="en-GB" w:eastAsia="en-GB"/>
        </w:rPr>
      </w:pPr>
    </w:p>
    <w:p w14:paraId="0F344CEF" w14:textId="64857C66" w:rsidR="00797279" w:rsidRPr="00110E01" w:rsidRDefault="00797279" w:rsidP="00B07701">
      <w:pPr>
        <w:jc w:val="both"/>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The preparation of financial statements in conformity with </w:t>
      </w:r>
      <w:r w:rsidR="00AF2DB8" w:rsidRPr="00110E01">
        <w:rPr>
          <w:rFonts w:ascii="Arial" w:eastAsia="Arial" w:hAnsi="Arial" w:cs="Arial"/>
          <w:color w:val="000000"/>
          <w:sz w:val="18"/>
          <w:szCs w:val="18"/>
          <w:lang w:val="en-GB" w:eastAsia="en-GB"/>
        </w:rPr>
        <w:t xml:space="preserve">Thai generally accepted accounting principal </w:t>
      </w:r>
      <w:r w:rsidRPr="00110E01">
        <w:rPr>
          <w:rFonts w:ascii="Arial" w:eastAsia="Arial" w:hAnsi="Arial" w:cs="Arial"/>
          <w:color w:val="000000"/>
          <w:sz w:val="18"/>
          <w:szCs w:val="18"/>
          <w:lang w:val="en-GB" w:eastAsia="en-GB"/>
        </w:rPr>
        <w:t xml:space="preserve">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9326C" w:rsidRPr="00110E01">
        <w:rPr>
          <w:rFonts w:ascii="Arial" w:eastAsia="Arial" w:hAnsi="Arial" w:cs="Arial"/>
          <w:color w:val="000000"/>
          <w:sz w:val="18"/>
          <w:szCs w:val="18"/>
          <w:lang w:val="en-GB" w:eastAsia="en-GB"/>
        </w:rPr>
        <w:t>8</w:t>
      </w:r>
      <w:r w:rsidR="00791819" w:rsidRPr="00110E01">
        <w:rPr>
          <w:rFonts w:ascii="Arial" w:eastAsia="Arial" w:hAnsi="Arial" w:cs="Arial"/>
          <w:color w:val="000000"/>
          <w:sz w:val="18"/>
          <w:szCs w:val="18"/>
          <w:lang w:val="en-GB" w:eastAsia="en-GB"/>
        </w:rPr>
        <w:t>.</w:t>
      </w:r>
    </w:p>
    <w:p w14:paraId="64781BCD" w14:textId="77777777" w:rsidR="00797279" w:rsidRPr="00110E01" w:rsidRDefault="00797279" w:rsidP="00B07701">
      <w:pPr>
        <w:jc w:val="both"/>
        <w:rPr>
          <w:rFonts w:ascii="Arial" w:eastAsia="Arial" w:hAnsi="Arial" w:cs="Arial"/>
          <w:color w:val="000000"/>
          <w:sz w:val="18"/>
          <w:szCs w:val="18"/>
          <w:lang w:val="en-GB" w:eastAsia="en-GB"/>
        </w:rPr>
      </w:pPr>
    </w:p>
    <w:p w14:paraId="6ECF8367" w14:textId="77777777" w:rsidR="00797279" w:rsidRPr="00110E01" w:rsidRDefault="00797279" w:rsidP="00B07701">
      <w:pPr>
        <w:jc w:val="both"/>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46A4402" w14:textId="5C4AADAB" w:rsidR="00ED5A55" w:rsidRPr="00110E01" w:rsidRDefault="00ED5A55" w:rsidP="00B07701">
      <w:pPr>
        <w:rPr>
          <w:rFonts w:ascii="Arial" w:hAnsi="Arial" w:cs="Arial"/>
          <w:color w:val="000000"/>
          <w:sz w:val="18"/>
          <w:szCs w:val="18"/>
          <w:lang w:val="en-GB"/>
        </w:rPr>
      </w:pPr>
    </w:p>
    <w:p w14:paraId="4E0AFC6D" w14:textId="44779BA9" w:rsidR="00B07701" w:rsidRPr="00110E01" w:rsidRDefault="00B07701" w:rsidP="00B07701">
      <w:pPr>
        <w:overflowPunct/>
        <w:autoSpaceDE/>
        <w:autoSpaceDN/>
        <w:adjustRightInd/>
        <w:textAlignment w:val="auto"/>
        <w:rPr>
          <w:rFonts w:ascii="Arial" w:hAnsi="Arial" w:cs="Arial"/>
          <w:color w:val="000000"/>
          <w:sz w:val="18"/>
          <w:szCs w:val="18"/>
          <w:lang w:val="en-GB"/>
        </w:rPr>
      </w:pPr>
      <w:r w:rsidRPr="00110E01">
        <w:rPr>
          <w:rFonts w:ascii="Arial" w:hAnsi="Arial" w:cs="Arial"/>
          <w:color w:val="000000"/>
          <w:sz w:val="18"/>
          <w:szCs w:val="18"/>
          <w:lang w:val="en-GB"/>
        </w:rPr>
        <w:br w:type="page"/>
      </w:r>
    </w:p>
    <w:p w14:paraId="3B9B83F4" w14:textId="77777777" w:rsidR="00986CB5" w:rsidRPr="00110E01" w:rsidRDefault="00986CB5" w:rsidP="00B07701">
      <w:pPr>
        <w:rPr>
          <w:rFonts w:ascii="Arial" w:hAnsi="Arial" w:cs="Arial"/>
          <w:sz w:val="18"/>
          <w:szCs w:val="18"/>
          <w:lang w:val="en-GB"/>
        </w:rPr>
      </w:pPr>
    </w:p>
    <w:tbl>
      <w:tblPr>
        <w:tblW w:w="9461" w:type="dxa"/>
        <w:tblLook w:val="04A0" w:firstRow="1" w:lastRow="0" w:firstColumn="1" w:lastColumn="0" w:noHBand="0" w:noVBand="1"/>
      </w:tblPr>
      <w:tblGrid>
        <w:gridCol w:w="9461"/>
      </w:tblGrid>
      <w:tr w:rsidR="00B07701" w:rsidRPr="00110E01" w14:paraId="0F96B93E" w14:textId="77777777" w:rsidTr="00AE2AC0">
        <w:trPr>
          <w:trHeight w:val="386"/>
        </w:trPr>
        <w:tc>
          <w:tcPr>
            <w:tcW w:w="9461" w:type="dxa"/>
            <w:shd w:val="clear" w:color="auto" w:fill="auto"/>
            <w:vAlign w:val="center"/>
          </w:tcPr>
          <w:p w14:paraId="2405DA5C" w14:textId="4DABCCF0" w:rsidR="009863C6" w:rsidRPr="00110E01" w:rsidRDefault="00F9326C" w:rsidP="00B07701">
            <w:pPr>
              <w:ind w:left="432" w:hanging="534"/>
              <w:rPr>
                <w:rFonts w:ascii="Arial" w:hAnsi="Arial" w:cs="Arial"/>
                <w:b/>
                <w:bCs/>
                <w:sz w:val="18"/>
                <w:szCs w:val="18"/>
                <w:cs/>
              </w:rPr>
            </w:pPr>
            <w:r w:rsidRPr="00110E01">
              <w:rPr>
                <w:rFonts w:ascii="Arial" w:hAnsi="Arial" w:cs="Arial"/>
                <w:b/>
                <w:bCs/>
                <w:sz w:val="18"/>
                <w:szCs w:val="18"/>
                <w:lang w:val="en-GB" w:eastAsia="th-TH"/>
              </w:rPr>
              <w:t>4</w:t>
            </w:r>
            <w:r w:rsidR="00D9765B" w:rsidRPr="00110E01">
              <w:rPr>
                <w:rFonts w:ascii="Arial" w:hAnsi="Arial" w:cs="Arial"/>
                <w:b/>
                <w:bCs/>
                <w:sz w:val="18"/>
                <w:szCs w:val="18"/>
                <w:lang w:val="en-GB" w:eastAsia="th-TH"/>
              </w:rPr>
              <w:tab/>
            </w:r>
            <w:r w:rsidR="00D61122" w:rsidRPr="00110E01">
              <w:rPr>
                <w:rFonts w:ascii="Arial" w:hAnsi="Arial" w:cs="Arial"/>
                <w:b/>
                <w:bCs/>
                <w:sz w:val="18"/>
                <w:szCs w:val="18"/>
                <w:lang w:val="en-GB" w:eastAsia="th-TH"/>
              </w:rPr>
              <w:t>A</w:t>
            </w:r>
            <w:r w:rsidR="00D9765B" w:rsidRPr="00110E01">
              <w:rPr>
                <w:rFonts w:ascii="Arial" w:hAnsi="Arial" w:cs="Arial"/>
                <w:b/>
                <w:bCs/>
                <w:sz w:val="18"/>
                <w:szCs w:val="18"/>
                <w:lang w:val="en-GB" w:eastAsia="th-TH"/>
              </w:rPr>
              <w:t>mended financial reporting standards</w:t>
            </w:r>
          </w:p>
        </w:tc>
      </w:tr>
    </w:tbl>
    <w:p w14:paraId="4C7316DD" w14:textId="17F8C94D" w:rsidR="00F82995" w:rsidRPr="00110E01" w:rsidRDefault="00F82995" w:rsidP="00B07701">
      <w:pPr>
        <w:overflowPunct/>
        <w:autoSpaceDE/>
        <w:autoSpaceDN/>
        <w:adjustRightInd/>
        <w:ind w:left="540"/>
        <w:jc w:val="both"/>
        <w:textAlignment w:val="auto"/>
        <w:rPr>
          <w:rFonts w:ascii="Arial" w:hAnsi="Arial" w:cs="Arial"/>
          <w:sz w:val="16"/>
          <w:szCs w:val="16"/>
          <w:highlight w:val="yellow"/>
          <w:lang w:val="en-GB"/>
        </w:rPr>
      </w:pPr>
    </w:p>
    <w:p w14:paraId="3720C042" w14:textId="7A8F6CD3" w:rsidR="0028106D" w:rsidRPr="00110E01" w:rsidRDefault="00F9326C" w:rsidP="00B07701">
      <w:pPr>
        <w:overflowPunct/>
        <w:autoSpaceDE/>
        <w:autoSpaceDN/>
        <w:adjustRightInd/>
        <w:ind w:left="540" w:hanging="540"/>
        <w:jc w:val="thaiDistribute"/>
        <w:textAlignment w:val="auto"/>
        <w:outlineLvl w:val="3"/>
        <w:rPr>
          <w:rFonts w:ascii="Arial" w:eastAsia="Arial" w:hAnsi="Arial" w:cs="Arial"/>
          <w:b/>
          <w:bCs/>
          <w:sz w:val="18"/>
          <w:szCs w:val="18"/>
          <w:cs/>
          <w:lang w:val="en-GB"/>
        </w:rPr>
      </w:pPr>
      <w:r w:rsidRPr="00110E01">
        <w:rPr>
          <w:rFonts w:ascii="Arial" w:eastAsia="Arial" w:hAnsi="Arial" w:cs="Arial"/>
          <w:b/>
          <w:bCs/>
          <w:sz w:val="18"/>
          <w:szCs w:val="18"/>
          <w:lang w:val="en-GB" w:bidi="ar-SA"/>
        </w:rPr>
        <w:t>4</w:t>
      </w:r>
      <w:r w:rsidR="004E2A85" w:rsidRPr="00110E01">
        <w:rPr>
          <w:rFonts w:ascii="Arial" w:eastAsia="Arial" w:hAnsi="Arial" w:cs="Arial"/>
          <w:b/>
          <w:bCs/>
          <w:sz w:val="18"/>
          <w:szCs w:val="18"/>
          <w:lang w:val="en-GB" w:bidi="ar-SA"/>
        </w:rPr>
        <w:t>.</w:t>
      </w:r>
      <w:r w:rsidR="008F7370" w:rsidRPr="00110E01">
        <w:rPr>
          <w:rFonts w:ascii="Arial" w:eastAsia="Arial" w:hAnsi="Arial" w:cs="Arial"/>
          <w:b/>
          <w:bCs/>
          <w:sz w:val="18"/>
          <w:szCs w:val="18"/>
          <w:lang w:val="en-GB"/>
        </w:rPr>
        <w:t>1</w:t>
      </w:r>
      <w:r w:rsidR="00986CB5" w:rsidRPr="00110E01">
        <w:rPr>
          <w:rFonts w:ascii="Arial" w:eastAsia="Arial" w:hAnsi="Arial" w:cs="Arial"/>
          <w:b/>
          <w:bCs/>
          <w:sz w:val="18"/>
          <w:szCs w:val="18"/>
          <w:lang w:val="en-GB"/>
        </w:rPr>
        <w:tab/>
      </w:r>
      <w:r w:rsidR="0028106D" w:rsidRPr="00110E01">
        <w:rPr>
          <w:rFonts w:ascii="Arial" w:eastAsia="Arial" w:hAnsi="Arial" w:cs="Arial"/>
          <w:b/>
          <w:bCs/>
          <w:sz w:val="18"/>
          <w:szCs w:val="18"/>
          <w:lang w:val="en-GB" w:bidi="ar-SA"/>
        </w:rPr>
        <w:t xml:space="preserve">Amended financial reporting standards that are effective for accounting period beginning or after </w:t>
      </w:r>
      <w:r w:rsidR="004E2A85" w:rsidRPr="00110E01">
        <w:rPr>
          <w:rFonts w:ascii="Arial" w:eastAsia="Arial" w:hAnsi="Arial" w:cs="Arial"/>
          <w:b/>
          <w:bCs/>
          <w:sz w:val="18"/>
          <w:szCs w:val="18"/>
          <w:lang w:val="en-GB" w:bidi="ar-SA"/>
        </w:rPr>
        <w:br/>
      </w:r>
      <w:r w:rsidRPr="00110E01">
        <w:rPr>
          <w:rFonts w:ascii="Arial" w:eastAsia="Arial" w:hAnsi="Arial" w:cs="Arial"/>
          <w:b/>
          <w:bCs/>
          <w:sz w:val="18"/>
          <w:szCs w:val="18"/>
          <w:lang w:val="en-GB" w:bidi="ar-SA"/>
        </w:rPr>
        <w:t>1</w:t>
      </w:r>
      <w:r w:rsidR="0028106D" w:rsidRPr="00110E01">
        <w:rPr>
          <w:rFonts w:ascii="Arial" w:eastAsia="Arial" w:hAnsi="Arial" w:cs="Arial"/>
          <w:b/>
          <w:bCs/>
          <w:sz w:val="18"/>
          <w:szCs w:val="18"/>
          <w:lang w:val="en-GB" w:bidi="ar-SA"/>
        </w:rPr>
        <w:t xml:space="preserve"> January </w:t>
      </w:r>
      <w:r w:rsidRPr="00110E01">
        <w:rPr>
          <w:rFonts w:ascii="Arial" w:eastAsia="Arial" w:hAnsi="Arial" w:cs="Arial"/>
          <w:b/>
          <w:bCs/>
          <w:sz w:val="18"/>
          <w:szCs w:val="18"/>
          <w:lang w:val="en-GB" w:bidi="ar-SA"/>
        </w:rPr>
        <w:t>2024</w:t>
      </w:r>
      <w:r w:rsidR="00506C83" w:rsidRPr="00110E01">
        <w:rPr>
          <w:rFonts w:ascii="Arial" w:eastAsia="Arial" w:hAnsi="Arial" w:cs="Arial"/>
          <w:b/>
          <w:bCs/>
          <w:sz w:val="18"/>
          <w:szCs w:val="18"/>
          <w:cs/>
          <w:lang w:val="en-GB"/>
        </w:rPr>
        <w:t xml:space="preserve"> </w:t>
      </w:r>
      <w:r w:rsidR="000C0695" w:rsidRPr="00110E01">
        <w:rPr>
          <w:rFonts w:ascii="Arial" w:eastAsia="Arial" w:hAnsi="Arial" w:cs="Arial"/>
          <w:b/>
          <w:bCs/>
          <w:sz w:val="18"/>
          <w:szCs w:val="18"/>
          <w:lang w:val="en-GB"/>
        </w:rPr>
        <w:t>which are relevant to the Group</w:t>
      </w:r>
    </w:p>
    <w:p w14:paraId="7CE76272" w14:textId="77777777" w:rsidR="00B07701" w:rsidRPr="00110E01" w:rsidRDefault="00B07701" w:rsidP="00B07701">
      <w:pPr>
        <w:overflowPunct/>
        <w:autoSpaceDE/>
        <w:autoSpaceDN/>
        <w:adjustRightInd/>
        <w:ind w:left="540"/>
        <w:jc w:val="both"/>
        <w:textAlignment w:val="auto"/>
        <w:outlineLvl w:val="3"/>
        <w:rPr>
          <w:rFonts w:ascii="Arial" w:eastAsia="Arial Unicode MS" w:hAnsi="Arial" w:cs="Arial"/>
          <w:sz w:val="16"/>
          <w:szCs w:val="16"/>
          <w:lang w:val="en-GB"/>
        </w:rPr>
      </w:pPr>
    </w:p>
    <w:p w14:paraId="0ED595A3" w14:textId="7FF3F619" w:rsidR="00596943" w:rsidRPr="00110E01" w:rsidRDefault="00056D47" w:rsidP="00B07701">
      <w:pPr>
        <w:overflowPunct/>
        <w:autoSpaceDE/>
        <w:autoSpaceDN/>
        <w:adjustRightInd/>
        <w:ind w:left="540"/>
        <w:jc w:val="both"/>
        <w:textAlignment w:val="auto"/>
        <w:outlineLvl w:val="3"/>
        <w:rPr>
          <w:rFonts w:ascii="Arial" w:eastAsia="Arial Unicode MS" w:hAnsi="Arial" w:cs="Arial"/>
          <w:sz w:val="18"/>
          <w:szCs w:val="18"/>
          <w:lang w:val="en-GB"/>
        </w:rPr>
      </w:pPr>
      <w:r w:rsidRPr="00110E01">
        <w:rPr>
          <w:rFonts w:ascii="Arial" w:eastAsia="Arial Unicode MS" w:hAnsi="Arial" w:cs="Arial"/>
          <w:sz w:val="18"/>
          <w:szCs w:val="18"/>
          <w:lang w:val="en-GB"/>
        </w:rPr>
        <w:t>Commencing 1 January 2024, the Group has adopted the amended financial reporting standards those are effective for accounting period beginning or after 1 January 2024</w:t>
      </w:r>
      <w:r w:rsidR="003442BF" w:rsidRPr="00110E01">
        <w:rPr>
          <w:rFonts w:ascii="Arial" w:eastAsia="Arial Unicode MS" w:hAnsi="Arial" w:cs="Arial"/>
          <w:sz w:val="18"/>
          <w:szCs w:val="18"/>
          <w:lang w:val="en-GB"/>
        </w:rPr>
        <w:t xml:space="preserve"> which are relevant to the Group</w:t>
      </w:r>
      <w:r w:rsidRPr="00110E01">
        <w:rPr>
          <w:rFonts w:ascii="Arial" w:eastAsia="Arial Unicode MS" w:hAnsi="Arial" w:cs="Arial"/>
          <w:sz w:val="18"/>
          <w:szCs w:val="18"/>
          <w:lang w:val="en-GB"/>
        </w:rPr>
        <w:t>.</w:t>
      </w:r>
      <w:r w:rsidRPr="00110E01">
        <w:rPr>
          <w:rFonts w:ascii="Arial" w:eastAsia="Arial Unicode MS" w:hAnsi="Arial" w:cs="Arial"/>
          <w:sz w:val="18"/>
          <w:szCs w:val="18"/>
        </w:rPr>
        <w:t xml:space="preserve"> </w:t>
      </w:r>
      <w:r w:rsidRPr="00110E01">
        <w:rPr>
          <w:rFonts w:ascii="Arial" w:eastAsia="Arial Unicode MS" w:hAnsi="Arial" w:cs="Arial"/>
          <w:sz w:val="18"/>
          <w:szCs w:val="18"/>
          <w:lang w:val="en-GB"/>
        </w:rPr>
        <w:t>The adoption of these amendments does not have any significant impact on the Group’s financial statements</w:t>
      </w:r>
      <w:r w:rsidR="009F2296" w:rsidRPr="00110E01">
        <w:rPr>
          <w:rFonts w:ascii="Arial" w:eastAsia="Arial Unicode MS" w:hAnsi="Arial" w:cs="Arial"/>
          <w:sz w:val="18"/>
          <w:szCs w:val="18"/>
          <w:lang w:val="en-GB"/>
        </w:rPr>
        <w:t xml:space="preserve"> except </w:t>
      </w:r>
      <w:r w:rsidR="00F46193" w:rsidRPr="00110E01">
        <w:rPr>
          <w:rFonts w:ascii="Arial" w:eastAsia="Arial Unicode MS" w:hAnsi="Arial" w:cs="Arial"/>
          <w:sz w:val="18"/>
          <w:szCs w:val="18"/>
          <w:lang w:val="en-GB"/>
        </w:rPr>
        <w:t>Amendment to TAS 1 - Presentation of financial statements 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r w:rsidR="00593481" w:rsidRPr="00110E01">
        <w:rPr>
          <w:rFonts w:ascii="Arial" w:eastAsia="Arial Unicode MS" w:hAnsi="Arial" w:cs="Arial"/>
          <w:sz w:val="18"/>
          <w:szCs w:val="18"/>
          <w:lang w:val="en-GB"/>
        </w:rPr>
        <w:t xml:space="preserve"> </w:t>
      </w:r>
      <w:r w:rsidR="00EF2F04" w:rsidRPr="00110E01">
        <w:rPr>
          <w:rFonts w:ascii="Arial" w:eastAsia="Arial Unicode MS" w:hAnsi="Arial" w:cs="Arial"/>
          <w:sz w:val="18"/>
          <w:szCs w:val="18"/>
          <w:lang w:val="en-GB"/>
        </w:rPr>
        <w:t>The</w:t>
      </w:r>
      <w:r w:rsidR="00593481" w:rsidRPr="00110E01">
        <w:rPr>
          <w:rFonts w:ascii="Arial" w:eastAsia="Arial Unicode MS" w:hAnsi="Arial" w:cs="Arial"/>
          <w:sz w:val="18"/>
          <w:szCs w:val="18"/>
          <w:lang w:val="en-GB"/>
        </w:rPr>
        <w:t xml:space="preserve"> G</w:t>
      </w:r>
      <w:r w:rsidR="00EF2F04" w:rsidRPr="00110E01">
        <w:rPr>
          <w:rFonts w:ascii="Arial" w:eastAsia="Arial Unicode MS" w:hAnsi="Arial" w:cs="Arial"/>
          <w:sz w:val="18"/>
          <w:szCs w:val="18"/>
          <w:lang w:val="en-GB"/>
        </w:rPr>
        <w:t>roup has disclosed significant accounting policies in Note 5 to the financial statements.</w:t>
      </w:r>
    </w:p>
    <w:p w14:paraId="2219FF45" w14:textId="77777777" w:rsidR="00F46193" w:rsidRPr="00110E01" w:rsidRDefault="00F46193" w:rsidP="00B07701">
      <w:pPr>
        <w:overflowPunct/>
        <w:autoSpaceDE/>
        <w:autoSpaceDN/>
        <w:adjustRightInd/>
        <w:ind w:left="540"/>
        <w:jc w:val="both"/>
        <w:textAlignment w:val="auto"/>
        <w:outlineLvl w:val="3"/>
        <w:rPr>
          <w:rFonts w:ascii="Arial" w:hAnsi="Arial" w:cs="Arial"/>
          <w:sz w:val="16"/>
          <w:szCs w:val="16"/>
          <w:highlight w:val="yellow"/>
          <w:lang w:val="en-GB"/>
        </w:rPr>
      </w:pPr>
    </w:p>
    <w:p w14:paraId="32DA577F" w14:textId="10EE4543" w:rsidR="00596943" w:rsidRPr="00110E01" w:rsidRDefault="00596943" w:rsidP="00B07701">
      <w:pPr>
        <w:overflowPunct/>
        <w:autoSpaceDE/>
        <w:autoSpaceDN/>
        <w:adjustRightInd/>
        <w:ind w:left="540" w:hanging="540"/>
        <w:jc w:val="thaiDistribute"/>
        <w:textAlignment w:val="auto"/>
        <w:outlineLvl w:val="3"/>
        <w:rPr>
          <w:rFonts w:ascii="Arial" w:eastAsia="Arial" w:hAnsi="Arial" w:cs="Arial"/>
          <w:b/>
          <w:bCs/>
          <w:sz w:val="18"/>
          <w:szCs w:val="18"/>
          <w:lang w:val="en-GB" w:bidi="ar-SA"/>
        </w:rPr>
      </w:pPr>
      <w:r w:rsidRPr="00110E01">
        <w:rPr>
          <w:rFonts w:ascii="Arial" w:eastAsia="Arial" w:hAnsi="Arial" w:cs="Arial"/>
          <w:b/>
          <w:bCs/>
          <w:sz w:val="18"/>
          <w:szCs w:val="18"/>
          <w:lang w:val="en-GB" w:bidi="ar-SA"/>
        </w:rPr>
        <w:t>4.</w:t>
      </w:r>
      <w:r w:rsidRPr="00110E01">
        <w:rPr>
          <w:rFonts w:ascii="Arial" w:eastAsia="Arial" w:hAnsi="Arial" w:cs="Arial"/>
          <w:b/>
          <w:bCs/>
          <w:sz w:val="18"/>
          <w:szCs w:val="18"/>
          <w:lang w:val="en-GB"/>
        </w:rPr>
        <w:t>2</w:t>
      </w:r>
      <w:r w:rsidRPr="00110E01">
        <w:rPr>
          <w:rFonts w:ascii="Arial" w:eastAsia="Arial" w:hAnsi="Arial" w:cs="Arial"/>
          <w:b/>
          <w:bCs/>
          <w:sz w:val="18"/>
          <w:szCs w:val="18"/>
          <w:lang w:val="en-GB"/>
        </w:rPr>
        <w:tab/>
      </w:r>
      <w:r w:rsidRPr="00110E01">
        <w:rPr>
          <w:rFonts w:ascii="Arial" w:eastAsia="Arial" w:hAnsi="Arial" w:cs="Arial"/>
          <w:b/>
          <w:bCs/>
          <w:sz w:val="18"/>
          <w:szCs w:val="18"/>
          <w:lang w:val="en-GB" w:bidi="ar-SA"/>
        </w:rPr>
        <w:t xml:space="preserve">Amended financial reporting standards that are effective for accounting period beginning or after </w:t>
      </w:r>
      <w:r w:rsidRPr="00110E01">
        <w:rPr>
          <w:rFonts w:ascii="Arial" w:eastAsia="Arial" w:hAnsi="Arial" w:cs="Arial"/>
          <w:b/>
          <w:bCs/>
          <w:sz w:val="18"/>
          <w:szCs w:val="18"/>
          <w:lang w:val="en-GB" w:bidi="ar-SA"/>
        </w:rPr>
        <w:br/>
        <w:t>1 January 2025 and relevant to the Group</w:t>
      </w:r>
    </w:p>
    <w:p w14:paraId="1F8E64FD" w14:textId="77777777" w:rsidR="003E13BA" w:rsidRPr="00110E01" w:rsidRDefault="003E13BA" w:rsidP="00B07701">
      <w:pPr>
        <w:overflowPunct/>
        <w:autoSpaceDE/>
        <w:autoSpaceDN/>
        <w:adjustRightInd/>
        <w:ind w:left="540"/>
        <w:jc w:val="thaiDistribute"/>
        <w:textAlignment w:val="auto"/>
        <w:outlineLvl w:val="3"/>
        <w:rPr>
          <w:rFonts w:ascii="Arial" w:eastAsia="Arial" w:hAnsi="Arial" w:cs="Arial"/>
          <w:b/>
          <w:bCs/>
          <w:sz w:val="16"/>
          <w:szCs w:val="16"/>
          <w:lang w:val="en-GB" w:bidi="ar-SA"/>
        </w:rPr>
      </w:pPr>
    </w:p>
    <w:p w14:paraId="10A1836F" w14:textId="7B178590" w:rsidR="003E13BA" w:rsidRPr="00110E01" w:rsidRDefault="003E13BA" w:rsidP="00B07701">
      <w:pPr>
        <w:numPr>
          <w:ilvl w:val="0"/>
          <w:numId w:val="24"/>
        </w:numPr>
        <w:overflowPunct/>
        <w:autoSpaceDE/>
        <w:autoSpaceDN/>
        <w:adjustRightInd/>
        <w:ind w:left="1080" w:hanging="540"/>
        <w:jc w:val="thaiDistribute"/>
        <w:textAlignment w:val="auto"/>
        <w:rPr>
          <w:rFonts w:ascii="Arial" w:eastAsia="Arial" w:hAnsi="Arial" w:cs="Arial"/>
          <w:sz w:val="18"/>
          <w:szCs w:val="18"/>
          <w:lang w:val="en-GB"/>
        </w:rPr>
      </w:pPr>
      <w:r w:rsidRPr="00110E01">
        <w:rPr>
          <w:rFonts w:ascii="Arial" w:eastAsia="Arial" w:hAnsi="Arial" w:cs="Arial"/>
          <w:b/>
          <w:bCs/>
          <w:sz w:val="18"/>
          <w:szCs w:val="18"/>
          <w:lang w:bidi="ar-SA"/>
        </w:rPr>
        <w:t xml:space="preserve">Amendments to TAS 1 Presentation of Financial Statements </w:t>
      </w:r>
      <w:r w:rsidRPr="00110E01">
        <w:rPr>
          <w:rFonts w:ascii="Arial" w:eastAsia="Arial"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F3BF33F" w14:textId="77777777" w:rsidR="003E13BA" w:rsidRPr="00110E01" w:rsidRDefault="003E13BA" w:rsidP="00B07701">
      <w:pPr>
        <w:overflowPunct/>
        <w:ind w:left="1080"/>
        <w:jc w:val="thaiDistribute"/>
        <w:textAlignment w:val="auto"/>
        <w:rPr>
          <w:rFonts w:ascii="Arial" w:eastAsia="Arial" w:hAnsi="Arial" w:cs="Arial"/>
          <w:sz w:val="16"/>
          <w:szCs w:val="16"/>
          <w:lang w:val="en-GB"/>
        </w:rPr>
      </w:pPr>
    </w:p>
    <w:p w14:paraId="64F21A93" w14:textId="292EE373" w:rsidR="008A3354" w:rsidRPr="00110E01" w:rsidRDefault="008A3354" w:rsidP="00B07701">
      <w:pPr>
        <w:pStyle w:val="Default"/>
        <w:ind w:left="1080"/>
        <w:jc w:val="thaiDistribute"/>
        <w:rPr>
          <w:color w:val="auto"/>
          <w:spacing w:val="-6"/>
          <w:sz w:val="18"/>
          <w:szCs w:val="18"/>
        </w:rPr>
      </w:pPr>
      <w:r w:rsidRPr="00110E01">
        <w:rPr>
          <w:color w:val="auto"/>
          <w:spacing w:val="-6"/>
          <w:sz w:val="18"/>
          <w:szCs w:val="18"/>
        </w:rPr>
        <w:t xml:space="preserve">Covenants of loan arrangements will not affect classification of a liability as current or non-current at the end of reporting period if the entity must only comply with the covenants after the reporting period. However, </w:t>
      </w:r>
      <w:r w:rsidR="00B36FDD" w:rsidRPr="00110E01">
        <w:rPr>
          <w:color w:val="auto"/>
          <w:spacing w:val="-6"/>
          <w:sz w:val="18"/>
          <w:szCs w:val="18"/>
        </w:rPr>
        <w:br/>
      </w:r>
      <w:r w:rsidRPr="00110E01">
        <w:rPr>
          <w:color w:val="auto"/>
          <w:spacing w:val="-6"/>
          <w:sz w:val="18"/>
          <w:szCs w:val="18"/>
        </w:rPr>
        <w:t xml:space="preserve">if the entity must comply with a covenant either before or at the end of reporting period, this will affect the </w:t>
      </w:r>
      <w:r w:rsidR="0053508C" w:rsidRPr="00110E01">
        <w:rPr>
          <w:color w:val="auto"/>
          <w:spacing w:val="-6"/>
          <w:sz w:val="18"/>
          <w:szCs w:val="18"/>
        </w:rPr>
        <w:br/>
      </w:r>
      <w:r w:rsidRPr="00110E01">
        <w:rPr>
          <w:color w:val="auto"/>
          <w:spacing w:val="-6"/>
          <w:sz w:val="18"/>
          <w:szCs w:val="18"/>
        </w:rPr>
        <w:t xml:space="preserve">classification as current or non-current even if the covenant is only tested for compliance after the reporting period. </w:t>
      </w:r>
    </w:p>
    <w:p w14:paraId="36F255CA" w14:textId="77777777" w:rsidR="008A3354" w:rsidRPr="00110E01" w:rsidRDefault="008A3354" w:rsidP="00B07701">
      <w:pPr>
        <w:pStyle w:val="Default"/>
        <w:ind w:left="1080"/>
        <w:jc w:val="thaiDistribute"/>
        <w:rPr>
          <w:color w:val="auto"/>
          <w:sz w:val="16"/>
          <w:szCs w:val="16"/>
        </w:rPr>
      </w:pPr>
    </w:p>
    <w:p w14:paraId="09D1FECD" w14:textId="77777777" w:rsidR="008A3354" w:rsidRPr="00110E01" w:rsidRDefault="008A3354" w:rsidP="00B07701">
      <w:pPr>
        <w:pStyle w:val="Default"/>
        <w:ind w:left="1080"/>
        <w:jc w:val="thaiDistribute"/>
        <w:rPr>
          <w:color w:val="auto"/>
          <w:sz w:val="18"/>
          <w:szCs w:val="18"/>
        </w:rPr>
      </w:pPr>
      <w:r w:rsidRPr="00110E01">
        <w:rPr>
          <w:color w:val="auto"/>
          <w:spacing w:val="-4"/>
          <w:sz w:val="18"/>
          <w:szCs w:val="18"/>
        </w:rPr>
        <w:t>The amendments require disclosures if an entity classifies a liability as non-current and that liability is subject</w:t>
      </w:r>
      <w:r w:rsidRPr="00110E01">
        <w:rPr>
          <w:color w:val="auto"/>
          <w:sz w:val="18"/>
          <w:szCs w:val="18"/>
        </w:rPr>
        <w:t xml:space="preserve"> </w:t>
      </w:r>
      <w:r w:rsidRPr="00110E01">
        <w:rPr>
          <w:color w:val="auto"/>
          <w:spacing w:val="-8"/>
          <w:sz w:val="18"/>
          <w:szCs w:val="18"/>
        </w:rPr>
        <w:t>to covenants with which the entity must comply within 12 months of the reporting period. The disclosures include:</w:t>
      </w:r>
      <w:r w:rsidRPr="00110E01">
        <w:rPr>
          <w:color w:val="auto"/>
          <w:sz w:val="18"/>
          <w:szCs w:val="18"/>
        </w:rPr>
        <w:t xml:space="preserve"> </w:t>
      </w:r>
    </w:p>
    <w:p w14:paraId="5828BED6" w14:textId="77777777" w:rsidR="008A3354" w:rsidRPr="00110E01" w:rsidRDefault="008A3354" w:rsidP="00B07701">
      <w:pPr>
        <w:pStyle w:val="Default"/>
        <w:ind w:left="1080"/>
        <w:jc w:val="thaiDistribute"/>
        <w:rPr>
          <w:color w:val="auto"/>
          <w:sz w:val="16"/>
          <w:szCs w:val="16"/>
        </w:rPr>
      </w:pPr>
    </w:p>
    <w:p w14:paraId="2E2DF2B5" w14:textId="77777777" w:rsidR="008A3354" w:rsidRPr="00110E01" w:rsidRDefault="008A3354" w:rsidP="00B07701">
      <w:pPr>
        <w:numPr>
          <w:ilvl w:val="0"/>
          <w:numId w:val="25"/>
        </w:numPr>
        <w:shd w:val="clear" w:color="auto" w:fill="FFFFFF"/>
        <w:tabs>
          <w:tab w:val="clear" w:pos="720"/>
          <w:tab w:val="num" w:pos="1440"/>
        </w:tabs>
        <w:overflowPunct/>
        <w:autoSpaceDE/>
        <w:autoSpaceDN/>
        <w:adjustRightInd/>
        <w:ind w:left="1080" w:firstLine="0"/>
        <w:jc w:val="thaiDistribute"/>
        <w:rPr>
          <w:rFonts w:ascii="Arial" w:hAnsi="Arial" w:cs="Arial"/>
          <w:spacing w:val="-6"/>
          <w:sz w:val="18"/>
          <w:szCs w:val="18"/>
        </w:rPr>
      </w:pPr>
      <w:r w:rsidRPr="00110E01">
        <w:rPr>
          <w:rFonts w:ascii="Arial" w:hAnsi="Arial" w:cs="Arial"/>
          <w:spacing w:val="-6"/>
          <w:sz w:val="18"/>
          <w:szCs w:val="18"/>
        </w:rPr>
        <w:t>the carrying amount of the liability;</w:t>
      </w:r>
    </w:p>
    <w:p w14:paraId="33C4D0DD" w14:textId="77777777" w:rsidR="008A3354" w:rsidRPr="00110E01" w:rsidRDefault="008A3354" w:rsidP="00B07701">
      <w:pPr>
        <w:numPr>
          <w:ilvl w:val="0"/>
          <w:numId w:val="25"/>
        </w:numPr>
        <w:shd w:val="clear" w:color="auto" w:fill="FFFFFF"/>
        <w:tabs>
          <w:tab w:val="clear" w:pos="720"/>
          <w:tab w:val="num" w:pos="1440"/>
        </w:tabs>
        <w:overflowPunct/>
        <w:autoSpaceDE/>
        <w:autoSpaceDN/>
        <w:adjustRightInd/>
        <w:ind w:left="1080" w:firstLine="0"/>
        <w:jc w:val="thaiDistribute"/>
        <w:rPr>
          <w:rFonts w:ascii="Arial" w:hAnsi="Arial" w:cs="Arial"/>
          <w:spacing w:val="-6"/>
          <w:sz w:val="18"/>
          <w:szCs w:val="18"/>
        </w:rPr>
      </w:pPr>
      <w:r w:rsidRPr="00110E01">
        <w:rPr>
          <w:rFonts w:ascii="Arial" w:hAnsi="Arial" w:cs="Arial"/>
          <w:spacing w:val="-6"/>
          <w:sz w:val="18"/>
          <w:szCs w:val="18"/>
        </w:rPr>
        <w:t>information about the covenants; and</w:t>
      </w:r>
    </w:p>
    <w:p w14:paraId="208D7039" w14:textId="77777777" w:rsidR="008A3354" w:rsidRPr="00110E01" w:rsidRDefault="008A3354" w:rsidP="00B07701">
      <w:pPr>
        <w:numPr>
          <w:ilvl w:val="0"/>
          <w:numId w:val="25"/>
        </w:numPr>
        <w:shd w:val="clear" w:color="auto" w:fill="FFFFFF"/>
        <w:tabs>
          <w:tab w:val="clear" w:pos="720"/>
          <w:tab w:val="num" w:pos="1440"/>
        </w:tabs>
        <w:overflowPunct/>
        <w:autoSpaceDE/>
        <w:autoSpaceDN/>
        <w:adjustRightInd/>
        <w:ind w:left="1440"/>
        <w:jc w:val="thaiDistribute"/>
        <w:rPr>
          <w:rFonts w:ascii="Arial" w:hAnsi="Arial" w:cs="Arial"/>
          <w:spacing w:val="-8"/>
          <w:sz w:val="18"/>
          <w:szCs w:val="18"/>
        </w:rPr>
      </w:pPr>
      <w:r w:rsidRPr="00110E01">
        <w:rPr>
          <w:rFonts w:ascii="Arial" w:hAnsi="Arial" w:cs="Arial"/>
          <w:spacing w:val="-8"/>
          <w:sz w:val="18"/>
          <w:szCs w:val="18"/>
        </w:rPr>
        <w:t>facts and circumstances, if any, that indicate that the entity might have difficulty complying with the covenants.</w:t>
      </w:r>
    </w:p>
    <w:p w14:paraId="6D170E8D" w14:textId="77777777" w:rsidR="008A3354" w:rsidRPr="00110E01" w:rsidRDefault="008A3354" w:rsidP="00B07701">
      <w:pPr>
        <w:pStyle w:val="Default"/>
        <w:ind w:left="1080"/>
        <w:jc w:val="thaiDistribute"/>
        <w:rPr>
          <w:color w:val="auto"/>
          <w:sz w:val="16"/>
          <w:szCs w:val="16"/>
        </w:rPr>
      </w:pPr>
    </w:p>
    <w:p w14:paraId="28961AE1" w14:textId="77777777" w:rsidR="008A3354" w:rsidRPr="00110E01" w:rsidRDefault="008A3354" w:rsidP="00B07701">
      <w:pPr>
        <w:pStyle w:val="Default"/>
        <w:ind w:left="1080"/>
        <w:jc w:val="thaiDistribute"/>
        <w:rPr>
          <w:color w:val="auto"/>
          <w:sz w:val="18"/>
          <w:szCs w:val="18"/>
        </w:rPr>
      </w:pPr>
      <w:r w:rsidRPr="00110E01">
        <w:rPr>
          <w:color w:val="auto"/>
          <w:spacing w:val="-6"/>
          <w:sz w:val="18"/>
          <w:szCs w:val="18"/>
        </w:rPr>
        <w:t>The amendments also clarify what TAS 1 means when it refers to the ‘settlement’ of a liability. Terms of a liability</w:t>
      </w:r>
      <w:r w:rsidRPr="00110E01">
        <w:rPr>
          <w:color w:val="auto"/>
          <w:sz w:val="18"/>
          <w:szCs w:val="18"/>
        </w:rPr>
        <w:t xml:space="preserve"> </w:t>
      </w:r>
      <w:r w:rsidRPr="00110E01">
        <w:rPr>
          <w:color w:val="auto"/>
          <w:spacing w:val="-2"/>
          <w:sz w:val="18"/>
          <w:szCs w:val="18"/>
        </w:rPr>
        <w:t>that could, at the option of the counterparty, result in its settlement by the transfer of the entity’s own equity</w:t>
      </w:r>
      <w:r w:rsidRPr="00110E01">
        <w:rPr>
          <w:color w:val="auto"/>
          <w:sz w:val="18"/>
          <w:szCs w:val="18"/>
        </w:rPr>
        <w:t xml:space="preserve"> </w:t>
      </w:r>
      <w:r w:rsidRPr="00110E01">
        <w:rPr>
          <w:color w:val="auto"/>
          <w:spacing w:val="-4"/>
          <w:sz w:val="18"/>
          <w:szCs w:val="18"/>
        </w:rPr>
        <w:t>instrument can only be ignored for the purpose of classifying the liability as current or non-current if the entity</w:t>
      </w:r>
      <w:r w:rsidRPr="00110E01">
        <w:rPr>
          <w:color w:val="auto"/>
          <w:sz w:val="18"/>
          <w:szCs w:val="18"/>
        </w:rPr>
        <w:t xml:space="preserve"> classifies the option as an equity instrument.</w:t>
      </w:r>
    </w:p>
    <w:p w14:paraId="2191F3B2" w14:textId="77777777" w:rsidR="008A3354" w:rsidRPr="00110E01" w:rsidRDefault="008A3354" w:rsidP="00B07701">
      <w:pPr>
        <w:pStyle w:val="Default"/>
        <w:ind w:left="1080"/>
        <w:jc w:val="thaiDistribute"/>
        <w:rPr>
          <w:color w:val="auto"/>
          <w:sz w:val="16"/>
          <w:szCs w:val="16"/>
        </w:rPr>
      </w:pPr>
    </w:p>
    <w:p w14:paraId="773EB1DA" w14:textId="77777777" w:rsidR="008A3354" w:rsidRPr="00110E01" w:rsidRDefault="008A3354" w:rsidP="00B07701">
      <w:pPr>
        <w:pStyle w:val="Default"/>
        <w:ind w:left="1080"/>
        <w:jc w:val="thaiDistribute"/>
        <w:rPr>
          <w:color w:val="auto"/>
          <w:sz w:val="18"/>
          <w:szCs w:val="18"/>
        </w:rPr>
      </w:pPr>
      <w:r w:rsidRPr="00110E01">
        <w:rPr>
          <w:color w:val="auto"/>
          <w:sz w:val="18"/>
          <w:szCs w:val="18"/>
        </w:rPr>
        <w:t>The adjustments must be applied retrospectively in accordance with the normal provisions in TAS 8, Accounting Policies, Changes in Accounting Estimates and Errors.</w:t>
      </w:r>
    </w:p>
    <w:p w14:paraId="52E7F1F9" w14:textId="77777777" w:rsidR="003E13BA" w:rsidRPr="00110E01" w:rsidRDefault="003E13BA" w:rsidP="00B07701">
      <w:pPr>
        <w:overflowPunct/>
        <w:ind w:left="1080"/>
        <w:jc w:val="thaiDistribute"/>
        <w:textAlignment w:val="auto"/>
        <w:rPr>
          <w:rFonts w:ascii="Arial" w:eastAsia="Arial" w:hAnsi="Arial" w:cs="Arial"/>
          <w:sz w:val="16"/>
          <w:szCs w:val="16"/>
          <w:lang w:val="en-GB"/>
        </w:rPr>
      </w:pPr>
    </w:p>
    <w:p w14:paraId="1165FDFE" w14:textId="0734E211" w:rsidR="003E13BA" w:rsidRPr="00110E01" w:rsidRDefault="003E13BA" w:rsidP="00B07701">
      <w:pPr>
        <w:numPr>
          <w:ilvl w:val="0"/>
          <w:numId w:val="24"/>
        </w:numPr>
        <w:overflowPunct/>
        <w:autoSpaceDE/>
        <w:autoSpaceDN/>
        <w:adjustRightInd/>
        <w:ind w:left="1080" w:hanging="540"/>
        <w:jc w:val="thaiDistribute"/>
        <w:textAlignment w:val="auto"/>
        <w:rPr>
          <w:rFonts w:ascii="Arial" w:eastAsia="Arial" w:hAnsi="Arial" w:cs="Arial"/>
          <w:i/>
          <w:iCs/>
          <w:sz w:val="18"/>
          <w:szCs w:val="18"/>
          <w:lang w:val="en-GB"/>
        </w:rPr>
      </w:pPr>
      <w:bookmarkStart w:id="2" w:name="_Hlk177306374"/>
      <w:r w:rsidRPr="00110E01">
        <w:rPr>
          <w:rFonts w:ascii="Arial" w:eastAsia="Arial" w:hAnsi="Arial" w:cs="Arial"/>
          <w:b/>
          <w:bCs/>
          <w:sz w:val="18"/>
          <w:szCs w:val="18"/>
          <w:lang w:bidi="ar-SA"/>
        </w:rPr>
        <w:t>Amendments to TFRS 16 Leases</w:t>
      </w:r>
      <w:r w:rsidRPr="00110E01">
        <w:rPr>
          <w:rFonts w:ascii="Arial" w:eastAsia="Arial" w:hAnsi="Arial" w:cs="Arial"/>
          <w:i/>
          <w:iCs/>
          <w:sz w:val="18"/>
          <w:szCs w:val="18"/>
          <w:lang w:val="en-GB"/>
        </w:rPr>
        <w:t xml:space="preserve"> </w:t>
      </w:r>
      <w:r w:rsidRPr="00110E01">
        <w:rPr>
          <w:rFonts w:ascii="Arial" w:eastAsia="Arial" w:hAnsi="Arial" w:cs="Arial"/>
          <w:sz w:val="18"/>
          <w:szCs w:val="18"/>
          <w:lang w:val="en-GB"/>
        </w:rPr>
        <w:t xml:space="preserve">added to the requirements for sale and leaseback transactions which explain how an entity accounts for a sale and leaseback after the date of the transaction. </w:t>
      </w:r>
    </w:p>
    <w:p w14:paraId="3AA97049" w14:textId="77777777" w:rsidR="00425894" w:rsidRPr="00110E01" w:rsidRDefault="00425894" w:rsidP="00425894">
      <w:pPr>
        <w:overflowPunct/>
        <w:autoSpaceDE/>
        <w:autoSpaceDN/>
        <w:adjustRightInd/>
        <w:ind w:left="1080"/>
        <w:jc w:val="thaiDistribute"/>
        <w:textAlignment w:val="auto"/>
        <w:rPr>
          <w:rFonts w:ascii="Arial" w:eastAsia="Arial" w:hAnsi="Arial" w:cs="Arial"/>
          <w:i/>
          <w:iCs/>
          <w:sz w:val="16"/>
          <w:szCs w:val="16"/>
          <w:lang w:val="en-GB"/>
        </w:rPr>
      </w:pPr>
    </w:p>
    <w:p w14:paraId="10CDBB23" w14:textId="77777777" w:rsidR="003E13BA" w:rsidRPr="00110E01" w:rsidRDefault="003E13BA" w:rsidP="00B07701">
      <w:pPr>
        <w:shd w:val="clear" w:color="auto" w:fill="FFFFFF"/>
        <w:overflowPunct/>
        <w:autoSpaceDE/>
        <w:autoSpaceDN/>
        <w:adjustRightInd/>
        <w:ind w:left="1080"/>
        <w:jc w:val="thaiDistribute"/>
        <w:rPr>
          <w:rFonts w:ascii="Arial" w:eastAsia="Arial" w:hAnsi="Arial" w:cs="Arial"/>
          <w:sz w:val="18"/>
          <w:szCs w:val="18"/>
          <w:lang w:bidi="ar-SA"/>
        </w:rPr>
      </w:pPr>
      <w:r w:rsidRPr="00110E01">
        <w:rPr>
          <w:rFonts w:ascii="Arial" w:eastAsia="Arial" w:hAnsi="Arial" w:cs="Arial"/>
          <w:sz w:val="18"/>
          <w:szCs w:val="18"/>
          <w:lang w:bidi="ar-SA"/>
        </w:rPr>
        <w:t xml:space="preserve">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w:t>
      </w:r>
      <w:r w:rsidRPr="00110E01">
        <w:rPr>
          <w:rFonts w:ascii="Arial" w:eastAsia="Arial" w:hAnsi="Arial" w:cs="Arial"/>
          <w:spacing w:val="-4"/>
          <w:sz w:val="18"/>
          <w:szCs w:val="18"/>
          <w:lang w:bidi="ar-SA"/>
        </w:rPr>
        <w:t>This could particularly impact sale and leaseback transactions where the lease payments include variable</w:t>
      </w:r>
      <w:r w:rsidRPr="00110E01">
        <w:rPr>
          <w:rFonts w:ascii="Arial" w:eastAsia="Arial" w:hAnsi="Arial" w:cs="Arial"/>
          <w:sz w:val="18"/>
          <w:szCs w:val="18"/>
          <w:lang w:bidi="ar-SA"/>
        </w:rPr>
        <w:t xml:space="preserve"> payments that do not depend on an index or a rate.</w:t>
      </w:r>
      <w:bookmarkEnd w:id="2"/>
    </w:p>
    <w:p w14:paraId="3F90FA97" w14:textId="77777777" w:rsidR="003E13BA" w:rsidRPr="00110E01" w:rsidRDefault="003E13BA" w:rsidP="00B07701">
      <w:pPr>
        <w:shd w:val="clear" w:color="auto" w:fill="FFFFFF"/>
        <w:overflowPunct/>
        <w:autoSpaceDE/>
        <w:autoSpaceDN/>
        <w:adjustRightInd/>
        <w:ind w:left="1080"/>
        <w:jc w:val="thaiDistribute"/>
        <w:rPr>
          <w:rFonts w:ascii="Arial" w:eastAsia="Arial" w:hAnsi="Arial" w:cs="Arial"/>
          <w:sz w:val="16"/>
          <w:szCs w:val="16"/>
          <w:lang w:bidi="ar-SA"/>
        </w:rPr>
      </w:pPr>
    </w:p>
    <w:p w14:paraId="37EA5AA2" w14:textId="42F5C859" w:rsidR="003E13BA" w:rsidRPr="00110E01" w:rsidRDefault="003E13BA" w:rsidP="00B07701">
      <w:pPr>
        <w:numPr>
          <w:ilvl w:val="0"/>
          <w:numId w:val="24"/>
        </w:numPr>
        <w:overflowPunct/>
        <w:autoSpaceDE/>
        <w:autoSpaceDN/>
        <w:adjustRightInd/>
        <w:ind w:left="1080" w:hanging="540"/>
        <w:jc w:val="thaiDistribute"/>
        <w:textAlignment w:val="auto"/>
        <w:rPr>
          <w:rFonts w:ascii="Arial" w:eastAsia="Arial" w:hAnsi="Arial" w:cs="Arial"/>
          <w:sz w:val="18"/>
          <w:szCs w:val="18"/>
          <w:lang w:bidi="ar-SA"/>
        </w:rPr>
      </w:pPr>
      <w:r w:rsidRPr="00110E01">
        <w:rPr>
          <w:rFonts w:ascii="Arial" w:eastAsia="Arial" w:hAnsi="Arial" w:cs="Arial"/>
          <w:b/>
          <w:bCs/>
          <w:sz w:val="18"/>
          <w:szCs w:val="18"/>
          <w:lang w:bidi="ar-SA"/>
        </w:rPr>
        <w:t>Amendments to TAS 7 Statement of cash flows</w:t>
      </w:r>
      <w:r w:rsidRPr="00110E01">
        <w:rPr>
          <w:rFonts w:ascii="Arial" w:eastAsia="Arial" w:hAnsi="Arial" w:cs="Arial"/>
          <w:b/>
          <w:bCs/>
          <w:sz w:val="18"/>
          <w:szCs w:val="18"/>
          <w:cs/>
        </w:rPr>
        <w:t xml:space="preserve"> </w:t>
      </w:r>
      <w:r w:rsidRPr="00110E01">
        <w:rPr>
          <w:rFonts w:ascii="Arial" w:eastAsia="Arial" w:hAnsi="Arial" w:cs="Arial"/>
          <w:b/>
          <w:bCs/>
          <w:sz w:val="18"/>
          <w:szCs w:val="18"/>
          <w:lang w:bidi="ar-SA"/>
        </w:rPr>
        <w:t>and TFRS 7 Financial instruments: Disclosures</w:t>
      </w:r>
      <w:r w:rsidRPr="00110E01">
        <w:rPr>
          <w:rFonts w:ascii="Arial" w:eastAsia="Arial" w:hAnsi="Arial" w:cs="Arial"/>
          <w:b/>
          <w:bCs/>
          <w:sz w:val="18"/>
          <w:szCs w:val="18"/>
          <w:cs/>
        </w:rPr>
        <w:t xml:space="preserve"> </w:t>
      </w:r>
      <w:r w:rsidRPr="00110E01">
        <w:rPr>
          <w:rFonts w:ascii="Arial" w:eastAsia="Arial" w:hAnsi="Arial" w:cs="Arial"/>
          <w:sz w:val="18"/>
          <w:szCs w:val="18"/>
          <w:lang w:bidi="ar-SA"/>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34A3C248" w14:textId="77777777" w:rsidR="003E13BA" w:rsidRPr="00110E01" w:rsidRDefault="003E13BA" w:rsidP="00B07701">
      <w:pPr>
        <w:overflowPunct/>
        <w:ind w:left="1418" w:hanging="360"/>
        <w:jc w:val="thaiDistribute"/>
        <w:textAlignment w:val="auto"/>
        <w:rPr>
          <w:rFonts w:ascii="Arial" w:eastAsia="Arial" w:hAnsi="Arial" w:cs="Arial"/>
          <w:sz w:val="16"/>
          <w:szCs w:val="16"/>
          <w:lang w:eastAsia="en-GB"/>
        </w:rPr>
      </w:pPr>
    </w:p>
    <w:p w14:paraId="09611E4C" w14:textId="77777777" w:rsidR="003E13BA" w:rsidRPr="00110E01" w:rsidRDefault="003E13BA" w:rsidP="00B07701">
      <w:pPr>
        <w:overflowPunct/>
        <w:ind w:left="1418" w:hanging="360"/>
        <w:jc w:val="thaiDistribute"/>
        <w:textAlignment w:val="auto"/>
        <w:rPr>
          <w:rFonts w:ascii="Arial" w:eastAsia="Arial" w:hAnsi="Arial" w:cs="Arial"/>
          <w:sz w:val="18"/>
          <w:szCs w:val="18"/>
          <w:lang w:eastAsia="en-GB"/>
        </w:rPr>
      </w:pPr>
      <w:r w:rsidRPr="00110E01">
        <w:rPr>
          <w:rFonts w:ascii="Arial" w:eastAsia="Arial" w:hAnsi="Arial" w:cs="Arial"/>
          <w:sz w:val="18"/>
          <w:szCs w:val="18"/>
          <w:lang w:eastAsia="en-GB"/>
        </w:rPr>
        <w:t xml:space="preserve">To meet investors’ needs, the new disclosures will provide information about: </w:t>
      </w:r>
    </w:p>
    <w:p w14:paraId="6DD410CA" w14:textId="77777777" w:rsidR="003E13BA" w:rsidRPr="00110E01" w:rsidRDefault="003E13BA" w:rsidP="00B07701">
      <w:pPr>
        <w:tabs>
          <w:tab w:val="left" w:pos="1620"/>
        </w:tabs>
        <w:overflowPunct/>
        <w:ind w:left="1418" w:hanging="360"/>
        <w:jc w:val="thaiDistribute"/>
        <w:textAlignment w:val="auto"/>
        <w:rPr>
          <w:rFonts w:ascii="Arial" w:eastAsia="Arial" w:hAnsi="Arial" w:cs="Arial"/>
          <w:sz w:val="18"/>
          <w:szCs w:val="18"/>
          <w:lang w:val="en-GB"/>
        </w:rPr>
      </w:pPr>
      <w:r w:rsidRPr="00110E01">
        <w:rPr>
          <w:rFonts w:ascii="Arial" w:eastAsia="Arial" w:hAnsi="Arial" w:cs="Arial"/>
          <w:sz w:val="18"/>
          <w:szCs w:val="18"/>
          <w:lang w:val="en-GB"/>
        </w:rPr>
        <w:t>(1)</w:t>
      </w:r>
      <w:r w:rsidRPr="00110E01">
        <w:rPr>
          <w:rFonts w:ascii="Arial" w:eastAsia="Arial" w:hAnsi="Arial" w:cs="Arial"/>
          <w:sz w:val="18"/>
          <w:szCs w:val="18"/>
          <w:lang w:val="en-GB"/>
        </w:rPr>
        <w:tab/>
        <w:t>The terms and conditions of SFAs.</w:t>
      </w:r>
    </w:p>
    <w:p w14:paraId="7B9504A6" w14:textId="77777777" w:rsidR="003E13BA" w:rsidRPr="00110E01" w:rsidRDefault="003E13BA" w:rsidP="00B07701">
      <w:pPr>
        <w:tabs>
          <w:tab w:val="left" w:pos="1620"/>
        </w:tabs>
        <w:overflowPunct/>
        <w:ind w:left="1418" w:hanging="360"/>
        <w:jc w:val="thaiDistribute"/>
        <w:textAlignment w:val="auto"/>
        <w:rPr>
          <w:rFonts w:ascii="Arial" w:eastAsia="Arial" w:hAnsi="Arial" w:cs="Arial"/>
          <w:sz w:val="18"/>
          <w:szCs w:val="18"/>
          <w:lang w:val="en-GB"/>
        </w:rPr>
      </w:pPr>
      <w:r w:rsidRPr="00110E01">
        <w:rPr>
          <w:rFonts w:ascii="Arial" w:eastAsia="Arial" w:hAnsi="Arial" w:cs="Arial"/>
          <w:sz w:val="18"/>
          <w:szCs w:val="18"/>
          <w:lang w:val="en-GB"/>
        </w:rPr>
        <w:t>(2)</w:t>
      </w:r>
      <w:r w:rsidRPr="00110E01">
        <w:rPr>
          <w:rFonts w:ascii="Arial" w:eastAsia="Arial" w:hAnsi="Arial" w:cs="Arial"/>
          <w:sz w:val="18"/>
          <w:szCs w:val="18"/>
          <w:lang w:val="en-GB"/>
        </w:rPr>
        <w:tab/>
      </w:r>
      <w:r w:rsidRPr="00110E01">
        <w:rPr>
          <w:rFonts w:ascii="Arial" w:eastAsia="Arial" w:hAnsi="Arial" w:cs="Arial"/>
          <w:spacing w:val="-6"/>
          <w:sz w:val="18"/>
          <w:szCs w:val="18"/>
          <w:lang w:val="en-GB"/>
        </w:rPr>
        <w:t>The carrying amount of financial liabilities that are part of SFAs, and the line items in which those liabilities</w:t>
      </w:r>
      <w:r w:rsidRPr="00110E01">
        <w:rPr>
          <w:rFonts w:ascii="Arial" w:eastAsia="Arial" w:hAnsi="Arial" w:cs="Arial"/>
          <w:sz w:val="18"/>
          <w:szCs w:val="18"/>
          <w:lang w:val="en-GB"/>
        </w:rPr>
        <w:t xml:space="preserve"> are presented.</w:t>
      </w:r>
    </w:p>
    <w:p w14:paraId="1EE04A78" w14:textId="77777777" w:rsidR="003E13BA" w:rsidRPr="00110E01" w:rsidRDefault="003E13BA" w:rsidP="00B07701">
      <w:pPr>
        <w:tabs>
          <w:tab w:val="left" w:pos="1620"/>
        </w:tabs>
        <w:overflowPunct/>
        <w:ind w:left="1418" w:hanging="360"/>
        <w:jc w:val="thaiDistribute"/>
        <w:textAlignment w:val="auto"/>
        <w:rPr>
          <w:rFonts w:ascii="Arial" w:eastAsia="Arial" w:hAnsi="Arial" w:cs="Arial"/>
          <w:sz w:val="18"/>
          <w:szCs w:val="18"/>
          <w:lang w:val="en-GB"/>
        </w:rPr>
      </w:pPr>
      <w:r w:rsidRPr="00110E01">
        <w:rPr>
          <w:rFonts w:ascii="Arial" w:eastAsia="Arial" w:hAnsi="Arial" w:cs="Arial"/>
          <w:sz w:val="18"/>
          <w:szCs w:val="18"/>
          <w:lang w:val="en-GB"/>
        </w:rPr>
        <w:t>(3)</w:t>
      </w:r>
      <w:r w:rsidRPr="00110E01">
        <w:rPr>
          <w:rFonts w:ascii="Arial" w:eastAsia="Arial" w:hAnsi="Arial" w:cs="Arial"/>
          <w:sz w:val="18"/>
          <w:szCs w:val="18"/>
          <w:lang w:val="en-GB"/>
        </w:rPr>
        <w:tab/>
        <w:t>The carrying amount of the financial liabilities in (2), for which the suppliers have already received payment from the finance providers.</w:t>
      </w:r>
    </w:p>
    <w:p w14:paraId="1D95A24E" w14:textId="77777777" w:rsidR="003E13BA" w:rsidRPr="00110E01" w:rsidRDefault="003E13BA" w:rsidP="003E13BA">
      <w:pPr>
        <w:tabs>
          <w:tab w:val="left" w:pos="1620"/>
        </w:tabs>
        <w:overflowPunct/>
        <w:ind w:left="1418" w:hanging="360"/>
        <w:jc w:val="thaiDistribute"/>
        <w:textAlignment w:val="auto"/>
        <w:rPr>
          <w:rFonts w:ascii="Arial" w:eastAsia="Arial" w:hAnsi="Arial" w:cs="Arial"/>
          <w:sz w:val="18"/>
          <w:szCs w:val="18"/>
          <w:lang w:val="en-GB"/>
        </w:rPr>
      </w:pPr>
      <w:r w:rsidRPr="00110E01">
        <w:rPr>
          <w:rFonts w:ascii="Arial" w:eastAsia="Arial" w:hAnsi="Arial" w:cs="Arial"/>
          <w:sz w:val="18"/>
          <w:szCs w:val="18"/>
          <w:lang w:val="en-GB"/>
        </w:rPr>
        <w:t>(4)</w:t>
      </w:r>
      <w:r w:rsidRPr="00110E01">
        <w:rPr>
          <w:rFonts w:ascii="Arial" w:eastAsia="Arial" w:hAnsi="Arial" w:cs="Arial"/>
          <w:sz w:val="18"/>
          <w:szCs w:val="18"/>
          <w:lang w:val="en-GB"/>
        </w:rPr>
        <w:tab/>
      </w:r>
      <w:r w:rsidRPr="00110E01">
        <w:rPr>
          <w:rFonts w:ascii="Arial" w:eastAsia="Arial" w:hAnsi="Arial" w:cs="Arial"/>
          <w:spacing w:val="-4"/>
          <w:sz w:val="18"/>
          <w:szCs w:val="18"/>
          <w:lang w:val="en-GB"/>
        </w:rPr>
        <w:t>The range of payment due dates for both the financial liabilities that are part of SFAs, and comparable</w:t>
      </w:r>
      <w:r w:rsidRPr="00110E01">
        <w:rPr>
          <w:rFonts w:ascii="Arial" w:eastAsia="Arial" w:hAnsi="Arial" w:cs="Arial"/>
          <w:sz w:val="18"/>
          <w:szCs w:val="18"/>
          <w:lang w:val="en-GB"/>
        </w:rPr>
        <w:t xml:space="preserve"> trade payables that are not part of such arrangements.</w:t>
      </w:r>
    </w:p>
    <w:p w14:paraId="10805378" w14:textId="77777777" w:rsidR="003E13BA" w:rsidRPr="00110E01" w:rsidRDefault="003E13BA" w:rsidP="003E13BA">
      <w:pPr>
        <w:tabs>
          <w:tab w:val="left" w:pos="1620"/>
        </w:tabs>
        <w:overflowPunct/>
        <w:ind w:left="1418" w:hanging="360"/>
        <w:jc w:val="thaiDistribute"/>
        <w:textAlignment w:val="auto"/>
        <w:rPr>
          <w:rFonts w:ascii="Arial" w:eastAsia="Arial" w:hAnsi="Arial" w:cs="Arial"/>
          <w:sz w:val="18"/>
          <w:szCs w:val="18"/>
          <w:lang w:val="en-GB"/>
        </w:rPr>
      </w:pPr>
      <w:r w:rsidRPr="00110E01">
        <w:rPr>
          <w:rFonts w:ascii="Arial" w:eastAsia="Arial" w:hAnsi="Arial" w:cs="Arial"/>
          <w:sz w:val="18"/>
          <w:szCs w:val="18"/>
          <w:lang w:val="en-GB"/>
        </w:rPr>
        <w:t>(5)</w:t>
      </w:r>
      <w:r w:rsidRPr="00110E01">
        <w:rPr>
          <w:rFonts w:ascii="Arial" w:eastAsia="Arial" w:hAnsi="Arial" w:cs="Arial"/>
          <w:sz w:val="18"/>
          <w:szCs w:val="18"/>
          <w:lang w:val="en-GB"/>
        </w:rPr>
        <w:tab/>
        <w:t>Non-cash changes in the carrying amounts of financial liabilities in (2).</w:t>
      </w:r>
    </w:p>
    <w:p w14:paraId="23D52F97" w14:textId="6E9C7F74" w:rsidR="00B07701" w:rsidRPr="00110E01" w:rsidRDefault="003E13BA" w:rsidP="00425894">
      <w:pPr>
        <w:tabs>
          <w:tab w:val="left" w:pos="1620"/>
        </w:tabs>
        <w:overflowPunct/>
        <w:ind w:left="1418" w:hanging="360"/>
        <w:jc w:val="thaiDistribute"/>
        <w:textAlignment w:val="auto"/>
        <w:rPr>
          <w:rFonts w:ascii="Arial" w:eastAsia="Arial" w:hAnsi="Arial" w:cs="Arial"/>
          <w:sz w:val="18"/>
          <w:szCs w:val="18"/>
          <w:lang w:val="en-GB"/>
        </w:rPr>
      </w:pPr>
      <w:r w:rsidRPr="00110E01">
        <w:rPr>
          <w:rFonts w:ascii="Arial" w:eastAsia="Arial" w:hAnsi="Arial" w:cs="Arial"/>
          <w:sz w:val="18"/>
          <w:szCs w:val="18"/>
          <w:lang w:val="en-GB"/>
        </w:rPr>
        <w:t>(6)</w:t>
      </w:r>
      <w:r w:rsidRPr="00110E01">
        <w:rPr>
          <w:rFonts w:ascii="Arial" w:eastAsia="Arial" w:hAnsi="Arial" w:cs="Arial"/>
          <w:sz w:val="18"/>
          <w:szCs w:val="18"/>
          <w:lang w:val="en-GB"/>
        </w:rPr>
        <w:tab/>
        <w:t>Access to SFA facilities and concentration of liquidity risk with the finance providers.</w:t>
      </w:r>
      <w:r w:rsidR="00B07701" w:rsidRPr="00110E01">
        <w:rPr>
          <w:rFonts w:ascii="Arial" w:eastAsia="Arial" w:hAnsi="Arial" w:cs="Arial"/>
          <w:sz w:val="18"/>
          <w:szCs w:val="18"/>
          <w:lang w:val="en-GB"/>
        </w:rPr>
        <w:br w:type="page"/>
      </w:r>
    </w:p>
    <w:p w14:paraId="1AF5C866" w14:textId="77777777" w:rsidR="003E13BA" w:rsidRPr="00110E01" w:rsidRDefault="003E13BA" w:rsidP="00B07701">
      <w:pPr>
        <w:overflowPunct/>
        <w:ind w:left="540"/>
        <w:jc w:val="thaiDistribute"/>
        <w:textAlignment w:val="auto"/>
        <w:rPr>
          <w:rFonts w:ascii="Arial" w:eastAsia="Arial" w:hAnsi="Arial" w:cs="Arial"/>
          <w:sz w:val="18"/>
          <w:szCs w:val="18"/>
          <w:lang w:val="en-GB"/>
        </w:rPr>
      </w:pPr>
    </w:p>
    <w:p w14:paraId="448F7B43" w14:textId="2C99B95E" w:rsidR="003E13BA" w:rsidRPr="00110E01" w:rsidRDefault="003E13BA" w:rsidP="00B07701">
      <w:pPr>
        <w:overflowPunct/>
        <w:autoSpaceDE/>
        <w:autoSpaceDN/>
        <w:adjustRightInd/>
        <w:ind w:left="54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 xml:space="preserve">The </w:t>
      </w:r>
      <w:r w:rsidR="00501BCE" w:rsidRPr="00110E01">
        <w:rPr>
          <w:rFonts w:ascii="Arial" w:eastAsia="Arial" w:hAnsi="Arial" w:cs="Arial"/>
          <w:sz w:val="18"/>
          <w:szCs w:val="18"/>
          <w:lang w:val="en-GB" w:eastAsia="en-GB"/>
        </w:rPr>
        <w:t>above</w:t>
      </w:r>
      <w:r w:rsidRPr="00110E01">
        <w:rPr>
          <w:rFonts w:ascii="Arial" w:eastAsia="Arial" w:hAnsi="Arial" w:cs="Arial"/>
          <w:sz w:val="18"/>
          <w:szCs w:val="18"/>
          <w:lang w:val="en-GB" w:eastAsia="en-GB"/>
        </w:rPr>
        <w:t xml:space="preserve"> amended standards are not mandatory for the current reporting period and the Group has not early adopted it.</w:t>
      </w:r>
      <w:r w:rsidR="008076B8" w:rsidRPr="00110E01">
        <w:rPr>
          <w:rFonts w:ascii="Arial" w:hAnsi="Arial" w:cs="Arial"/>
          <w:sz w:val="18"/>
          <w:szCs w:val="18"/>
        </w:rPr>
        <w:t xml:space="preserve"> </w:t>
      </w:r>
      <w:r w:rsidR="008076B8" w:rsidRPr="00110E01">
        <w:rPr>
          <w:rFonts w:ascii="Arial" w:eastAsia="Arial" w:hAnsi="Arial" w:cs="Arial"/>
          <w:sz w:val="18"/>
          <w:szCs w:val="18"/>
          <w:lang w:val="en-GB" w:eastAsia="en-GB"/>
        </w:rPr>
        <w:t>The management of the group is in the process of assessing the impact of adopting the revised financial reporting standards.</w:t>
      </w:r>
    </w:p>
    <w:p w14:paraId="38AF0814" w14:textId="77777777" w:rsidR="003C3C46" w:rsidRPr="00110E01" w:rsidRDefault="003C3C46" w:rsidP="00B07701">
      <w:pPr>
        <w:ind w:left="540"/>
        <w:rPr>
          <w:rFonts w:ascii="Arial" w:hAnsi="Arial" w:cs="Arial"/>
          <w:color w:val="000000"/>
          <w:sz w:val="16"/>
          <w:szCs w:val="16"/>
        </w:rPr>
      </w:pPr>
      <w:bookmarkStart w:id="3" w:name="_Toc48736012"/>
    </w:p>
    <w:p w14:paraId="6C4FCD68" w14:textId="77777777" w:rsidR="00B07701" w:rsidRPr="00110E01" w:rsidRDefault="00B07701" w:rsidP="00B07701">
      <w:pPr>
        <w:ind w:left="540"/>
        <w:rPr>
          <w:rFonts w:ascii="Arial" w:hAnsi="Arial" w:cs="Arial"/>
          <w:color w:val="000000"/>
          <w:sz w:val="16"/>
          <w:szCs w:val="16"/>
          <w:cs/>
        </w:rPr>
      </w:pPr>
    </w:p>
    <w:tbl>
      <w:tblPr>
        <w:tblW w:w="9455" w:type="dxa"/>
        <w:tblInd w:w="-5" w:type="dxa"/>
        <w:tblLayout w:type="fixed"/>
        <w:tblLook w:val="0400" w:firstRow="0" w:lastRow="0" w:firstColumn="0" w:lastColumn="0" w:noHBand="0" w:noVBand="1"/>
      </w:tblPr>
      <w:tblGrid>
        <w:gridCol w:w="9455"/>
      </w:tblGrid>
      <w:tr w:rsidR="006A19AD" w:rsidRPr="00110E01" w14:paraId="4AD43C9C" w14:textId="77777777" w:rsidTr="00AE2AC0">
        <w:trPr>
          <w:trHeight w:val="386"/>
        </w:trPr>
        <w:tc>
          <w:tcPr>
            <w:tcW w:w="9455" w:type="dxa"/>
            <w:shd w:val="clear" w:color="auto" w:fill="auto"/>
            <w:vAlign w:val="center"/>
          </w:tcPr>
          <w:p w14:paraId="61E5E021" w14:textId="659B6775" w:rsidR="006A19AD" w:rsidRPr="00110E01" w:rsidRDefault="00F9326C" w:rsidP="00B07701">
            <w:pPr>
              <w:ind w:left="432" w:hanging="534"/>
              <w:rPr>
                <w:rFonts w:ascii="Arial" w:hAnsi="Arial" w:cs="Arial"/>
                <w:b/>
                <w:bCs/>
                <w:color w:val="000000"/>
                <w:sz w:val="18"/>
                <w:szCs w:val="18"/>
                <w:lang w:val="en-GB"/>
              </w:rPr>
            </w:pPr>
            <w:r w:rsidRPr="00110E01">
              <w:rPr>
                <w:rFonts w:ascii="Arial" w:hAnsi="Arial" w:cs="Arial"/>
                <w:b/>
                <w:bCs/>
                <w:color w:val="000000"/>
                <w:sz w:val="18"/>
                <w:szCs w:val="18"/>
                <w:lang w:val="en-GB"/>
              </w:rPr>
              <w:t>5</w:t>
            </w:r>
            <w:r w:rsidR="00C43F2E" w:rsidRPr="00110E01">
              <w:rPr>
                <w:rFonts w:ascii="Arial" w:hAnsi="Arial" w:cs="Arial"/>
                <w:b/>
                <w:bCs/>
                <w:color w:val="000000"/>
                <w:sz w:val="18"/>
                <w:szCs w:val="18"/>
                <w:lang w:val="en-GB"/>
              </w:rPr>
              <w:tab/>
            </w:r>
            <w:r w:rsidR="006A19AD" w:rsidRPr="00110E01">
              <w:rPr>
                <w:rFonts w:ascii="Arial" w:hAnsi="Arial" w:cs="Arial"/>
                <w:b/>
                <w:bCs/>
                <w:color w:val="000000"/>
                <w:sz w:val="18"/>
                <w:szCs w:val="18"/>
                <w:lang w:val="en-GB" w:eastAsia="th-TH"/>
              </w:rPr>
              <w:t>Accounting</w:t>
            </w:r>
            <w:r w:rsidR="006A19AD" w:rsidRPr="00110E01">
              <w:rPr>
                <w:rFonts w:ascii="Arial" w:hAnsi="Arial" w:cs="Arial"/>
                <w:b/>
                <w:bCs/>
                <w:color w:val="000000"/>
                <w:sz w:val="18"/>
                <w:szCs w:val="18"/>
                <w:lang w:val="en-GB"/>
              </w:rPr>
              <w:t xml:space="preserve"> policies</w:t>
            </w:r>
            <w:bookmarkEnd w:id="3"/>
          </w:p>
        </w:tc>
      </w:tr>
    </w:tbl>
    <w:p w14:paraId="3434FED8" w14:textId="77777777" w:rsidR="003E1502" w:rsidRPr="00110E01" w:rsidRDefault="003E1502" w:rsidP="00B07701">
      <w:pPr>
        <w:ind w:left="540"/>
        <w:rPr>
          <w:rFonts w:ascii="Arial" w:hAnsi="Arial" w:cs="Arial"/>
          <w:color w:val="000000"/>
          <w:sz w:val="16"/>
          <w:szCs w:val="16"/>
        </w:rPr>
      </w:pPr>
      <w:bookmarkStart w:id="4" w:name="_Toc48736013"/>
    </w:p>
    <w:p w14:paraId="0F74DAD4" w14:textId="599E8B70" w:rsidR="00917B78" w:rsidRPr="00110E01" w:rsidRDefault="005A7DB4" w:rsidP="00B07701">
      <w:pPr>
        <w:overflowPunct/>
        <w:autoSpaceDE/>
        <w:autoSpaceDN/>
        <w:adjustRightInd/>
        <w:jc w:val="both"/>
        <w:textAlignment w:val="auto"/>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 xml:space="preserve">Material </w:t>
      </w:r>
      <w:r w:rsidR="00917B78" w:rsidRPr="00110E01">
        <w:rPr>
          <w:rFonts w:ascii="Arial" w:eastAsia="Arial Unicode MS" w:hAnsi="Arial" w:cs="Arial"/>
          <w:color w:val="000000"/>
          <w:sz w:val="18"/>
          <w:szCs w:val="18"/>
          <w:lang w:val="en-GB"/>
        </w:rPr>
        <w:t>accounting policies for preparing the financial statement as follows.</w:t>
      </w:r>
    </w:p>
    <w:p w14:paraId="2003AF8F" w14:textId="77777777" w:rsidR="00917B78" w:rsidRPr="00110E01" w:rsidRDefault="00917B78" w:rsidP="00B07701">
      <w:pPr>
        <w:ind w:left="540"/>
        <w:rPr>
          <w:rFonts w:ascii="Arial" w:hAnsi="Arial" w:cs="Arial"/>
          <w:color w:val="000000"/>
          <w:sz w:val="16"/>
          <w:szCs w:val="16"/>
        </w:rPr>
      </w:pPr>
    </w:p>
    <w:p w14:paraId="105C1FD5" w14:textId="32581C5C" w:rsidR="0037761F" w:rsidRPr="00110E01" w:rsidRDefault="00F9326C" w:rsidP="00B07701">
      <w:pPr>
        <w:keepNext/>
        <w:keepLines/>
        <w:ind w:left="540" w:hanging="540"/>
        <w:textAlignment w:val="auto"/>
        <w:outlineLvl w:val="1"/>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5</w:t>
      </w:r>
      <w:r w:rsidR="007204E1" w:rsidRPr="00110E01">
        <w:rPr>
          <w:rFonts w:ascii="Arial" w:eastAsia="Arial" w:hAnsi="Arial" w:cs="Arial"/>
          <w:b/>
          <w:color w:val="000000"/>
          <w:sz w:val="18"/>
          <w:szCs w:val="18"/>
          <w:lang w:val="en-GB" w:eastAsia="en-GB"/>
        </w:rPr>
        <w:t>.</w:t>
      </w:r>
      <w:r w:rsidRPr="00110E01">
        <w:rPr>
          <w:rFonts w:ascii="Arial" w:eastAsia="Arial" w:hAnsi="Arial" w:cs="Arial"/>
          <w:b/>
          <w:color w:val="000000"/>
          <w:sz w:val="18"/>
          <w:szCs w:val="18"/>
          <w:lang w:val="en-GB" w:eastAsia="en-GB"/>
        </w:rPr>
        <w:t>1</w:t>
      </w:r>
      <w:r w:rsidR="007204E1" w:rsidRPr="00110E01">
        <w:rPr>
          <w:rFonts w:ascii="Arial" w:eastAsia="Arial" w:hAnsi="Arial" w:cs="Arial"/>
          <w:b/>
          <w:color w:val="000000"/>
          <w:sz w:val="18"/>
          <w:szCs w:val="18"/>
          <w:lang w:val="en-GB" w:eastAsia="en-GB"/>
        </w:rPr>
        <w:tab/>
      </w:r>
      <w:r w:rsidR="0037761F" w:rsidRPr="00110E01">
        <w:rPr>
          <w:rFonts w:ascii="Arial" w:eastAsia="Arial" w:hAnsi="Arial" w:cs="Arial"/>
          <w:b/>
          <w:color w:val="000000"/>
          <w:sz w:val="18"/>
          <w:szCs w:val="18"/>
          <w:lang w:val="en-GB" w:eastAsia="en-GB"/>
        </w:rPr>
        <w:t>Investment in subsidiaries, associates and joint ventures</w:t>
      </w:r>
      <w:r w:rsidR="0037761F" w:rsidRPr="00110E01" w:rsidDel="0037761F">
        <w:rPr>
          <w:rFonts w:ascii="Arial" w:eastAsia="Arial" w:hAnsi="Arial" w:cs="Arial"/>
          <w:b/>
          <w:color w:val="000000"/>
          <w:sz w:val="18"/>
          <w:szCs w:val="18"/>
          <w:lang w:val="en-GB" w:eastAsia="en-GB"/>
        </w:rPr>
        <w:t xml:space="preserve"> </w:t>
      </w:r>
    </w:p>
    <w:p w14:paraId="638F00AA" w14:textId="77777777" w:rsidR="007204E1" w:rsidRPr="00110E01" w:rsidRDefault="007204E1" w:rsidP="00B07701">
      <w:pPr>
        <w:ind w:left="540"/>
        <w:rPr>
          <w:rFonts w:ascii="Arial" w:hAnsi="Arial" w:cs="Arial"/>
          <w:color w:val="000000"/>
          <w:sz w:val="16"/>
          <w:szCs w:val="16"/>
        </w:rPr>
      </w:pPr>
    </w:p>
    <w:p w14:paraId="23CB1F6F" w14:textId="694C1101" w:rsidR="008F0ACF" w:rsidRPr="00110E01" w:rsidRDefault="008F0ACF" w:rsidP="00B07701">
      <w:pPr>
        <w:overflowPunct/>
        <w:autoSpaceDE/>
        <w:autoSpaceDN/>
        <w:adjustRightInd/>
        <w:ind w:left="540"/>
        <w:contextualSpacing/>
        <w:jc w:val="thaiDistribute"/>
        <w:textAlignment w:val="auto"/>
        <w:rPr>
          <w:rFonts w:ascii="Arial" w:eastAsia="Calibri" w:hAnsi="Arial" w:cs="Arial"/>
          <w:color w:val="000000"/>
          <w:sz w:val="18"/>
          <w:szCs w:val="18"/>
          <w:lang w:val="en-GB"/>
        </w:rPr>
      </w:pPr>
      <w:r w:rsidRPr="00110E01">
        <w:rPr>
          <w:rFonts w:ascii="Arial" w:eastAsia="Arial" w:hAnsi="Arial" w:cs="Arial"/>
          <w:color w:val="000000"/>
          <w:sz w:val="18"/>
          <w:szCs w:val="18"/>
          <w:lang w:val="en-GB" w:eastAsia="en-GB"/>
        </w:rPr>
        <w:t>In the separate financial statements, investments in subsidiaries</w:t>
      </w:r>
      <w:r w:rsidR="009914AE" w:rsidRPr="00110E01">
        <w:rPr>
          <w:rFonts w:ascii="Arial" w:eastAsia="Arial" w:hAnsi="Arial" w:cs="Arial"/>
          <w:color w:val="000000"/>
          <w:sz w:val="18"/>
          <w:szCs w:val="18"/>
          <w:lang w:val="en-GB" w:eastAsia="en-GB"/>
        </w:rPr>
        <w:t>,</w:t>
      </w:r>
      <w:r w:rsidRPr="00110E01">
        <w:rPr>
          <w:rFonts w:ascii="Arial" w:eastAsia="Arial" w:hAnsi="Arial" w:cs="Arial"/>
          <w:color w:val="000000"/>
          <w:sz w:val="18"/>
          <w:szCs w:val="18"/>
          <w:lang w:eastAsia="en-GB"/>
        </w:rPr>
        <w:t xml:space="preserve"> </w:t>
      </w:r>
      <w:r w:rsidR="009F7FCF" w:rsidRPr="00110E01">
        <w:rPr>
          <w:rFonts w:ascii="Arial" w:eastAsia="Arial" w:hAnsi="Arial" w:cs="Arial"/>
          <w:color w:val="000000"/>
          <w:sz w:val="18"/>
          <w:szCs w:val="18"/>
          <w:lang w:eastAsia="en-GB"/>
        </w:rPr>
        <w:t>associate</w:t>
      </w:r>
      <w:r w:rsidR="009914AE" w:rsidRPr="00110E01">
        <w:rPr>
          <w:rFonts w:ascii="Arial" w:eastAsia="Arial" w:hAnsi="Arial" w:cs="Arial"/>
          <w:color w:val="000000"/>
          <w:sz w:val="18"/>
          <w:szCs w:val="18"/>
          <w:lang w:eastAsia="en-GB"/>
        </w:rPr>
        <w:t>s</w:t>
      </w:r>
      <w:r w:rsidR="009F7FCF" w:rsidRPr="00110E01">
        <w:rPr>
          <w:rFonts w:ascii="Arial" w:eastAsia="Arial" w:hAnsi="Arial" w:cs="Arial"/>
          <w:color w:val="000000"/>
          <w:sz w:val="18"/>
          <w:szCs w:val="18"/>
          <w:lang w:eastAsia="en-GB"/>
        </w:rPr>
        <w:t xml:space="preserve"> </w:t>
      </w:r>
      <w:r w:rsidRPr="00110E01">
        <w:rPr>
          <w:rFonts w:ascii="Arial" w:eastAsia="Arial" w:hAnsi="Arial" w:cs="Arial"/>
          <w:color w:val="000000"/>
          <w:sz w:val="18"/>
          <w:szCs w:val="18"/>
          <w:lang w:eastAsia="en-GB"/>
        </w:rPr>
        <w:t xml:space="preserve">and </w:t>
      </w:r>
      <w:r w:rsidRPr="00110E01">
        <w:rPr>
          <w:rFonts w:ascii="Arial" w:eastAsia="Arial" w:hAnsi="Arial" w:cs="Arial"/>
          <w:color w:val="000000"/>
          <w:sz w:val="18"/>
          <w:szCs w:val="18"/>
          <w:lang w:val="en-GB" w:eastAsia="en-GB"/>
        </w:rPr>
        <w:t xml:space="preserve">joint ventures are accounted for using cost method </w:t>
      </w:r>
      <w:r w:rsidRPr="00110E01">
        <w:rPr>
          <w:rFonts w:ascii="Arial" w:eastAsia="Arial Unicode MS" w:hAnsi="Arial" w:cs="Arial"/>
          <w:color w:val="000000"/>
          <w:spacing w:val="-4"/>
          <w:sz w:val="18"/>
          <w:szCs w:val="18"/>
          <w:lang w:val="en-GB"/>
        </w:rPr>
        <w:t>less impairment</w:t>
      </w:r>
      <w:r w:rsidRPr="00110E01">
        <w:rPr>
          <w:rFonts w:ascii="Arial" w:eastAsia="Arial Unicode MS" w:hAnsi="Arial" w:cs="Arial"/>
          <w:color w:val="000000"/>
          <w:sz w:val="18"/>
          <w:szCs w:val="18"/>
          <w:lang w:val="en-GB"/>
        </w:rPr>
        <w:t xml:space="preserve"> (if any).</w:t>
      </w:r>
    </w:p>
    <w:p w14:paraId="5DA08F8A" w14:textId="77777777" w:rsidR="008F0ACF" w:rsidRPr="00110E01" w:rsidRDefault="008F0ACF" w:rsidP="00B07701">
      <w:pPr>
        <w:ind w:left="540"/>
        <w:rPr>
          <w:rFonts w:ascii="Arial" w:hAnsi="Arial" w:cs="Arial"/>
          <w:color w:val="000000"/>
          <w:sz w:val="16"/>
          <w:szCs w:val="16"/>
        </w:rPr>
      </w:pPr>
    </w:p>
    <w:p w14:paraId="73AF847C" w14:textId="35F0CD32" w:rsidR="008F0ACF" w:rsidRPr="00110E01" w:rsidRDefault="008F0ACF" w:rsidP="00B07701">
      <w:pPr>
        <w:ind w:left="540"/>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val="en-GB" w:eastAsia="en-GB"/>
        </w:rPr>
        <w:t>In the consolidated financial statements,</w:t>
      </w:r>
      <w:r w:rsidRPr="00110E01">
        <w:rPr>
          <w:rFonts w:ascii="Arial" w:eastAsia="Arial" w:hAnsi="Arial" w:cs="Arial"/>
          <w:color w:val="000000"/>
          <w:sz w:val="18"/>
          <w:szCs w:val="18"/>
          <w:lang w:eastAsia="en-GB"/>
        </w:rPr>
        <w:t xml:space="preserve"> </w:t>
      </w:r>
      <w:r w:rsidRPr="00110E01">
        <w:rPr>
          <w:rFonts w:ascii="Arial" w:eastAsia="Arial" w:hAnsi="Arial" w:cs="Arial"/>
          <w:color w:val="000000"/>
          <w:sz w:val="18"/>
          <w:szCs w:val="18"/>
          <w:lang w:val="en-GB" w:eastAsia="en-GB"/>
        </w:rPr>
        <w:t xml:space="preserve">investments in </w:t>
      </w:r>
      <w:r w:rsidR="00CF60DF" w:rsidRPr="00110E01">
        <w:rPr>
          <w:rFonts w:ascii="Arial" w:eastAsia="Arial" w:hAnsi="Arial" w:cs="Arial"/>
          <w:color w:val="000000"/>
          <w:sz w:val="18"/>
          <w:szCs w:val="18"/>
          <w:lang w:val="en-GB" w:eastAsia="en-GB"/>
        </w:rPr>
        <w:t xml:space="preserve">associates and </w:t>
      </w:r>
      <w:r w:rsidRPr="00110E01">
        <w:rPr>
          <w:rFonts w:ascii="Arial" w:eastAsia="Arial" w:hAnsi="Arial" w:cs="Arial"/>
          <w:color w:val="000000"/>
          <w:sz w:val="18"/>
          <w:szCs w:val="18"/>
          <w:lang w:val="en-GB" w:eastAsia="en-GB"/>
        </w:rPr>
        <w:t>joint ventures are accounted for using the equity method of accounting</w:t>
      </w:r>
      <w:r w:rsidRPr="00110E01">
        <w:rPr>
          <w:rFonts w:ascii="Arial" w:eastAsia="Arial" w:hAnsi="Arial" w:cs="Arial"/>
          <w:color w:val="000000"/>
          <w:sz w:val="18"/>
          <w:szCs w:val="18"/>
          <w:lang w:eastAsia="en-GB"/>
        </w:rPr>
        <w:t>.</w:t>
      </w:r>
    </w:p>
    <w:p w14:paraId="3135FDCB" w14:textId="77777777" w:rsidR="0037761F" w:rsidRPr="00110E01" w:rsidRDefault="0037761F" w:rsidP="00B07701">
      <w:pPr>
        <w:ind w:left="540"/>
        <w:rPr>
          <w:rFonts w:ascii="Arial" w:hAnsi="Arial" w:cs="Arial"/>
          <w:color w:val="000000"/>
          <w:sz w:val="16"/>
          <w:szCs w:val="16"/>
        </w:rPr>
      </w:pPr>
    </w:p>
    <w:p w14:paraId="5BD1E0FF" w14:textId="1E55A1E9" w:rsidR="009E2FA0" w:rsidRPr="00110E01" w:rsidRDefault="009E2FA0" w:rsidP="00B07701">
      <w:pPr>
        <w:tabs>
          <w:tab w:val="left" w:pos="1080"/>
        </w:tabs>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511B71" w:rsidRPr="00110E01">
        <w:rPr>
          <w:rFonts w:ascii="Arial" w:hAnsi="Arial" w:cs="Arial"/>
          <w:b/>
          <w:bCs/>
          <w:color w:val="000000"/>
          <w:sz w:val="18"/>
          <w:szCs w:val="18"/>
          <w:lang w:val="en-GB"/>
        </w:rPr>
        <w:t>2</w:t>
      </w:r>
      <w:r w:rsidRPr="00110E01">
        <w:rPr>
          <w:rFonts w:ascii="Arial" w:hAnsi="Arial" w:cs="Arial"/>
          <w:b/>
          <w:bCs/>
          <w:color w:val="000000"/>
          <w:sz w:val="18"/>
          <w:szCs w:val="18"/>
          <w:lang w:val="en-GB"/>
        </w:rPr>
        <w:tab/>
        <w:t>Functional and presentation currency</w:t>
      </w:r>
    </w:p>
    <w:p w14:paraId="1DB1890E" w14:textId="77777777" w:rsidR="009E2FA0" w:rsidRPr="00110E01" w:rsidRDefault="009E2FA0" w:rsidP="00B07701">
      <w:pPr>
        <w:ind w:left="540"/>
        <w:rPr>
          <w:rFonts w:ascii="Arial" w:hAnsi="Arial" w:cs="Arial"/>
          <w:color w:val="000000"/>
          <w:sz w:val="16"/>
          <w:szCs w:val="16"/>
        </w:rPr>
      </w:pPr>
    </w:p>
    <w:p w14:paraId="3EE39F93" w14:textId="55535038" w:rsidR="009E2FA0" w:rsidRPr="00110E01" w:rsidRDefault="009E2FA0" w:rsidP="00B07701">
      <w:pPr>
        <w:tabs>
          <w:tab w:val="left" w:pos="1080"/>
        </w:tabs>
        <w:ind w:left="540"/>
        <w:jc w:val="both"/>
        <w:textAlignment w:val="auto"/>
        <w:rPr>
          <w:rFonts w:ascii="Arial" w:hAnsi="Arial" w:cs="Arial"/>
          <w:color w:val="000000"/>
          <w:spacing w:val="-4"/>
          <w:sz w:val="18"/>
          <w:szCs w:val="18"/>
          <w:lang w:val="en-GB"/>
        </w:rPr>
      </w:pPr>
      <w:r w:rsidRPr="00110E01">
        <w:rPr>
          <w:rFonts w:ascii="Arial" w:hAnsi="Arial" w:cs="Arial"/>
          <w:color w:val="000000"/>
          <w:spacing w:val="-4"/>
          <w:sz w:val="18"/>
          <w:szCs w:val="18"/>
          <w:lang w:val="en-GB"/>
        </w:rPr>
        <w:t>The financial statements are presented in Thai Baht, which is the Company’s</w:t>
      </w:r>
      <w:r w:rsidRPr="00110E01">
        <w:rPr>
          <w:rFonts w:ascii="Arial" w:hAnsi="Arial" w:cs="Arial"/>
          <w:color w:val="000000"/>
          <w:spacing w:val="-4"/>
          <w:sz w:val="18"/>
          <w:szCs w:val="18"/>
          <w:cs/>
          <w:lang w:val="en-GB"/>
        </w:rPr>
        <w:t xml:space="preserve"> </w:t>
      </w:r>
      <w:r w:rsidRPr="00110E01">
        <w:rPr>
          <w:rFonts w:ascii="Arial" w:hAnsi="Arial" w:cs="Arial"/>
          <w:color w:val="000000"/>
          <w:spacing w:val="-4"/>
          <w:sz w:val="18"/>
          <w:szCs w:val="18"/>
          <w:lang w:val="en-GB"/>
        </w:rPr>
        <w:t>functional and presentation currency.</w:t>
      </w:r>
    </w:p>
    <w:p w14:paraId="79A4481F" w14:textId="77777777" w:rsidR="00511B71" w:rsidRPr="00110E01" w:rsidRDefault="00511B71" w:rsidP="00B07701">
      <w:pPr>
        <w:ind w:left="540"/>
        <w:rPr>
          <w:rFonts w:ascii="Arial" w:hAnsi="Arial" w:cs="Arial"/>
          <w:color w:val="000000"/>
          <w:sz w:val="16"/>
          <w:szCs w:val="16"/>
        </w:rPr>
      </w:pPr>
    </w:p>
    <w:p w14:paraId="22DA44F6" w14:textId="0D8EF15A" w:rsidR="007204E1" w:rsidRPr="00110E01" w:rsidRDefault="00F9326C" w:rsidP="00B07701">
      <w:pPr>
        <w:tabs>
          <w:tab w:val="left" w:pos="1080"/>
        </w:tabs>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00511B71" w:rsidRPr="00110E01">
        <w:rPr>
          <w:rFonts w:ascii="Arial" w:hAnsi="Arial" w:cs="Arial"/>
          <w:b/>
          <w:bCs/>
          <w:color w:val="000000"/>
          <w:sz w:val="18"/>
          <w:szCs w:val="18"/>
          <w:lang w:val="en-GB"/>
        </w:rPr>
        <w:t>3</w:t>
      </w:r>
      <w:r w:rsidR="007204E1" w:rsidRPr="00110E01">
        <w:rPr>
          <w:rFonts w:ascii="Arial" w:hAnsi="Arial" w:cs="Arial"/>
          <w:b/>
          <w:bCs/>
          <w:color w:val="000000"/>
          <w:sz w:val="18"/>
          <w:szCs w:val="18"/>
          <w:lang w:val="en-GB"/>
        </w:rPr>
        <w:tab/>
        <w:t>Trade receivable</w:t>
      </w:r>
      <w:r w:rsidR="00BA3779" w:rsidRPr="00110E01">
        <w:rPr>
          <w:rFonts w:ascii="Arial" w:hAnsi="Arial" w:cs="Arial"/>
          <w:b/>
          <w:bCs/>
          <w:color w:val="000000"/>
          <w:sz w:val="18"/>
          <w:szCs w:val="18"/>
          <w:lang w:val="en-GB"/>
        </w:rPr>
        <w:t>s</w:t>
      </w:r>
    </w:p>
    <w:p w14:paraId="2A946656" w14:textId="77777777" w:rsidR="007204E1" w:rsidRPr="00110E01" w:rsidRDefault="007204E1" w:rsidP="00B07701">
      <w:pPr>
        <w:ind w:left="540"/>
        <w:rPr>
          <w:rFonts w:ascii="Arial" w:hAnsi="Arial" w:cs="Arial"/>
          <w:color w:val="000000"/>
          <w:sz w:val="16"/>
          <w:szCs w:val="16"/>
        </w:rPr>
      </w:pPr>
    </w:p>
    <w:p w14:paraId="0C4488D3" w14:textId="77777777" w:rsidR="00981FDD" w:rsidRPr="00110E01" w:rsidRDefault="00981FDD" w:rsidP="00B07701">
      <w:pPr>
        <w:tabs>
          <w:tab w:val="left" w:pos="567"/>
        </w:tabs>
        <w:overflowPunct/>
        <w:autoSpaceDE/>
        <w:autoSpaceDN/>
        <w:adjustRightInd/>
        <w:ind w:left="547"/>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Trade receivables are subsequently measured at amortised cost when the consideration is unconditional, less loss allowance.</w:t>
      </w:r>
    </w:p>
    <w:p w14:paraId="3C41B209" w14:textId="77777777" w:rsidR="00981FDD" w:rsidRPr="00110E01" w:rsidRDefault="00981FDD" w:rsidP="00B07701">
      <w:pPr>
        <w:ind w:left="540"/>
        <w:rPr>
          <w:rFonts w:ascii="Arial" w:hAnsi="Arial" w:cs="Arial"/>
          <w:color w:val="000000"/>
          <w:sz w:val="16"/>
          <w:szCs w:val="16"/>
        </w:rPr>
      </w:pPr>
    </w:p>
    <w:p w14:paraId="3F57E3A1" w14:textId="20692465" w:rsidR="00981FDD" w:rsidRPr="00110E01" w:rsidRDefault="00981FDD" w:rsidP="00B07701">
      <w:pPr>
        <w:tabs>
          <w:tab w:val="left" w:pos="567"/>
        </w:tabs>
        <w:overflowPunct/>
        <w:autoSpaceDE/>
        <w:autoSpaceDN/>
        <w:adjustRightInd/>
        <w:ind w:left="547"/>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 xml:space="preserve">The impairment of trade receivables are disclosed in Note </w:t>
      </w:r>
      <w:r w:rsidR="0072005B" w:rsidRPr="00110E01">
        <w:rPr>
          <w:rFonts w:ascii="Arial" w:eastAsia="Arial" w:hAnsi="Arial" w:cs="Arial"/>
          <w:sz w:val="18"/>
          <w:szCs w:val="18"/>
          <w:lang w:val="en-GB" w:eastAsia="en-GB"/>
        </w:rPr>
        <w:t>5.</w:t>
      </w:r>
      <w:r w:rsidR="00183B79" w:rsidRPr="00110E01">
        <w:rPr>
          <w:rFonts w:ascii="Arial" w:eastAsia="Arial" w:hAnsi="Arial" w:cs="Arial"/>
          <w:sz w:val="18"/>
          <w:szCs w:val="18"/>
          <w:lang w:val="en-GB" w:eastAsia="en-GB"/>
        </w:rPr>
        <w:t>6</w:t>
      </w:r>
      <w:r w:rsidR="00293EF4" w:rsidRPr="00110E01">
        <w:rPr>
          <w:rFonts w:ascii="Arial" w:eastAsia="Arial" w:hAnsi="Arial" w:cs="Arial"/>
          <w:sz w:val="18"/>
          <w:szCs w:val="18"/>
          <w:lang w:val="en-GB" w:eastAsia="en-GB"/>
        </w:rPr>
        <w:t xml:space="preserve"> c)</w:t>
      </w:r>
      <w:r w:rsidR="00501BCE" w:rsidRPr="00110E01">
        <w:rPr>
          <w:rFonts w:ascii="Arial" w:eastAsia="Arial" w:hAnsi="Arial" w:cs="Arial"/>
          <w:sz w:val="18"/>
          <w:szCs w:val="18"/>
          <w:lang w:val="en-GB" w:eastAsia="en-GB"/>
        </w:rPr>
        <w:t>.</w:t>
      </w:r>
    </w:p>
    <w:p w14:paraId="4BB4F940" w14:textId="77777777" w:rsidR="007204E1" w:rsidRPr="00110E01" w:rsidRDefault="007204E1" w:rsidP="00B07701">
      <w:pPr>
        <w:ind w:left="540"/>
        <w:rPr>
          <w:rFonts w:ascii="Arial" w:hAnsi="Arial" w:cs="Arial"/>
          <w:color w:val="000000"/>
          <w:sz w:val="16"/>
          <w:szCs w:val="16"/>
          <w:cs/>
        </w:rPr>
      </w:pPr>
    </w:p>
    <w:p w14:paraId="78CAEB42" w14:textId="5C9A704D" w:rsidR="007204E1" w:rsidRPr="00110E01" w:rsidRDefault="00F9326C" w:rsidP="00B07701">
      <w:pPr>
        <w:ind w:left="540" w:hanging="540"/>
        <w:textAlignment w:val="auto"/>
        <w:rPr>
          <w:rFonts w:ascii="Arial" w:hAnsi="Arial" w:cs="Arial"/>
          <w:b/>
          <w:bCs/>
          <w:sz w:val="18"/>
          <w:szCs w:val="18"/>
          <w:lang w:val="en-GB"/>
        </w:rPr>
      </w:pPr>
      <w:r w:rsidRPr="00110E01">
        <w:rPr>
          <w:rFonts w:ascii="Arial" w:hAnsi="Arial" w:cs="Arial"/>
          <w:b/>
          <w:bCs/>
          <w:sz w:val="18"/>
          <w:szCs w:val="18"/>
          <w:lang w:val="en-GB"/>
        </w:rPr>
        <w:t>5</w:t>
      </w:r>
      <w:r w:rsidR="007204E1" w:rsidRPr="00110E01">
        <w:rPr>
          <w:rFonts w:ascii="Arial" w:hAnsi="Arial" w:cs="Arial"/>
          <w:b/>
          <w:bCs/>
          <w:sz w:val="18"/>
          <w:szCs w:val="18"/>
          <w:lang w:val="en-GB"/>
        </w:rPr>
        <w:t>.</w:t>
      </w:r>
      <w:r w:rsidR="00511B71" w:rsidRPr="00110E01">
        <w:rPr>
          <w:rFonts w:ascii="Arial" w:hAnsi="Arial" w:cs="Arial"/>
          <w:b/>
          <w:bCs/>
          <w:sz w:val="18"/>
          <w:szCs w:val="18"/>
          <w:lang w:val="en-GB"/>
        </w:rPr>
        <w:t>4</w:t>
      </w:r>
      <w:r w:rsidR="00C27336" w:rsidRPr="00110E01">
        <w:rPr>
          <w:rFonts w:ascii="Arial" w:hAnsi="Arial" w:cs="Arial"/>
          <w:b/>
          <w:bCs/>
          <w:sz w:val="18"/>
          <w:szCs w:val="18"/>
          <w:lang w:val="en-GB"/>
        </w:rPr>
        <w:tab/>
      </w:r>
      <w:r w:rsidR="007204E1" w:rsidRPr="00110E01">
        <w:rPr>
          <w:rFonts w:ascii="Arial" w:hAnsi="Arial" w:cs="Arial"/>
          <w:b/>
          <w:bCs/>
          <w:sz w:val="18"/>
          <w:szCs w:val="18"/>
          <w:lang w:val="en-GB"/>
        </w:rPr>
        <w:t>Inventories</w:t>
      </w:r>
    </w:p>
    <w:p w14:paraId="1BB0291B" w14:textId="77777777" w:rsidR="007204E1" w:rsidRPr="00110E01" w:rsidRDefault="007204E1" w:rsidP="00B07701">
      <w:pPr>
        <w:ind w:left="540"/>
        <w:rPr>
          <w:rFonts w:ascii="Arial" w:hAnsi="Arial" w:cs="Arial"/>
          <w:color w:val="000000"/>
          <w:sz w:val="16"/>
          <w:szCs w:val="16"/>
        </w:rPr>
      </w:pPr>
    </w:p>
    <w:p w14:paraId="4CD825B9" w14:textId="3F0FD105" w:rsidR="00672069" w:rsidRPr="00110E01" w:rsidRDefault="00672069" w:rsidP="00B07701">
      <w:pPr>
        <w:overflowPunct/>
        <w:autoSpaceDE/>
        <w:autoSpaceDN/>
        <w:adjustRightInd/>
        <w:ind w:left="540"/>
        <w:jc w:val="both"/>
        <w:textAlignment w:val="auto"/>
        <w:rPr>
          <w:rFonts w:ascii="Arial" w:eastAsia="Arial" w:hAnsi="Arial" w:cs="Arial"/>
          <w:strike/>
          <w:sz w:val="18"/>
          <w:szCs w:val="18"/>
          <w:lang w:val="en-GB" w:eastAsia="en-GB"/>
        </w:rPr>
      </w:pPr>
      <w:r w:rsidRPr="00110E01">
        <w:rPr>
          <w:rFonts w:ascii="Arial" w:eastAsia="Arial" w:hAnsi="Arial" w:cs="Arial"/>
          <w:spacing w:val="-4"/>
          <w:sz w:val="18"/>
          <w:szCs w:val="18"/>
          <w:lang w:val="en-GB" w:eastAsia="en-GB"/>
        </w:rPr>
        <w:t>Inventories are stated at the lower of cost and net realisable value.</w:t>
      </w:r>
      <w:r w:rsidR="0072005B" w:rsidRPr="00110E01">
        <w:rPr>
          <w:rFonts w:ascii="Arial" w:eastAsia="Arial" w:hAnsi="Arial" w:cs="Arial"/>
          <w:spacing w:val="-4"/>
          <w:sz w:val="18"/>
          <w:szCs w:val="18"/>
          <w:lang w:val="en-GB" w:eastAsia="en-GB"/>
        </w:rPr>
        <w:t xml:space="preserve"> </w:t>
      </w:r>
      <w:r w:rsidRPr="00110E01">
        <w:rPr>
          <w:rFonts w:ascii="Arial" w:eastAsia="Arial" w:hAnsi="Arial" w:cs="Arial"/>
          <w:spacing w:val="-4"/>
          <w:sz w:val="18"/>
          <w:szCs w:val="18"/>
          <w:lang w:val="en-GB" w:eastAsia="en-GB"/>
        </w:rPr>
        <w:t>Cost of inventories is determined by the first-in,</w:t>
      </w:r>
      <w:r w:rsidRPr="00110E01">
        <w:rPr>
          <w:rFonts w:ascii="Arial" w:eastAsia="Arial" w:hAnsi="Arial" w:cs="Arial"/>
          <w:sz w:val="18"/>
          <w:szCs w:val="18"/>
          <w:lang w:val="en-GB" w:eastAsia="en-GB"/>
        </w:rPr>
        <w:t xml:space="preserve"> </w:t>
      </w:r>
      <w:r w:rsidR="00B36FDD" w:rsidRPr="00110E01">
        <w:rPr>
          <w:rFonts w:ascii="Arial" w:eastAsia="Arial" w:hAnsi="Arial" w:cs="Arial"/>
          <w:sz w:val="18"/>
          <w:szCs w:val="18"/>
          <w:lang w:val="en-GB" w:eastAsia="en-GB"/>
        </w:rPr>
        <w:br/>
      </w:r>
      <w:r w:rsidRPr="00110E01">
        <w:rPr>
          <w:rFonts w:ascii="Arial" w:eastAsia="Arial" w:hAnsi="Arial" w:cs="Arial"/>
          <w:sz w:val="18"/>
          <w:szCs w:val="18"/>
          <w:lang w:val="en-GB" w:eastAsia="en-GB"/>
        </w:rPr>
        <w:t>first-out method.</w:t>
      </w:r>
    </w:p>
    <w:p w14:paraId="43E717C4" w14:textId="77777777" w:rsidR="00672069" w:rsidRPr="00110E01" w:rsidRDefault="00672069" w:rsidP="00B07701">
      <w:pPr>
        <w:ind w:left="540"/>
        <w:rPr>
          <w:rFonts w:ascii="Arial" w:hAnsi="Arial" w:cs="Arial"/>
          <w:color w:val="000000"/>
          <w:sz w:val="16"/>
          <w:szCs w:val="16"/>
        </w:rPr>
      </w:pPr>
    </w:p>
    <w:p w14:paraId="63C1D284" w14:textId="35F688C1" w:rsidR="007204E1" w:rsidRPr="00110E01" w:rsidRDefault="00F9326C" w:rsidP="00B07701">
      <w:pPr>
        <w:tabs>
          <w:tab w:val="left" w:pos="1080"/>
        </w:tabs>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00511B71"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ab/>
        <w:t>Cost of real estate development</w:t>
      </w:r>
    </w:p>
    <w:p w14:paraId="1DB604F8" w14:textId="77777777" w:rsidR="007204E1" w:rsidRPr="00110E01" w:rsidRDefault="007204E1" w:rsidP="00B07701">
      <w:pPr>
        <w:ind w:left="540"/>
        <w:rPr>
          <w:rFonts w:ascii="Arial" w:hAnsi="Arial" w:cs="Arial"/>
          <w:color w:val="000000"/>
          <w:sz w:val="16"/>
          <w:szCs w:val="16"/>
        </w:rPr>
      </w:pPr>
    </w:p>
    <w:p w14:paraId="6AE970F6" w14:textId="77777777" w:rsidR="007204E1" w:rsidRPr="00110E01" w:rsidRDefault="007204E1" w:rsidP="00B07701">
      <w:pPr>
        <w:ind w:left="547"/>
        <w:jc w:val="both"/>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Cost of real estate development including properties under development are those properties which are held with the intention of development and sale in the ordinary course of business. They are stated at the lower of cost or net realisable value. </w:t>
      </w:r>
    </w:p>
    <w:p w14:paraId="189F8987" w14:textId="77777777" w:rsidR="007204E1" w:rsidRPr="00110E01" w:rsidRDefault="007204E1" w:rsidP="00B07701">
      <w:pPr>
        <w:ind w:left="540"/>
        <w:rPr>
          <w:rFonts w:ascii="Arial" w:hAnsi="Arial" w:cs="Arial"/>
          <w:color w:val="000000"/>
          <w:sz w:val="16"/>
          <w:szCs w:val="16"/>
        </w:rPr>
      </w:pPr>
    </w:p>
    <w:p w14:paraId="3B688E65" w14:textId="00C693C9" w:rsidR="007204E1" w:rsidRPr="00110E01" w:rsidRDefault="007204E1" w:rsidP="00B07701">
      <w:pPr>
        <w:ind w:left="547"/>
        <w:jc w:val="both"/>
        <w:textAlignment w:val="auto"/>
        <w:rPr>
          <w:rFonts w:ascii="Arial" w:hAnsi="Arial" w:cs="Arial"/>
          <w:color w:val="000000"/>
          <w:sz w:val="18"/>
          <w:szCs w:val="18"/>
          <w:lang w:val="en-GB"/>
        </w:rPr>
      </w:pPr>
      <w:r w:rsidRPr="00110E01">
        <w:rPr>
          <w:rFonts w:ascii="Arial" w:hAnsi="Arial" w:cs="Arial"/>
          <w:color w:val="000000"/>
          <w:sz w:val="18"/>
          <w:szCs w:val="18"/>
          <w:lang w:val="en-GB"/>
        </w:rPr>
        <w:t>Cost consists of land cost, expenses directly related to the project (design expense, public utilities expense, construction cost) and borrowing cost on loans funding a development of property. Net realisable value being the estimated sale value in the course of normal business less necessary expenses for such sale.</w:t>
      </w:r>
    </w:p>
    <w:p w14:paraId="1DB14B42" w14:textId="77777777" w:rsidR="001D2242" w:rsidRPr="00110E01" w:rsidRDefault="001D2242" w:rsidP="00B07701">
      <w:pPr>
        <w:ind w:left="540"/>
        <w:rPr>
          <w:rFonts w:ascii="Arial" w:hAnsi="Arial" w:cs="Arial"/>
          <w:color w:val="000000"/>
          <w:sz w:val="16"/>
          <w:szCs w:val="16"/>
        </w:rPr>
      </w:pPr>
    </w:p>
    <w:p w14:paraId="6153F797" w14:textId="4B4E09B8" w:rsidR="007204E1" w:rsidRPr="00110E01" w:rsidRDefault="00F9326C" w:rsidP="00B07701">
      <w:pPr>
        <w:overflowPunct/>
        <w:autoSpaceDE/>
        <w:autoSpaceDN/>
        <w:adjustRightInd/>
        <w:ind w:left="540" w:hanging="540"/>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5</w:t>
      </w:r>
      <w:r w:rsidR="007204E1" w:rsidRPr="00110E01">
        <w:rPr>
          <w:rFonts w:ascii="Arial" w:eastAsia="Arial" w:hAnsi="Arial" w:cs="Arial"/>
          <w:b/>
          <w:color w:val="000000"/>
          <w:sz w:val="18"/>
          <w:szCs w:val="18"/>
          <w:lang w:val="en-GB" w:eastAsia="en-GB"/>
        </w:rPr>
        <w:t>.</w:t>
      </w:r>
      <w:r w:rsidR="006A72D0" w:rsidRPr="00110E01">
        <w:rPr>
          <w:rFonts w:ascii="Arial" w:eastAsia="Arial" w:hAnsi="Arial" w:cs="Arial"/>
          <w:b/>
          <w:color w:val="000000"/>
          <w:sz w:val="18"/>
          <w:szCs w:val="18"/>
          <w:lang w:val="en-GB" w:eastAsia="en-GB"/>
        </w:rPr>
        <w:t>6</w:t>
      </w:r>
      <w:r w:rsidR="007204E1" w:rsidRPr="00110E01">
        <w:rPr>
          <w:rFonts w:ascii="Arial" w:eastAsia="Arial" w:hAnsi="Arial" w:cs="Arial"/>
          <w:b/>
          <w:color w:val="000000"/>
          <w:sz w:val="18"/>
          <w:szCs w:val="18"/>
          <w:lang w:val="en-GB" w:eastAsia="en-GB"/>
        </w:rPr>
        <w:tab/>
        <w:t>Financial asset</w:t>
      </w:r>
      <w:r w:rsidR="00BA3779" w:rsidRPr="00110E01">
        <w:rPr>
          <w:rFonts w:ascii="Arial" w:eastAsia="Arial" w:hAnsi="Arial" w:cs="Arial"/>
          <w:b/>
          <w:color w:val="000000"/>
          <w:sz w:val="18"/>
          <w:szCs w:val="18"/>
          <w:lang w:val="en-GB" w:eastAsia="en-GB"/>
        </w:rPr>
        <w:t>s</w:t>
      </w:r>
    </w:p>
    <w:p w14:paraId="6F0862B2" w14:textId="77777777" w:rsidR="009B54CD" w:rsidRPr="00110E01" w:rsidRDefault="009B54CD" w:rsidP="00B07701">
      <w:pPr>
        <w:ind w:left="540"/>
        <w:rPr>
          <w:rFonts w:ascii="Arial" w:hAnsi="Arial" w:cs="Arial"/>
          <w:color w:val="000000"/>
          <w:sz w:val="16"/>
          <w:szCs w:val="16"/>
        </w:rPr>
      </w:pPr>
    </w:p>
    <w:p w14:paraId="2FBF3F74" w14:textId="77777777" w:rsidR="009B54CD" w:rsidRPr="00110E01" w:rsidRDefault="009B54CD" w:rsidP="00B07701">
      <w:pPr>
        <w:numPr>
          <w:ilvl w:val="0"/>
          <w:numId w:val="28"/>
        </w:numPr>
        <w:overflowPunct/>
        <w:autoSpaceDE/>
        <w:autoSpaceDN/>
        <w:adjustRightInd/>
        <w:textAlignment w:val="auto"/>
        <w:outlineLvl w:val="3"/>
        <w:rPr>
          <w:rFonts w:ascii="Arial" w:eastAsia="Ink Free" w:hAnsi="Arial" w:cs="Arial"/>
          <w:color w:val="000000"/>
          <w:sz w:val="18"/>
          <w:szCs w:val="18"/>
          <w:lang w:val="en-GB" w:eastAsia="en-GB"/>
        </w:rPr>
      </w:pPr>
      <w:r w:rsidRPr="00110E01">
        <w:rPr>
          <w:rFonts w:ascii="Arial" w:eastAsia="Ink Free" w:hAnsi="Arial" w:cs="Arial"/>
          <w:color w:val="000000"/>
          <w:sz w:val="18"/>
          <w:szCs w:val="18"/>
          <w:lang w:val="en-GB" w:eastAsia="en-GB"/>
        </w:rPr>
        <w:t>Recognition and derecognition</w:t>
      </w:r>
    </w:p>
    <w:p w14:paraId="56F20833" w14:textId="77777777" w:rsidR="009B54CD" w:rsidRPr="00110E01" w:rsidRDefault="009B54CD" w:rsidP="00B07701">
      <w:pPr>
        <w:overflowPunct/>
        <w:autoSpaceDE/>
        <w:autoSpaceDN/>
        <w:adjustRightInd/>
        <w:ind w:left="1080"/>
        <w:textAlignment w:val="auto"/>
        <w:rPr>
          <w:rFonts w:ascii="Arial" w:eastAsia="Arial" w:hAnsi="Arial" w:cs="Arial"/>
          <w:sz w:val="16"/>
          <w:szCs w:val="16"/>
          <w:lang w:val="en-GB" w:eastAsia="en-GB"/>
        </w:rPr>
      </w:pPr>
    </w:p>
    <w:p w14:paraId="1E317C2C" w14:textId="13F7CA39" w:rsidR="009B54CD" w:rsidRPr="00110E01" w:rsidRDefault="009B54CD" w:rsidP="00B07701">
      <w:pPr>
        <w:overflowPunct/>
        <w:autoSpaceDE/>
        <w:autoSpaceDN/>
        <w:adjustRightInd/>
        <w:ind w:left="1080"/>
        <w:jc w:val="both"/>
        <w:textAlignment w:val="auto"/>
        <w:rPr>
          <w:rFonts w:ascii="Arial" w:eastAsia="Ink Free" w:hAnsi="Arial" w:cs="Arial"/>
          <w:sz w:val="18"/>
          <w:szCs w:val="18"/>
          <w:lang w:val="en-GB" w:eastAsia="en-GB"/>
        </w:rPr>
      </w:pPr>
      <w:r w:rsidRPr="00110E01">
        <w:rPr>
          <w:rFonts w:ascii="Arial" w:eastAsia="Ink Free" w:hAnsi="Arial" w:cs="Arial"/>
          <w:sz w:val="18"/>
          <w:szCs w:val="18"/>
          <w:lang w:val="en-GB" w:eastAsia="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6B75702F" w14:textId="77777777" w:rsidR="009B54CD" w:rsidRPr="00110E01" w:rsidRDefault="009B54CD" w:rsidP="00B07701">
      <w:pPr>
        <w:overflowPunct/>
        <w:autoSpaceDE/>
        <w:autoSpaceDN/>
        <w:adjustRightInd/>
        <w:ind w:left="1080"/>
        <w:textAlignment w:val="auto"/>
        <w:rPr>
          <w:rFonts w:ascii="Arial" w:eastAsia="Arial" w:hAnsi="Arial" w:cs="Arial"/>
          <w:sz w:val="16"/>
          <w:szCs w:val="16"/>
          <w:lang w:val="en-GB" w:eastAsia="en-GB"/>
        </w:rPr>
      </w:pPr>
    </w:p>
    <w:p w14:paraId="135DB0DD" w14:textId="77777777" w:rsidR="009B54CD" w:rsidRPr="00110E01" w:rsidRDefault="009B54CD" w:rsidP="00B07701">
      <w:pPr>
        <w:overflowPunct/>
        <w:autoSpaceDE/>
        <w:autoSpaceDN/>
        <w:adjustRightInd/>
        <w:ind w:left="1080"/>
        <w:jc w:val="both"/>
        <w:textAlignment w:val="auto"/>
        <w:rPr>
          <w:rFonts w:ascii="Arial" w:eastAsia="Ink Free" w:hAnsi="Arial" w:cs="Arial"/>
          <w:sz w:val="18"/>
          <w:szCs w:val="18"/>
          <w:lang w:val="en-GB" w:eastAsia="en-GB"/>
        </w:rPr>
      </w:pPr>
      <w:r w:rsidRPr="00110E01">
        <w:rPr>
          <w:rFonts w:ascii="Arial" w:eastAsia="Ink Free"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C56D672" w14:textId="77777777" w:rsidR="009B54CD" w:rsidRPr="00110E01" w:rsidRDefault="009B54CD" w:rsidP="00B07701">
      <w:pPr>
        <w:overflowPunct/>
        <w:autoSpaceDE/>
        <w:autoSpaceDN/>
        <w:adjustRightInd/>
        <w:ind w:left="1080"/>
        <w:textAlignment w:val="auto"/>
        <w:rPr>
          <w:rFonts w:ascii="Arial" w:eastAsia="Arial" w:hAnsi="Arial" w:cs="Arial"/>
          <w:sz w:val="16"/>
          <w:szCs w:val="16"/>
          <w:lang w:val="en-GB" w:eastAsia="en-GB"/>
        </w:rPr>
      </w:pPr>
    </w:p>
    <w:p w14:paraId="7A6D83D1" w14:textId="77777777" w:rsidR="009B54CD" w:rsidRPr="00110E01" w:rsidRDefault="009B54CD" w:rsidP="00B07701">
      <w:pPr>
        <w:numPr>
          <w:ilvl w:val="0"/>
          <w:numId w:val="28"/>
        </w:numPr>
        <w:overflowPunct/>
        <w:autoSpaceDE/>
        <w:autoSpaceDN/>
        <w:adjustRightInd/>
        <w:textAlignment w:val="auto"/>
        <w:outlineLvl w:val="3"/>
        <w:rPr>
          <w:rFonts w:ascii="Arial" w:eastAsia="Ink Free" w:hAnsi="Arial" w:cs="Arial"/>
          <w:color w:val="000000"/>
          <w:sz w:val="18"/>
          <w:szCs w:val="18"/>
          <w:lang w:eastAsia="en-GB"/>
        </w:rPr>
      </w:pPr>
      <w:r w:rsidRPr="00110E01">
        <w:rPr>
          <w:rFonts w:ascii="Arial" w:eastAsia="Ink Free" w:hAnsi="Arial" w:cs="Arial"/>
          <w:color w:val="000000"/>
          <w:sz w:val="18"/>
          <w:szCs w:val="18"/>
          <w:lang w:val="en-GB" w:eastAsia="en-GB"/>
        </w:rPr>
        <w:t>Classification and measurement</w:t>
      </w:r>
    </w:p>
    <w:p w14:paraId="5666CFCD" w14:textId="77777777" w:rsidR="009B54CD" w:rsidRPr="00110E01" w:rsidRDefault="009B54CD" w:rsidP="00B07701">
      <w:pPr>
        <w:overflowPunct/>
        <w:autoSpaceDE/>
        <w:autoSpaceDN/>
        <w:adjustRightInd/>
        <w:ind w:left="1080"/>
        <w:textAlignment w:val="auto"/>
        <w:rPr>
          <w:rFonts w:ascii="Arial" w:eastAsia="Arial" w:hAnsi="Arial" w:cs="Arial"/>
          <w:sz w:val="16"/>
          <w:szCs w:val="16"/>
          <w:lang w:val="en-GB" w:eastAsia="en-GB"/>
        </w:rPr>
      </w:pPr>
    </w:p>
    <w:p w14:paraId="413ED473" w14:textId="77777777" w:rsidR="009B54CD" w:rsidRPr="00110E01" w:rsidRDefault="009B54CD" w:rsidP="00B07701">
      <w:pPr>
        <w:overflowPunct/>
        <w:autoSpaceDE/>
        <w:autoSpaceDN/>
        <w:adjustRightInd/>
        <w:ind w:left="1080"/>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eastAsia="en-GB"/>
        </w:rPr>
        <w:t xml:space="preserve">Debt </w:t>
      </w:r>
      <w:r w:rsidRPr="00110E01">
        <w:rPr>
          <w:rFonts w:ascii="Arial" w:eastAsia="Arial" w:hAnsi="Arial" w:cs="Arial"/>
          <w:color w:val="000000"/>
          <w:spacing w:val="-3"/>
          <w:sz w:val="18"/>
          <w:szCs w:val="18"/>
          <w:lang w:val="en-GB" w:eastAsia="en-GB"/>
        </w:rPr>
        <w:t>instruments</w:t>
      </w:r>
    </w:p>
    <w:p w14:paraId="2269059D" w14:textId="77777777" w:rsidR="009B54CD" w:rsidRPr="00110E01" w:rsidRDefault="009B54CD" w:rsidP="00B07701">
      <w:pPr>
        <w:overflowPunct/>
        <w:autoSpaceDE/>
        <w:autoSpaceDN/>
        <w:adjustRightInd/>
        <w:ind w:left="1080"/>
        <w:textAlignment w:val="auto"/>
        <w:rPr>
          <w:rFonts w:ascii="Arial" w:eastAsia="Arial" w:hAnsi="Arial" w:cs="Arial"/>
          <w:sz w:val="16"/>
          <w:szCs w:val="16"/>
          <w:lang w:val="en-GB" w:eastAsia="en-GB"/>
        </w:rPr>
      </w:pPr>
    </w:p>
    <w:p w14:paraId="3209169A" w14:textId="77777777" w:rsidR="009B54CD" w:rsidRPr="00110E01" w:rsidRDefault="009B54CD"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pacing w:val="-3"/>
          <w:sz w:val="18"/>
          <w:szCs w:val="18"/>
          <w:lang w:val="en-GB" w:eastAsia="en-GB"/>
        </w:rPr>
        <w:t>The Group classifies its debt instrument financial assets depending on</w:t>
      </w:r>
      <w:r w:rsidRPr="00110E01">
        <w:rPr>
          <w:rFonts w:ascii="Arial" w:eastAsia="Arial" w:hAnsi="Arial" w:cs="Arial"/>
          <w:sz w:val="18"/>
          <w:szCs w:val="18"/>
          <w:lang w:val="en-GB" w:eastAsia="en-GB"/>
        </w:rPr>
        <w:t xml:space="preserve"> i) business model for managing the asset and ii) the cash flow characteristics of the asset whether they represent solely payments of principal and interest (SPPI). </w:t>
      </w:r>
    </w:p>
    <w:p w14:paraId="21B4DF20" w14:textId="77777777" w:rsidR="009B54CD" w:rsidRPr="00110E01" w:rsidRDefault="009B54CD" w:rsidP="00B07701">
      <w:pPr>
        <w:overflowPunct/>
        <w:autoSpaceDE/>
        <w:autoSpaceDN/>
        <w:adjustRightInd/>
        <w:ind w:left="1080"/>
        <w:textAlignment w:val="auto"/>
        <w:rPr>
          <w:rFonts w:ascii="Arial" w:eastAsia="Arial" w:hAnsi="Arial" w:cs="Arial"/>
          <w:sz w:val="16"/>
          <w:szCs w:val="16"/>
          <w:lang w:val="en-GB" w:eastAsia="en-GB"/>
        </w:rPr>
      </w:pPr>
    </w:p>
    <w:p w14:paraId="32E0858C" w14:textId="77777777" w:rsidR="009B54CD" w:rsidRPr="00110E01" w:rsidRDefault="009B54CD" w:rsidP="00B07701">
      <w:pPr>
        <w:overflowPunct/>
        <w:autoSpaceDE/>
        <w:autoSpaceDN/>
        <w:adjustRightInd/>
        <w:ind w:left="1080"/>
        <w:jc w:val="both"/>
        <w:textAlignment w:val="auto"/>
        <w:rPr>
          <w:rFonts w:ascii="Arial" w:eastAsia="Ink Free" w:hAnsi="Arial" w:cs="Arial"/>
          <w:sz w:val="18"/>
          <w:szCs w:val="18"/>
          <w:lang w:val="en-GB" w:eastAsia="en-GB"/>
        </w:rPr>
      </w:pPr>
      <w:r w:rsidRPr="00110E01">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(SPPI). </w:t>
      </w:r>
    </w:p>
    <w:p w14:paraId="6A702B2A" w14:textId="5CD27DF6" w:rsidR="00B36FDD" w:rsidRPr="00110E01" w:rsidRDefault="00B36FDD" w:rsidP="00B07701">
      <w:pPr>
        <w:overflowPunct/>
        <w:autoSpaceDE/>
        <w:autoSpaceDN/>
        <w:adjustRightInd/>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br w:type="page"/>
      </w:r>
    </w:p>
    <w:p w14:paraId="12373BB5" w14:textId="77777777" w:rsidR="009B54CD" w:rsidRPr="00110E01" w:rsidRDefault="009B54CD" w:rsidP="00B07701">
      <w:pPr>
        <w:overflowPunct/>
        <w:autoSpaceDE/>
        <w:autoSpaceDN/>
        <w:adjustRightInd/>
        <w:ind w:left="1080"/>
        <w:textAlignment w:val="auto"/>
        <w:rPr>
          <w:rFonts w:ascii="Arial" w:eastAsia="Arial" w:hAnsi="Arial" w:cs="Arial"/>
          <w:sz w:val="18"/>
          <w:szCs w:val="18"/>
          <w:lang w:val="en-GB" w:eastAsia="en-GB"/>
        </w:rPr>
      </w:pPr>
    </w:p>
    <w:p w14:paraId="6C34EC42" w14:textId="44C12134" w:rsidR="009B54CD" w:rsidRPr="00110E01" w:rsidRDefault="009B54CD"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There are three measurement categories into which the Group classifies its debt instruments:</w:t>
      </w:r>
    </w:p>
    <w:p w14:paraId="45587F6F" w14:textId="77777777" w:rsidR="009B54CD" w:rsidRPr="00110E01" w:rsidRDefault="009B54CD" w:rsidP="00B07701">
      <w:pPr>
        <w:overflowPunct/>
        <w:autoSpaceDE/>
        <w:autoSpaceDN/>
        <w:adjustRightInd/>
        <w:ind w:left="1080"/>
        <w:textAlignment w:val="auto"/>
        <w:rPr>
          <w:rFonts w:ascii="Arial" w:eastAsia="Arial" w:hAnsi="Arial" w:cs="Arial"/>
          <w:sz w:val="18"/>
          <w:szCs w:val="18"/>
          <w:lang w:val="en-GB" w:eastAsia="en-GB"/>
        </w:rPr>
      </w:pPr>
    </w:p>
    <w:p w14:paraId="6F1DAF0C" w14:textId="0FEFC98A" w:rsidR="009B54CD" w:rsidRPr="00110E01" w:rsidRDefault="009B54CD" w:rsidP="00B07701">
      <w:pPr>
        <w:numPr>
          <w:ilvl w:val="0"/>
          <w:numId w:val="13"/>
        </w:numPr>
        <w:overflowPunct/>
        <w:autoSpaceDE/>
        <w:autoSpaceDN/>
        <w:adjustRightInd/>
        <w:ind w:left="1440"/>
        <w:jc w:val="both"/>
        <w:textAlignment w:val="auto"/>
        <w:rPr>
          <w:rFonts w:ascii="Arial" w:eastAsia="Cambria" w:hAnsi="Arial" w:cs="Arial"/>
          <w:sz w:val="18"/>
          <w:szCs w:val="18"/>
          <w:lang w:val="en-GB" w:bidi="ar-SA"/>
        </w:rPr>
      </w:pPr>
      <w:r w:rsidRPr="00110E01">
        <w:rPr>
          <w:rFonts w:ascii="Arial" w:eastAsia="Cambria" w:hAnsi="Arial" w:cs="Arial"/>
          <w:sz w:val="18"/>
          <w:szCs w:val="18"/>
          <w:lang w:val="en-GB"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F75E5D" w:rsidRPr="00110E01">
        <w:rPr>
          <w:rFonts w:ascii="Arial" w:eastAsia="Cambria" w:hAnsi="Arial" w:cs="Arial"/>
          <w:sz w:val="18"/>
          <w:szCs w:val="18"/>
          <w:lang w:val="en-GB" w:bidi="ar-SA"/>
        </w:rPr>
        <w:t xml:space="preserve"> </w:t>
      </w:r>
      <w:r w:rsidRPr="00110E01">
        <w:rPr>
          <w:rFonts w:ascii="Arial" w:eastAsia="Cambria" w:hAnsi="Arial" w:cs="Arial"/>
          <w:sz w:val="18"/>
          <w:szCs w:val="18"/>
          <w:lang w:val="en-GB" w:bidi="ar-SA"/>
        </w:rPr>
        <w:t xml:space="preserve">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w:t>
      </w:r>
      <w:r w:rsidR="00D80058" w:rsidRPr="00110E01">
        <w:rPr>
          <w:rFonts w:ascii="Arial" w:eastAsia="Cambria" w:hAnsi="Arial" w:cs="Arial"/>
          <w:sz w:val="18"/>
          <w:szCs w:val="18"/>
          <w:lang w:val="en-GB" w:bidi="ar-SA"/>
        </w:rPr>
        <w:t>comprehensive income</w:t>
      </w:r>
      <w:r w:rsidRPr="00110E01">
        <w:rPr>
          <w:rFonts w:ascii="Arial" w:eastAsia="Cambria" w:hAnsi="Arial" w:cs="Arial"/>
          <w:sz w:val="18"/>
          <w:szCs w:val="18"/>
          <w:lang w:val="en-GB" w:bidi="ar-SA"/>
        </w:rPr>
        <w:t>.</w:t>
      </w:r>
    </w:p>
    <w:p w14:paraId="573E37D2" w14:textId="3A0826AD" w:rsidR="00027B61" w:rsidRPr="00110E01" w:rsidRDefault="009B54CD" w:rsidP="00B07701">
      <w:pPr>
        <w:numPr>
          <w:ilvl w:val="0"/>
          <w:numId w:val="13"/>
        </w:numPr>
        <w:overflowPunct/>
        <w:autoSpaceDE/>
        <w:autoSpaceDN/>
        <w:adjustRightInd/>
        <w:ind w:left="1440"/>
        <w:jc w:val="both"/>
        <w:textAlignment w:val="auto"/>
        <w:rPr>
          <w:rFonts w:ascii="Arial" w:eastAsia="Cambria" w:hAnsi="Arial" w:cs="Arial"/>
          <w:sz w:val="18"/>
          <w:szCs w:val="18"/>
          <w:lang w:val="en-GB" w:bidi="ar-SA"/>
        </w:rPr>
      </w:pPr>
      <w:r w:rsidRPr="00110E01">
        <w:rPr>
          <w:rFonts w:ascii="Arial" w:eastAsia="Cambria" w:hAnsi="Arial" w:cs="Arial"/>
          <w:sz w:val="18"/>
          <w:szCs w:val="18"/>
          <w:lang w:val="en-GB" w:bidi="ar-SA"/>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Pr="00110E01">
        <w:rPr>
          <w:rFonts w:ascii="Arial" w:eastAsia="Cambria" w:hAnsi="Arial" w:cs="Arial"/>
          <w:sz w:val="18"/>
          <w:szCs w:val="18"/>
        </w:rPr>
        <w:t>/reversal of impairment</w:t>
      </w:r>
      <w:r w:rsidRPr="00110E01">
        <w:rPr>
          <w:rFonts w:ascii="Arial" w:eastAsia="Cambria" w:hAnsi="Arial" w:cs="Arial"/>
          <w:sz w:val="18"/>
          <w:szCs w:val="18"/>
          <w:lang w:val="en-GB" w:bidi="ar-SA"/>
        </w:rPr>
        <w: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w:t>
      </w:r>
      <w:r w:rsidR="006A72D0" w:rsidRPr="00110E01">
        <w:rPr>
          <w:rFonts w:ascii="Arial" w:eastAsia="Cambria" w:hAnsi="Arial" w:cs="Arial"/>
          <w:sz w:val="18"/>
          <w:szCs w:val="18"/>
          <w:lang w:val="en-GB" w:bidi="ar-SA"/>
        </w:rPr>
        <w:t xml:space="preserve"> other gains/(losses). I</w:t>
      </w:r>
      <w:r w:rsidRPr="00110E01">
        <w:rPr>
          <w:rFonts w:ascii="Arial" w:eastAsia="Cambria" w:hAnsi="Arial" w:cs="Arial"/>
          <w:sz w:val="18"/>
          <w:szCs w:val="18"/>
          <w:lang w:val="en-GB" w:bidi="ar-SA"/>
        </w:rPr>
        <w:t>nterest income is included in other income.</w:t>
      </w:r>
      <w:r w:rsidR="00F7190D" w:rsidRPr="00110E01">
        <w:rPr>
          <w:rFonts w:ascii="Arial" w:eastAsia="Cambria" w:hAnsi="Arial" w:cs="Arial"/>
          <w:sz w:val="18"/>
          <w:szCs w:val="18"/>
          <w:lang w:val="en-GB"/>
        </w:rPr>
        <w:t xml:space="preserve"> </w:t>
      </w:r>
      <w:r w:rsidRPr="00110E01">
        <w:rPr>
          <w:rFonts w:ascii="Arial" w:eastAsia="Cambria" w:hAnsi="Arial" w:cs="Arial"/>
          <w:sz w:val="18"/>
          <w:szCs w:val="18"/>
          <w:lang w:val="en-GB" w:bidi="ar-SA"/>
        </w:rPr>
        <w:t>Impairment expenses are presented separately in the statement of profit or loss</w:t>
      </w:r>
      <w:r w:rsidR="00F7190D" w:rsidRPr="00110E01">
        <w:rPr>
          <w:rFonts w:ascii="Arial" w:eastAsia="Cambria" w:hAnsi="Arial" w:cs="Arial"/>
          <w:sz w:val="18"/>
          <w:szCs w:val="18"/>
          <w:lang w:val="en-GB" w:bidi="ar-SA"/>
        </w:rPr>
        <w:t>.</w:t>
      </w:r>
    </w:p>
    <w:p w14:paraId="068C5400" w14:textId="77777777" w:rsidR="009B54CD" w:rsidRPr="00110E01" w:rsidRDefault="009B54CD" w:rsidP="00B07701">
      <w:pPr>
        <w:numPr>
          <w:ilvl w:val="0"/>
          <w:numId w:val="13"/>
        </w:numPr>
        <w:overflowPunct/>
        <w:autoSpaceDE/>
        <w:autoSpaceDN/>
        <w:adjustRightInd/>
        <w:ind w:left="1440"/>
        <w:jc w:val="both"/>
        <w:textAlignment w:val="auto"/>
        <w:rPr>
          <w:rFonts w:ascii="Arial" w:eastAsia="Cambria" w:hAnsi="Arial" w:cs="Arial"/>
          <w:sz w:val="18"/>
          <w:szCs w:val="18"/>
          <w:lang w:val="en-GB" w:bidi="ar-SA"/>
        </w:rPr>
      </w:pPr>
      <w:r w:rsidRPr="00110E01">
        <w:rPr>
          <w:rFonts w:ascii="Arial" w:eastAsia="Cambria" w:hAnsi="Arial" w:cs="Arial"/>
          <w:sz w:val="18"/>
          <w:szCs w:val="18"/>
          <w:lang w:val="en-GB" w:bidi="ar-SA"/>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07F2F75" w14:textId="77777777" w:rsidR="009B54CD" w:rsidRPr="00110E01" w:rsidRDefault="009B54CD" w:rsidP="00B07701">
      <w:pPr>
        <w:tabs>
          <w:tab w:val="left" w:pos="1440"/>
        </w:tabs>
        <w:overflowPunct/>
        <w:autoSpaceDE/>
        <w:autoSpaceDN/>
        <w:adjustRightInd/>
        <w:ind w:left="1080"/>
        <w:jc w:val="both"/>
        <w:textAlignment w:val="auto"/>
        <w:rPr>
          <w:rFonts w:ascii="Arial" w:eastAsia="Arial" w:hAnsi="Arial" w:cs="Arial"/>
          <w:sz w:val="18"/>
          <w:szCs w:val="18"/>
          <w:lang w:val="en-GB" w:eastAsia="en-GB"/>
        </w:rPr>
      </w:pPr>
    </w:p>
    <w:p w14:paraId="3A4C82D5" w14:textId="77777777" w:rsidR="009B54CD" w:rsidRPr="00110E01" w:rsidRDefault="009B54CD" w:rsidP="00B07701">
      <w:pPr>
        <w:tabs>
          <w:tab w:val="left" w:pos="1134"/>
        </w:tabs>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 xml:space="preserve">The Group reclassifies debt investments when and only when its business model for managing those assets changes. </w:t>
      </w:r>
    </w:p>
    <w:p w14:paraId="2443EB5D" w14:textId="77777777" w:rsidR="009B54CD" w:rsidRPr="00110E01" w:rsidRDefault="009B54CD" w:rsidP="00B07701">
      <w:pPr>
        <w:tabs>
          <w:tab w:val="left" w:pos="1134"/>
        </w:tabs>
        <w:overflowPunct/>
        <w:autoSpaceDE/>
        <w:autoSpaceDN/>
        <w:adjustRightInd/>
        <w:ind w:left="1080"/>
        <w:jc w:val="both"/>
        <w:textAlignment w:val="auto"/>
        <w:rPr>
          <w:rFonts w:ascii="Arial" w:eastAsia="Arial" w:hAnsi="Arial" w:cs="Arial"/>
          <w:sz w:val="18"/>
          <w:szCs w:val="18"/>
          <w:lang w:val="en-GB" w:eastAsia="en-GB"/>
        </w:rPr>
      </w:pPr>
    </w:p>
    <w:p w14:paraId="5CA91B49" w14:textId="77777777" w:rsidR="009B54CD" w:rsidRPr="00110E01" w:rsidRDefault="009B54CD" w:rsidP="00B07701">
      <w:pPr>
        <w:tabs>
          <w:tab w:val="left" w:pos="1134"/>
        </w:tabs>
        <w:overflowPunct/>
        <w:autoSpaceDE/>
        <w:autoSpaceDN/>
        <w:adjustRightInd/>
        <w:ind w:left="108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Equity instruments</w:t>
      </w:r>
    </w:p>
    <w:p w14:paraId="5E88AAD1" w14:textId="77777777" w:rsidR="009B54CD" w:rsidRPr="00110E01" w:rsidRDefault="009B54CD" w:rsidP="00B07701">
      <w:pPr>
        <w:tabs>
          <w:tab w:val="left" w:pos="1134"/>
        </w:tabs>
        <w:overflowPunct/>
        <w:autoSpaceDE/>
        <w:autoSpaceDN/>
        <w:adjustRightInd/>
        <w:ind w:left="1080"/>
        <w:jc w:val="both"/>
        <w:textAlignment w:val="auto"/>
        <w:rPr>
          <w:rFonts w:ascii="Arial" w:eastAsia="Arial" w:hAnsi="Arial" w:cs="Arial"/>
          <w:sz w:val="18"/>
          <w:szCs w:val="18"/>
          <w:lang w:val="en-GB" w:eastAsia="en-GB"/>
        </w:rPr>
      </w:pPr>
    </w:p>
    <w:p w14:paraId="3C0DF1F6" w14:textId="77777777" w:rsidR="009B54CD" w:rsidRPr="00110E01" w:rsidRDefault="009B54CD" w:rsidP="00B07701">
      <w:pPr>
        <w:tabs>
          <w:tab w:val="left" w:pos="1134"/>
        </w:tabs>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Except for equity instruments held for trading, which are measured at FVPL, the Group makes an irrevocable election at the time of initial recognition, classifying its equity instruments into two measurement categories.</w:t>
      </w:r>
    </w:p>
    <w:p w14:paraId="7E0842A1" w14:textId="77777777" w:rsidR="009B54CD" w:rsidRPr="00110E01" w:rsidRDefault="009B54CD" w:rsidP="00B07701">
      <w:pPr>
        <w:tabs>
          <w:tab w:val="left" w:pos="1134"/>
        </w:tabs>
        <w:overflowPunct/>
        <w:autoSpaceDE/>
        <w:autoSpaceDN/>
        <w:adjustRightInd/>
        <w:ind w:left="1080"/>
        <w:jc w:val="both"/>
        <w:textAlignment w:val="auto"/>
        <w:rPr>
          <w:rFonts w:ascii="Arial" w:eastAsia="Arial" w:hAnsi="Arial" w:cs="Arial"/>
          <w:sz w:val="18"/>
          <w:szCs w:val="18"/>
          <w:lang w:val="en-GB" w:eastAsia="en-GB"/>
        </w:rPr>
      </w:pPr>
    </w:p>
    <w:p w14:paraId="1DF119A5" w14:textId="318AC767" w:rsidR="009B54CD" w:rsidRPr="00110E01" w:rsidRDefault="009B54CD" w:rsidP="00B07701">
      <w:pPr>
        <w:numPr>
          <w:ilvl w:val="0"/>
          <w:numId w:val="27"/>
        </w:numPr>
        <w:tabs>
          <w:tab w:val="left" w:pos="1134"/>
        </w:tabs>
        <w:overflowPunct/>
        <w:autoSpaceDE/>
        <w:autoSpaceDN/>
        <w:adjustRightInd/>
        <w:ind w:left="1434" w:hanging="357"/>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 xml:space="preserve">FVPL: the equity instruments are measured at fair value and changes in the fair value are recognised in other gains/(losses) in the statement of </w:t>
      </w:r>
      <w:r w:rsidR="00D71D60" w:rsidRPr="00110E01">
        <w:rPr>
          <w:rFonts w:ascii="Arial" w:eastAsia="Arial" w:hAnsi="Arial" w:cs="Arial"/>
          <w:sz w:val="18"/>
          <w:szCs w:val="18"/>
          <w:lang w:val="en-GB" w:eastAsia="en-GB"/>
        </w:rPr>
        <w:t>comprehensive income</w:t>
      </w:r>
      <w:r w:rsidR="00BE7A81" w:rsidRPr="00110E01">
        <w:rPr>
          <w:rFonts w:ascii="Arial" w:eastAsia="Arial" w:hAnsi="Arial" w:cs="Arial"/>
          <w:sz w:val="18"/>
          <w:szCs w:val="18"/>
          <w:lang w:val="en-GB" w:eastAsia="en-GB"/>
        </w:rPr>
        <w:t>.</w:t>
      </w:r>
    </w:p>
    <w:p w14:paraId="45718BDC" w14:textId="77777777" w:rsidR="009B54CD" w:rsidRPr="00110E01" w:rsidRDefault="009B54CD" w:rsidP="00B07701">
      <w:pPr>
        <w:numPr>
          <w:ilvl w:val="0"/>
          <w:numId w:val="27"/>
        </w:numPr>
        <w:tabs>
          <w:tab w:val="left" w:pos="1134"/>
        </w:tabs>
        <w:overflowPunct/>
        <w:autoSpaceDE/>
        <w:autoSpaceDN/>
        <w:adjustRightInd/>
        <w:ind w:left="1434" w:hanging="357"/>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300F4440" w14:textId="77777777" w:rsidR="009B54CD" w:rsidRPr="00110E01" w:rsidRDefault="009B54CD" w:rsidP="00B07701">
      <w:pPr>
        <w:overflowPunct/>
        <w:autoSpaceDE/>
        <w:autoSpaceDN/>
        <w:adjustRightInd/>
        <w:ind w:left="1080"/>
        <w:jc w:val="both"/>
        <w:textAlignment w:val="auto"/>
        <w:rPr>
          <w:rFonts w:ascii="Arial" w:eastAsia="Arial" w:hAnsi="Arial" w:cs="Arial"/>
          <w:sz w:val="18"/>
          <w:szCs w:val="18"/>
          <w:lang w:val="en-GB" w:eastAsia="en-GB"/>
        </w:rPr>
      </w:pPr>
    </w:p>
    <w:p w14:paraId="54BA101C" w14:textId="221CCECB" w:rsidR="009B54CD" w:rsidRPr="00110E01" w:rsidRDefault="009B54CD"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Dividends from such investments (FVPL/FVOCI) continue to be recognised in profit or loss as dividend income when the right to receive payments is established.</w:t>
      </w:r>
    </w:p>
    <w:p w14:paraId="26AE0D1B" w14:textId="77777777" w:rsidR="00BE7A81" w:rsidRPr="00110E01" w:rsidRDefault="00BE7A81" w:rsidP="00B07701">
      <w:pPr>
        <w:ind w:left="1080"/>
        <w:jc w:val="both"/>
        <w:textAlignment w:val="auto"/>
        <w:rPr>
          <w:rFonts w:ascii="Arial" w:eastAsia="Ink Free" w:hAnsi="Arial" w:cs="Arial"/>
          <w:color w:val="000000"/>
          <w:sz w:val="18"/>
          <w:szCs w:val="18"/>
          <w:lang w:val="en-GB" w:eastAsia="en-GB"/>
        </w:rPr>
      </w:pPr>
    </w:p>
    <w:p w14:paraId="56E71F10" w14:textId="2DBBA9F3" w:rsidR="00BC376D" w:rsidRPr="00110E01" w:rsidRDefault="00BC376D" w:rsidP="00B07701">
      <w:pPr>
        <w:overflowPunct/>
        <w:autoSpaceDE/>
        <w:autoSpaceDN/>
        <w:adjustRightInd/>
        <w:ind w:left="1080"/>
        <w:jc w:val="both"/>
        <w:textAlignment w:val="auto"/>
        <w:rPr>
          <w:rFonts w:ascii="Arial" w:eastAsia="Arial" w:hAnsi="Arial" w:cs="Arial"/>
          <w:sz w:val="18"/>
          <w:szCs w:val="18"/>
          <w:lang w:eastAsia="en-GB"/>
        </w:rPr>
      </w:pPr>
      <w:r w:rsidRPr="00110E01">
        <w:rPr>
          <w:rFonts w:ascii="Arial" w:eastAsia="Arial" w:hAnsi="Arial" w:cs="Arial"/>
          <w:sz w:val="18"/>
          <w:szCs w:val="18"/>
          <w:lang w:eastAsia="en-GB"/>
        </w:rPr>
        <w:t>The Group presents its investments in</w:t>
      </w:r>
      <w:r w:rsidR="00AE7E58" w:rsidRPr="00110E01">
        <w:rPr>
          <w:rFonts w:ascii="Arial" w:eastAsia="Arial" w:hAnsi="Arial" w:cs="Arial"/>
          <w:sz w:val="18"/>
          <w:szCs w:val="18"/>
          <w:lang w:eastAsia="en-GB"/>
        </w:rPr>
        <w:t xml:space="preserve"> </w:t>
      </w:r>
      <w:r w:rsidRPr="00110E01">
        <w:rPr>
          <w:rFonts w:ascii="Arial" w:eastAsia="Arial" w:hAnsi="Arial" w:cs="Arial"/>
          <w:sz w:val="18"/>
          <w:szCs w:val="18"/>
          <w:lang w:eastAsia="en-GB"/>
        </w:rPr>
        <w:t>Real Estate Investment Trust units</w:t>
      </w:r>
      <w:r w:rsidR="00AE7E58" w:rsidRPr="00110E01">
        <w:rPr>
          <w:rFonts w:ascii="Arial" w:eastAsia="Arial" w:hAnsi="Arial" w:cs="Arial"/>
          <w:sz w:val="18"/>
          <w:szCs w:val="18"/>
          <w:lang w:eastAsia="en-GB"/>
        </w:rPr>
        <w:t xml:space="preserve"> </w:t>
      </w:r>
      <w:r w:rsidR="00B22C6F" w:rsidRPr="00110E01">
        <w:rPr>
          <w:rFonts w:ascii="Arial" w:eastAsia="Arial" w:hAnsi="Arial" w:cs="Arial"/>
          <w:sz w:val="18"/>
          <w:szCs w:val="18"/>
          <w:lang w:eastAsia="en-GB"/>
        </w:rPr>
        <w:t xml:space="preserve">(the trust) </w:t>
      </w:r>
      <w:r w:rsidRPr="00110E01">
        <w:rPr>
          <w:rFonts w:ascii="Arial" w:eastAsia="Arial" w:hAnsi="Arial" w:cs="Arial"/>
          <w:sz w:val="18"/>
          <w:szCs w:val="18"/>
          <w:lang w:eastAsia="en-GB"/>
        </w:rPr>
        <w:t>established and registered in Thailand as equity investments and measures them at FVOCI following the TFAC’s clarification,</w:t>
      </w:r>
      <w:r w:rsidR="00B22C6F" w:rsidRPr="00110E01">
        <w:rPr>
          <w:rFonts w:ascii="Arial" w:eastAsia="Arial" w:hAnsi="Arial" w:cs="Arial"/>
          <w:sz w:val="18"/>
          <w:szCs w:val="18"/>
          <w:lang w:eastAsia="en-GB"/>
        </w:rPr>
        <w:t xml:space="preserve"> </w:t>
      </w:r>
      <w:r w:rsidRPr="00110E01">
        <w:rPr>
          <w:rFonts w:ascii="Arial" w:eastAsia="Arial" w:hAnsi="Arial" w:cs="Arial"/>
          <w:i/>
          <w:iCs/>
          <w:sz w:val="18"/>
          <w:szCs w:val="18"/>
          <w:lang w:eastAsia="en-GB"/>
        </w:rPr>
        <w:t xml:space="preserve">“Interpretation of investments in Property Fund unit trusts, Real Estate Investment Trust units, Infrastructure Fund units, and Infrastructure Trust units established and registered in Thailand” </w:t>
      </w:r>
      <w:r w:rsidRPr="00110E01">
        <w:rPr>
          <w:rFonts w:ascii="Arial" w:eastAsia="Arial" w:hAnsi="Arial" w:cs="Arial"/>
          <w:sz w:val="18"/>
          <w:szCs w:val="18"/>
          <w:lang w:eastAsia="en-GB"/>
        </w:rPr>
        <w:t xml:space="preserve">dated </w:t>
      </w:r>
      <w:r w:rsidRPr="00110E01">
        <w:rPr>
          <w:rFonts w:ascii="Arial" w:eastAsia="Arial" w:hAnsi="Arial" w:cs="Arial"/>
          <w:sz w:val="18"/>
          <w:szCs w:val="18"/>
          <w:lang w:val="en-GB" w:eastAsia="en-GB"/>
        </w:rPr>
        <w:t>25</w:t>
      </w:r>
      <w:r w:rsidRPr="00110E01">
        <w:rPr>
          <w:rFonts w:ascii="Arial" w:eastAsia="Arial" w:hAnsi="Arial" w:cs="Arial"/>
          <w:sz w:val="18"/>
          <w:szCs w:val="18"/>
          <w:lang w:eastAsia="en-GB"/>
        </w:rPr>
        <w:t xml:space="preserve"> June </w:t>
      </w:r>
      <w:r w:rsidRPr="00110E01">
        <w:rPr>
          <w:rFonts w:ascii="Arial" w:eastAsia="Arial" w:hAnsi="Arial" w:cs="Arial"/>
          <w:sz w:val="18"/>
          <w:szCs w:val="18"/>
          <w:lang w:val="en-GB" w:eastAsia="en-GB"/>
        </w:rPr>
        <w:t>2020</w:t>
      </w:r>
      <w:r w:rsidRPr="00110E01">
        <w:rPr>
          <w:rFonts w:ascii="Arial" w:eastAsia="Arial" w:hAnsi="Arial" w:cs="Arial"/>
          <w:sz w:val="18"/>
          <w:szCs w:val="18"/>
          <w:lang w:eastAsia="en-GB"/>
        </w:rPr>
        <w:t>.</w:t>
      </w:r>
      <w:r w:rsidRPr="00110E01">
        <w:rPr>
          <w:rFonts w:ascii="Arial" w:eastAsia="Arial" w:hAnsi="Arial" w:cs="Arial"/>
          <w:i/>
          <w:iCs/>
          <w:sz w:val="18"/>
          <w:szCs w:val="18"/>
          <w:lang w:eastAsia="en-GB"/>
        </w:rPr>
        <w:t xml:space="preserve"> </w:t>
      </w:r>
      <w:r w:rsidRPr="00110E01">
        <w:rPr>
          <w:rFonts w:ascii="Arial" w:eastAsia="Arial" w:hAnsi="Arial" w:cs="Arial"/>
          <w:sz w:val="18"/>
          <w:szCs w:val="18"/>
          <w:lang w:eastAsia="en-GB"/>
        </w:rPr>
        <w:t>The trust</w:t>
      </w:r>
      <w:r w:rsidR="00B22C6F" w:rsidRPr="00110E01">
        <w:rPr>
          <w:rFonts w:ascii="Arial" w:eastAsia="Arial" w:hAnsi="Arial" w:cs="Arial"/>
          <w:sz w:val="18"/>
          <w:szCs w:val="18"/>
          <w:lang w:eastAsia="en-GB"/>
        </w:rPr>
        <w:t xml:space="preserve"> </w:t>
      </w:r>
      <w:r w:rsidRPr="00110E01">
        <w:rPr>
          <w:rFonts w:ascii="Arial" w:eastAsia="Arial" w:hAnsi="Arial" w:cs="Arial"/>
          <w:sz w:val="18"/>
          <w:szCs w:val="18"/>
          <w:lang w:eastAsia="en-GB"/>
        </w:rPr>
        <w:t xml:space="preserve">is required to distribute benefits of not less than </w:t>
      </w:r>
      <w:r w:rsidRPr="00110E01">
        <w:rPr>
          <w:rFonts w:ascii="Arial" w:eastAsia="Arial" w:hAnsi="Arial" w:cs="Arial"/>
          <w:sz w:val="18"/>
          <w:szCs w:val="18"/>
          <w:lang w:val="en-GB" w:eastAsia="en-GB"/>
        </w:rPr>
        <w:t>90</w:t>
      </w:r>
      <w:r w:rsidRPr="00110E01">
        <w:rPr>
          <w:rFonts w:ascii="Arial" w:eastAsia="Arial" w:hAnsi="Arial" w:cs="Arial"/>
          <w:sz w:val="18"/>
          <w:szCs w:val="18"/>
          <w:lang w:eastAsia="en-GB"/>
        </w:rPr>
        <w:t xml:space="preserve">% of its adjusted net profit.  </w:t>
      </w:r>
    </w:p>
    <w:p w14:paraId="40CD84A5" w14:textId="77777777" w:rsidR="001D2242" w:rsidRPr="00110E01" w:rsidRDefault="001D2242" w:rsidP="00B07701">
      <w:pPr>
        <w:ind w:left="1080"/>
        <w:textAlignment w:val="auto"/>
        <w:outlineLvl w:val="3"/>
        <w:rPr>
          <w:rFonts w:ascii="Arial" w:eastAsia="Ink Free" w:hAnsi="Arial" w:cs="Arial"/>
          <w:color w:val="000000"/>
          <w:sz w:val="18"/>
          <w:szCs w:val="18"/>
          <w:lang w:val="en-GB" w:eastAsia="en-GB"/>
        </w:rPr>
      </w:pPr>
    </w:p>
    <w:p w14:paraId="1203938E" w14:textId="113BDF29" w:rsidR="00F70981" w:rsidRPr="00110E01" w:rsidRDefault="00F70981" w:rsidP="00B07701">
      <w:pPr>
        <w:keepNext/>
        <w:keepLines/>
        <w:overflowPunct/>
        <w:autoSpaceDE/>
        <w:autoSpaceDN/>
        <w:adjustRightInd/>
        <w:ind w:left="1080" w:hanging="540"/>
        <w:textAlignment w:val="auto"/>
        <w:outlineLvl w:val="3"/>
        <w:rPr>
          <w:rFonts w:ascii="Arial" w:eastAsia="Arial" w:hAnsi="Arial" w:cs="Arial"/>
          <w:bCs/>
          <w:color w:val="CF4A02"/>
          <w:sz w:val="18"/>
          <w:szCs w:val="18"/>
          <w:lang w:val="en-GB" w:eastAsia="en-GB"/>
        </w:rPr>
      </w:pPr>
      <w:r w:rsidRPr="00110E01">
        <w:rPr>
          <w:rFonts w:ascii="Arial" w:eastAsia="Arial" w:hAnsi="Arial" w:cs="Arial"/>
          <w:bCs/>
          <w:color w:val="000000"/>
          <w:sz w:val="18"/>
          <w:szCs w:val="18"/>
          <w:lang w:val="en-GB" w:eastAsia="en-GB"/>
        </w:rPr>
        <w:t>c)</w:t>
      </w:r>
      <w:r w:rsidRPr="00110E01">
        <w:rPr>
          <w:rFonts w:ascii="Arial" w:eastAsia="Arial" w:hAnsi="Arial" w:cs="Arial"/>
          <w:bCs/>
          <w:color w:val="000000"/>
          <w:sz w:val="18"/>
          <w:szCs w:val="18"/>
          <w:lang w:val="en-GB" w:eastAsia="en-GB"/>
        </w:rPr>
        <w:tab/>
        <w:t>Impairment</w:t>
      </w:r>
    </w:p>
    <w:p w14:paraId="2E407AB7" w14:textId="77777777" w:rsidR="00F70981" w:rsidRPr="00110E01" w:rsidRDefault="00F70981" w:rsidP="00B07701">
      <w:pPr>
        <w:overflowPunct/>
        <w:autoSpaceDE/>
        <w:autoSpaceDN/>
        <w:adjustRightInd/>
        <w:ind w:left="1080"/>
        <w:textAlignment w:val="auto"/>
        <w:rPr>
          <w:rFonts w:ascii="Arial" w:eastAsia="Arial" w:hAnsi="Arial" w:cs="Arial"/>
          <w:sz w:val="18"/>
          <w:szCs w:val="18"/>
          <w:lang w:val="en-GB" w:eastAsia="en-GB"/>
        </w:rPr>
      </w:pPr>
    </w:p>
    <w:p w14:paraId="7AB086EF" w14:textId="2B34DF82" w:rsidR="00F70981" w:rsidRPr="00110E01" w:rsidRDefault="00F70981" w:rsidP="00B07701">
      <w:pPr>
        <w:overflowPunct/>
        <w:autoSpaceDE/>
        <w:autoSpaceDN/>
        <w:adjustRightInd/>
        <w:ind w:left="1080"/>
        <w:jc w:val="both"/>
        <w:textAlignment w:val="auto"/>
        <w:rPr>
          <w:rFonts w:ascii="Arial" w:eastAsia="Arial" w:hAnsi="Arial" w:cs="Arial"/>
          <w:sz w:val="18"/>
          <w:szCs w:val="18"/>
          <w:lang w:eastAsia="en-GB"/>
        </w:rPr>
      </w:pPr>
      <w:r w:rsidRPr="00110E01">
        <w:rPr>
          <w:rFonts w:ascii="Arial" w:eastAsia="Arial" w:hAnsi="Arial" w:cs="Arial"/>
          <w:sz w:val="18"/>
          <w:szCs w:val="18"/>
          <w:lang w:val="en-GB" w:eastAsia="en-GB"/>
        </w:rPr>
        <w:t>T</w:t>
      </w:r>
      <w:r w:rsidRPr="00110E01">
        <w:rPr>
          <w:rFonts w:ascii="Arial" w:eastAsia="Arial" w:hAnsi="Arial" w:cs="Arial"/>
          <w:sz w:val="18"/>
          <w:szCs w:val="18"/>
          <w:lang w:eastAsia="en-GB"/>
        </w:rPr>
        <w:t xml:space="preserve">he Group applies the TFRS </w:t>
      </w:r>
      <w:r w:rsidRPr="00110E01">
        <w:rPr>
          <w:rFonts w:ascii="Arial" w:eastAsia="Arial" w:hAnsi="Arial" w:cs="Arial"/>
          <w:sz w:val="18"/>
          <w:szCs w:val="18"/>
          <w:lang w:val="en-GB" w:eastAsia="en-GB"/>
        </w:rPr>
        <w:t>9</w:t>
      </w:r>
      <w:r w:rsidRPr="00110E01">
        <w:rPr>
          <w:rFonts w:ascii="Arial" w:eastAsia="Arial" w:hAnsi="Arial" w:cs="Arial"/>
          <w:sz w:val="18"/>
          <w:szCs w:val="18"/>
          <w:lang w:eastAsia="en-GB"/>
        </w:rPr>
        <w:t xml:space="preserve"> simplified approach in measuring the impairment of </w:t>
      </w:r>
      <w:r w:rsidRPr="00110E01">
        <w:rPr>
          <w:rFonts w:ascii="Arial" w:eastAsia="Arial Unicode MS" w:hAnsi="Arial" w:cs="Arial"/>
          <w:sz w:val="18"/>
          <w:szCs w:val="18"/>
          <w:lang w:eastAsia="en-GB"/>
        </w:rPr>
        <w:t>trade receivables, contract assets and lease receivables</w:t>
      </w:r>
      <w:r w:rsidRPr="00110E01">
        <w:rPr>
          <w:rFonts w:ascii="Arial" w:eastAsia="Arial" w:hAnsi="Arial" w:cs="Arial"/>
          <w:sz w:val="18"/>
          <w:szCs w:val="18"/>
          <w:lang w:eastAsia="en-GB"/>
        </w:rPr>
        <w:t xml:space="preserve">, which applies lifetime expected credit loss, from initial recognition, for all </w:t>
      </w:r>
      <w:r w:rsidRPr="00110E01">
        <w:rPr>
          <w:rFonts w:ascii="Arial" w:eastAsia="Arial Unicode MS" w:hAnsi="Arial" w:cs="Arial"/>
          <w:sz w:val="18"/>
          <w:szCs w:val="18"/>
          <w:lang w:eastAsia="en-GB"/>
        </w:rPr>
        <w:t>trade receivables, contract assets and lease receivables</w:t>
      </w:r>
      <w:r w:rsidRPr="00110E01">
        <w:rPr>
          <w:rFonts w:ascii="Arial" w:eastAsia="Arial" w:hAnsi="Arial" w:cs="Arial"/>
          <w:sz w:val="18"/>
          <w:szCs w:val="18"/>
          <w:lang w:eastAsia="en-GB"/>
        </w:rPr>
        <w:t xml:space="preserve">. </w:t>
      </w:r>
    </w:p>
    <w:p w14:paraId="61357176"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eastAsia="en-GB"/>
        </w:rPr>
      </w:pPr>
    </w:p>
    <w:p w14:paraId="5A4EB8C5" w14:textId="1D5FDDDF" w:rsidR="00F70981" w:rsidRPr="00110E01" w:rsidRDefault="00F70981" w:rsidP="00B07701">
      <w:pPr>
        <w:overflowPunct/>
        <w:autoSpaceDE/>
        <w:autoSpaceDN/>
        <w:adjustRightInd/>
        <w:ind w:left="1080"/>
        <w:jc w:val="both"/>
        <w:textAlignment w:val="auto"/>
        <w:rPr>
          <w:rFonts w:ascii="Arial" w:eastAsia="Ink Free" w:hAnsi="Arial" w:cs="Arial"/>
          <w:sz w:val="18"/>
          <w:szCs w:val="18"/>
          <w:lang w:eastAsia="en-GB"/>
        </w:rPr>
      </w:pPr>
      <w:r w:rsidRPr="00110E01">
        <w:rPr>
          <w:rFonts w:ascii="Arial" w:eastAsia="Ink Free" w:hAnsi="Arial" w:cs="Arial"/>
          <w:sz w:val="18"/>
          <w:szCs w:val="18"/>
          <w:lang w:eastAsia="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110E01">
        <w:rPr>
          <w:rFonts w:ascii="Arial" w:eastAsia="Ink Free" w:hAnsi="Arial" w:cs="Arial"/>
          <w:sz w:val="18"/>
          <w:szCs w:val="18"/>
          <w:lang w:val="en-GB" w:eastAsia="en-GB"/>
        </w:rPr>
        <w:t>outstanding balances</w:t>
      </w:r>
      <w:r w:rsidRPr="00110E01">
        <w:rPr>
          <w:rFonts w:ascii="Arial" w:eastAsia="Ink Free" w:hAnsi="Arial" w:cs="Arial"/>
          <w:sz w:val="18"/>
          <w:szCs w:val="18"/>
          <w:lang w:eastAsia="en-GB"/>
        </w:rPr>
        <w:t xml:space="preserve">. </w:t>
      </w:r>
    </w:p>
    <w:p w14:paraId="191355E7"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p>
    <w:p w14:paraId="15D34DD2" w14:textId="320C3F89"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For lease receivables, non-current trade receivables and other financial assets carried at amortised cost and FVOCI, the Group applies TFRS 9 general approach in measuring the impairment of</w:t>
      </w:r>
      <w:r w:rsidRPr="00110E01">
        <w:rPr>
          <w:rFonts w:ascii="Arial" w:eastAsia="Arial" w:hAnsi="Arial" w:cs="Arial"/>
          <w:sz w:val="18"/>
          <w:szCs w:val="18"/>
          <w:cs/>
          <w:lang w:val="en-GB" w:eastAsia="en-GB"/>
        </w:rPr>
        <w:t xml:space="preserve"> </w:t>
      </w:r>
      <w:r w:rsidRPr="00110E01">
        <w:rPr>
          <w:rFonts w:ascii="Arial" w:eastAsia="Arial" w:hAnsi="Arial" w:cs="Arial"/>
          <w:sz w:val="18"/>
          <w:szCs w:val="18"/>
          <w:lang w:val="en-GB" w:eastAsia="en-GB"/>
        </w:rPr>
        <w:t xml:space="preserve">those financial assets. Under the general approach, the 12-month or the lifetime expected credit loss is applied depending on whether there has been a significant increase in credit risk since the initial recognition. </w:t>
      </w:r>
    </w:p>
    <w:p w14:paraId="7D60C55B" w14:textId="77777777" w:rsidR="00B36FDD" w:rsidRPr="00110E01" w:rsidRDefault="00B36FDD" w:rsidP="00B07701">
      <w:pPr>
        <w:overflowPunct/>
        <w:autoSpaceDE/>
        <w:autoSpaceDN/>
        <w:adjustRightInd/>
        <w:ind w:left="1080"/>
        <w:jc w:val="both"/>
        <w:textAlignment w:val="auto"/>
        <w:rPr>
          <w:rFonts w:ascii="Arial" w:eastAsia="Arial" w:hAnsi="Arial" w:cs="Arial"/>
          <w:sz w:val="18"/>
          <w:szCs w:val="18"/>
          <w:lang w:val="en-GB" w:eastAsia="en-GB"/>
        </w:rPr>
      </w:pPr>
    </w:p>
    <w:p w14:paraId="46FFAD77" w14:textId="5092DCE0" w:rsidR="00DC03AA" w:rsidRDefault="00DC03AA">
      <w:pPr>
        <w:overflowPunct/>
        <w:autoSpaceDE/>
        <w:autoSpaceDN/>
        <w:adjustRightInd/>
        <w:spacing w:after="160" w:line="259" w:lineRule="auto"/>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D306826" w14:textId="77777777" w:rsidR="00B36FDD" w:rsidRPr="00110E01" w:rsidRDefault="00B36FDD" w:rsidP="00B07701">
      <w:pPr>
        <w:overflowPunct/>
        <w:autoSpaceDE/>
        <w:autoSpaceDN/>
        <w:adjustRightInd/>
        <w:ind w:left="1080"/>
        <w:jc w:val="both"/>
        <w:textAlignment w:val="auto"/>
        <w:rPr>
          <w:rFonts w:ascii="Arial" w:eastAsia="Arial" w:hAnsi="Arial" w:cs="Arial"/>
          <w:sz w:val="18"/>
          <w:szCs w:val="18"/>
          <w:lang w:val="en-GB" w:eastAsia="en-GB"/>
        </w:rPr>
      </w:pPr>
    </w:p>
    <w:p w14:paraId="1FE21329" w14:textId="04803F0E"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F05C9C9"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p>
    <w:p w14:paraId="5C1AFF35"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12BD7045"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p>
    <w:p w14:paraId="0888BCA5"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When measuring expected credit losses, the Group reflects the following:</w:t>
      </w:r>
    </w:p>
    <w:p w14:paraId="00B9B48D"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p>
    <w:p w14:paraId="6F5037F2" w14:textId="77777777" w:rsidR="00F70981" w:rsidRPr="00110E01" w:rsidRDefault="00F70981" w:rsidP="00B07701">
      <w:pPr>
        <w:numPr>
          <w:ilvl w:val="0"/>
          <w:numId w:val="29"/>
        </w:numPr>
        <w:overflowPunct/>
        <w:autoSpaceDE/>
        <w:autoSpaceDN/>
        <w:adjustRightInd/>
        <w:ind w:left="1440"/>
        <w:jc w:val="both"/>
        <w:textAlignment w:val="auto"/>
        <w:rPr>
          <w:rFonts w:ascii="Arial" w:eastAsia="Cambria" w:hAnsi="Arial" w:cs="Arial"/>
          <w:sz w:val="18"/>
          <w:szCs w:val="18"/>
          <w:lang w:val="en-GB" w:bidi="ar-SA"/>
        </w:rPr>
      </w:pPr>
      <w:r w:rsidRPr="00110E01">
        <w:rPr>
          <w:rFonts w:ascii="Arial" w:eastAsia="Cambria" w:hAnsi="Arial" w:cs="Arial"/>
          <w:sz w:val="18"/>
          <w:szCs w:val="18"/>
          <w:lang w:val="en-GB" w:bidi="ar-SA"/>
        </w:rPr>
        <w:t>probability-weighted estimated uncollectible amounts</w:t>
      </w:r>
    </w:p>
    <w:p w14:paraId="737F3DFE" w14:textId="77777777" w:rsidR="00F70981" w:rsidRPr="00110E01" w:rsidRDefault="00F70981" w:rsidP="00B07701">
      <w:pPr>
        <w:numPr>
          <w:ilvl w:val="0"/>
          <w:numId w:val="29"/>
        </w:numPr>
        <w:overflowPunct/>
        <w:autoSpaceDE/>
        <w:autoSpaceDN/>
        <w:adjustRightInd/>
        <w:ind w:left="1440"/>
        <w:jc w:val="both"/>
        <w:textAlignment w:val="auto"/>
        <w:rPr>
          <w:rFonts w:ascii="Arial" w:eastAsia="Cambria" w:hAnsi="Arial" w:cs="Arial"/>
          <w:sz w:val="18"/>
          <w:szCs w:val="18"/>
          <w:lang w:val="en-GB" w:bidi="ar-SA"/>
        </w:rPr>
      </w:pPr>
      <w:r w:rsidRPr="00110E01">
        <w:rPr>
          <w:rFonts w:ascii="Arial" w:eastAsia="Cambria" w:hAnsi="Arial" w:cs="Arial"/>
          <w:sz w:val="18"/>
          <w:szCs w:val="18"/>
          <w:lang w:val="en-GB" w:bidi="ar-SA"/>
        </w:rPr>
        <w:t xml:space="preserve">time value of money; and </w:t>
      </w:r>
    </w:p>
    <w:p w14:paraId="737A210C" w14:textId="77777777" w:rsidR="00F70981" w:rsidRPr="00110E01" w:rsidRDefault="00F70981" w:rsidP="00B07701">
      <w:pPr>
        <w:numPr>
          <w:ilvl w:val="0"/>
          <w:numId w:val="29"/>
        </w:numPr>
        <w:overflowPunct/>
        <w:autoSpaceDE/>
        <w:autoSpaceDN/>
        <w:adjustRightInd/>
        <w:ind w:left="1440"/>
        <w:jc w:val="both"/>
        <w:textAlignment w:val="auto"/>
        <w:rPr>
          <w:rFonts w:ascii="Arial" w:eastAsia="Cambria" w:hAnsi="Arial" w:cs="Arial"/>
          <w:sz w:val="18"/>
          <w:szCs w:val="18"/>
          <w:lang w:val="en-GB" w:bidi="ar-SA"/>
        </w:rPr>
      </w:pPr>
      <w:r w:rsidRPr="00110E01">
        <w:rPr>
          <w:rFonts w:ascii="Arial" w:eastAsia="Cambria" w:hAnsi="Arial" w:cs="Arial"/>
          <w:spacing w:val="-4"/>
          <w:sz w:val="18"/>
          <w:szCs w:val="18"/>
          <w:lang w:val="en-GB" w:bidi="ar-SA"/>
        </w:rPr>
        <w:t>supportable and reasonable information as of the reporting date about past experience, current conditions</w:t>
      </w:r>
      <w:r w:rsidRPr="00110E01">
        <w:rPr>
          <w:rFonts w:ascii="Arial" w:eastAsia="Cambria" w:hAnsi="Arial" w:cs="Arial"/>
          <w:sz w:val="18"/>
          <w:szCs w:val="18"/>
          <w:lang w:val="en-GB" w:bidi="ar-SA"/>
        </w:rPr>
        <w:t xml:space="preserve"> and forecasts of future situations.</w:t>
      </w:r>
    </w:p>
    <w:p w14:paraId="2F52B93B" w14:textId="77777777"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p>
    <w:p w14:paraId="1398C741" w14:textId="5C3D5811" w:rsidR="00F70981" w:rsidRPr="00110E01" w:rsidRDefault="00F70981" w:rsidP="00B07701">
      <w:pPr>
        <w:overflowPunct/>
        <w:autoSpaceDE/>
        <w:autoSpaceDN/>
        <w:adjustRightInd/>
        <w:ind w:left="108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Impairment (and reversal of impairment) losses are recognised in profit or loss as a separate line item</w:t>
      </w:r>
      <w:bookmarkStart w:id="5" w:name="_Toc48736022"/>
      <w:r w:rsidR="002934E3" w:rsidRPr="00110E01">
        <w:rPr>
          <w:rFonts w:ascii="Arial" w:eastAsia="Arial" w:hAnsi="Arial" w:cs="Arial"/>
          <w:sz w:val="18"/>
          <w:szCs w:val="18"/>
          <w:lang w:val="en-GB" w:eastAsia="en-GB"/>
        </w:rPr>
        <w:t>.</w:t>
      </w:r>
    </w:p>
    <w:bookmarkEnd w:id="5"/>
    <w:p w14:paraId="31F0C530" w14:textId="77777777" w:rsidR="001D2242" w:rsidRPr="00110E01" w:rsidRDefault="001D2242" w:rsidP="00B07701">
      <w:pPr>
        <w:ind w:left="540"/>
        <w:jc w:val="both"/>
        <w:textAlignment w:val="auto"/>
        <w:rPr>
          <w:rFonts w:ascii="Arial" w:hAnsi="Arial" w:cs="Arial"/>
          <w:color w:val="000000"/>
          <w:sz w:val="18"/>
          <w:szCs w:val="18"/>
        </w:rPr>
      </w:pPr>
    </w:p>
    <w:p w14:paraId="46C26308" w14:textId="6D55C113" w:rsidR="007204E1" w:rsidRPr="00110E01" w:rsidRDefault="00F9326C" w:rsidP="00B07701">
      <w:pPr>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006A72D0" w:rsidRPr="00110E01">
        <w:rPr>
          <w:rFonts w:ascii="Arial" w:hAnsi="Arial" w:cs="Arial"/>
          <w:b/>
          <w:bCs/>
          <w:color w:val="000000"/>
          <w:sz w:val="18"/>
          <w:szCs w:val="18"/>
          <w:lang w:val="en-GB"/>
        </w:rPr>
        <w:t>7</w:t>
      </w:r>
      <w:r w:rsidR="007204E1" w:rsidRPr="00110E01">
        <w:rPr>
          <w:rFonts w:ascii="Arial" w:hAnsi="Arial" w:cs="Arial"/>
          <w:b/>
          <w:bCs/>
          <w:color w:val="000000"/>
          <w:sz w:val="18"/>
          <w:szCs w:val="18"/>
          <w:lang w:val="en-GB"/>
        </w:rPr>
        <w:tab/>
        <w:t>Land held for development</w:t>
      </w:r>
    </w:p>
    <w:p w14:paraId="2A5E0C5D" w14:textId="77777777" w:rsidR="007204E1" w:rsidRPr="00110E01" w:rsidRDefault="007204E1" w:rsidP="00B07701">
      <w:pPr>
        <w:suppressAutoHyphens/>
        <w:ind w:left="540"/>
        <w:jc w:val="both"/>
        <w:textAlignment w:val="auto"/>
        <w:rPr>
          <w:rFonts w:ascii="Arial" w:hAnsi="Arial" w:cs="Arial"/>
          <w:color w:val="000000"/>
          <w:sz w:val="18"/>
          <w:szCs w:val="18"/>
        </w:rPr>
      </w:pPr>
    </w:p>
    <w:p w14:paraId="750D192F" w14:textId="77777777" w:rsidR="007204E1" w:rsidRPr="00110E01" w:rsidRDefault="007204E1" w:rsidP="00B07701">
      <w:pPr>
        <w:suppressAutoHyphens/>
        <w:ind w:left="540"/>
        <w:jc w:val="both"/>
        <w:textAlignment w:val="auto"/>
        <w:rPr>
          <w:rFonts w:ascii="Arial" w:hAnsi="Arial" w:cs="Arial"/>
          <w:color w:val="000000"/>
          <w:sz w:val="18"/>
          <w:szCs w:val="18"/>
        </w:rPr>
      </w:pPr>
      <w:r w:rsidRPr="00110E01">
        <w:rPr>
          <w:rFonts w:ascii="Arial" w:hAnsi="Arial" w:cs="Arial"/>
          <w:color w:val="000000"/>
          <w:sz w:val="18"/>
          <w:szCs w:val="18"/>
        </w:rPr>
        <w:t>Land held for development are consisted of cost of land and expenses directly related shown at cost net from accumulated allowance for impairment (if any).</w:t>
      </w:r>
    </w:p>
    <w:p w14:paraId="66EEE38F" w14:textId="77777777" w:rsidR="007204E1" w:rsidRPr="00110E01" w:rsidRDefault="007204E1" w:rsidP="00B07701">
      <w:pPr>
        <w:ind w:left="540"/>
        <w:jc w:val="both"/>
        <w:textAlignment w:val="auto"/>
        <w:rPr>
          <w:rFonts w:ascii="Arial" w:hAnsi="Arial" w:cs="Arial"/>
          <w:color w:val="000000"/>
          <w:sz w:val="18"/>
          <w:szCs w:val="18"/>
          <w:lang w:val="en-GB"/>
        </w:rPr>
      </w:pPr>
    </w:p>
    <w:p w14:paraId="22A58DA7" w14:textId="6ED4D2D5" w:rsidR="007204E1" w:rsidRPr="00110E01" w:rsidRDefault="00F9326C" w:rsidP="00B07701">
      <w:pPr>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006A72D0" w:rsidRPr="00110E01">
        <w:rPr>
          <w:rFonts w:ascii="Arial" w:hAnsi="Arial" w:cs="Arial"/>
          <w:b/>
          <w:bCs/>
          <w:color w:val="000000"/>
          <w:sz w:val="18"/>
          <w:szCs w:val="18"/>
          <w:lang w:val="en-GB"/>
        </w:rPr>
        <w:t>8</w:t>
      </w:r>
      <w:r w:rsidR="007204E1" w:rsidRPr="00110E01">
        <w:rPr>
          <w:rFonts w:ascii="Arial" w:hAnsi="Arial" w:cs="Arial"/>
          <w:b/>
          <w:bCs/>
          <w:color w:val="000000"/>
          <w:sz w:val="18"/>
          <w:szCs w:val="18"/>
          <w:lang w:val="en-GB"/>
        </w:rPr>
        <w:tab/>
        <w:t>Investment property</w:t>
      </w:r>
    </w:p>
    <w:p w14:paraId="431AD246" w14:textId="77777777" w:rsidR="00C27336" w:rsidRPr="00110E01" w:rsidRDefault="00C27336" w:rsidP="00B07701">
      <w:pPr>
        <w:ind w:left="540"/>
        <w:jc w:val="both"/>
        <w:textAlignment w:val="auto"/>
        <w:rPr>
          <w:rFonts w:ascii="Arial" w:eastAsia="Arial" w:hAnsi="Arial" w:cs="Arial"/>
          <w:color w:val="000000"/>
          <w:sz w:val="18"/>
          <w:szCs w:val="18"/>
          <w:lang w:val="en-GB" w:eastAsia="en-GB"/>
        </w:rPr>
      </w:pPr>
    </w:p>
    <w:p w14:paraId="31E7BF12" w14:textId="40EDD75E" w:rsidR="007204E1" w:rsidRPr="00110E01" w:rsidRDefault="007204E1"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Investment properties, principally rental</w:t>
      </w:r>
      <w:r w:rsidR="008A1581" w:rsidRPr="00110E01">
        <w:rPr>
          <w:rFonts w:ascii="Arial" w:eastAsia="Arial" w:hAnsi="Arial" w:cs="Arial"/>
          <w:color w:val="000000"/>
          <w:sz w:val="18"/>
          <w:szCs w:val="18"/>
          <w:lang w:val="en-GB" w:eastAsia="en-GB"/>
        </w:rPr>
        <w:t xml:space="preserve"> area and</w:t>
      </w:r>
      <w:r w:rsidRPr="00110E01">
        <w:rPr>
          <w:rFonts w:ascii="Arial" w:eastAsia="Arial" w:hAnsi="Arial" w:cs="Arial"/>
          <w:color w:val="000000"/>
          <w:sz w:val="18"/>
          <w:szCs w:val="18"/>
          <w:lang w:val="en-GB" w:eastAsia="en-GB"/>
        </w:rPr>
        <w:t xml:space="preserve"> buildings, are held for long-term rental yields or for capital appreciation or both and are not occupied by the Group.</w:t>
      </w:r>
    </w:p>
    <w:p w14:paraId="2299E7AA" w14:textId="77777777" w:rsidR="007204E1" w:rsidRPr="00110E01" w:rsidRDefault="007204E1" w:rsidP="00B07701">
      <w:pPr>
        <w:ind w:left="540"/>
        <w:jc w:val="both"/>
        <w:textAlignment w:val="auto"/>
        <w:rPr>
          <w:rFonts w:ascii="Arial" w:eastAsia="Arial" w:hAnsi="Arial" w:cs="Arial"/>
          <w:color w:val="000000"/>
          <w:sz w:val="18"/>
          <w:szCs w:val="18"/>
          <w:lang w:val="en-GB" w:eastAsia="en-GB"/>
        </w:rPr>
      </w:pPr>
    </w:p>
    <w:p w14:paraId="28155351" w14:textId="38E0B921" w:rsidR="007204E1" w:rsidRPr="00110E01" w:rsidRDefault="007204E1"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Investment property is measured initially at cost, including directly attributable costs and borrowing costs.</w:t>
      </w:r>
    </w:p>
    <w:p w14:paraId="202AF058" w14:textId="77777777" w:rsidR="00DF3C42" w:rsidRPr="00110E01" w:rsidRDefault="00DF3C42" w:rsidP="00B07701">
      <w:pPr>
        <w:ind w:left="540"/>
        <w:jc w:val="both"/>
        <w:textAlignment w:val="auto"/>
        <w:rPr>
          <w:rFonts w:ascii="Arial" w:eastAsia="Arial" w:hAnsi="Arial" w:cs="Arial"/>
          <w:color w:val="000000"/>
          <w:sz w:val="18"/>
          <w:szCs w:val="18"/>
          <w:lang w:val="en-GB" w:eastAsia="en-GB"/>
        </w:rPr>
      </w:pPr>
    </w:p>
    <w:p w14:paraId="4B716B9C" w14:textId="77777777" w:rsidR="007204E1" w:rsidRPr="00110E01" w:rsidRDefault="007204E1"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Subsequently, they are carried at cost less accumulated depreciation and impairment.</w:t>
      </w:r>
    </w:p>
    <w:p w14:paraId="593A1CE2" w14:textId="77777777" w:rsidR="007204E1" w:rsidRPr="00110E01" w:rsidRDefault="007204E1" w:rsidP="00B07701">
      <w:pPr>
        <w:ind w:left="540"/>
        <w:jc w:val="both"/>
        <w:textAlignment w:val="auto"/>
        <w:rPr>
          <w:rFonts w:ascii="Arial" w:eastAsia="Arial" w:hAnsi="Arial" w:cs="Arial"/>
          <w:color w:val="000000"/>
          <w:sz w:val="18"/>
          <w:szCs w:val="18"/>
          <w:lang w:val="en-GB" w:eastAsia="en-GB"/>
        </w:rPr>
      </w:pPr>
    </w:p>
    <w:p w14:paraId="37A12C49" w14:textId="5C304FAB" w:rsidR="007204E1" w:rsidRPr="00110E01" w:rsidRDefault="007204E1"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Land is not depreciated. Depreciation on other investment properties is calculated using the straight-line method to allocate their costs to their residual values over their estimated useful lives</w:t>
      </w:r>
      <w:r w:rsidR="00C17212" w:rsidRPr="00110E01">
        <w:rPr>
          <w:rFonts w:ascii="Arial" w:eastAsia="Arial" w:hAnsi="Arial" w:cs="Arial"/>
          <w:color w:val="000000"/>
          <w:sz w:val="18"/>
          <w:szCs w:val="18"/>
          <w:cs/>
          <w:lang w:val="en-GB" w:eastAsia="en-GB"/>
        </w:rPr>
        <w:t xml:space="preserve"> </w:t>
      </w:r>
      <w:r w:rsidR="00C17212" w:rsidRPr="00110E01">
        <w:rPr>
          <w:rFonts w:ascii="Arial" w:eastAsia="Arial" w:hAnsi="Arial" w:cs="Arial"/>
          <w:color w:val="000000"/>
          <w:sz w:val="18"/>
          <w:szCs w:val="18"/>
          <w:lang w:eastAsia="en-GB"/>
        </w:rPr>
        <w:t>of 30 and 70 years</w:t>
      </w:r>
    </w:p>
    <w:p w14:paraId="3D2CB341" w14:textId="77777777" w:rsidR="007204E1" w:rsidRPr="00110E01" w:rsidRDefault="007204E1" w:rsidP="00B07701">
      <w:pPr>
        <w:ind w:left="540"/>
        <w:jc w:val="both"/>
        <w:textAlignment w:val="auto"/>
        <w:rPr>
          <w:rFonts w:ascii="Arial" w:hAnsi="Arial" w:cs="Arial"/>
          <w:color w:val="000000"/>
          <w:sz w:val="18"/>
          <w:szCs w:val="18"/>
        </w:rPr>
      </w:pPr>
    </w:p>
    <w:p w14:paraId="51166040" w14:textId="24437131" w:rsidR="007204E1" w:rsidRPr="00110E01" w:rsidRDefault="00F9326C" w:rsidP="00B07701">
      <w:pPr>
        <w:keepNext/>
        <w:keepLines/>
        <w:tabs>
          <w:tab w:val="left" w:pos="567"/>
        </w:tabs>
        <w:textAlignment w:val="auto"/>
        <w:outlineLvl w:val="1"/>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5</w:t>
      </w:r>
      <w:r w:rsidR="007204E1" w:rsidRPr="00110E01">
        <w:rPr>
          <w:rFonts w:ascii="Arial" w:eastAsia="Arial" w:hAnsi="Arial" w:cs="Arial"/>
          <w:b/>
          <w:color w:val="000000"/>
          <w:sz w:val="18"/>
          <w:szCs w:val="18"/>
          <w:lang w:val="en-GB" w:eastAsia="en-GB"/>
        </w:rPr>
        <w:t>.</w:t>
      </w:r>
      <w:r w:rsidR="006A72D0" w:rsidRPr="00110E01">
        <w:rPr>
          <w:rFonts w:ascii="Arial" w:eastAsia="Arial" w:hAnsi="Arial" w:cs="Arial"/>
          <w:b/>
          <w:color w:val="000000"/>
          <w:sz w:val="18"/>
          <w:szCs w:val="18"/>
          <w:lang w:val="en-GB" w:eastAsia="en-GB"/>
        </w:rPr>
        <w:t>9</w:t>
      </w:r>
      <w:r w:rsidR="007204E1" w:rsidRPr="00110E01">
        <w:rPr>
          <w:rFonts w:ascii="Arial" w:eastAsia="Arial" w:hAnsi="Arial" w:cs="Arial"/>
          <w:b/>
          <w:color w:val="000000"/>
          <w:sz w:val="18"/>
          <w:szCs w:val="18"/>
          <w:lang w:val="en-GB" w:eastAsia="en-GB"/>
        </w:rPr>
        <w:tab/>
        <w:t>Property, plant and equipment</w:t>
      </w:r>
    </w:p>
    <w:p w14:paraId="530904DC" w14:textId="1FC8A566" w:rsidR="00AB5E76" w:rsidRPr="00110E01" w:rsidRDefault="00AB5E76" w:rsidP="00B07701">
      <w:pPr>
        <w:ind w:left="540"/>
        <w:jc w:val="both"/>
        <w:textAlignment w:val="auto"/>
        <w:rPr>
          <w:rFonts w:ascii="Arial" w:eastAsia="Arial" w:hAnsi="Arial" w:cs="Arial"/>
          <w:color w:val="000000"/>
          <w:sz w:val="18"/>
          <w:szCs w:val="18"/>
          <w:lang w:val="en-GB" w:eastAsia="en-GB"/>
        </w:rPr>
      </w:pPr>
    </w:p>
    <w:p w14:paraId="1CEBF1A9" w14:textId="330F09F3" w:rsidR="00AB5E76" w:rsidRPr="00110E01" w:rsidRDefault="00415340"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pacing w:val="-4"/>
          <w:sz w:val="18"/>
          <w:szCs w:val="18"/>
          <w:lang w:val="en-GB" w:eastAsia="en-GB"/>
        </w:rPr>
        <w:t>L</w:t>
      </w:r>
      <w:r w:rsidR="00AB5E76" w:rsidRPr="00110E01">
        <w:rPr>
          <w:rFonts w:ascii="Arial" w:eastAsia="Arial" w:hAnsi="Arial" w:cs="Arial"/>
          <w:color w:val="000000"/>
          <w:spacing w:val="-4"/>
          <w:sz w:val="18"/>
          <w:szCs w:val="18"/>
          <w:lang w:val="en-GB" w:eastAsia="en-GB"/>
        </w:rPr>
        <w:t xml:space="preserve">and </w:t>
      </w:r>
      <w:r w:rsidR="00BA5768" w:rsidRPr="00110E01">
        <w:rPr>
          <w:rFonts w:ascii="Arial" w:eastAsia="Arial" w:hAnsi="Arial" w:cs="Arial"/>
          <w:color w:val="000000"/>
          <w:spacing w:val="-4"/>
          <w:sz w:val="18"/>
          <w:szCs w:val="18"/>
          <w:lang w:val="en-GB" w:eastAsia="en-GB"/>
        </w:rPr>
        <w:t xml:space="preserve">is </w:t>
      </w:r>
      <w:r w:rsidR="00AB5E76" w:rsidRPr="00110E01">
        <w:rPr>
          <w:rFonts w:ascii="Arial" w:eastAsia="Arial" w:hAnsi="Arial" w:cs="Arial"/>
          <w:color w:val="000000"/>
          <w:spacing w:val="-4"/>
          <w:sz w:val="18"/>
          <w:szCs w:val="18"/>
          <w:lang w:val="en-GB" w:eastAsia="en-GB"/>
        </w:rPr>
        <w:t>recognised at fair value based on periodic</w:t>
      </w:r>
      <w:r w:rsidR="00DD7275" w:rsidRPr="00110E01">
        <w:rPr>
          <w:rFonts w:ascii="Arial" w:eastAsia="Arial" w:hAnsi="Arial" w:cs="Arial"/>
          <w:color w:val="000000"/>
          <w:spacing w:val="-4"/>
          <w:sz w:val="18"/>
          <w:szCs w:val="18"/>
          <w:lang w:val="en-GB" w:eastAsia="en-GB"/>
        </w:rPr>
        <w:t>,</w:t>
      </w:r>
      <w:r w:rsidR="00AB5E76" w:rsidRPr="00110E01">
        <w:rPr>
          <w:rFonts w:ascii="Arial" w:eastAsia="Arial" w:hAnsi="Arial" w:cs="Arial"/>
          <w:color w:val="000000"/>
          <w:spacing w:val="-4"/>
          <w:sz w:val="18"/>
          <w:szCs w:val="18"/>
          <w:lang w:val="en-GB" w:eastAsia="en-GB"/>
        </w:rPr>
        <w:t xml:space="preserve"> </w:t>
      </w:r>
      <w:r w:rsidR="00DD7275" w:rsidRPr="00110E01">
        <w:rPr>
          <w:rFonts w:ascii="Arial" w:eastAsia="Arial" w:hAnsi="Arial" w:cs="Arial"/>
          <w:color w:val="000000"/>
          <w:spacing w:val="-4"/>
          <w:sz w:val="18"/>
          <w:szCs w:val="18"/>
          <w:lang w:val="en-GB" w:eastAsia="en-GB"/>
        </w:rPr>
        <w:t>v</w:t>
      </w:r>
      <w:r w:rsidR="00AB5E76" w:rsidRPr="00110E01">
        <w:rPr>
          <w:rFonts w:ascii="Arial" w:eastAsia="Arial" w:hAnsi="Arial" w:cs="Arial"/>
          <w:color w:val="000000"/>
          <w:spacing w:val="-4"/>
          <w:sz w:val="18"/>
          <w:szCs w:val="18"/>
          <w:lang w:val="en-GB" w:eastAsia="en-GB"/>
        </w:rPr>
        <w:t>aluations by external independent</w:t>
      </w:r>
      <w:r w:rsidR="00AB5E76" w:rsidRPr="00110E01">
        <w:rPr>
          <w:rFonts w:ascii="Arial" w:eastAsia="Arial" w:hAnsi="Arial" w:cs="Arial"/>
          <w:color w:val="000000"/>
          <w:sz w:val="18"/>
          <w:szCs w:val="18"/>
          <w:lang w:val="en-GB" w:eastAsia="en-GB"/>
        </w:rPr>
        <w:t xml:space="preserve"> valuers</w:t>
      </w:r>
      <w:r w:rsidRPr="00110E01">
        <w:rPr>
          <w:rFonts w:ascii="Arial" w:eastAsia="Arial" w:hAnsi="Arial" w:cs="Arial"/>
          <w:color w:val="000000"/>
          <w:sz w:val="18"/>
          <w:szCs w:val="18"/>
          <w:lang w:val="en-GB" w:eastAsia="en-GB"/>
        </w:rPr>
        <w:t>.</w:t>
      </w:r>
      <w:r w:rsidR="00B66D03" w:rsidRPr="00110E01">
        <w:rPr>
          <w:rFonts w:ascii="Arial" w:eastAsia="Arial" w:hAnsi="Arial" w:cs="Arial"/>
          <w:color w:val="000000"/>
          <w:sz w:val="18"/>
          <w:szCs w:val="18"/>
          <w:lang w:val="en-GB" w:eastAsia="en-GB"/>
        </w:rPr>
        <w:t xml:space="preserve"> The valuation will be reviewed regularly.</w:t>
      </w:r>
    </w:p>
    <w:p w14:paraId="4A371D91" w14:textId="77777777" w:rsidR="00106AF2" w:rsidRPr="00110E01" w:rsidRDefault="00106AF2" w:rsidP="00B07701">
      <w:pPr>
        <w:ind w:left="540"/>
        <w:jc w:val="both"/>
        <w:textAlignment w:val="auto"/>
        <w:rPr>
          <w:rFonts w:ascii="Arial" w:eastAsia="Arial" w:hAnsi="Arial" w:cs="Arial"/>
          <w:color w:val="000000"/>
          <w:sz w:val="18"/>
          <w:szCs w:val="18"/>
          <w:lang w:val="en-GB" w:eastAsia="en-GB"/>
        </w:rPr>
      </w:pPr>
    </w:p>
    <w:p w14:paraId="1676399E" w14:textId="3B53B26D" w:rsidR="00AB5E76" w:rsidRPr="00110E01" w:rsidRDefault="00AB5E76" w:rsidP="00B07701">
      <w:pPr>
        <w:ind w:left="540"/>
        <w:jc w:val="both"/>
        <w:textAlignment w:val="auto"/>
        <w:rPr>
          <w:rFonts w:ascii="Arial" w:eastAsia="Arial" w:hAnsi="Arial" w:cs="Arial"/>
          <w:color w:val="000000"/>
          <w:spacing w:val="-4"/>
          <w:sz w:val="18"/>
          <w:szCs w:val="18"/>
          <w:lang w:val="en-GB" w:eastAsia="en-GB"/>
        </w:rPr>
      </w:pPr>
      <w:r w:rsidRPr="00110E01">
        <w:rPr>
          <w:rFonts w:ascii="Arial" w:eastAsia="Arial" w:hAnsi="Arial" w:cs="Arial"/>
          <w:color w:val="000000"/>
          <w:spacing w:val="-4"/>
          <w:sz w:val="18"/>
          <w:szCs w:val="18"/>
          <w:lang w:val="en-GB" w:eastAsia="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r w:rsidR="00AD637F" w:rsidRPr="00110E01">
        <w:rPr>
          <w:rFonts w:ascii="Arial" w:eastAsia="Arial" w:hAnsi="Arial" w:cs="Arial"/>
          <w:color w:val="000000"/>
          <w:spacing w:val="-4"/>
          <w:sz w:val="18"/>
          <w:szCs w:val="18"/>
          <w:cs/>
          <w:lang w:val="en-GB" w:eastAsia="en-GB"/>
        </w:rPr>
        <w:t xml:space="preserve"> </w:t>
      </w:r>
      <w:r w:rsidR="00AD637F" w:rsidRPr="00110E01">
        <w:rPr>
          <w:rFonts w:ascii="Arial" w:hAnsi="Arial" w:cs="Arial"/>
          <w:color w:val="000000"/>
          <w:spacing w:val="-4"/>
          <w:sz w:val="18"/>
          <w:szCs w:val="18"/>
          <w:lang w:val="en-GB"/>
        </w:rPr>
        <w:t>The Group transfers any amounts included in revaluation surplus in respect of disposed asset to retained earnings when the revalued assets are sold.</w:t>
      </w:r>
    </w:p>
    <w:p w14:paraId="509D8315" w14:textId="45BA9412" w:rsidR="00AB5E76" w:rsidRPr="00110E01" w:rsidRDefault="00AB5E76" w:rsidP="00B07701">
      <w:pPr>
        <w:ind w:left="540"/>
        <w:jc w:val="both"/>
        <w:textAlignment w:val="auto"/>
        <w:rPr>
          <w:rFonts w:ascii="Arial" w:eastAsia="Arial" w:hAnsi="Arial" w:cs="Arial"/>
          <w:color w:val="000000"/>
          <w:sz w:val="18"/>
          <w:szCs w:val="18"/>
          <w:lang w:val="en-GB" w:eastAsia="en-GB"/>
        </w:rPr>
      </w:pPr>
    </w:p>
    <w:p w14:paraId="21449E58" w14:textId="59AE7C9B" w:rsidR="007204E1" w:rsidRPr="00110E01" w:rsidRDefault="008A1581"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themeColor="text1"/>
          <w:sz w:val="18"/>
          <w:szCs w:val="18"/>
          <w:lang w:eastAsia="en-GB"/>
        </w:rPr>
        <w:t>B</w:t>
      </w:r>
      <w:r w:rsidR="00975026" w:rsidRPr="00110E01">
        <w:rPr>
          <w:rFonts w:ascii="Arial" w:eastAsia="Arial" w:hAnsi="Arial" w:cs="Arial"/>
          <w:color w:val="000000" w:themeColor="text1"/>
          <w:sz w:val="18"/>
          <w:szCs w:val="18"/>
          <w:lang w:eastAsia="en-GB"/>
        </w:rPr>
        <w:t>uilding and equipment</w:t>
      </w:r>
      <w:r w:rsidR="00AB5E76" w:rsidRPr="00110E01">
        <w:rPr>
          <w:rFonts w:ascii="Arial" w:eastAsia="Arial" w:hAnsi="Arial" w:cs="Arial"/>
          <w:color w:val="000000" w:themeColor="text1"/>
          <w:sz w:val="18"/>
          <w:szCs w:val="18"/>
          <w:lang w:eastAsia="en-GB"/>
        </w:rPr>
        <w:t xml:space="preserve"> are stated at historical cost less accumulated depreciation and </w:t>
      </w:r>
      <w:r w:rsidR="00476A24" w:rsidRPr="00110E01">
        <w:rPr>
          <w:rFonts w:ascii="Arial" w:eastAsia="Arial" w:hAnsi="Arial" w:cs="Arial"/>
          <w:color w:val="000000" w:themeColor="text1"/>
          <w:sz w:val="18"/>
          <w:szCs w:val="18"/>
          <w:lang w:eastAsia="en-GB"/>
        </w:rPr>
        <w:t xml:space="preserve">allowance for </w:t>
      </w:r>
      <w:r w:rsidR="00AB5E76" w:rsidRPr="00110E01">
        <w:rPr>
          <w:rFonts w:ascii="Arial" w:eastAsia="Arial" w:hAnsi="Arial" w:cs="Arial"/>
          <w:color w:val="000000" w:themeColor="text1"/>
          <w:sz w:val="18"/>
          <w:szCs w:val="18"/>
          <w:lang w:eastAsia="en-GB"/>
        </w:rPr>
        <w:t>impairment</w:t>
      </w:r>
      <w:r w:rsidR="00975026" w:rsidRPr="00110E01">
        <w:rPr>
          <w:rFonts w:ascii="Arial" w:eastAsia="Arial" w:hAnsi="Arial" w:cs="Arial"/>
          <w:color w:val="000000" w:themeColor="text1"/>
          <w:sz w:val="18"/>
          <w:szCs w:val="18"/>
          <w:lang w:eastAsia="en-GB"/>
        </w:rPr>
        <w:t>.</w:t>
      </w:r>
      <w:r w:rsidR="00CA15EA" w:rsidRPr="00110E01">
        <w:rPr>
          <w:rFonts w:ascii="Arial" w:eastAsia="Arial" w:hAnsi="Arial" w:cs="Arial"/>
          <w:color w:val="000000" w:themeColor="text1"/>
          <w:sz w:val="18"/>
          <w:szCs w:val="18"/>
          <w:lang w:eastAsia="en-GB"/>
        </w:rPr>
        <w:t xml:space="preserve"> </w:t>
      </w:r>
      <w:r w:rsidR="001820D1" w:rsidRPr="00110E01">
        <w:rPr>
          <w:rFonts w:ascii="Arial" w:eastAsia="Arial" w:hAnsi="Arial" w:cs="Arial"/>
          <w:color w:val="000000" w:themeColor="text1"/>
          <w:sz w:val="18"/>
          <w:szCs w:val="18"/>
          <w:lang w:eastAsia="en-GB"/>
        </w:rPr>
        <w:t xml:space="preserve"> </w:t>
      </w:r>
      <w:r w:rsidR="00E569D7" w:rsidRPr="00110E01">
        <w:rPr>
          <w:rFonts w:ascii="Arial" w:eastAsia="Arial" w:hAnsi="Arial" w:cs="Arial"/>
          <w:color w:val="000000"/>
          <w:sz w:val="18"/>
          <w:szCs w:val="18"/>
          <w:lang w:val="en-GB" w:eastAsia="en-GB"/>
        </w:rPr>
        <w:t>The initial cost includes other direct costs directly related to the acquisition of the asset.</w:t>
      </w:r>
    </w:p>
    <w:p w14:paraId="3220E161" w14:textId="77777777" w:rsidR="00E569D7" w:rsidRPr="00110E01" w:rsidRDefault="00E569D7" w:rsidP="00B07701">
      <w:pPr>
        <w:ind w:left="540"/>
        <w:jc w:val="both"/>
        <w:textAlignment w:val="auto"/>
        <w:rPr>
          <w:rFonts w:ascii="Arial" w:eastAsia="Arial" w:hAnsi="Arial" w:cs="Arial"/>
          <w:color w:val="000000"/>
          <w:sz w:val="18"/>
          <w:szCs w:val="18"/>
          <w:lang w:val="en-GB" w:eastAsia="en-GB"/>
        </w:rPr>
      </w:pPr>
    </w:p>
    <w:p w14:paraId="416EA85E" w14:textId="6442C5AD" w:rsidR="007204E1" w:rsidRPr="00110E01" w:rsidRDefault="007939C4"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Land is not depreciated. </w:t>
      </w:r>
      <w:r w:rsidR="007204E1" w:rsidRPr="00110E01">
        <w:rPr>
          <w:rFonts w:ascii="Arial" w:eastAsia="Arial" w:hAnsi="Arial" w:cs="Arial"/>
          <w:color w:val="000000"/>
          <w:sz w:val="18"/>
          <w:szCs w:val="18"/>
          <w:lang w:val="en-GB" w:eastAsia="en-GB"/>
        </w:rPr>
        <w:t>Depreciation on other assets is calculated using the straight-line method to allocate their cost to their residual values over their estimated useful lives, as follows:</w:t>
      </w:r>
    </w:p>
    <w:p w14:paraId="4D3DE900" w14:textId="007DE4BA" w:rsidR="007204E1" w:rsidRPr="00110E01" w:rsidRDefault="007204E1" w:rsidP="00B07701">
      <w:pPr>
        <w:ind w:left="540"/>
        <w:jc w:val="both"/>
        <w:textAlignment w:val="auto"/>
        <w:rPr>
          <w:rFonts w:ascii="Arial" w:eastAsia="Arial Unicode MS" w:hAnsi="Arial" w:cs="Arial"/>
          <w:color w:val="000000"/>
          <w:sz w:val="18"/>
          <w:szCs w:val="18"/>
          <w:lang w:val="en-GB"/>
        </w:rPr>
      </w:pPr>
    </w:p>
    <w:tbl>
      <w:tblPr>
        <w:tblW w:w="9072" w:type="dxa"/>
        <w:tblInd w:w="426" w:type="dxa"/>
        <w:tblLayout w:type="fixed"/>
        <w:tblLook w:val="04A0" w:firstRow="1" w:lastRow="0" w:firstColumn="1" w:lastColumn="0" w:noHBand="0" w:noVBand="1"/>
      </w:tblPr>
      <w:tblGrid>
        <w:gridCol w:w="4961"/>
        <w:gridCol w:w="4111"/>
      </w:tblGrid>
      <w:tr w:rsidR="007204E1" w:rsidRPr="00110E01" w14:paraId="272A4D74" w14:textId="77777777" w:rsidTr="00AE2AC0">
        <w:tc>
          <w:tcPr>
            <w:tcW w:w="4961" w:type="dxa"/>
            <w:shd w:val="clear" w:color="auto" w:fill="auto"/>
            <w:hideMark/>
          </w:tcPr>
          <w:p w14:paraId="5B209072" w14:textId="60218D73" w:rsidR="007204E1" w:rsidRPr="00110E01" w:rsidRDefault="007204E1"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Land improvement</w:t>
            </w:r>
          </w:p>
        </w:tc>
        <w:tc>
          <w:tcPr>
            <w:tcW w:w="4111" w:type="dxa"/>
            <w:shd w:val="clear" w:color="auto" w:fill="auto"/>
            <w:hideMark/>
          </w:tcPr>
          <w:p w14:paraId="700912FC" w14:textId="6E339C20" w:rsidR="007204E1" w:rsidRPr="00110E01" w:rsidRDefault="00F9326C" w:rsidP="00B07701">
            <w:pPr>
              <w:ind w:right="-75"/>
              <w:jc w:val="right"/>
              <w:textAlignment w:val="auto"/>
              <w:rPr>
                <w:rFonts w:ascii="Arial" w:hAnsi="Arial" w:cs="Arial"/>
                <w:color w:val="000000"/>
                <w:sz w:val="18"/>
                <w:szCs w:val="18"/>
                <w:lang w:bidi="ar-SA"/>
              </w:rPr>
            </w:pPr>
            <w:r w:rsidRPr="00110E01">
              <w:rPr>
                <w:rFonts w:ascii="Arial" w:hAnsi="Arial" w:cs="Arial"/>
                <w:color w:val="000000"/>
                <w:sz w:val="18"/>
                <w:szCs w:val="18"/>
                <w:lang w:val="en-GB" w:bidi="ar-SA"/>
              </w:rPr>
              <w:t>5</w:t>
            </w:r>
            <w:r w:rsidR="004467D3" w:rsidRPr="00110E01">
              <w:rPr>
                <w:rFonts w:ascii="Arial" w:hAnsi="Arial" w:cs="Arial"/>
                <w:color w:val="000000"/>
                <w:sz w:val="18"/>
                <w:szCs w:val="18"/>
                <w:lang w:bidi="ar-SA"/>
              </w:rPr>
              <w:t xml:space="preserve"> and </w:t>
            </w:r>
            <w:r w:rsidRPr="00110E01">
              <w:rPr>
                <w:rFonts w:ascii="Arial" w:hAnsi="Arial" w:cs="Arial"/>
                <w:color w:val="000000"/>
                <w:sz w:val="18"/>
                <w:szCs w:val="18"/>
                <w:lang w:val="en-GB" w:bidi="ar-SA"/>
              </w:rPr>
              <w:t>20</w:t>
            </w:r>
            <w:r w:rsidR="004467D3" w:rsidRPr="00110E01">
              <w:rPr>
                <w:rFonts w:ascii="Arial" w:hAnsi="Arial" w:cs="Arial"/>
                <w:color w:val="000000"/>
                <w:sz w:val="18"/>
                <w:szCs w:val="18"/>
                <w:lang w:bidi="ar-SA"/>
              </w:rPr>
              <w:t xml:space="preserve"> years</w:t>
            </w:r>
          </w:p>
        </w:tc>
      </w:tr>
      <w:tr w:rsidR="00D61AAC" w:rsidRPr="00110E01" w14:paraId="24EE1CF6" w14:textId="77777777" w:rsidTr="00AE2AC0">
        <w:tc>
          <w:tcPr>
            <w:tcW w:w="4961" w:type="dxa"/>
            <w:shd w:val="clear" w:color="auto" w:fill="auto"/>
          </w:tcPr>
          <w:p w14:paraId="1EFA4C86" w14:textId="75F121A7" w:rsidR="00D61AAC" w:rsidRPr="00110E01" w:rsidRDefault="004467D3"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Buildings</w:t>
            </w:r>
          </w:p>
        </w:tc>
        <w:tc>
          <w:tcPr>
            <w:tcW w:w="4111" w:type="dxa"/>
            <w:shd w:val="clear" w:color="auto" w:fill="auto"/>
          </w:tcPr>
          <w:p w14:paraId="0356685B" w14:textId="6E76CA2E" w:rsidR="00D61AAC" w:rsidRPr="00110E01" w:rsidRDefault="004467D3" w:rsidP="00B07701">
            <w:pPr>
              <w:ind w:left="-335" w:right="-75"/>
              <w:jc w:val="right"/>
              <w:textAlignment w:val="auto"/>
              <w:rPr>
                <w:rFonts w:ascii="Arial" w:hAnsi="Arial" w:cs="Arial"/>
                <w:color w:val="000000"/>
                <w:sz w:val="18"/>
                <w:szCs w:val="18"/>
                <w:lang w:bidi="ar-SA"/>
              </w:rPr>
            </w:pPr>
            <w:r w:rsidRPr="00110E01">
              <w:rPr>
                <w:rFonts w:ascii="Arial" w:hAnsi="Arial" w:cs="Arial"/>
                <w:color w:val="000000"/>
                <w:sz w:val="18"/>
                <w:szCs w:val="18"/>
                <w:lang w:bidi="ar-SA"/>
              </w:rPr>
              <w:t>Period of lease agreements,</w:t>
            </w:r>
            <w:r w:rsidR="00F5652C" w:rsidRPr="00110E01">
              <w:rPr>
                <w:rFonts w:ascii="Arial" w:hAnsi="Arial" w:cs="Arial"/>
                <w:color w:val="000000"/>
                <w:sz w:val="18"/>
                <w:szCs w:val="18"/>
                <w:lang w:bidi="ar-SA"/>
              </w:rPr>
              <w:t xml:space="preserve"> </w:t>
            </w:r>
            <w:r w:rsidR="00F9326C" w:rsidRPr="00110E01">
              <w:rPr>
                <w:rFonts w:ascii="Arial" w:hAnsi="Arial" w:cs="Arial"/>
                <w:color w:val="000000"/>
                <w:sz w:val="18"/>
                <w:szCs w:val="18"/>
                <w:lang w:val="en-GB" w:bidi="ar-SA"/>
              </w:rPr>
              <w:t>20</w:t>
            </w:r>
            <w:r w:rsidR="00F5652C" w:rsidRPr="00110E01">
              <w:rPr>
                <w:rFonts w:ascii="Arial" w:hAnsi="Arial" w:cs="Arial"/>
                <w:color w:val="000000"/>
                <w:sz w:val="18"/>
                <w:szCs w:val="18"/>
                <w:lang w:bidi="ar-SA"/>
              </w:rPr>
              <w:t xml:space="preserve">, </w:t>
            </w:r>
            <w:r w:rsidR="00F9326C" w:rsidRPr="00110E01">
              <w:rPr>
                <w:rFonts w:ascii="Arial" w:hAnsi="Arial" w:cs="Arial"/>
                <w:color w:val="000000"/>
                <w:sz w:val="18"/>
                <w:szCs w:val="18"/>
                <w:lang w:val="en-GB" w:bidi="ar-SA"/>
              </w:rPr>
              <w:t>30</w:t>
            </w:r>
            <w:r w:rsidR="00F5652C" w:rsidRPr="00110E01">
              <w:rPr>
                <w:rFonts w:ascii="Arial" w:hAnsi="Arial" w:cs="Arial"/>
                <w:color w:val="000000"/>
                <w:sz w:val="18"/>
                <w:szCs w:val="18"/>
                <w:lang w:bidi="ar-SA"/>
              </w:rPr>
              <w:t xml:space="preserve"> and </w:t>
            </w:r>
            <w:r w:rsidR="00F9326C" w:rsidRPr="00110E01">
              <w:rPr>
                <w:rFonts w:ascii="Arial" w:hAnsi="Arial" w:cs="Arial"/>
                <w:color w:val="000000"/>
                <w:sz w:val="18"/>
                <w:szCs w:val="18"/>
                <w:lang w:val="en-GB" w:bidi="ar-SA"/>
              </w:rPr>
              <w:t>70</w:t>
            </w:r>
            <w:r w:rsidR="00F5652C" w:rsidRPr="00110E01">
              <w:rPr>
                <w:rFonts w:ascii="Arial" w:hAnsi="Arial" w:cs="Arial"/>
                <w:color w:val="000000"/>
                <w:sz w:val="18"/>
                <w:szCs w:val="18"/>
                <w:lang w:bidi="ar-SA"/>
              </w:rPr>
              <w:t xml:space="preserve"> years</w:t>
            </w:r>
            <w:r w:rsidRPr="00110E01">
              <w:rPr>
                <w:rFonts w:ascii="Arial" w:hAnsi="Arial" w:cs="Arial"/>
                <w:color w:val="000000"/>
                <w:sz w:val="18"/>
                <w:szCs w:val="18"/>
                <w:lang w:bidi="ar-SA"/>
              </w:rPr>
              <w:t xml:space="preserve"> </w:t>
            </w:r>
          </w:p>
        </w:tc>
      </w:tr>
      <w:tr w:rsidR="00D61AAC" w:rsidRPr="00110E01" w14:paraId="70A2DF09" w14:textId="77777777" w:rsidTr="00AE2AC0">
        <w:tc>
          <w:tcPr>
            <w:tcW w:w="4961" w:type="dxa"/>
            <w:shd w:val="clear" w:color="auto" w:fill="auto"/>
          </w:tcPr>
          <w:p w14:paraId="56A44BAA" w14:textId="7BD02D6E" w:rsidR="00D61AAC" w:rsidRPr="00110E01" w:rsidRDefault="005906CC"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Asset</w:t>
            </w:r>
            <w:r w:rsidR="004467D3" w:rsidRPr="00110E01">
              <w:rPr>
                <w:rFonts w:ascii="Arial" w:hAnsi="Arial" w:cs="Arial"/>
                <w:color w:val="000000"/>
                <w:sz w:val="18"/>
                <w:szCs w:val="18"/>
                <w:lang w:bidi="ar-SA"/>
              </w:rPr>
              <w:t xml:space="preserve"> improvements</w:t>
            </w:r>
          </w:p>
        </w:tc>
        <w:tc>
          <w:tcPr>
            <w:tcW w:w="4111" w:type="dxa"/>
            <w:shd w:val="clear" w:color="auto" w:fill="auto"/>
          </w:tcPr>
          <w:p w14:paraId="77F79883" w14:textId="198DD0BB" w:rsidR="00D61AAC" w:rsidRPr="00110E01" w:rsidRDefault="00F9326C" w:rsidP="00B07701">
            <w:pPr>
              <w:ind w:left="-335" w:right="-75"/>
              <w:jc w:val="right"/>
              <w:textAlignment w:val="auto"/>
              <w:rPr>
                <w:rFonts w:ascii="Arial" w:hAnsi="Arial" w:cs="Arial"/>
                <w:color w:val="000000"/>
                <w:sz w:val="18"/>
                <w:szCs w:val="18"/>
                <w:lang w:bidi="ar-SA"/>
              </w:rPr>
            </w:pPr>
            <w:r w:rsidRPr="00110E01">
              <w:rPr>
                <w:rFonts w:ascii="Arial" w:hAnsi="Arial" w:cs="Arial"/>
                <w:color w:val="000000"/>
                <w:sz w:val="18"/>
                <w:szCs w:val="18"/>
                <w:lang w:val="en-GB" w:bidi="ar-SA"/>
              </w:rPr>
              <w:t>5</w:t>
            </w:r>
            <w:r w:rsidR="004467D3" w:rsidRPr="00110E01">
              <w:rPr>
                <w:rFonts w:ascii="Arial" w:hAnsi="Arial" w:cs="Arial"/>
                <w:color w:val="000000"/>
                <w:sz w:val="18"/>
                <w:szCs w:val="18"/>
                <w:lang w:bidi="ar-SA"/>
              </w:rPr>
              <w:t xml:space="preserve"> and </w:t>
            </w:r>
            <w:r w:rsidRPr="00110E01">
              <w:rPr>
                <w:rFonts w:ascii="Arial" w:hAnsi="Arial" w:cs="Arial"/>
                <w:color w:val="000000"/>
                <w:sz w:val="18"/>
                <w:szCs w:val="18"/>
                <w:lang w:val="en-GB" w:bidi="ar-SA"/>
              </w:rPr>
              <w:t>20</w:t>
            </w:r>
            <w:r w:rsidR="004467D3" w:rsidRPr="00110E01">
              <w:rPr>
                <w:rFonts w:ascii="Arial" w:hAnsi="Arial" w:cs="Arial"/>
                <w:color w:val="000000"/>
                <w:sz w:val="18"/>
                <w:szCs w:val="18"/>
                <w:lang w:bidi="ar-SA"/>
              </w:rPr>
              <w:t xml:space="preserve"> years</w:t>
            </w:r>
          </w:p>
        </w:tc>
      </w:tr>
      <w:tr w:rsidR="007204E1" w:rsidRPr="00110E01" w14:paraId="1D13E96F" w14:textId="77777777" w:rsidTr="00AE2AC0">
        <w:tc>
          <w:tcPr>
            <w:tcW w:w="4961" w:type="dxa"/>
            <w:shd w:val="clear" w:color="auto" w:fill="auto"/>
            <w:hideMark/>
          </w:tcPr>
          <w:p w14:paraId="1CEA1104" w14:textId="77777777" w:rsidR="007204E1" w:rsidRPr="00110E01" w:rsidRDefault="007204E1"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Equipment and furniture</w:t>
            </w:r>
          </w:p>
        </w:tc>
        <w:tc>
          <w:tcPr>
            <w:tcW w:w="4111" w:type="dxa"/>
            <w:shd w:val="clear" w:color="auto" w:fill="auto"/>
            <w:hideMark/>
          </w:tcPr>
          <w:p w14:paraId="5A9B90EE" w14:textId="643D62D6" w:rsidR="007204E1" w:rsidRPr="00110E01" w:rsidRDefault="00F9326C" w:rsidP="00B07701">
            <w:pPr>
              <w:ind w:left="-335" w:right="-75"/>
              <w:jc w:val="right"/>
              <w:textAlignment w:val="auto"/>
              <w:rPr>
                <w:rFonts w:ascii="Arial" w:hAnsi="Arial" w:cs="Arial"/>
                <w:color w:val="000000"/>
                <w:sz w:val="18"/>
                <w:szCs w:val="18"/>
                <w:lang w:bidi="ar-SA"/>
              </w:rPr>
            </w:pPr>
            <w:r w:rsidRPr="00110E01">
              <w:rPr>
                <w:rFonts w:ascii="Arial" w:hAnsi="Arial" w:cs="Arial"/>
                <w:color w:val="000000"/>
                <w:sz w:val="18"/>
                <w:szCs w:val="18"/>
                <w:lang w:val="en-GB" w:bidi="ar-SA"/>
              </w:rPr>
              <w:t>3</w:t>
            </w:r>
            <w:r w:rsidR="007204E1" w:rsidRPr="00110E01">
              <w:rPr>
                <w:rFonts w:ascii="Arial" w:hAnsi="Arial" w:cs="Arial"/>
                <w:color w:val="000000"/>
                <w:sz w:val="18"/>
                <w:szCs w:val="18"/>
                <w:lang w:bidi="ar-SA"/>
              </w:rPr>
              <w:t xml:space="preserve">, </w:t>
            </w:r>
            <w:r w:rsidRPr="00110E01">
              <w:rPr>
                <w:rFonts w:ascii="Arial" w:hAnsi="Arial" w:cs="Arial"/>
                <w:color w:val="000000"/>
                <w:sz w:val="18"/>
                <w:szCs w:val="18"/>
                <w:lang w:val="en-GB" w:bidi="ar-SA"/>
              </w:rPr>
              <w:t>5</w:t>
            </w:r>
            <w:r w:rsidR="007204E1" w:rsidRPr="00110E01">
              <w:rPr>
                <w:rFonts w:ascii="Arial" w:hAnsi="Arial" w:cs="Arial"/>
                <w:color w:val="000000"/>
                <w:sz w:val="18"/>
                <w:szCs w:val="18"/>
                <w:lang w:bidi="ar-SA"/>
              </w:rPr>
              <w:t xml:space="preserve">, </w:t>
            </w:r>
            <w:r w:rsidRPr="00110E01">
              <w:rPr>
                <w:rFonts w:ascii="Arial" w:hAnsi="Arial" w:cs="Arial"/>
                <w:color w:val="000000"/>
                <w:sz w:val="18"/>
                <w:szCs w:val="18"/>
                <w:lang w:val="en-GB" w:bidi="ar-SA"/>
              </w:rPr>
              <w:t>10</w:t>
            </w:r>
            <w:r w:rsidR="007204E1" w:rsidRPr="00110E01">
              <w:rPr>
                <w:rFonts w:ascii="Arial" w:hAnsi="Arial" w:cs="Arial"/>
                <w:color w:val="000000"/>
                <w:sz w:val="18"/>
                <w:szCs w:val="18"/>
                <w:lang w:bidi="ar-SA"/>
              </w:rPr>
              <w:t xml:space="preserve"> and </w:t>
            </w:r>
            <w:r w:rsidRPr="00110E01">
              <w:rPr>
                <w:rFonts w:ascii="Arial" w:hAnsi="Arial" w:cs="Arial"/>
                <w:color w:val="000000"/>
                <w:sz w:val="18"/>
                <w:szCs w:val="18"/>
                <w:lang w:val="en-GB" w:bidi="ar-SA"/>
              </w:rPr>
              <w:t>15</w:t>
            </w:r>
            <w:r w:rsidR="007204E1" w:rsidRPr="00110E01">
              <w:rPr>
                <w:rFonts w:ascii="Arial" w:hAnsi="Arial" w:cs="Arial"/>
                <w:color w:val="000000"/>
                <w:sz w:val="18"/>
                <w:szCs w:val="18"/>
                <w:lang w:bidi="ar-SA"/>
              </w:rPr>
              <w:t xml:space="preserve"> years</w:t>
            </w:r>
          </w:p>
        </w:tc>
      </w:tr>
      <w:tr w:rsidR="007204E1" w:rsidRPr="00110E01" w14:paraId="1EF3E249" w14:textId="77777777" w:rsidTr="00AE2AC0">
        <w:tc>
          <w:tcPr>
            <w:tcW w:w="4961" w:type="dxa"/>
            <w:shd w:val="clear" w:color="auto" w:fill="auto"/>
            <w:hideMark/>
          </w:tcPr>
          <w:p w14:paraId="1FEEFB2D" w14:textId="77777777" w:rsidR="007204E1" w:rsidRPr="00110E01" w:rsidRDefault="007204E1"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Operating equipment</w:t>
            </w:r>
          </w:p>
        </w:tc>
        <w:tc>
          <w:tcPr>
            <w:tcW w:w="4111" w:type="dxa"/>
            <w:shd w:val="clear" w:color="auto" w:fill="auto"/>
            <w:hideMark/>
          </w:tcPr>
          <w:p w14:paraId="2E26BB80" w14:textId="49864F6E" w:rsidR="007204E1" w:rsidRPr="00110E01" w:rsidRDefault="00F9326C" w:rsidP="00B07701">
            <w:pPr>
              <w:ind w:right="-75"/>
              <w:jc w:val="right"/>
              <w:textAlignment w:val="auto"/>
              <w:rPr>
                <w:rFonts w:ascii="Arial" w:hAnsi="Arial" w:cs="Arial"/>
                <w:color w:val="000000"/>
                <w:sz w:val="18"/>
                <w:szCs w:val="18"/>
                <w:lang w:bidi="ar-SA"/>
              </w:rPr>
            </w:pPr>
            <w:r w:rsidRPr="00110E01">
              <w:rPr>
                <w:rFonts w:ascii="Arial" w:hAnsi="Arial" w:cs="Arial"/>
                <w:color w:val="000000"/>
                <w:sz w:val="18"/>
                <w:szCs w:val="18"/>
                <w:lang w:val="en-GB" w:bidi="ar-SA"/>
              </w:rPr>
              <w:t>5</w:t>
            </w:r>
            <w:r w:rsidR="007204E1" w:rsidRPr="00110E01">
              <w:rPr>
                <w:rFonts w:ascii="Arial" w:hAnsi="Arial" w:cs="Arial"/>
                <w:color w:val="000000"/>
                <w:sz w:val="18"/>
                <w:szCs w:val="18"/>
                <w:lang w:bidi="ar-SA"/>
              </w:rPr>
              <w:t xml:space="preserve"> years</w:t>
            </w:r>
          </w:p>
        </w:tc>
      </w:tr>
      <w:tr w:rsidR="007204E1" w:rsidRPr="00110E01" w14:paraId="5C1DFF52" w14:textId="77777777" w:rsidTr="00AE2AC0">
        <w:tc>
          <w:tcPr>
            <w:tcW w:w="4961" w:type="dxa"/>
            <w:shd w:val="clear" w:color="auto" w:fill="auto"/>
            <w:hideMark/>
          </w:tcPr>
          <w:p w14:paraId="0D3CDA9F" w14:textId="77777777" w:rsidR="007204E1" w:rsidRPr="00110E01" w:rsidRDefault="007204E1"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Office equipment</w:t>
            </w:r>
          </w:p>
        </w:tc>
        <w:tc>
          <w:tcPr>
            <w:tcW w:w="4111" w:type="dxa"/>
            <w:shd w:val="clear" w:color="auto" w:fill="auto"/>
            <w:hideMark/>
          </w:tcPr>
          <w:p w14:paraId="729BBFE7" w14:textId="22721B12" w:rsidR="007204E1" w:rsidRPr="00110E01" w:rsidRDefault="00F9326C" w:rsidP="00B07701">
            <w:pPr>
              <w:ind w:right="-75"/>
              <w:jc w:val="right"/>
              <w:textAlignment w:val="auto"/>
              <w:rPr>
                <w:rFonts w:ascii="Arial" w:hAnsi="Arial" w:cs="Arial"/>
                <w:color w:val="000000"/>
                <w:sz w:val="18"/>
                <w:szCs w:val="18"/>
                <w:lang w:bidi="ar-SA"/>
              </w:rPr>
            </w:pPr>
            <w:r w:rsidRPr="00110E01">
              <w:rPr>
                <w:rFonts w:ascii="Arial" w:hAnsi="Arial" w:cs="Arial"/>
                <w:color w:val="000000"/>
                <w:sz w:val="18"/>
                <w:szCs w:val="18"/>
                <w:lang w:val="en-GB" w:bidi="ar-SA"/>
              </w:rPr>
              <w:t>3</w:t>
            </w:r>
            <w:r w:rsidR="007204E1" w:rsidRPr="00110E01">
              <w:rPr>
                <w:rFonts w:ascii="Arial" w:hAnsi="Arial" w:cs="Arial"/>
                <w:color w:val="000000"/>
                <w:sz w:val="18"/>
                <w:szCs w:val="18"/>
                <w:lang w:bidi="ar-SA"/>
              </w:rPr>
              <w:t xml:space="preserve"> and </w:t>
            </w:r>
            <w:r w:rsidRPr="00110E01">
              <w:rPr>
                <w:rFonts w:ascii="Arial" w:hAnsi="Arial" w:cs="Arial"/>
                <w:color w:val="000000"/>
                <w:sz w:val="18"/>
                <w:szCs w:val="18"/>
                <w:lang w:val="en-GB" w:bidi="ar-SA"/>
              </w:rPr>
              <w:t>5</w:t>
            </w:r>
            <w:r w:rsidR="007204E1" w:rsidRPr="00110E01">
              <w:rPr>
                <w:rFonts w:ascii="Arial" w:hAnsi="Arial" w:cs="Arial"/>
                <w:color w:val="000000"/>
                <w:sz w:val="18"/>
                <w:szCs w:val="18"/>
                <w:lang w:bidi="ar-SA"/>
              </w:rPr>
              <w:t xml:space="preserve"> years</w:t>
            </w:r>
          </w:p>
        </w:tc>
      </w:tr>
      <w:tr w:rsidR="007204E1" w:rsidRPr="00110E01" w14:paraId="134F5E3C" w14:textId="77777777" w:rsidTr="00AE2AC0">
        <w:tc>
          <w:tcPr>
            <w:tcW w:w="4961" w:type="dxa"/>
            <w:shd w:val="clear" w:color="auto" w:fill="auto"/>
            <w:hideMark/>
          </w:tcPr>
          <w:p w14:paraId="05D8D71E" w14:textId="77777777" w:rsidR="007204E1" w:rsidRPr="00110E01" w:rsidRDefault="007204E1"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Motor vehicles</w:t>
            </w:r>
          </w:p>
        </w:tc>
        <w:tc>
          <w:tcPr>
            <w:tcW w:w="4111" w:type="dxa"/>
            <w:shd w:val="clear" w:color="auto" w:fill="auto"/>
            <w:hideMark/>
          </w:tcPr>
          <w:p w14:paraId="6AC143B5" w14:textId="299CF19D" w:rsidR="007204E1" w:rsidRPr="00110E01" w:rsidRDefault="00F9326C" w:rsidP="00B07701">
            <w:pPr>
              <w:ind w:right="-75"/>
              <w:jc w:val="right"/>
              <w:textAlignment w:val="auto"/>
              <w:rPr>
                <w:rFonts w:ascii="Arial" w:hAnsi="Arial" w:cs="Arial"/>
                <w:color w:val="000000"/>
                <w:sz w:val="18"/>
                <w:szCs w:val="18"/>
                <w:lang w:bidi="ar-SA"/>
              </w:rPr>
            </w:pPr>
            <w:r w:rsidRPr="00110E01">
              <w:rPr>
                <w:rFonts w:ascii="Arial" w:hAnsi="Arial" w:cs="Arial"/>
                <w:color w:val="000000"/>
                <w:sz w:val="18"/>
                <w:szCs w:val="18"/>
                <w:lang w:val="en-GB" w:bidi="ar-SA"/>
              </w:rPr>
              <w:t>5</w:t>
            </w:r>
            <w:r w:rsidR="007204E1" w:rsidRPr="00110E01">
              <w:rPr>
                <w:rFonts w:ascii="Arial" w:hAnsi="Arial" w:cs="Arial"/>
                <w:color w:val="000000"/>
                <w:sz w:val="18"/>
                <w:szCs w:val="18"/>
                <w:lang w:bidi="ar-SA"/>
              </w:rPr>
              <w:t xml:space="preserve"> years</w:t>
            </w:r>
          </w:p>
        </w:tc>
      </w:tr>
      <w:tr w:rsidR="007204E1" w:rsidRPr="00110E01" w14:paraId="1339937A" w14:textId="77777777" w:rsidTr="00AE2AC0">
        <w:tc>
          <w:tcPr>
            <w:tcW w:w="4961" w:type="dxa"/>
            <w:shd w:val="clear" w:color="auto" w:fill="auto"/>
            <w:hideMark/>
          </w:tcPr>
          <w:p w14:paraId="66DED15A" w14:textId="77777777" w:rsidR="007204E1" w:rsidRPr="00110E01" w:rsidRDefault="007204E1" w:rsidP="00B07701">
            <w:pPr>
              <w:ind w:left="13"/>
              <w:textAlignment w:val="auto"/>
              <w:rPr>
                <w:rFonts w:ascii="Arial" w:hAnsi="Arial" w:cs="Arial"/>
                <w:color w:val="000000"/>
                <w:sz w:val="18"/>
                <w:szCs w:val="18"/>
                <w:lang w:bidi="ar-SA"/>
              </w:rPr>
            </w:pPr>
            <w:r w:rsidRPr="00110E01">
              <w:rPr>
                <w:rFonts w:ascii="Arial" w:hAnsi="Arial" w:cs="Arial"/>
                <w:color w:val="000000"/>
                <w:sz w:val="18"/>
                <w:szCs w:val="18"/>
                <w:lang w:bidi="ar-SA"/>
              </w:rPr>
              <w:t>Mock up</w:t>
            </w:r>
          </w:p>
        </w:tc>
        <w:tc>
          <w:tcPr>
            <w:tcW w:w="4111" w:type="dxa"/>
            <w:shd w:val="clear" w:color="auto" w:fill="auto"/>
            <w:hideMark/>
          </w:tcPr>
          <w:p w14:paraId="0D125452" w14:textId="369A9E3F" w:rsidR="007204E1" w:rsidRPr="00110E01" w:rsidRDefault="00F9326C" w:rsidP="00B07701">
            <w:pPr>
              <w:ind w:left="-335" w:right="-75"/>
              <w:jc w:val="right"/>
              <w:textAlignment w:val="auto"/>
              <w:rPr>
                <w:rFonts w:ascii="Arial" w:hAnsi="Arial" w:cs="Arial"/>
                <w:color w:val="000000"/>
                <w:sz w:val="18"/>
                <w:szCs w:val="18"/>
                <w:lang w:bidi="ar-SA"/>
              </w:rPr>
            </w:pPr>
            <w:r w:rsidRPr="00110E01">
              <w:rPr>
                <w:rFonts w:ascii="Arial" w:hAnsi="Arial" w:cs="Arial"/>
                <w:color w:val="000000"/>
                <w:sz w:val="18"/>
                <w:szCs w:val="18"/>
                <w:lang w:val="en-GB" w:bidi="ar-SA"/>
              </w:rPr>
              <w:t>5</w:t>
            </w:r>
            <w:r w:rsidR="007204E1" w:rsidRPr="00110E01">
              <w:rPr>
                <w:rFonts w:ascii="Arial" w:hAnsi="Arial" w:cs="Arial"/>
                <w:color w:val="000000"/>
                <w:sz w:val="18"/>
                <w:szCs w:val="18"/>
                <w:lang w:bidi="ar-SA"/>
              </w:rPr>
              <w:t xml:space="preserve"> years</w:t>
            </w:r>
          </w:p>
        </w:tc>
      </w:tr>
    </w:tbl>
    <w:p w14:paraId="22DB5FF3" w14:textId="771E04ED" w:rsidR="00B36FDD" w:rsidRPr="00110E01" w:rsidRDefault="00B36FDD" w:rsidP="00B07701">
      <w:pPr>
        <w:ind w:left="540"/>
        <w:jc w:val="both"/>
        <w:textAlignment w:val="auto"/>
        <w:rPr>
          <w:rFonts w:ascii="Arial" w:eastAsia="Arial Unicode MS" w:hAnsi="Arial" w:cs="Arial"/>
          <w:color w:val="000000"/>
          <w:sz w:val="18"/>
          <w:szCs w:val="18"/>
          <w:highlight w:val="yellow"/>
          <w:lang w:val="en-GB"/>
        </w:rPr>
      </w:pPr>
    </w:p>
    <w:p w14:paraId="55AFEBF0" w14:textId="77777777" w:rsidR="00B36FDD" w:rsidRPr="00110E01" w:rsidRDefault="00B36FDD" w:rsidP="00B07701">
      <w:pPr>
        <w:overflowPunct/>
        <w:autoSpaceDE/>
        <w:autoSpaceDN/>
        <w:adjustRightInd/>
        <w:textAlignment w:val="auto"/>
        <w:rPr>
          <w:rFonts w:ascii="Arial" w:eastAsia="Arial Unicode MS" w:hAnsi="Arial" w:cs="Arial"/>
          <w:color w:val="000000"/>
          <w:sz w:val="18"/>
          <w:szCs w:val="18"/>
          <w:highlight w:val="yellow"/>
          <w:lang w:val="en-GB"/>
        </w:rPr>
      </w:pPr>
      <w:r w:rsidRPr="00110E01">
        <w:rPr>
          <w:rFonts w:ascii="Arial" w:eastAsia="Arial Unicode MS" w:hAnsi="Arial" w:cs="Arial"/>
          <w:color w:val="000000"/>
          <w:sz w:val="18"/>
          <w:szCs w:val="18"/>
          <w:highlight w:val="yellow"/>
          <w:lang w:val="en-GB"/>
        </w:rPr>
        <w:br w:type="page"/>
      </w:r>
    </w:p>
    <w:p w14:paraId="11AB63BD" w14:textId="77777777" w:rsidR="007204E1" w:rsidRPr="00110E01" w:rsidRDefault="007204E1" w:rsidP="00B07701">
      <w:pPr>
        <w:ind w:left="540"/>
        <w:jc w:val="both"/>
        <w:textAlignment w:val="auto"/>
        <w:rPr>
          <w:rFonts w:ascii="Arial" w:eastAsia="Arial Unicode MS" w:hAnsi="Arial" w:cs="Arial"/>
          <w:color w:val="000000"/>
          <w:sz w:val="18"/>
          <w:szCs w:val="18"/>
          <w:highlight w:val="yellow"/>
          <w:lang w:val="en-GB"/>
        </w:rPr>
      </w:pPr>
    </w:p>
    <w:p w14:paraId="72840D28" w14:textId="4C121861" w:rsidR="007204E1" w:rsidRPr="00110E01" w:rsidRDefault="00F9326C" w:rsidP="00B07701">
      <w:pPr>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Pr="00110E01">
        <w:rPr>
          <w:rFonts w:ascii="Arial" w:hAnsi="Arial" w:cs="Arial"/>
          <w:b/>
          <w:bCs/>
          <w:color w:val="000000"/>
          <w:sz w:val="18"/>
          <w:szCs w:val="18"/>
          <w:lang w:val="en-GB"/>
        </w:rPr>
        <w:t>1</w:t>
      </w:r>
      <w:r w:rsidR="006A72D0" w:rsidRPr="00110E01">
        <w:rPr>
          <w:rFonts w:ascii="Arial" w:hAnsi="Arial" w:cs="Arial"/>
          <w:b/>
          <w:bCs/>
          <w:color w:val="000000"/>
          <w:sz w:val="18"/>
          <w:szCs w:val="18"/>
          <w:lang w:val="en-GB"/>
        </w:rPr>
        <w:t>0</w:t>
      </w:r>
      <w:r w:rsidR="007204E1" w:rsidRPr="00110E01">
        <w:rPr>
          <w:rFonts w:ascii="Arial" w:hAnsi="Arial" w:cs="Arial"/>
          <w:b/>
          <w:bCs/>
          <w:color w:val="000000"/>
          <w:sz w:val="18"/>
          <w:szCs w:val="18"/>
          <w:lang w:val="en-GB"/>
        </w:rPr>
        <w:tab/>
        <w:t>Intangible assets</w:t>
      </w:r>
    </w:p>
    <w:p w14:paraId="4EF9BC14" w14:textId="77777777" w:rsidR="007204E1" w:rsidRPr="00110E01" w:rsidRDefault="007204E1" w:rsidP="00B07701">
      <w:pPr>
        <w:ind w:left="540"/>
        <w:textAlignment w:val="auto"/>
        <w:rPr>
          <w:rFonts w:ascii="Arial" w:hAnsi="Arial" w:cs="Arial"/>
          <w:color w:val="000000"/>
          <w:spacing w:val="-2"/>
          <w:sz w:val="18"/>
          <w:szCs w:val="18"/>
        </w:rPr>
      </w:pPr>
    </w:p>
    <w:p w14:paraId="5DB1318B" w14:textId="2A82669A" w:rsidR="007204E1" w:rsidRPr="00110E01" w:rsidRDefault="007204E1"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Intangible assets are stated at cost less accumulated amortisation and accumulated impairment losses.</w:t>
      </w:r>
      <w:r w:rsidR="00444B8F" w:rsidRPr="00110E01">
        <w:rPr>
          <w:rFonts w:ascii="Arial" w:eastAsia="Arial" w:hAnsi="Arial" w:cs="Arial"/>
          <w:color w:val="000000"/>
          <w:sz w:val="18"/>
          <w:szCs w:val="18"/>
          <w:lang w:val="en-GB" w:eastAsia="en-GB"/>
        </w:rPr>
        <w:t xml:space="preserve"> </w:t>
      </w:r>
      <w:r w:rsidR="00444B8F" w:rsidRPr="00110E01">
        <w:rPr>
          <w:rFonts w:ascii="Arial" w:eastAsia="Arial" w:hAnsi="Arial" w:cs="Arial"/>
          <w:color w:val="000000"/>
          <w:sz w:val="18"/>
          <w:szCs w:val="18"/>
          <w:lang w:val="en-GB" w:eastAsia="en-GB"/>
        </w:rPr>
        <w:br/>
      </w:r>
      <w:r w:rsidRPr="00110E01">
        <w:rPr>
          <w:rFonts w:ascii="Arial" w:eastAsia="Arial" w:hAnsi="Arial" w:cs="Arial"/>
          <w:color w:val="000000"/>
          <w:sz w:val="18"/>
          <w:szCs w:val="18"/>
          <w:lang w:val="en-GB" w:eastAsia="en-GB"/>
        </w:rPr>
        <w:t>The amortisation is calculated using the straight-line method over their estimated useful lives, as follows:</w:t>
      </w:r>
    </w:p>
    <w:p w14:paraId="71C67902" w14:textId="0F117F6C" w:rsidR="007204E1" w:rsidRPr="00110E01" w:rsidRDefault="007204E1" w:rsidP="00B07701">
      <w:pPr>
        <w:tabs>
          <w:tab w:val="left" w:pos="6237"/>
        </w:tabs>
        <w:ind w:left="540"/>
        <w:jc w:val="both"/>
        <w:textAlignment w:val="auto"/>
        <w:rPr>
          <w:rFonts w:ascii="Arial" w:hAnsi="Arial" w:cs="Arial"/>
          <w:color w:val="000000"/>
          <w:sz w:val="18"/>
          <w:szCs w:val="18"/>
        </w:rPr>
      </w:pPr>
    </w:p>
    <w:tbl>
      <w:tblPr>
        <w:tblStyle w:val="TableGrid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4059"/>
      </w:tblGrid>
      <w:tr w:rsidR="007204E1" w:rsidRPr="00110E01" w14:paraId="690FFDDD" w14:textId="77777777" w:rsidTr="00AE2AC0">
        <w:tc>
          <w:tcPr>
            <w:tcW w:w="5013" w:type="dxa"/>
            <w:shd w:val="clear" w:color="auto" w:fill="auto"/>
            <w:hideMark/>
          </w:tcPr>
          <w:p w14:paraId="661D47EC" w14:textId="77777777" w:rsidR="007204E1" w:rsidRPr="00110E01" w:rsidRDefault="007204E1" w:rsidP="00B07701">
            <w:pPr>
              <w:ind w:right="-4077"/>
              <w:jc w:val="thaiDistribute"/>
              <w:textAlignment w:val="auto"/>
              <w:rPr>
                <w:rFonts w:ascii="Arial" w:hAnsi="Arial" w:cs="Arial"/>
                <w:color w:val="000000"/>
                <w:sz w:val="18"/>
                <w:szCs w:val="18"/>
                <w:lang w:val="en-GB" w:bidi="ar-SA"/>
              </w:rPr>
            </w:pPr>
            <w:r w:rsidRPr="00110E01">
              <w:rPr>
                <w:rFonts w:ascii="Arial" w:hAnsi="Arial" w:cs="Arial"/>
                <w:color w:val="000000"/>
                <w:sz w:val="18"/>
                <w:szCs w:val="18"/>
                <w:lang w:val="en-GB" w:bidi="ar-SA"/>
              </w:rPr>
              <w:t>Right of use of asset</w:t>
            </w:r>
          </w:p>
        </w:tc>
        <w:tc>
          <w:tcPr>
            <w:tcW w:w="4059" w:type="dxa"/>
            <w:shd w:val="clear" w:color="auto" w:fill="auto"/>
            <w:hideMark/>
          </w:tcPr>
          <w:p w14:paraId="0C5D0EDD" w14:textId="25586F9A" w:rsidR="007204E1" w:rsidRPr="00110E01" w:rsidRDefault="00F9326C" w:rsidP="00B07701">
            <w:pPr>
              <w:jc w:val="right"/>
              <w:textAlignment w:val="auto"/>
              <w:rPr>
                <w:rFonts w:ascii="Arial" w:hAnsi="Arial" w:cs="Arial"/>
                <w:color w:val="000000"/>
                <w:sz w:val="18"/>
                <w:szCs w:val="18"/>
                <w:lang w:val="en-GB" w:bidi="ar-SA"/>
              </w:rPr>
            </w:pPr>
            <w:r w:rsidRPr="00110E01">
              <w:rPr>
                <w:rFonts w:ascii="Arial" w:hAnsi="Arial" w:cs="Arial"/>
                <w:color w:val="000000"/>
                <w:sz w:val="18"/>
                <w:szCs w:val="18"/>
                <w:lang w:val="en-GB" w:bidi="ar-SA"/>
              </w:rPr>
              <w:t>10</w:t>
            </w:r>
            <w:r w:rsidR="007204E1" w:rsidRPr="00110E01">
              <w:rPr>
                <w:rFonts w:ascii="Arial" w:hAnsi="Arial" w:cs="Arial"/>
                <w:color w:val="000000"/>
                <w:sz w:val="18"/>
                <w:szCs w:val="18"/>
                <w:lang w:val="en-GB" w:bidi="ar-SA"/>
              </w:rPr>
              <w:t xml:space="preserve"> years</w:t>
            </w:r>
          </w:p>
        </w:tc>
      </w:tr>
      <w:tr w:rsidR="007204E1" w:rsidRPr="00110E01" w14:paraId="4736863A" w14:textId="77777777" w:rsidTr="00AE2AC0">
        <w:tc>
          <w:tcPr>
            <w:tcW w:w="5013" w:type="dxa"/>
            <w:shd w:val="clear" w:color="auto" w:fill="auto"/>
            <w:hideMark/>
          </w:tcPr>
          <w:p w14:paraId="258AEF5D" w14:textId="77777777" w:rsidR="007204E1" w:rsidRPr="00110E01" w:rsidRDefault="007204E1" w:rsidP="00B07701">
            <w:pPr>
              <w:jc w:val="thaiDistribute"/>
              <w:textAlignment w:val="auto"/>
              <w:rPr>
                <w:rFonts w:ascii="Arial" w:hAnsi="Arial" w:cs="Arial"/>
                <w:color w:val="000000"/>
                <w:sz w:val="18"/>
                <w:szCs w:val="18"/>
                <w:lang w:val="en-GB" w:bidi="ar-SA"/>
              </w:rPr>
            </w:pPr>
            <w:r w:rsidRPr="00110E01">
              <w:rPr>
                <w:rFonts w:ascii="Arial" w:hAnsi="Arial" w:cs="Arial"/>
                <w:color w:val="000000"/>
                <w:sz w:val="18"/>
                <w:szCs w:val="18"/>
                <w:lang w:val="en-GB" w:bidi="ar-SA"/>
              </w:rPr>
              <w:t>Computer software</w:t>
            </w:r>
          </w:p>
        </w:tc>
        <w:tc>
          <w:tcPr>
            <w:tcW w:w="4059" w:type="dxa"/>
            <w:shd w:val="clear" w:color="auto" w:fill="auto"/>
            <w:hideMark/>
          </w:tcPr>
          <w:p w14:paraId="5E0D81B9" w14:textId="2E82C4D6" w:rsidR="007204E1" w:rsidRPr="00110E01" w:rsidRDefault="00F9326C" w:rsidP="00B07701">
            <w:pPr>
              <w:jc w:val="right"/>
              <w:textAlignment w:val="auto"/>
              <w:rPr>
                <w:rFonts w:ascii="Arial" w:hAnsi="Arial" w:cs="Arial"/>
                <w:color w:val="000000"/>
                <w:sz w:val="18"/>
                <w:szCs w:val="18"/>
                <w:lang w:val="en-GB" w:bidi="ar-SA"/>
              </w:rPr>
            </w:pPr>
            <w:r w:rsidRPr="00110E01">
              <w:rPr>
                <w:rFonts w:ascii="Arial" w:hAnsi="Arial" w:cs="Arial"/>
                <w:color w:val="000000"/>
                <w:sz w:val="18"/>
                <w:szCs w:val="18"/>
                <w:lang w:val="en-GB" w:bidi="ar-SA"/>
              </w:rPr>
              <w:t>3</w:t>
            </w:r>
            <w:r w:rsidR="007204E1" w:rsidRPr="00110E01">
              <w:rPr>
                <w:rFonts w:ascii="Arial" w:hAnsi="Arial" w:cs="Arial"/>
                <w:color w:val="000000"/>
                <w:sz w:val="18"/>
                <w:szCs w:val="18"/>
                <w:lang w:val="en-GB" w:bidi="ar-SA"/>
              </w:rPr>
              <w:t xml:space="preserve"> </w:t>
            </w:r>
            <w:r w:rsidR="00564761" w:rsidRPr="00110E01">
              <w:rPr>
                <w:rFonts w:ascii="Arial" w:hAnsi="Arial" w:cs="Arial"/>
                <w:color w:val="000000"/>
                <w:sz w:val="18"/>
                <w:szCs w:val="18"/>
                <w:lang w:val="en-GB" w:bidi="ar-SA"/>
              </w:rPr>
              <w:t>to</w:t>
            </w:r>
            <w:r w:rsidR="007204E1" w:rsidRPr="00110E01">
              <w:rPr>
                <w:rFonts w:ascii="Arial" w:hAnsi="Arial" w:cs="Arial"/>
                <w:color w:val="000000"/>
                <w:sz w:val="18"/>
                <w:szCs w:val="18"/>
                <w:lang w:val="en-GB" w:bidi="ar-SA"/>
              </w:rPr>
              <w:t xml:space="preserve"> </w:t>
            </w:r>
            <w:r w:rsidRPr="00110E01">
              <w:rPr>
                <w:rFonts w:ascii="Arial" w:hAnsi="Arial" w:cs="Arial"/>
                <w:color w:val="000000"/>
                <w:sz w:val="18"/>
                <w:szCs w:val="18"/>
                <w:lang w:val="en-GB" w:bidi="ar-SA"/>
              </w:rPr>
              <w:t>10</w:t>
            </w:r>
            <w:r w:rsidR="007204E1" w:rsidRPr="00110E01">
              <w:rPr>
                <w:rFonts w:ascii="Arial" w:hAnsi="Arial" w:cs="Arial"/>
                <w:color w:val="000000"/>
                <w:sz w:val="18"/>
                <w:szCs w:val="18"/>
                <w:lang w:val="en-GB" w:bidi="ar-SA"/>
              </w:rPr>
              <w:t xml:space="preserve"> years</w:t>
            </w:r>
          </w:p>
        </w:tc>
      </w:tr>
    </w:tbl>
    <w:p w14:paraId="59327E48" w14:textId="77777777" w:rsidR="003817C7" w:rsidRPr="00110E01" w:rsidRDefault="003817C7" w:rsidP="00B07701">
      <w:pPr>
        <w:tabs>
          <w:tab w:val="left" w:pos="1080"/>
        </w:tabs>
        <w:jc w:val="thaiDistribute"/>
        <w:textAlignment w:val="auto"/>
        <w:rPr>
          <w:rFonts w:ascii="Arial" w:hAnsi="Arial" w:cs="Arial"/>
          <w:b/>
          <w:bCs/>
          <w:color w:val="000000"/>
          <w:sz w:val="18"/>
          <w:szCs w:val="18"/>
          <w:highlight w:val="yellow"/>
          <w:lang w:val="en-GB"/>
        </w:rPr>
      </w:pPr>
    </w:p>
    <w:p w14:paraId="7C53A1B7" w14:textId="1D220B9B" w:rsidR="007204E1" w:rsidRPr="00110E01" w:rsidRDefault="00F9326C" w:rsidP="00B07701">
      <w:pPr>
        <w:tabs>
          <w:tab w:val="left" w:pos="1080"/>
        </w:tabs>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Pr="00110E01">
        <w:rPr>
          <w:rFonts w:ascii="Arial" w:hAnsi="Arial" w:cs="Arial"/>
          <w:b/>
          <w:bCs/>
          <w:color w:val="000000"/>
          <w:sz w:val="18"/>
          <w:szCs w:val="18"/>
          <w:lang w:val="en-GB"/>
        </w:rPr>
        <w:t>1</w:t>
      </w:r>
      <w:r w:rsidR="006A72D0" w:rsidRPr="00110E01">
        <w:rPr>
          <w:rFonts w:ascii="Arial" w:hAnsi="Arial" w:cs="Arial"/>
          <w:b/>
          <w:bCs/>
          <w:color w:val="000000"/>
          <w:sz w:val="18"/>
          <w:szCs w:val="18"/>
          <w:lang w:val="en-GB"/>
        </w:rPr>
        <w:t>1</w:t>
      </w:r>
      <w:r w:rsidR="007204E1" w:rsidRPr="00110E01">
        <w:rPr>
          <w:rFonts w:ascii="Arial" w:hAnsi="Arial" w:cs="Arial"/>
          <w:b/>
          <w:bCs/>
          <w:color w:val="000000"/>
          <w:sz w:val="18"/>
          <w:szCs w:val="18"/>
          <w:lang w:val="en-GB"/>
        </w:rPr>
        <w:tab/>
        <w:t>Leas</w:t>
      </w:r>
      <w:r w:rsidR="00E555CC" w:rsidRPr="00110E01">
        <w:rPr>
          <w:rFonts w:ascii="Arial" w:hAnsi="Arial" w:cs="Arial"/>
          <w:b/>
          <w:bCs/>
          <w:color w:val="000000"/>
          <w:sz w:val="18"/>
          <w:szCs w:val="18"/>
          <w:lang w:val="en-GB"/>
        </w:rPr>
        <w:t>e</w:t>
      </w:r>
      <w:r w:rsidR="00DA68C0" w:rsidRPr="00110E01">
        <w:rPr>
          <w:rFonts w:ascii="Arial" w:hAnsi="Arial" w:cs="Arial"/>
          <w:b/>
          <w:bCs/>
          <w:color w:val="000000"/>
          <w:sz w:val="18"/>
          <w:szCs w:val="18"/>
          <w:lang w:val="en-GB"/>
        </w:rPr>
        <w:t>s</w:t>
      </w:r>
    </w:p>
    <w:p w14:paraId="2F6FDC7F" w14:textId="77777777" w:rsidR="007204E1" w:rsidRPr="00110E01" w:rsidRDefault="007204E1" w:rsidP="00B07701">
      <w:pPr>
        <w:tabs>
          <w:tab w:val="left" w:pos="1080"/>
        </w:tabs>
        <w:ind w:left="547"/>
        <w:jc w:val="both"/>
        <w:textAlignment w:val="auto"/>
        <w:rPr>
          <w:rFonts w:ascii="Arial" w:hAnsi="Arial" w:cs="Arial"/>
          <w:b/>
          <w:bCs/>
          <w:color w:val="000000"/>
          <w:sz w:val="18"/>
          <w:szCs w:val="18"/>
          <w:lang w:val="en-GB"/>
        </w:rPr>
      </w:pPr>
    </w:p>
    <w:p w14:paraId="74562233" w14:textId="77777777" w:rsidR="00FF159D" w:rsidRPr="00110E01" w:rsidRDefault="00FF159D" w:rsidP="00B07701">
      <w:pPr>
        <w:overflowPunct/>
        <w:autoSpaceDE/>
        <w:adjustRightInd/>
        <w:ind w:left="540"/>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Leases - where the Group is the lessee</w:t>
      </w:r>
    </w:p>
    <w:p w14:paraId="177B62D3" w14:textId="77777777" w:rsidR="00F77CFA" w:rsidRPr="00110E01" w:rsidRDefault="00F77CFA" w:rsidP="00B07701">
      <w:pPr>
        <w:overflowPunct/>
        <w:autoSpaceDE/>
        <w:adjustRightInd/>
        <w:ind w:left="540"/>
        <w:jc w:val="thaiDistribute"/>
        <w:textAlignment w:val="auto"/>
        <w:rPr>
          <w:rFonts w:ascii="Arial" w:eastAsia="Arial" w:hAnsi="Arial" w:cs="Arial"/>
          <w:bCs/>
          <w:color w:val="000000"/>
          <w:sz w:val="18"/>
          <w:szCs w:val="18"/>
          <w:highlight w:val="yellow"/>
          <w:lang w:val="en-GB" w:eastAsia="en-GB"/>
        </w:rPr>
      </w:pPr>
    </w:p>
    <w:p w14:paraId="4B8DA234" w14:textId="2B4F710A" w:rsidR="00FF159D" w:rsidRPr="00110E01" w:rsidRDefault="00FF159D" w:rsidP="00B07701">
      <w:pPr>
        <w:overflowPunct/>
        <w:autoSpaceDE/>
        <w:adjustRightInd/>
        <w:ind w:left="540"/>
        <w:jc w:val="thaiDistribute"/>
        <w:textAlignment w:val="auto"/>
        <w:rPr>
          <w:rFonts w:ascii="Arial" w:eastAsia="Arial" w:hAnsi="Arial" w:cs="Arial"/>
          <w:bCs/>
          <w:color w:val="000000"/>
          <w:sz w:val="18"/>
          <w:szCs w:val="18"/>
          <w:lang w:val="en-GB" w:eastAsia="en-GB"/>
        </w:rPr>
      </w:pPr>
      <w:r w:rsidRPr="00110E01">
        <w:rPr>
          <w:rFonts w:ascii="Arial" w:eastAsia="Arial" w:hAnsi="Arial" w:cs="Arial"/>
          <w:bCs/>
          <w:color w:val="000000"/>
          <w:spacing w:val="-2"/>
          <w:sz w:val="18"/>
          <w:szCs w:val="18"/>
          <w:lang w:val="en-GB" w:eastAsia="en-GB"/>
        </w:rPr>
        <w:t>The right-of-use asset is depreciated over the shorter of the asset's useful life and the lease term on a straight-line</w:t>
      </w:r>
      <w:r w:rsidRPr="00110E01">
        <w:rPr>
          <w:rFonts w:ascii="Arial" w:eastAsia="Arial" w:hAnsi="Arial" w:cs="Arial"/>
          <w:bCs/>
          <w:color w:val="000000"/>
          <w:sz w:val="18"/>
          <w:szCs w:val="18"/>
          <w:lang w:val="en-GB" w:eastAsia="en-GB"/>
        </w:rPr>
        <w:t xml:space="preserve"> basis.</w:t>
      </w:r>
      <w:r w:rsidR="00CE641A" w:rsidRPr="00110E01">
        <w:rPr>
          <w:rFonts w:ascii="Arial" w:hAnsi="Arial" w:cs="Arial"/>
          <w:sz w:val="18"/>
          <w:szCs w:val="18"/>
        </w:rPr>
        <w:t xml:space="preserve"> </w:t>
      </w:r>
      <w:r w:rsidR="00CE641A" w:rsidRPr="00110E01">
        <w:rPr>
          <w:rFonts w:ascii="Arial" w:eastAsia="Arial" w:hAnsi="Arial" w:cs="Arial"/>
          <w:bCs/>
          <w:color w:val="000000"/>
          <w:sz w:val="18"/>
          <w:szCs w:val="18"/>
          <w:lang w:val="en-GB" w:eastAsia="en-GB"/>
        </w:rPr>
        <w:t>If the Group is reasonably certain to exercise a purchase option, the right-of-use asset is depreciated over the underlying asset’s useful life.</w:t>
      </w:r>
    </w:p>
    <w:p w14:paraId="13948DA5" w14:textId="77777777" w:rsidR="00FF159D" w:rsidRPr="00110E01" w:rsidRDefault="00FF159D" w:rsidP="00B07701">
      <w:pPr>
        <w:overflowPunct/>
        <w:autoSpaceDE/>
        <w:adjustRightInd/>
        <w:ind w:left="540"/>
        <w:jc w:val="thaiDistribute"/>
        <w:textAlignment w:val="auto"/>
        <w:rPr>
          <w:rFonts w:ascii="Arial" w:eastAsia="Arial" w:hAnsi="Arial" w:cs="Arial"/>
          <w:bCs/>
          <w:color w:val="000000"/>
          <w:sz w:val="18"/>
          <w:szCs w:val="18"/>
          <w:lang w:val="en-GB" w:eastAsia="en-GB"/>
        </w:rPr>
      </w:pPr>
    </w:p>
    <w:p w14:paraId="450AA3DF" w14:textId="5FAC94A1" w:rsidR="00FF159D" w:rsidRPr="00110E01" w:rsidRDefault="00FF159D" w:rsidP="00B07701">
      <w:pPr>
        <w:overflowPunct/>
        <w:autoSpaceDE/>
        <w:adjustRightInd/>
        <w:ind w:left="540"/>
        <w:jc w:val="thaiDistribute"/>
        <w:textAlignment w:val="auto"/>
        <w:rPr>
          <w:rFonts w:ascii="Arial" w:eastAsia="Arial" w:hAnsi="Arial" w:cs="Arial"/>
          <w:bCs/>
          <w:color w:val="000000"/>
          <w:sz w:val="18"/>
          <w:szCs w:val="18"/>
          <w:lang w:val="en-GB" w:eastAsia="en-GB"/>
        </w:rPr>
      </w:pPr>
      <w:r w:rsidRPr="00110E01">
        <w:rPr>
          <w:rFonts w:ascii="Arial" w:eastAsia="Arial" w:hAnsi="Arial" w:cs="Arial"/>
          <w:bCs/>
          <w:color w:val="000000"/>
          <w:sz w:val="18"/>
          <w:szCs w:val="18"/>
          <w:lang w:val="en-GB" w:eastAsia="en-GB"/>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6E1C9E" w:rsidRPr="00110E01">
        <w:rPr>
          <w:rFonts w:ascii="Arial" w:hAnsi="Arial" w:cs="Arial"/>
          <w:sz w:val="18"/>
          <w:szCs w:val="18"/>
        </w:rPr>
        <w:t xml:space="preserve"> </w:t>
      </w:r>
      <w:r w:rsidR="006E1C9E" w:rsidRPr="00110E01">
        <w:rPr>
          <w:rFonts w:ascii="Arial" w:eastAsia="Arial" w:hAnsi="Arial" w:cs="Arial"/>
          <w:bCs/>
          <w:color w:val="000000"/>
          <w:sz w:val="18"/>
          <w:szCs w:val="18"/>
          <w:lang w:val="en-GB" w:eastAsia="en-GB"/>
        </w:rPr>
        <w:t>Except for real estate lease contracts where the Group is the lessee, the Group has chosen not to separate the components of the contracts and includes each component as a lease component only.</w:t>
      </w:r>
    </w:p>
    <w:p w14:paraId="4558B586" w14:textId="77777777" w:rsidR="00FF159D" w:rsidRPr="00110E01" w:rsidRDefault="00FF159D" w:rsidP="00B07701">
      <w:pPr>
        <w:overflowPunct/>
        <w:autoSpaceDE/>
        <w:adjustRightInd/>
        <w:ind w:left="540"/>
        <w:jc w:val="thaiDistribute"/>
        <w:textAlignment w:val="auto"/>
        <w:rPr>
          <w:rFonts w:ascii="Arial" w:eastAsia="Arial" w:hAnsi="Arial" w:cs="Arial"/>
          <w:bCs/>
          <w:color w:val="000000"/>
          <w:sz w:val="18"/>
          <w:szCs w:val="18"/>
          <w:lang w:val="en-GB" w:eastAsia="en-GB"/>
        </w:rPr>
      </w:pPr>
    </w:p>
    <w:p w14:paraId="6B6B0075" w14:textId="6C2D6358" w:rsidR="00FF159D" w:rsidRPr="00110E01" w:rsidRDefault="008E6750" w:rsidP="00B07701">
      <w:pPr>
        <w:overflowPunct/>
        <w:autoSpaceDE/>
        <w:adjustRightInd/>
        <w:ind w:left="540"/>
        <w:jc w:val="both"/>
        <w:textAlignment w:val="auto"/>
        <w:rPr>
          <w:rFonts w:ascii="Arial" w:eastAsia="Arial" w:hAnsi="Arial" w:cs="Arial"/>
          <w:bCs/>
          <w:color w:val="000000"/>
          <w:sz w:val="18"/>
          <w:szCs w:val="18"/>
          <w:lang w:val="en-GB" w:eastAsia="en-GB"/>
        </w:rPr>
      </w:pPr>
      <w:r w:rsidRPr="00110E01">
        <w:rPr>
          <w:rFonts w:ascii="Arial" w:eastAsia="Arial" w:hAnsi="Arial" w:cs="Arial"/>
          <w:bCs/>
          <w:color w:val="000000"/>
          <w:sz w:val="18"/>
          <w:szCs w:val="18"/>
          <w:lang w:val="en-GB" w:eastAsia="en-GB"/>
        </w:rPr>
        <w:t xml:space="preserve">The Group will discount the </w:t>
      </w:r>
      <w:r w:rsidR="00FF159D" w:rsidRPr="00110E01">
        <w:rPr>
          <w:rFonts w:ascii="Arial" w:eastAsia="Arial" w:hAnsi="Arial" w:cs="Arial"/>
          <w:bCs/>
          <w:color w:val="000000"/>
          <w:sz w:val="18"/>
          <w:szCs w:val="18"/>
          <w:lang w:val="en-GB" w:eastAsia="en-GB"/>
        </w:rPr>
        <w:t xml:space="preserve">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F0C978F" w14:textId="77777777" w:rsidR="00FF159D" w:rsidRPr="00110E01" w:rsidRDefault="00FF159D" w:rsidP="00B07701">
      <w:pPr>
        <w:overflowPunct/>
        <w:autoSpaceDE/>
        <w:adjustRightInd/>
        <w:ind w:left="540"/>
        <w:textAlignment w:val="auto"/>
        <w:rPr>
          <w:rFonts w:ascii="Arial" w:eastAsia="Arial" w:hAnsi="Arial" w:cs="Arial"/>
          <w:bCs/>
          <w:color w:val="000000"/>
          <w:sz w:val="18"/>
          <w:szCs w:val="18"/>
          <w:lang w:val="en-GB" w:eastAsia="en-GB"/>
        </w:rPr>
      </w:pPr>
    </w:p>
    <w:p w14:paraId="2820D06A" w14:textId="0EB7F99C" w:rsidR="00D851BA" w:rsidRPr="00110E01" w:rsidRDefault="00FF159D" w:rsidP="00B07701">
      <w:pPr>
        <w:overflowPunct/>
        <w:autoSpaceDE/>
        <w:adjustRightInd/>
        <w:ind w:left="540"/>
        <w:jc w:val="both"/>
        <w:textAlignment w:val="auto"/>
        <w:rPr>
          <w:rFonts w:ascii="Arial" w:eastAsia="Arial" w:hAnsi="Arial" w:cs="Arial"/>
          <w:b/>
          <w:bCs/>
          <w:color w:val="000000"/>
          <w:sz w:val="18"/>
          <w:szCs w:val="18"/>
          <w:lang w:val="en-GB" w:eastAsia="en-GB"/>
        </w:rPr>
      </w:pPr>
      <w:r w:rsidRPr="00110E01">
        <w:rPr>
          <w:rFonts w:ascii="Arial" w:eastAsia="Arial" w:hAnsi="Arial" w:cs="Arial"/>
          <w:bCs/>
          <w:color w:val="000000"/>
          <w:sz w:val="18"/>
          <w:szCs w:val="18"/>
          <w:lang w:val="en-GB" w:eastAsia="en-GB"/>
        </w:rPr>
        <w:t xml:space="preserve">Payments associated with short-term leases and leases of low-value assets are recognised on a straight-line basis as an expense in profit or loss. Short-term leases are leases with a lease term of </w:t>
      </w:r>
      <w:r w:rsidR="00F9326C" w:rsidRPr="00110E01">
        <w:rPr>
          <w:rFonts w:ascii="Arial" w:eastAsia="Arial" w:hAnsi="Arial" w:cs="Arial"/>
          <w:bCs/>
          <w:color w:val="000000"/>
          <w:sz w:val="18"/>
          <w:szCs w:val="18"/>
          <w:lang w:val="en-GB" w:eastAsia="en-GB"/>
        </w:rPr>
        <w:t>12</w:t>
      </w:r>
      <w:r w:rsidRPr="00110E01">
        <w:rPr>
          <w:rFonts w:ascii="Arial" w:eastAsia="Arial" w:hAnsi="Arial" w:cs="Arial"/>
          <w:bCs/>
          <w:color w:val="000000"/>
          <w:sz w:val="18"/>
          <w:szCs w:val="18"/>
          <w:lang w:val="en-GB" w:eastAsia="en-GB"/>
        </w:rPr>
        <w:t xml:space="preserve"> months or less. </w:t>
      </w:r>
      <w:r w:rsidR="00EF2AB2" w:rsidRPr="00110E01">
        <w:rPr>
          <w:rFonts w:ascii="Arial" w:eastAsia="Arial" w:hAnsi="Arial" w:cs="Arial"/>
          <w:bCs/>
          <w:color w:val="000000"/>
          <w:sz w:val="18"/>
          <w:szCs w:val="18"/>
          <w:lang w:val="en-GB" w:eastAsia="en-GB"/>
        </w:rPr>
        <w:br/>
      </w:r>
      <w:r w:rsidRPr="00110E01">
        <w:rPr>
          <w:rFonts w:ascii="Arial" w:eastAsia="Arial" w:hAnsi="Arial" w:cs="Arial"/>
          <w:bCs/>
          <w:color w:val="000000"/>
          <w:sz w:val="18"/>
          <w:szCs w:val="18"/>
          <w:lang w:val="en-GB" w:eastAsia="en-GB"/>
        </w:rPr>
        <w:t>Low-value assets comprise</w:t>
      </w:r>
      <w:r w:rsidR="00F77CFA" w:rsidRPr="00110E01">
        <w:rPr>
          <w:rFonts w:ascii="Arial" w:eastAsia="Arial" w:hAnsi="Arial" w:cs="Arial"/>
          <w:bCs/>
          <w:color w:val="000000"/>
          <w:sz w:val="18"/>
          <w:szCs w:val="18"/>
          <w:lang w:val="en-GB" w:eastAsia="en-GB"/>
        </w:rPr>
        <w:t xml:space="preserve"> IT-equipment and small items of office furniture.</w:t>
      </w:r>
    </w:p>
    <w:p w14:paraId="0B9DF884" w14:textId="77777777" w:rsidR="00DF3C42" w:rsidRPr="00110E01" w:rsidRDefault="00DF3C42" w:rsidP="00B07701">
      <w:pPr>
        <w:overflowPunct/>
        <w:autoSpaceDE/>
        <w:adjustRightInd/>
        <w:ind w:left="540"/>
        <w:jc w:val="both"/>
        <w:textAlignment w:val="auto"/>
        <w:rPr>
          <w:rFonts w:ascii="Arial" w:eastAsia="Arial" w:hAnsi="Arial" w:cs="Arial"/>
          <w:color w:val="000000"/>
          <w:sz w:val="18"/>
          <w:szCs w:val="18"/>
          <w:highlight w:val="yellow"/>
          <w:lang w:val="en-GB" w:eastAsia="en-GB"/>
        </w:rPr>
      </w:pPr>
    </w:p>
    <w:p w14:paraId="6EB4C880" w14:textId="1F400FB7" w:rsidR="00FC0885" w:rsidRPr="00110E01" w:rsidRDefault="00FC0885" w:rsidP="00B07701">
      <w:pPr>
        <w:overflowPunct/>
        <w:autoSpaceDE/>
        <w:autoSpaceDN/>
        <w:adjustRightInd/>
        <w:ind w:left="540"/>
        <w:textAlignment w:val="auto"/>
        <w:rPr>
          <w:rFonts w:ascii="Arial" w:eastAsia="Arial" w:hAnsi="Arial" w:cs="Arial"/>
          <w:b/>
          <w:bCs/>
          <w:color w:val="000000"/>
          <w:sz w:val="18"/>
          <w:szCs w:val="18"/>
          <w:lang w:val="en-GB" w:eastAsia="en-GB"/>
        </w:rPr>
      </w:pPr>
      <w:r w:rsidRPr="00110E01">
        <w:rPr>
          <w:rFonts w:ascii="Arial" w:eastAsia="Arial" w:hAnsi="Arial" w:cs="Arial"/>
          <w:b/>
          <w:bCs/>
          <w:color w:val="000000"/>
          <w:sz w:val="18"/>
          <w:szCs w:val="18"/>
          <w:lang w:val="en-GB" w:eastAsia="en-GB"/>
        </w:rPr>
        <w:t>Leases - where the Group is the lessor</w:t>
      </w:r>
    </w:p>
    <w:p w14:paraId="287CCBB1" w14:textId="77777777" w:rsidR="00FC0885" w:rsidRPr="00110E01" w:rsidRDefault="00FC0885" w:rsidP="00B07701">
      <w:pPr>
        <w:overflowPunct/>
        <w:autoSpaceDE/>
        <w:adjustRightInd/>
        <w:ind w:left="540"/>
        <w:textAlignment w:val="auto"/>
        <w:rPr>
          <w:rFonts w:ascii="Arial" w:eastAsia="Arial" w:hAnsi="Arial" w:cs="Arial"/>
          <w:bCs/>
          <w:color w:val="000000"/>
          <w:sz w:val="18"/>
          <w:szCs w:val="18"/>
          <w:lang w:val="en-GB" w:eastAsia="en-GB"/>
        </w:rPr>
      </w:pPr>
    </w:p>
    <w:p w14:paraId="7A6795F5" w14:textId="78B5B052" w:rsidR="00486AD9" w:rsidRPr="00110E01" w:rsidRDefault="00486AD9" w:rsidP="00B07701">
      <w:pPr>
        <w:keepNext/>
        <w:keepLines/>
        <w:tabs>
          <w:tab w:val="left" w:pos="567"/>
        </w:tabs>
        <w:ind w:left="540"/>
        <w:jc w:val="thaiDistribute"/>
        <w:textAlignment w:val="auto"/>
        <w:outlineLvl w:val="1"/>
        <w:rPr>
          <w:rFonts w:ascii="Arial" w:eastAsia="Arial" w:hAnsi="Arial" w:cs="Arial"/>
          <w:bCs/>
          <w:color w:val="000000"/>
          <w:sz w:val="18"/>
          <w:szCs w:val="18"/>
          <w:lang w:val="en-GB" w:eastAsia="en-GB"/>
        </w:rPr>
      </w:pPr>
      <w:r w:rsidRPr="00110E01">
        <w:rPr>
          <w:rFonts w:ascii="Arial" w:eastAsia="Arial" w:hAnsi="Arial" w:cs="Arial"/>
          <w:bCs/>
          <w:color w:val="000000"/>
          <w:sz w:val="18"/>
          <w:szCs w:val="18"/>
          <w:lang w:val="en-GB" w:eastAsia="en-GB"/>
        </w:rPr>
        <w:t xml:space="preserve">When assets are leased out under a finance lease, the present value of the lease payments is recognised as a receivable. </w:t>
      </w:r>
    </w:p>
    <w:p w14:paraId="72F0C060" w14:textId="77777777" w:rsidR="00486AD9" w:rsidRPr="00110E01" w:rsidRDefault="00486AD9" w:rsidP="00B07701">
      <w:pPr>
        <w:keepNext/>
        <w:keepLines/>
        <w:tabs>
          <w:tab w:val="left" w:pos="567"/>
        </w:tabs>
        <w:ind w:left="540"/>
        <w:textAlignment w:val="auto"/>
        <w:outlineLvl w:val="1"/>
        <w:rPr>
          <w:rFonts w:ascii="Arial" w:eastAsia="Arial" w:hAnsi="Arial" w:cs="Arial"/>
          <w:bCs/>
          <w:color w:val="000000"/>
          <w:sz w:val="18"/>
          <w:szCs w:val="18"/>
          <w:lang w:val="en-GB" w:eastAsia="en-GB"/>
        </w:rPr>
      </w:pPr>
    </w:p>
    <w:p w14:paraId="6B8E69E5" w14:textId="6D3A380B" w:rsidR="00486AD9" w:rsidRPr="00110E01" w:rsidRDefault="00486AD9" w:rsidP="00B07701">
      <w:pPr>
        <w:keepNext/>
        <w:keepLines/>
        <w:tabs>
          <w:tab w:val="left" w:pos="567"/>
        </w:tabs>
        <w:ind w:left="540"/>
        <w:jc w:val="thaiDistribute"/>
        <w:textAlignment w:val="auto"/>
        <w:outlineLvl w:val="1"/>
        <w:rPr>
          <w:rFonts w:ascii="Arial" w:eastAsia="Arial" w:hAnsi="Arial" w:cs="Arial"/>
          <w:bCs/>
          <w:color w:val="000000"/>
          <w:sz w:val="18"/>
          <w:szCs w:val="18"/>
          <w:lang w:val="en-GB" w:eastAsia="en-GB"/>
        </w:rPr>
      </w:pPr>
      <w:r w:rsidRPr="00110E01">
        <w:rPr>
          <w:rFonts w:ascii="Arial" w:eastAsia="Arial" w:hAnsi="Arial" w:cs="Arial"/>
          <w:bCs/>
          <w:color w:val="000000"/>
          <w:sz w:val="18"/>
          <w:szCs w:val="18"/>
          <w:lang w:val="en-GB" w:eastAsia="en-GB"/>
        </w:rPr>
        <w:t xml:space="preserve">Rental income under operating leases (net of any incentives given to lessees) is recognised on a straight-line basis over the lease term. </w:t>
      </w:r>
    </w:p>
    <w:p w14:paraId="46B42847" w14:textId="77777777" w:rsidR="00006750" w:rsidRPr="00110E01" w:rsidRDefault="00006750" w:rsidP="00B07701">
      <w:pPr>
        <w:keepNext/>
        <w:keepLines/>
        <w:tabs>
          <w:tab w:val="left" w:pos="567"/>
        </w:tabs>
        <w:ind w:left="540"/>
        <w:jc w:val="thaiDistribute"/>
        <w:textAlignment w:val="auto"/>
        <w:outlineLvl w:val="1"/>
        <w:rPr>
          <w:rFonts w:ascii="Arial" w:eastAsia="Arial" w:hAnsi="Arial" w:cs="Arial"/>
          <w:b/>
          <w:bCs/>
          <w:color w:val="000000"/>
          <w:sz w:val="18"/>
          <w:szCs w:val="18"/>
          <w:lang w:val="en-GB" w:eastAsia="en-GB"/>
        </w:rPr>
      </w:pPr>
    </w:p>
    <w:p w14:paraId="50C5EEFE" w14:textId="26C1E104" w:rsidR="000818F6" w:rsidRPr="00110E01" w:rsidRDefault="00F9326C" w:rsidP="00B07701">
      <w:pPr>
        <w:keepNext/>
        <w:keepLines/>
        <w:tabs>
          <w:tab w:val="left" w:pos="567"/>
        </w:tabs>
        <w:textAlignment w:val="auto"/>
        <w:outlineLvl w:val="1"/>
        <w:rPr>
          <w:rFonts w:ascii="Arial" w:eastAsia="Arial" w:hAnsi="Arial" w:cs="Arial"/>
          <w:b/>
          <w:bCs/>
          <w:color w:val="000000"/>
          <w:sz w:val="18"/>
          <w:szCs w:val="18"/>
          <w:lang w:val="en-GB" w:eastAsia="en-GB"/>
        </w:rPr>
      </w:pPr>
      <w:r w:rsidRPr="00110E01">
        <w:rPr>
          <w:rFonts w:ascii="Arial" w:eastAsia="Arial" w:hAnsi="Arial" w:cs="Arial"/>
          <w:b/>
          <w:bCs/>
          <w:color w:val="000000"/>
          <w:sz w:val="18"/>
          <w:szCs w:val="18"/>
          <w:lang w:val="en-GB" w:eastAsia="en-GB"/>
        </w:rPr>
        <w:t>5</w:t>
      </w:r>
      <w:r w:rsidR="000818F6" w:rsidRPr="00110E01">
        <w:rPr>
          <w:rFonts w:ascii="Arial" w:eastAsia="Arial" w:hAnsi="Arial" w:cs="Arial"/>
          <w:b/>
          <w:bCs/>
          <w:color w:val="000000"/>
          <w:sz w:val="18"/>
          <w:szCs w:val="18"/>
          <w:lang w:val="en-GB" w:eastAsia="en-GB"/>
        </w:rPr>
        <w:t>.</w:t>
      </w:r>
      <w:r w:rsidRPr="00110E01">
        <w:rPr>
          <w:rFonts w:ascii="Arial" w:eastAsia="Arial" w:hAnsi="Arial" w:cs="Arial"/>
          <w:b/>
          <w:bCs/>
          <w:color w:val="000000"/>
          <w:sz w:val="18"/>
          <w:szCs w:val="18"/>
          <w:lang w:val="en-GB" w:eastAsia="en-GB"/>
        </w:rPr>
        <w:t>1</w:t>
      </w:r>
      <w:r w:rsidR="006A72D0" w:rsidRPr="00110E01">
        <w:rPr>
          <w:rFonts w:ascii="Arial" w:eastAsia="Arial" w:hAnsi="Arial" w:cs="Arial"/>
          <w:b/>
          <w:bCs/>
          <w:color w:val="000000"/>
          <w:sz w:val="18"/>
          <w:szCs w:val="18"/>
          <w:lang w:val="en-GB" w:eastAsia="en-GB"/>
        </w:rPr>
        <w:t>2</w:t>
      </w:r>
      <w:r w:rsidR="000818F6" w:rsidRPr="00110E01">
        <w:rPr>
          <w:rFonts w:ascii="Arial" w:eastAsia="Arial" w:hAnsi="Arial" w:cs="Arial"/>
          <w:b/>
          <w:bCs/>
          <w:color w:val="000000"/>
          <w:sz w:val="18"/>
          <w:szCs w:val="18"/>
          <w:lang w:val="en-GB" w:eastAsia="en-GB"/>
        </w:rPr>
        <w:tab/>
        <w:t>Financial liabilities</w:t>
      </w:r>
    </w:p>
    <w:p w14:paraId="3505420D" w14:textId="77777777" w:rsidR="007A7050" w:rsidRPr="00110E01" w:rsidRDefault="007A7050" w:rsidP="00B07701">
      <w:pPr>
        <w:overflowPunct/>
        <w:autoSpaceDE/>
        <w:adjustRightInd/>
        <w:ind w:left="540"/>
        <w:textAlignment w:val="auto"/>
        <w:rPr>
          <w:rFonts w:ascii="Arial" w:eastAsia="Ink Free" w:hAnsi="Arial" w:cs="Arial"/>
          <w:color w:val="000000"/>
          <w:sz w:val="18"/>
          <w:szCs w:val="18"/>
          <w:lang w:val="en-GB" w:eastAsia="en-GB"/>
        </w:rPr>
      </w:pPr>
    </w:p>
    <w:p w14:paraId="245F39A5" w14:textId="2C8DA576" w:rsidR="000818F6" w:rsidRPr="00110E01" w:rsidRDefault="000818F6" w:rsidP="00B07701">
      <w:pPr>
        <w:pStyle w:val="ListParagraph"/>
        <w:numPr>
          <w:ilvl w:val="0"/>
          <w:numId w:val="30"/>
        </w:numPr>
        <w:spacing w:after="0" w:line="240" w:lineRule="auto"/>
        <w:rPr>
          <w:rFonts w:ascii="Arial" w:eastAsia="Ink Free" w:hAnsi="Arial" w:cs="Arial"/>
          <w:color w:val="000000"/>
          <w:sz w:val="18"/>
          <w:szCs w:val="18"/>
          <w:lang w:val="en-GB" w:eastAsia="en-GB"/>
        </w:rPr>
      </w:pPr>
      <w:r w:rsidRPr="00110E01">
        <w:rPr>
          <w:rFonts w:ascii="Arial" w:eastAsia="Ink Free" w:hAnsi="Arial" w:cs="Arial"/>
          <w:color w:val="000000"/>
          <w:sz w:val="18"/>
          <w:szCs w:val="18"/>
          <w:lang w:val="en-GB" w:eastAsia="en-GB"/>
        </w:rPr>
        <w:t>Classification</w:t>
      </w:r>
    </w:p>
    <w:p w14:paraId="4254F7DF" w14:textId="77777777" w:rsidR="00B36FDD" w:rsidRPr="00110E01" w:rsidRDefault="00B36FDD" w:rsidP="00B07701">
      <w:pPr>
        <w:ind w:left="900"/>
        <w:jc w:val="thaiDistribute"/>
        <w:textAlignment w:val="auto"/>
        <w:rPr>
          <w:rFonts w:ascii="Arial" w:eastAsia="Ink Free" w:hAnsi="Arial" w:cs="Arial"/>
          <w:color w:val="000000"/>
          <w:spacing w:val="-4"/>
          <w:sz w:val="18"/>
          <w:szCs w:val="18"/>
          <w:lang w:eastAsia="en-GB"/>
        </w:rPr>
      </w:pPr>
    </w:p>
    <w:p w14:paraId="699F4A53" w14:textId="60EB6A2C" w:rsidR="000818F6" w:rsidRPr="00110E01" w:rsidRDefault="000818F6" w:rsidP="00B07701">
      <w:pPr>
        <w:ind w:left="900"/>
        <w:jc w:val="thaiDistribute"/>
        <w:textAlignment w:val="auto"/>
        <w:rPr>
          <w:rFonts w:ascii="Arial" w:eastAsia="Ink Free" w:hAnsi="Arial" w:cs="Arial"/>
          <w:color w:val="000000"/>
          <w:sz w:val="18"/>
          <w:szCs w:val="18"/>
          <w:lang w:eastAsia="en-GB"/>
        </w:rPr>
      </w:pPr>
      <w:r w:rsidRPr="00110E01">
        <w:rPr>
          <w:rFonts w:ascii="Arial" w:eastAsia="Ink Free" w:hAnsi="Arial" w:cs="Arial"/>
          <w:color w:val="000000"/>
          <w:spacing w:val="-6"/>
          <w:sz w:val="18"/>
          <w:szCs w:val="18"/>
          <w:lang w:eastAsia="en-GB"/>
        </w:rPr>
        <w:t>Financial instruments issued by the Group are classified as either financial liabilities or equity securities by considering</w:t>
      </w:r>
      <w:r w:rsidRPr="00110E01">
        <w:rPr>
          <w:rFonts w:ascii="Arial" w:eastAsia="Ink Free" w:hAnsi="Arial" w:cs="Arial"/>
          <w:color w:val="000000"/>
          <w:spacing w:val="-4"/>
          <w:sz w:val="18"/>
          <w:szCs w:val="18"/>
          <w:lang w:eastAsia="en-GB"/>
        </w:rPr>
        <w:t xml:space="preserve"> </w:t>
      </w:r>
      <w:r w:rsidRPr="00110E01">
        <w:rPr>
          <w:rFonts w:ascii="Arial" w:eastAsia="Ink Free" w:hAnsi="Arial" w:cs="Arial"/>
          <w:color w:val="000000"/>
          <w:sz w:val="18"/>
          <w:szCs w:val="18"/>
          <w:lang w:eastAsia="en-GB"/>
        </w:rPr>
        <w:t>contractual obligations.</w:t>
      </w:r>
    </w:p>
    <w:p w14:paraId="167CAC1B" w14:textId="77777777" w:rsidR="000818F6" w:rsidRPr="00110E01" w:rsidRDefault="000818F6" w:rsidP="00B07701">
      <w:pPr>
        <w:ind w:left="900"/>
        <w:jc w:val="both"/>
        <w:textAlignment w:val="auto"/>
        <w:rPr>
          <w:rFonts w:ascii="Arial" w:eastAsia="Arial Unicode MS" w:hAnsi="Arial" w:cs="Arial"/>
          <w:color w:val="000000"/>
          <w:sz w:val="18"/>
          <w:szCs w:val="18"/>
          <w:lang w:val="en-GB"/>
        </w:rPr>
      </w:pPr>
    </w:p>
    <w:p w14:paraId="47E348C5" w14:textId="7566BAEC" w:rsidR="000818F6" w:rsidRPr="00110E01" w:rsidRDefault="000818F6" w:rsidP="00B07701">
      <w:pPr>
        <w:pStyle w:val="ListParagraph"/>
        <w:numPr>
          <w:ilvl w:val="0"/>
          <w:numId w:val="30"/>
        </w:numPr>
        <w:spacing w:after="0" w:line="240" w:lineRule="auto"/>
        <w:rPr>
          <w:rFonts w:ascii="Arial" w:eastAsia="Ink Free" w:hAnsi="Arial" w:cs="Arial"/>
          <w:color w:val="000000"/>
          <w:sz w:val="18"/>
          <w:szCs w:val="18"/>
          <w:lang w:val="en-GB" w:eastAsia="en-GB"/>
        </w:rPr>
      </w:pPr>
      <w:r w:rsidRPr="00110E01">
        <w:rPr>
          <w:rFonts w:ascii="Arial" w:eastAsia="Ink Free" w:hAnsi="Arial" w:cs="Arial"/>
          <w:color w:val="000000"/>
          <w:sz w:val="18"/>
          <w:szCs w:val="18"/>
          <w:lang w:val="en-GB" w:eastAsia="en-GB"/>
        </w:rPr>
        <w:t>Measurement</w:t>
      </w:r>
    </w:p>
    <w:p w14:paraId="6ED21AA3" w14:textId="77777777" w:rsidR="00B36FDD" w:rsidRPr="00110E01" w:rsidRDefault="00B36FDD" w:rsidP="00B07701">
      <w:pPr>
        <w:tabs>
          <w:tab w:val="left" w:pos="426"/>
        </w:tabs>
        <w:ind w:left="900"/>
        <w:jc w:val="thaiDistribute"/>
        <w:textAlignment w:val="auto"/>
        <w:rPr>
          <w:rFonts w:ascii="Arial" w:eastAsia="Arial" w:hAnsi="Arial" w:cs="Arial"/>
          <w:color w:val="000000"/>
          <w:sz w:val="18"/>
          <w:szCs w:val="18"/>
          <w:lang w:val="en-GB" w:eastAsia="en-GB"/>
        </w:rPr>
      </w:pPr>
    </w:p>
    <w:p w14:paraId="21B8F295" w14:textId="3B128009" w:rsidR="000818F6" w:rsidRPr="00110E01" w:rsidRDefault="000818F6" w:rsidP="00B07701">
      <w:pPr>
        <w:tabs>
          <w:tab w:val="left" w:pos="426"/>
        </w:tabs>
        <w:ind w:left="900"/>
        <w:jc w:val="thaiDistribute"/>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Financial liabilities are initially recognised at fair value and are subsequently measured at amortised cost</w:t>
      </w:r>
      <w:r w:rsidR="00073DEE" w:rsidRPr="00110E01">
        <w:rPr>
          <w:rFonts w:ascii="Arial" w:eastAsia="Arial" w:hAnsi="Arial" w:cs="Arial"/>
          <w:color w:val="000000"/>
          <w:sz w:val="18"/>
          <w:szCs w:val="18"/>
          <w:lang w:val="en-GB" w:eastAsia="en-GB"/>
        </w:rPr>
        <w:t xml:space="preserve">. </w:t>
      </w:r>
    </w:p>
    <w:p w14:paraId="664B5013" w14:textId="77777777" w:rsidR="00106AF2" w:rsidRPr="00110E01" w:rsidRDefault="00106AF2" w:rsidP="00B07701">
      <w:pPr>
        <w:tabs>
          <w:tab w:val="left" w:pos="426"/>
        </w:tabs>
        <w:ind w:left="900"/>
        <w:jc w:val="thaiDistribute"/>
        <w:textAlignment w:val="auto"/>
        <w:rPr>
          <w:rFonts w:ascii="Arial" w:eastAsia="Arial" w:hAnsi="Arial" w:cs="Arial"/>
          <w:color w:val="000000"/>
          <w:sz w:val="18"/>
          <w:szCs w:val="18"/>
          <w:lang w:val="en-GB" w:eastAsia="en-GB"/>
        </w:rPr>
      </w:pPr>
    </w:p>
    <w:p w14:paraId="4C6C6296" w14:textId="376F3566" w:rsidR="000818F6" w:rsidRPr="00110E01" w:rsidRDefault="000818F6" w:rsidP="00B07701">
      <w:pPr>
        <w:pStyle w:val="ListParagraph"/>
        <w:numPr>
          <w:ilvl w:val="0"/>
          <w:numId w:val="30"/>
        </w:numPr>
        <w:spacing w:after="0" w:line="240" w:lineRule="auto"/>
        <w:rPr>
          <w:rFonts w:ascii="Arial" w:eastAsia="Ink Free" w:hAnsi="Arial" w:cs="Arial"/>
          <w:color w:val="000000"/>
          <w:sz w:val="18"/>
          <w:szCs w:val="18"/>
          <w:lang w:val="en-GB" w:eastAsia="en-GB"/>
        </w:rPr>
      </w:pPr>
      <w:r w:rsidRPr="00110E01">
        <w:rPr>
          <w:rFonts w:ascii="Arial" w:eastAsia="Ink Free" w:hAnsi="Arial" w:cs="Arial"/>
          <w:color w:val="000000"/>
          <w:sz w:val="18"/>
          <w:szCs w:val="18"/>
          <w:lang w:val="en-GB" w:eastAsia="en-GB"/>
        </w:rPr>
        <w:t xml:space="preserve">Derecognition and modification </w:t>
      </w:r>
    </w:p>
    <w:p w14:paraId="0796B10A" w14:textId="77777777" w:rsidR="00B36FDD" w:rsidRPr="00110E01" w:rsidRDefault="00B36FDD" w:rsidP="00B07701">
      <w:pPr>
        <w:ind w:left="900"/>
        <w:jc w:val="thaiDistribute"/>
        <w:textAlignment w:val="auto"/>
        <w:rPr>
          <w:rFonts w:ascii="Arial" w:eastAsia="Ink Free" w:hAnsi="Arial" w:cs="Arial"/>
          <w:color w:val="000000"/>
          <w:spacing w:val="-4"/>
          <w:sz w:val="18"/>
          <w:szCs w:val="18"/>
          <w:lang w:val="en-GB" w:eastAsia="en-GB"/>
        </w:rPr>
      </w:pPr>
    </w:p>
    <w:p w14:paraId="57FF8E61" w14:textId="0D54C1AD" w:rsidR="000818F6" w:rsidRPr="00110E01" w:rsidRDefault="000818F6" w:rsidP="00B07701">
      <w:pPr>
        <w:ind w:left="900"/>
        <w:jc w:val="thaiDistribute"/>
        <w:textAlignment w:val="auto"/>
        <w:rPr>
          <w:rFonts w:ascii="Arial" w:eastAsia="Ink Free" w:hAnsi="Arial" w:cs="Arial"/>
          <w:color w:val="000000"/>
          <w:spacing w:val="-4"/>
          <w:sz w:val="18"/>
          <w:szCs w:val="18"/>
          <w:lang w:val="en-GB" w:eastAsia="en-GB"/>
        </w:rPr>
      </w:pPr>
      <w:r w:rsidRPr="00110E01">
        <w:rPr>
          <w:rFonts w:ascii="Arial" w:eastAsia="Ink Free" w:hAnsi="Arial" w:cs="Arial"/>
          <w:color w:val="000000"/>
          <w:spacing w:val="-4"/>
          <w:sz w:val="18"/>
          <w:szCs w:val="18"/>
          <w:lang w:val="en-GB" w:eastAsia="en-GB"/>
        </w:rPr>
        <w:t>Financial liabilities are derecognised when the obligation specified in the contract is discharged, cancelled, or expired.</w:t>
      </w:r>
    </w:p>
    <w:p w14:paraId="0205FF13" w14:textId="77777777" w:rsidR="000818F6" w:rsidRPr="00110E01" w:rsidRDefault="000818F6" w:rsidP="00B07701">
      <w:pPr>
        <w:ind w:left="900"/>
        <w:jc w:val="thaiDistribute"/>
        <w:textAlignment w:val="auto"/>
        <w:rPr>
          <w:rFonts w:ascii="Arial" w:eastAsia="Ink Free" w:hAnsi="Arial" w:cs="Arial"/>
          <w:color w:val="000000"/>
          <w:sz w:val="18"/>
          <w:szCs w:val="18"/>
          <w:lang w:val="en-GB" w:eastAsia="en-GB"/>
        </w:rPr>
      </w:pPr>
    </w:p>
    <w:p w14:paraId="3B173B98" w14:textId="77777777" w:rsidR="000818F6" w:rsidRPr="00110E01" w:rsidRDefault="000818F6" w:rsidP="00B07701">
      <w:pPr>
        <w:ind w:left="900"/>
        <w:jc w:val="thaiDistribute"/>
        <w:textAlignment w:val="auto"/>
        <w:rPr>
          <w:rFonts w:ascii="Arial" w:eastAsia="Ink Free" w:hAnsi="Arial" w:cs="Arial"/>
          <w:color w:val="000000"/>
          <w:spacing w:val="-4"/>
          <w:sz w:val="18"/>
          <w:szCs w:val="18"/>
          <w:lang w:val="en-GB" w:eastAsia="en-GB"/>
        </w:rPr>
      </w:pPr>
      <w:r w:rsidRPr="00110E01">
        <w:rPr>
          <w:rFonts w:ascii="Arial" w:eastAsia="Ink Free" w:hAnsi="Arial" w:cs="Arial"/>
          <w:color w:val="000000"/>
          <w:spacing w:val="-8"/>
          <w:sz w:val="18"/>
          <w:szCs w:val="18"/>
          <w:lang w:val="en-GB" w:eastAsia="en-GB"/>
        </w:rPr>
        <w:t>Where the terms of a financial liability are renegotiated/modified, the Group assesses whether the renegotiation /</w:t>
      </w:r>
      <w:r w:rsidRPr="00110E01">
        <w:rPr>
          <w:rFonts w:ascii="Arial" w:eastAsia="Ink Free" w:hAnsi="Arial" w:cs="Arial"/>
          <w:color w:val="000000"/>
          <w:spacing w:val="-4"/>
          <w:sz w:val="18"/>
          <w:szCs w:val="18"/>
          <w:lang w:val="en-GB" w:eastAsia="en-GB"/>
        </w:rPr>
        <w:t>modification results in the derecognition of that financial liability. Where the modification results in an extinguishment</w:t>
      </w:r>
      <w:r w:rsidRPr="00110E01">
        <w:rPr>
          <w:rFonts w:ascii="Arial" w:eastAsia="Ink Free" w:hAnsi="Arial" w:cs="Arial"/>
          <w:color w:val="000000"/>
          <w:sz w:val="18"/>
          <w:szCs w:val="18"/>
          <w:lang w:val="en-GB" w:eastAsia="en-GB"/>
        </w:rPr>
        <w:t xml:space="preserve">, the new </w:t>
      </w:r>
      <w:r w:rsidRPr="00110E01">
        <w:rPr>
          <w:rFonts w:ascii="Arial" w:eastAsia="Ink Free" w:hAnsi="Arial" w:cs="Arial"/>
          <w:color w:val="000000"/>
          <w:spacing w:val="-4"/>
          <w:sz w:val="18"/>
          <w:szCs w:val="18"/>
          <w:lang w:val="en-GB" w:eastAsia="en-GB"/>
        </w:rPr>
        <w:t xml:space="preserve">financial liability is recognised based on fair value of its obligation. The remaining carrying amount of financial liability is derecognised. The difference as well as proceed paid is recognised as other gains/(losses) in profit or loss. </w:t>
      </w:r>
    </w:p>
    <w:p w14:paraId="0555F8D6" w14:textId="77777777" w:rsidR="000818F6" w:rsidRPr="00110E01" w:rsidRDefault="000818F6" w:rsidP="00B07701">
      <w:pPr>
        <w:ind w:left="900"/>
        <w:jc w:val="thaiDistribute"/>
        <w:textAlignment w:val="auto"/>
        <w:rPr>
          <w:rFonts w:ascii="Arial" w:eastAsia="Ink Free" w:hAnsi="Arial" w:cs="Arial"/>
          <w:color w:val="000000"/>
          <w:sz w:val="18"/>
          <w:szCs w:val="18"/>
          <w:lang w:val="en-GB" w:eastAsia="en-GB"/>
        </w:rPr>
      </w:pPr>
    </w:p>
    <w:p w14:paraId="4E37E037" w14:textId="77777777" w:rsidR="000818F6" w:rsidRPr="00110E01" w:rsidRDefault="000818F6" w:rsidP="00B07701">
      <w:pPr>
        <w:ind w:left="900"/>
        <w:jc w:val="thaiDistribute"/>
        <w:textAlignment w:val="auto"/>
        <w:rPr>
          <w:rFonts w:ascii="Arial" w:eastAsia="Arial" w:hAnsi="Arial" w:cs="Arial"/>
          <w:color w:val="000000"/>
          <w:spacing w:val="-4"/>
          <w:sz w:val="18"/>
          <w:szCs w:val="18"/>
          <w:u w:val="single"/>
          <w:lang w:val="en-GB" w:eastAsia="en-GB"/>
        </w:rPr>
      </w:pPr>
      <w:r w:rsidRPr="00110E01">
        <w:rPr>
          <w:rFonts w:ascii="Arial" w:eastAsia="Ink Free" w:hAnsi="Arial" w:cs="Arial"/>
          <w:color w:val="000000"/>
          <w:spacing w:val="-4"/>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1B9A244B" w14:textId="4FC6A3F9" w:rsidR="00B36FDD" w:rsidRPr="00110E01" w:rsidRDefault="00B36FDD" w:rsidP="00B07701">
      <w:pPr>
        <w:overflowPunct/>
        <w:autoSpaceDE/>
        <w:autoSpaceDN/>
        <w:adjustRightInd/>
        <w:textAlignment w:val="auto"/>
        <w:rPr>
          <w:rFonts w:ascii="Arial" w:eastAsia="Cambria" w:hAnsi="Arial" w:cs="Arial"/>
          <w:color w:val="000000"/>
          <w:spacing w:val="-2"/>
          <w:sz w:val="18"/>
          <w:szCs w:val="18"/>
          <w:lang w:bidi="ar-SA"/>
        </w:rPr>
      </w:pPr>
      <w:r w:rsidRPr="00110E01">
        <w:rPr>
          <w:rFonts w:ascii="Arial" w:eastAsia="Cambria" w:hAnsi="Arial" w:cs="Arial"/>
          <w:color w:val="000000"/>
          <w:spacing w:val="-2"/>
          <w:sz w:val="18"/>
          <w:szCs w:val="18"/>
          <w:lang w:bidi="ar-SA"/>
        </w:rPr>
        <w:br w:type="page"/>
      </w:r>
    </w:p>
    <w:p w14:paraId="128D64F8" w14:textId="77777777" w:rsidR="000818F6" w:rsidRPr="00110E01" w:rsidRDefault="000818F6" w:rsidP="00B07701">
      <w:pPr>
        <w:ind w:left="540"/>
        <w:contextualSpacing/>
        <w:jc w:val="both"/>
        <w:textAlignment w:val="auto"/>
        <w:rPr>
          <w:rFonts w:ascii="Arial" w:eastAsia="Cambria" w:hAnsi="Arial" w:cs="Arial"/>
          <w:color w:val="000000"/>
          <w:spacing w:val="-2"/>
          <w:sz w:val="18"/>
          <w:szCs w:val="18"/>
          <w:lang w:bidi="ar-SA"/>
        </w:rPr>
      </w:pPr>
    </w:p>
    <w:p w14:paraId="4A6C7553" w14:textId="231DEC56" w:rsidR="000818F6" w:rsidRPr="00110E01" w:rsidRDefault="00F9326C" w:rsidP="00B07701">
      <w:pPr>
        <w:keepNext/>
        <w:keepLines/>
        <w:ind w:left="540" w:hanging="540"/>
        <w:textAlignment w:val="auto"/>
        <w:outlineLvl w:val="1"/>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5</w:t>
      </w:r>
      <w:r w:rsidR="000818F6" w:rsidRPr="00110E01">
        <w:rPr>
          <w:rFonts w:ascii="Arial" w:eastAsia="Arial" w:hAnsi="Arial" w:cs="Arial"/>
          <w:b/>
          <w:color w:val="000000"/>
          <w:sz w:val="18"/>
          <w:szCs w:val="18"/>
          <w:lang w:val="en-GB" w:eastAsia="en-GB"/>
        </w:rPr>
        <w:t>.</w:t>
      </w:r>
      <w:r w:rsidRPr="00110E01">
        <w:rPr>
          <w:rFonts w:ascii="Arial" w:eastAsia="Arial" w:hAnsi="Arial" w:cs="Arial"/>
          <w:b/>
          <w:color w:val="000000"/>
          <w:sz w:val="18"/>
          <w:szCs w:val="18"/>
          <w:lang w:val="en-GB" w:eastAsia="en-GB"/>
        </w:rPr>
        <w:t>1</w:t>
      </w:r>
      <w:r w:rsidR="006A72D0" w:rsidRPr="00110E01">
        <w:rPr>
          <w:rFonts w:ascii="Arial" w:eastAsia="Arial" w:hAnsi="Arial" w:cs="Arial"/>
          <w:b/>
          <w:color w:val="000000"/>
          <w:sz w:val="18"/>
          <w:szCs w:val="18"/>
          <w:lang w:val="en-GB" w:eastAsia="en-GB"/>
        </w:rPr>
        <w:t>3</w:t>
      </w:r>
      <w:r w:rsidR="000818F6" w:rsidRPr="00110E01">
        <w:rPr>
          <w:rFonts w:ascii="Arial" w:eastAsia="Arial" w:hAnsi="Arial" w:cs="Arial"/>
          <w:b/>
          <w:color w:val="000000"/>
          <w:sz w:val="18"/>
          <w:szCs w:val="18"/>
          <w:lang w:val="en-GB" w:eastAsia="en-GB"/>
        </w:rPr>
        <w:tab/>
        <w:t>Borrowing costs</w:t>
      </w:r>
    </w:p>
    <w:p w14:paraId="160CF078" w14:textId="77777777" w:rsidR="00C71A27" w:rsidRPr="00110E01" w:rsidRDefault="00C71A27" w:rsidP="00B07701">
      <w:pPr>
        <w:ind w:left="540"/>
        <w:jc w:val="both"/>
        <w:textAlignment w:val="auto"/>
        <w:rPr>
          <w:rFonts w:ascii="Arial" w:eastAsia="Arial" w:hAnsi="Arial" w:cs="Arial"/>
          <w:color w:val="000000"/>
          <w:sz w:val="18"/>
          <w:szCs w:val="18"/>
          <w:lang w:val="en-GB" w:eastAsia="en-GB"/>
        </w:rPr>
      </w:pPr>
    </w:p>
    <w:p w14:paraId="1605FEE9" w14:textId="109AF198" w:rsidR="00C71A27" w:rsidRPr="00110E01" w:rsidRDefault="00C71A27"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Borrowing costs of qualifying assets (assets that take</w:t>
      </w:r>
      <w:r w:rsidR="00677A06" w:rsidRPr="00110E01">
        <w:rPr>
          <w:rFonts w:ascii="Arial" w:eastAsia="Arial" w:hAnsi="Arial" w:cs="Arial"/>
          <w:color w:val="000000"/>
          <w:sz w:val="18"/>
          <w:szCs w:val="18"/>
          <w:lang w:val="en-GB" w:eastAsia="en-GB"/>
        </w:rPr>
        <w:t xml:space="preserve"> </w:t>
      </w:r>
      <w:r w:rsidRPr="00110E01">
        <w:rPr>
          <w:rFonts w:ascii="Arial" w:eastAsia="Arial" w:hAnsi="Arial" w:cs="Arial"/>
          <w:color w:val="000000"/>
          <w:sz w:val="18"/>
          <w:szCs w:val="18"/>
          <w:lang w:val="en-GB" w:eastAsia="en-GB"/>
        </w:rPr>
        <w:t>to get ready for its intended use or sale) are added to the cost of those assets.</w:t>
      </w:r>
    </w:p>
    <w:p w14:paraId="55432490" w14:textId="77777777" w:rsidR="001D2242" w:rsidRPr="00110E01" w:rsidRDefault="001D2242" w:rsidP="00B07701">
      <w:pPr>
        <w:tabs>
          <w:tab w:val="left" w:pos="567"/>
        </w:tabs>
        <w:overflowPunct/>
        <w:autoSpaceDE/>
        <w:autoSpaceDN/>
        <w:adjustRightInd/>
        <w:ind w:left="540"/>
        <w:textAlignment w:val="auto"/>
        <w:rPr>
          <w:rFonts w:ascii="Arial" w:eastAsia="Arial" w:hAnsi="Arial" w:cs="Arial"/>
          <w:b/>
          <w:color w:val="000000"/>
          <w:sz w:val="18"/>
          <w:szCs w:val="18"/>
          <w:lang w:val="en-GB" w:eastAsia="en-GB"/>
        </w:rPr>
      </w:pPr>
    </w:p>
    <w:p w14:paraId="08BCE402" w14:textId="2E0773CB" w:rsidR="000818F6" w:rsidRPr="00110E01" w:rsidRDefault="00F9326C" w:rsidP="00B07701">
      <w:pPr>
        <w:tabs>
          <w:tab w:val="left" w:pos="567"/>
        </w:tabs>
        <w:overflowPunct/>
        <w:autoSpaceDE/>
        <w:autoSpaceDN/>
        <w:adjustRightInd/>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5</w:t>
      </w:r>
      <w:r w:rsidR="000818F6" w:rsidRPr="00110E01">
        <w:rPr>
          <w:rFonts w:ascii="Arial" w:eastAsia="Arial" w:hAnsi="Arial" w:cs="Arial"/>
          <w:b/>
          <w:color w:val="000000"/>
          <w:sz w:val="18"/>
          <w:szCs w:val="18"/>
          <w:lang w:val="en-GB" w:eastAsia="en-GB"/>
        </w:rPr>
        <w:t>.</w:t>
      </w:r>
      <w:r w:rsidRPr="00110E01">
        <w:rPr>
          <w:rFonts w:ascii="Arial" w:eastAsia="Arial" w:hAnsi="Arial" w:cs="Arial"/>
          <w:b/>
          <w:color w:val="000000"/>
          <w:sz w:val="18"/>
          <w:szCs w:val="18"/>
          <w:lang w:val="en-GB" w:eastAsia="en-GB"/>
        </w:rPr>
        <w:t>1</w:t>
      </w:r>
      <w:r w:rsidR="006A72D0" w:rsidRPr="00110E01">
        <w:rPr>
          <w:rFonts w:ascii="Arial" w:eastAsia="Arial" w:hAnsi="Arial" w:cs="Arial"/>
          <w:b/>
          <w:color w:val="000000"/>
          <w:sz w:val="18"/>
          <w:szCs w:val="18"/>
          <w:lang w:val="en-GB" w:eastAsia="en-GB"/>
        </w:rPr>
        <w:t>4</w:t>
      </w:r>
      <w:r w:rsidR="007A7050" w:rsidRPr="00110E01">
        <w:rPr>
          <w:rFonts w:ascii="Arial" w:eastAsia="Arial" w:hAnsi="Arial" w:cs="Arial"/>
          <w:b/>
          <w:color w:val="000000"/>
          <w:sz w:val="18"/>
          <w:szCs w:val="18"/>
          <w:lang w:val="en-GB" w:eastAsia="en-GB"/>
        </w:rPr>
        <w:tab/>
      </w:r>
      <w:r w:rsidR="000818F6" w:rsidRPr="00110E01">
        <w:rPr>
          <w:rFonts w:ascii="Arial" w:eastAsia="Arial" w:hAnsi="Arial" w:cs="Arial"/>
          <w:b/>
          <w:color w:val="000000"/>
          <w:sz w:val="18"/>
          <w:szCs w:val="18"/>
          <w:lang w:val="en-GB" w:eastAsia="en-GB"/>
        </w:rPr>
        <w:t>Current and deferred income taxes</w:t>
      </w:r>
    </w:p>
    <w:p w14:paraId="13F5CBDD" w14:textId="77777777" w:rsidR="00B07701" w:rsidRPr="00110E01" w:rsidRDefault="00B07701" w:rsidP="00B07701">
      <w:pPr>
        <w:ind w:left="540"/>
        <w:jc w:val="both"/>
        <w:textAlignment w:val="auto"/>
        <w:rPr>
          <w:rFonts w:ascii="Arial" w:eastAsia="Arial" w:hAnsi="Arial" w:cs="Arial"/>
          <w:color w:val="000000"/>
          <w:sz w:val="18"/>
          <w:szCs w:val="18"/>
          <w:lang w:val="en-GB" w:eastAsia="en-GB"/>
        </w:rPr>
      </w:pPr>
    </w:p>
    <w:p w14:paraId="3190D203" w14:textId="57849285" w:rsidR="00D851BA" w:rsidRPr="00110E01" w:rsidRDefault="00D851BA"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Income tax comprises current and deferred tax. </w:t>
      </w:r>
    </w:p>
    <w:p w14:paraId="1BD57AFC" w14:textId="77777777" w:rsidR="00D851BA" w:rsidRPr="00110E01" w:rsidRDefault="00D851BA" w:rsidP="00B07701">
      <w:pPr>
        <w:ind w:left="540"/>
        <w:jc w:val="both"/>
        <w:textAlignment w:val="auto"/>
        <w:rPr>
          <w:rFonts w:ascii="Arial" w:eastAsia="Arial" w:hAnsi="Arial" w:cs="Arial"/>
          <w:color w:val="000000"/>
          <w:sz w:val="18"/>
          <w:szCs w:val="18"/>
          <w:lang w:val="en-GB" w:eastAsia="en-GB"/>
        </w:rPr>
      </w:pPr>
    </w:p>
    <w:p w14:paraId="67DBCA5F" w14:textId="77777777" w:rsidR="00D851BA" w:rsidRPr="00110E01" w:rsidRDefault="00D851BA"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Current tax is the expected tax payable on the taxable income for the year, using tax rates enacted or substantively enacted at the end of the reporting period. </w:t>
      </w:r>
    </w:p>
    <w:p w14:paraId="75EF7A85" w14:textId="77777777" w:rsidR="00D851BA" w:rsidRPr="00110E01" w:rsidRDefault="00D851BA" w:rsidP="00B07701">
      <w:pPr>
        <w:ind w:left="540"/>
        <w:jc w:val="both"/>
        <w:textAlignment w:val="auto"/>
        <w:rPr>
          <w:rFonts w:ascii="Arial" w:eastAsia="Arial" w:hAnsi="Arial" w:cs="Arial"/>
          <w:color w:val="000000"/>
          <w:sz w:val="18"/>
          <w:szCs w:val="18"/>
          <w:lang w:val="en-GB" w:eastAsia="en-GB"/>
        </w:rPr>
      </w:pPr>
    </w:p>
    <w:p w14:paraId="7F3C429D" w14:textId="77777777" w:rsidR="00D851BA" w:rsidRPr="00110E01" w:rsidRDefault="00D851BA"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5D47C71" w14:textId="77777777" w:rsidR="00D851BA" w:rsidRPr="00110E01" w:rsidRDefault="00D851BA" w:rsidP="00B07701">
      <w:pPr>
        <w:ind w:left="540"/>
        <w:jc w:val="both"/>
        <w:textAlignment w:val="auto"/>
        <w:rPr>
          <w:rFonts w:ascii="Arial" w:eastAsia="Arial" w:hAnsi="Arial" w:cs="Arial"/>
          <w:color w:val="000000"/>
          <w:sz w:val="18"/>
          <w:szCs w:val="18"/>
          <w:lang w:val="en-GB" w:eastAsia="en-GB"/>
        </w:rPr>
      </w:pPr>
    </w:p>
    <w:p w14:paraId="03B6DB30" w14:textId="77777777" w:rsidR="00D851BA" w:rsidRPr="00110E01" w:rsidRDefault="00D851BA" w:rsidP="00B07701">
      <w:pPr>
        <w:ind w:left="540"/>
        <w:jc w:val="both"/>
        <w:textAlignment w:val="auto"/>
        <w:rPr>
          <w:rFonts w:ascii="Arial" w:eastAsia="Arial" w:hAnsi="Arial" w:cs="Arial"/>
          <w:color w:val="000000"/>
          <w:spacing w:val="-2"/>
          <w:sz w:val="18"/>
          <w:szCs w:val="18"/>
          <w:lang w:val="en-GB" w:eastAsia="en-GB"/>
        </w:rPr>
      </w:pPr>
      <w:r w:rsidRPr="00110E01">
        <w:rPr>
          <w:rFonts w:ascii="Arial" w:eastAsia="Arial" w:hAnsi="Arial" w:cs="Arial"/>
          <w:color w:val="000000"/>
          <w:sz w:val="18"/>
          <w:szCs w:val="18"/>
          <w:lang w:val="en-GB" w:eastAsia="en-GB"/>
        </w:rPr>
        <w:t xml:space="preserve">Deferred tax is recognised based on temporary differences between the carrying amounts of assets and liabilities for financial reporting purposes and their value for tax purposes. Deferred income tax is determined using tax </w:t>
      </w:r>
      <w:r w:rsidRPr="00110E01">
        <w:rPr>
          <w:rFonts w:ascii="Arial" w:eastAsia="Arial" w:hAnsi="Arial" w:cs="Arial"/>
          <w:color w:val="000000"/>
          <w:spacing w:val="-2"/>
          <w:sz w:val="18"/>
          <w:szCs w:val="18"/>
          <w:lang w:val="en-GB" w:eastAsia="en-GB"/>
        </w:rPr>
        <w:t>rates (and laws) that have been enacted or substantively enacted by the end of the reporting period and are expected to apply when the related deferred income tax asset is realised or the deferred income tax liability is settled.</w:t>
      </w:r>
    </w:p>
    <w:p w14:paraId="190375A4" w14:textId="77777777" w:rsidR="00D851BA" w:rsidRPr="00110E01" w:rsidRDefault="00D851BA" w:rsidP="00B07701">
      <w:pPr>
        <w:ind w:left="540"/>
        <w:jc w:val="both"/>
        <w:textAlignment w:val="auto"/>
        <w:rPr>
          <w:rFonts w:ascii="Arial" w:eastAsia="Arial" w:hAnsi="Arial" w:cs="Arial"/>
          <w:color w:val="000000"/>
          <w:sz w:val="18"/>
          <w:szCs w:val="18"/>
          <w:lang w:val="en-GB" w:eastAsia="en-GB"/>
        </w:rPr>
      </w:pPr>
    </w:p>
    <w:p w14:paraId="0AAC240D" w14:textId="55674BF1" w:rsidR="00D851BA" w:rsidRPr="00110E01" w:rsidRDefault="00D851BA" w:rsidP="00B07701">
      <w:pPr>
        <w:ind w:left="54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Deferred tax assets are recognised only to the extent that it is probable that future taxable profit will be available against which the temporary differences can be utilised.</w:t>
      </w:r>
    </w:p>
    <w:p w14:paraId="34EE4EF3" w14:textId="77777777" w:rsidR="007204E1" w:rsidRPr="00110E01" w:rsidRDefault="007204E1" w:rsidP="00B07701">
      <w:pPr>
        <w:overflowPunct/>
        <w:autoSpaceDE/>
        <w:adjustRightInd/>
        <w:ind w:left="540"/>
        <w:textAlignment w:val="auto"/>
        <w:rPr>
          <w:rFonts w:ascii="Arial" w:hAnsi="Arial" w:cs="Arial"/>
          <w:color w:val="000000"/>
          <w:sz w:val="18"/>
          <w:szCs w:val="18"/>
          <w:highlight w:val="yellow"/>
          <w:lang w:val="en-GB"/>
        </w:rPr>
      </w:pPr>
    </w:p>
    <w:p w14:paraId="4D7A46CA" w14:textId="2C323C17" w:rsidR="007204E1" w:rsidRPr="00110E01" w:rsidRDefault="00F9326C" w:rsidP="00B07701">
      <w:pPr>
        <w:keepNext/>
        <w:keepLines/>
        <w:tabs>
          <w:tab w:val="left" w:pos="567"/>
        </w:tabs>
        <w:textAlignment w:val="auto"/>
        <w:outlineLvl w:val="1"/>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5</w:t>
      </w:r>
      <w:r w:rsidR="007204E1" w:rsidRPr="00110E01">
        <w:rPr>
          <w:rFonts w:ascii="Arial" w:eastAsia="Arial" w:hAnsi="Arial" w:cs="Arial"/>
          <w:b/>
          <w:color w:val="000000"/>
          <w:sz w:val="18"/>
          <w:szCs w:val="18"/>
          <w:lang w:val="en-GB" w:eastAsia="en-GB"/>
        </w:rPr>
        <w:t>.</w:t>
      </w:r>
      <w:r w:rsidRPr="00110E01">
        <w:rPr>
          <w:rFonts w:ascii="Arial" w:eastAsia="Arial" w:hAnsi="Arial" w:cs="Arial"/>
          <w:b/>
          <w:color w:val="000000"/>
          <w:sz w:val="18"/>
          <w:szCs w:val="18"/>
          <w:lang w:val="en-GB" w:eastAsia="en-GB"/>
        </w:rPr>
        <w:t>1</w:t>
      </w:r>
      <w:r w:rsidR="006A72D0" w:rsidRPr="00110E01">
        <w:rPr>
          <w:rFonts w:ascii="Arial" w:eastAsia="Arial" w:hAnsi="Arial" w:cs="Arial"/>
          <w:b/>
          <w:color w:val="000000"/>
          <w:sz w:val="18"/>
          <w:szCs w:val="18"/>
          <w:lang w:val="en-GB" w:eastAsia="en-GB"/>
        </w:rPr>
        <w:t>5</w:t>
      </w:r>
      <w:r w:rsidR="007204E1" w:rsidRPr="00110E01">
        <w:rPr>
          <w:rFonts w:ascii="Arial" w:eastAsia="Arial" w:hAnsi="Arial" w:cs="Arial"/>
          <w:b/>
          <w:color w:val="000000"/>
          <w:sz w:val="18"/>
          <w:szCs w:val="18"/>
          <w:lang w:val="en-GB" w:eastAsia="en-GB"/>
        </w:rPr>
        <w:tab/>
        <w:t>Employee benefits</w:t>
      </w:r>
    </w:p>
    <w:p w14:paraId="62F6E5BC" w14:textId="77777777" w:rsidR="00C27336" w:rsidRPr="00110E01" w:rsidRDefault="00C27336" w:rsidP="00B07701">
      <w:pPr>
        <w:ind w:left="567"/>
        <w:jc w:val="both"/>
        <w:textAlignment w:val="auto"/>
        <w:rPr>
          <w:rFonts w:ascii="Arial" w:eastAsia="Arial" w:hAnsi="Arial" w:cs="Arial"/>
          <w:iCs/>
          <w:color w:val="000000"/>
          <w:sz w:val="18"/>
          <w:szCs w:val="18"/>
          <w:lang w:val="en-GB" w:eastAsia="en-GB"/>
        </w:rPr>
      </w:pPr>
    </w:p>
    <w:p w14:paraId="33004CCA" w14:textId="395F82DE" w:rsidR="007204E1" w:rsidRPr="00110E01" w:rsidRDefault="007204E1" w:rsidP="00B07701">
      <w:pPr>
        <w:pStyle w:val="ListParagraph"/>
        <w:numPr>
          <w:ilvl w:val="0"/>
          <w:numId w:val="31"/>
        </w:numPr>
        <w:spacing w:after="0" w:line="240" w:lineRule="auto"/>
        <w:jc w:val="both"/>
        <w:rPr>
          <w:rFonts w:ascii="Arial" w:eastAsia="Arial" w:hAnsi="Arial" w:cs="Arial"/>
          <w:iCs/>
          <w:color w:val="000000"/>
          <w:sz w:val="18"/>
          <w:szCs w:val="18"/>
          <w:lang w:val="en-GB" w:eastAsia="en-GB"/>
        </w:rPr>
      </w:pPr>
      <w:r w:rsidRPr="00110E01">
        <w:rPr>
          <w:rFonts w:ascii="Arial" w:eastAsia="Arial" w:hAnsi="Arial" w:cs="Arial"/>
          <w:iCs/>
          <w:color w:val="000000"/>
          <w:sz w:val="18"/>
          <w:szCs w:val="18"/>
          <w:lang w:val="en-GB" w:eastAsia="en-GB"/>
        </w:rPr>
        <w:t>Short-term employee benefits</w:t>
      </w:r>
    </w:p>
    <w:p w14:paraId="3C5FA3A3" w14:textId="77777777" w:rsidR="00B36FDD" w:rsidRPr="00110E01" w:rsidRDefault="00B36FDD" w:rsidP="00B07701">
      <w:pPr>
        <w:ind w:left="927"/>
        <w:jc w:val="both"/>
        <w:textAlignment w:val="auto"/>
        <w:rPr>
          <w:rFonts w:ascii="Arial" w:eastAsia="Arial" w:hAnsi="Arial" w:cs="Arial"/>
          <w:color w:val="000000"/>
          <w:sz w:val="18"/>
          <w:szCs w:val="18"/>
          <w:lang w:val="en-GB" w:eastAsia="en-GB"/>
        </w:rPr>
      </w:pPr>
    </w:p>
    <w:p w14:paraId="5461FA3F" w14:textId="28AAD2A4" w:rsidR="00385871" w:rsidRPr="00110E01" w:rsidRDefault="007204E1" w:rsidP="00B07701">
      <w:pPr>
        <w:ind w:left="927"/>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Liabilities for short-term employee benefits that are expected to be settled wholly within </w:t>
      </w:r>
      <w:r w:rsidR="00F9326C" w:rsidRPr="00110E01">
        <w:rPr>
          <w:rFonts w:ascii="Arial" w:eastAsia="Arial" w:hAnsi="Arial" w:cs="Arial"/>
          <w:color w:val="000000"/>
          <w:sz w:val="18"/>
          <w:szCs w:val="18"/>
          <w:lang w:val="en-GB" w:eastAsia="en-GB"/>
        </w:rPr>
        <w:t>12</w:t>
      </w:r>
      <w:r w:rsidRPr="00110E01">
        <w:rPr>
          <w:rFonts w:ascii="Arial" w:eastAsia="Arial" w:hAnsi="Arial" w:cs="Arial"/>
          <w:color w:val="000000"/>
          <w:sz w:val="18"/>
          <w:szCs w:val="18"/>
          <w:lang w:val="en-GB" w:eastAsia="en-GB"/>
        </w:rPr>
        <w:t xml:space="preserve"> months after the end of the period are recognised in respect of employees’ service up to the end of the reporting period. They are measured at the amount expected to be paid. </w:t>
      </w:r>
    </w:p>
    <w:p w14:paraId="024D3E7F" w14:textId="77777777" w:rsidR="00B07701" w:rsidRPr="00110E01" w:rsidRDefault="00B07701" w:rsidP="00B07701">
      <w:pPr>
        <w:ind w:left="927"/>
        <w:jc w:val="both"/>
        <w:textAlignment w:val="auto"/>
        <w:rPr>
          <w:rFonts w:ascii="Arial" w:eastAsia="Arial" w:hAnsi="Arial" w:cs="Arial"/>
          <w:iCs/>
          <w:color w:val="000000"/>
          <w:sz w:val="18"/>
          <w:szCs w:val="18"/>
          <w:lang w:val="en-GB" w:eastAsia="en-GB"/>
        </w:rPr>
      </w:pPr>
    </w:p>
    <w:p w14:paraId="787740B5" w14:textId="1CD3B6CC" w:rsidR="007204E1" w:rsidRPr="00110E01" w:rsidRDefault="007204E1" w:rsidP="00B07701">
      <w:pPr>
        <w:pStyle w:val="ListParagraph"/>
        <w:numPr>
          <w:ilvl w:val="0"/>
          <w:numId w:val="31"/>
        </w:numPr>
        <w:spacing w:after="0" w:line="240" w:lineRule="auto"/>
        <w:jc w:val="both"/>
        <w:rPr>
          <w:rFonts w:ascii="Arial" w:eastAsia="Arial" w:hAnsi="Arial" w:cs="Arial"/>
          <w:color w:val="000000"/>
          <w:sz w:val="18"/>
          <w:szCs w:val="18"/>
          <w:lang w:val="en-GB" w:eastAsia="en-GB"/>
        </w:rPr>
      </w:pPr>
      <w:r w:rsidRPr="00110E01">
        <w:rPr>
          <w:rFonts w:ascii="Arial" w:eastAsia="Arial" w:hAnsi="Arial" w:cs="Arial"/>
          <w:iCs/>
          <w:color w:val="000000"/>
          <w:sz w:val="18"/>
          <w:szCs w:val="18"/>
          <w:lang w:val="en-GB" w:eastAsia="en-GB"/>
        </w:rPr>
        <w:t>Defined contribution plan</w:t>
      </w:r>
    </w:p>
    <w:p w14:paraId="1E9D5BC1" w14:textId="77777777" w:rsidR="00B36FDD" w:rsidRPr="00110E01" w:rsidRDefault="00B36FDD" w:rsidP="00B07701">
      <w:pPr>
        <w:ind w:left="927"/>
        <w:jc w:val="both"/>
        <w:textAlignment w:val="auto"/>
        <w:rPr>
          <w:rFonts w:ascii="Arial" w:eastAsia="Arial" w:hAnsi="Arial" w:cs="Arial"/>
          <w:color w:val="000000"/>
          <w:sz w:val="18"/>
          <w:szCs w:val="18"/>
          <w:lang w:val="en-GB" w:eastAsia="en-GB"/>
        </w:rPr>
      </w:pPr>
    </w:p>
    <w:p w14:paraId="49204ECA" w14:textId="3C1577AF" w:rsidR="00DF3C42" w:rsidRPr="00110E01" w:rsidRDefault="007204E1" w:rsidP="00B07701">
      <w:pPr>
        <w:ind w:left="927"/>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The Group pays contributions to a separate fund on a mandatory basis</w:t>
      </w:r>
      <w:r w:rsidR="006E55E1" w:rsidRPr="00110E01">
        <w:rPr>
          <w:rFonts w:ascii="Arial" w:eastAsia="Arial" w:hAnsi="Arial" w:cs="Arial"/>
          <w:color w:val="000000"/>
          <w:sz w:val="18"/>
          <w:szCs w:val="18"/>
          <w:lang w:val="en-GB" w:eastAsia="en-GB"/>
        </w:rPr>
        <w:t>.</w:t>
      </w:r>
      <w:r w:rsidRPr="00110E01">
        <w:rPr>
          <w:rFonts w:ascii="Arial" w:eastAsia="Arial" w:hAnsi="Arial" w:cs="Arial"/>
          <w:strike/>
          <w:color w:val="000000"/>
          <w:sz w:val="18"/>
          <w:szCs w:val="18"/>
          <w:lang w:val="en-GB" w:eastAsia="en-GB"/>
        </w:rPr>
        <w:t xml:space="preserve"> </w:t>
      </w:r>
      <w:r w:rsidRPr="00110E01">
        <w:rPr>
          <w:rFonts w:ascii="Arial" w:eastAsia="Arial" w:hAnsi="Arial" w:cs="Arial"/>
          <w:color w:val="000000"/>
          <w:sz w:val="18"/>
          <w:szCs w:val="18"/>
          <w:lang w:val="en-GB" w:eastAsia="en-GB"/>
        </w:rPr>
        <w:t xml:space="preserve">The contributions are recognised as employee benefit expense when they are due. </w:t>
      </w:r>
    </w:p>
    <w:p w14:paraId="722BE02C" w14:textId="77777777" w:rsidR="00B07701" w:rsidRPr="00110E01" w:rsidRDefault="00B07701" w:rsidP="00B07701">
      <w:pPr>
        <w:ind w:left="927"/>
        <w:jc w:val="both"/>
        <w:textAlignment w:val="auto"/>
        <w:rPr>
          <w:rFonts w:ascii="Arial" w:eastAsia="Arial" w:hAnsi="Arial" w:cs="Arial"/>
          <w:iCs/>
          <w:color w:val="000000"/>
          <w:sz w:val="18"/>
          <w:szCs w:val="18"/>
          <w:lang w:val="en-GB" w:eastAsia="en-GB"/>
        </w:rPr>
      </w:pPr>
    </w:p>
    <w:p w14:paraId="4D317DA0" w14:textId="1EBFA36F" w:rsidR="007204E1" w:rsidRPr="00110E01" w:rsidRDefault="007204E1" w:rsidP="00B07701">
      <w:pPr>
        <w:pStyle w:val="ListParagraph"/>
        <w:numPr>
          <w:ilvl w:val="0"/>
          <w:numId w:val="31"/>
        </w:numPr>
        <w:spacing w:after="0" w:line="240" w:lineRule="auto"/>
        <w:jc w:val="both"/>
        <w:rPr>
          <w:rFonts w:ascii="Arial" w:eastAsia="Arial" w:hAnsi="Arial" w:cs="Arial"/>
          <w:iCs/>
          <w:color w:val="000000"/>
          <w:sz w:val="18"/>
          <w:szCs w:val="18"/>
          <w:lang w:val="en-GB" w:eastAsia="en-GB"/>
        </w:rPr>
      </w:pPr>
      <w:r w:rsidRPr="00110E01">
        <w:rPr>
          <w:rFonts w:ascii="Arial" w:eastAsia="Arial" w:hAnsi="Arial" w:cs="Arial"/>
          <w:iCs/>
          <w:color w:val="000000"/>
          <w:sz w:val="18"/>
          <w:szCs w:val="18"/>
          <w:lang w:val="en-GB" w:eastAsia="en-GB"/>
        </w:rPr>
        <w:t>Defined benefit plans</w:t>
      </w:r>
    </w:p>
    <w:p w14:paraId="424700A3" w14:textId="77777777" w:rsidR="00B36FDD" w:rsidRPr="00110E01" w:rsidRDefault="00B36FDD" w:rsidP="00B07701">
      <w:pPr>
        <w:ind w:left="927"/>
        <w:jc w:val="both"/>
        <w:textAlignment w:val="auto"/>
        <w:rPr>
          <w:rFonts w:ascii="Arial" w:eastAsia="Arial" w:hAnsi="Arial" w:cs="Arial"/>
          <w:color w:val="000000"/>
          <w:sz w:val="18"/>
          <w:szCs w:val="18"/>
          <w:lang w:val="en-GB" w:eastAsia="en-GB"/>
        </w:rPr>
      </w:pPr>
    </w:p>
    <w:p w14:paraId="24DFC63C" w14:textId="15D5B32A" w:rsidR="007204E1" w:rsidRPr="00110E01" w:rsidRDefault="007204E1" w:rsidP="00B07701">
      <w:pPr>
        <w:ind w:left="927"/>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C49F20" w14:textId="77777777" w:rsidR="007204E1" w:rsidRPr="00110E01" w:rsidRDefault="007204E1" w:rsidP="00B07701">
      <w:pPr>
        <w:ind w:left="927"/>
        <w:jc w:val="both"/>
        <w:textAlignment w:val="auto"/>
        <w:rPr>
          <w:rFonts w:ascii="Arial" w:eastAsia="Arial" w:hAnsi="Arial" w:cs="Arial"/>
          <w:color w:val="000000"/>
          <w:sz w:val="18"/>
          <w:szCs w:val="18"/>
          <w:lang w:val="en-GB" w:eastAsia="en-GB"/>
        </w:rPr>
      </w:pPr>
    </w:p>
    <w:p w14:paraId="0D19525D" w14:textId="77777777" w:rsidR="007204E1" w:rsidRPr="00110E01" w:rsidRDefault="007204E1" w:rsidP="00B07701">
      <w:pPr>
        <w:ind w:left="927"/>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Remeasurement gains and losses are recognised directly to other comprehensive income in the period in which they arise. They are included in retained earnings in the statements of changes in equity.</w:t>
      </w:r>
    </w:p>
    <w:p w14:paraId="1F79750E" w14:textId="77777777" w:rsidR="007204E1" w:rsidRPr="00110E01" w:rsidRDefault="007204E1" w:rsidP="00B07701">
      <w:pPr>
        <w:ind w:left="927"/>
        <w:jc w:val="both"/>
        <w:textAlignment w:val="auto"/>
        <w:rPr>
          <w:rFonts w:ascii="Arial" w:eastAsia="Arial" w:hAnsi="Arial" w:cs="Arial"/>
          <w:color w:val="000000"/>
          <w:sz w:val="18"/>
          <w:szCs w:val="18"/>
          <w:highlight w:val="yellow"/>
          <w:lang w:val="en-GB" w:eastAsia="en-GB"/>
        </w:rPr>
      </w:pPr>
    </w:p>
    <w:p w14:paraId="0975019F" w14:textId="42946CE5" w:rsidR="00D851BA" w:rsidRPr="00110E01" w:rsidRDefault="007204E1" w:rsidP="00B07701">
      <w:pPr>
        <w:ind w:left="927"/>
        <w:jc w:val="both"/>
        <w:textAlignment w:val="auto"/>
        <w:rPr>
          <w:rFonts w:ascii="Arial" w:eastAsia="Arial" w:hAnsi="Arial" w:cs="Arial"/>
          <w:iCs/>
          <w:color w:val="000000"/>
          <w:sz w:val="18"/>
          <w:szCs w:val="18"/>
          <w:lang w:val="en-GB" w:eastAsia="en-GB"/>
        </w:rPr>
      </w:pPr>
      <w:r w:rsidRPr="00110E01">
        <w:rPr>
          <w:rFonts w:ascii="Arial" w:eastAsia="Arial" w:hAnsi="Arial" w:cs="Arial"/>
          <w:color w:val="000000"/>
          <w:sz w:val="18"/>
          <w:szCs w:val="18"/>
          <w:lang w:val="en-GB" w:eastAsia="en-GB"/>
        </w:rPr>
        <w:t>Past-service costs are recognised immediately in profit or loss.</w:t>
      </w:r>
    </w:p>
    <w:p w14:paraId="72993433" w14:textId="77777777" w:rsidR="00D851BA" w:rsidRPr="00110E01" w:rsidRDefault="00D851BA" w:rsidP="00B07701">
      <w:pPr>
        <w:ind w:left="927"/>
        <w:jc w:val="both"/>
        <w:textAlignment w:val="auto"/>
        <w:rPr>
          <w:rFonts w:ascii="Arial" w:eastAsia="Arial" w:hAnsi="Arial" w:cs="Arial"/>
          <w:color w:val="000000"/>
          <w:sz w:val="18"/>
          <w:szCs w:val="18"/>
          <w:lang w:val="en-GB" w:eastAsia="en-GB"/>
        </w:rPr>
      </w:pPr>
    </w:p>
    <w:p w14:paraId="5A224AFF" w14:textId="394C64DC" w:rsidR="007204E1" w:rsidRPr="00110E01" w:rsidRDefault="007204E1" w:rsidP="00B07701">
      <w:pPr>
        <w:pStyle w:val="ListParagraph"/>
        <w:numPr>
          <w:ilvl w:val="0"/>
          <w:numId w:val="31"/>
        </w:numPr>
        <w:spacing w:after="0" w:line="240" w:lineRule="auto"/>
        <w:rPr>
          <w:rFonts w:ascii="Arial" w:hAnsi="Arial" w:cs="Arial"/>
          <w:sz w:val="18"/>
          <w:szCs w:val="18"/>
          <w:lang w:val="en-GB" w:eastAsia="en-GB"/>
        </w:rPr>
      </w:pPr>
      <w:r w:rsidRPr="00110E01">
        <w:rPr>
          <w:rFonts w:ascii="Arial" w:hAnsi="Arial" w:cs="Arial"/>
          <w:sz w:val="18"/>
          <w:szCs w:val="18"/>
          <w:lang w:val="en-GB" w:eastAsia="en-GB"/>
        </w:rPr>
        <w:t>Other long-term</w:t>
      </w:r>
      <w:r w:rsidR="00CD471E" w:rsidRPr="00110E01">
        <w:rPr>
          <w:rFonts w:ascii="Arial" w:hAnsi="Arial" w:cs="Arial"/>
          <w:sz w:val="18"/>
          <w:szCs w:val="18"/>
          <w:lang w:val="en-GB" w:eastAsia="en-GB"/>
        </w:rPr>
        <w:t xml:space="preserve"> employee </w:t>
      </w:r>
      <w:r w:rsidRPr="00110E01">
        <w:rPr>
          <w:rFonts w:ascii="Arial" w:hAnsi="Arial" w:cs="Arial"/>
          <w:sz w:val="18"/>
          <w:szCs w:val="18"/>
          <w:lang w:val="en-GB" w:eastAsia="en-GB"/>
        </w:rPr>
        <w:t>benefits</w:t>
      </w:r>
    </w:p>
    <w:p w14:paraId="7763B8EA" w14:textId="77777777" w:rsidR="00B36FDD" w:rsidRPr="00110E01" w:rsidRDefault="00B36FDD" w:rsidP="00B07701">
      <w:pPr>
        <w:ind w:left="900"/>
        <w:jc w:val="both"/>
        <w:textAlignment w:val="auto"/>
        <w:rPr>
          <w:rFonts w:ascii="Arial" w:eastAsia="Arial" w:hAnsi="Arial" w:cs="Arial"/>
          <w:color w:val="000000"/>
          <w:sz w:val="18"/>
          <w:szCs w:val="18"/>
          <w:lang w:val="en-GB" w:eastAsia="en-GB"/>
        </w:rPr>
      </w:pPr>
    </w:p>
    <w:p w14:paraId="5D187E4D" w14:textId="38F057C3" w:rsidR="007204E1" w:rsidRPr="00110E01" w:rsidRDefault="007204E1" w:rsidP="00B07701">
      <w:pPr>
        <w:ind w:left="90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The Group gives money rewards to employees when they have worked for the Group for </w:t>
      </w:r>
      <w:r w:rsidR="00F9326C" w:rsidRPr="00110E01">
        <w:rPr>
          <w:rFonts w:ascii="Arial" w:eastAsia="Arial" w:hAnsi="Arial" w:cs="Arial"/>
          <w:color w:val="000000"/>
          <w:sz w:val="18"/>
          <w:szCs w:val="18"/>
          <w:lang w:val="en-GB" w:eastAsia="en-GB"/>
        </w:rPr>
        <w:t>5</w:t>
      </w:r>
      <w:r w:rsidR="00716668" w:rsidRPr="00110E01">
        <w:rPr>
          <w:rFonts w:ascii="Arial" w:eastAsia="Arial" w:hAnsi="Arial" w:cs="Arial"/>
          <w:color w:val="000000"/>
          <w:sz w:val="18"/>
          <w:szCs w:val="18"/>
          <w:cs/>
          <w:lang w:val="en-GB" w:eastAsia="en-GB"/>
        </w:rPr>
        <w:t xml:space="preserve"> </w:t>
      </w:r>
      <w:r w:rsidR="00564761" w:rsidRPr="00110E01">
        <w:rPr>
          <w:rFonts w:ascii="Arial" w:eastAsia="Arial" w:hAnsi="Arial" w:cs="Arial"/>
          <w:color w:val="000000"/>
          <w:sz w:val="18"/>
          <w:szCs w:val="18"/>
          <w:lang w:val="en-GB" w:eastAsia="en-GB"/>
        </w:rPr>
        <w:t>years to</w:t>
      </w:r>
      <w:r w:rsidR="009E1974" w:rsidRPr="00110E01">
        <w:rPr>
          <w:rFonts w:ascii="Arial" w:eastAsia="Arial" w:hAnsi="Arial" w:cs="Arial"/>
          <w:color w:val="000000"/>
          <w:sz w:val="18"/>
          <w:szCs w:val="18"/>
          <w:lang w:val="en-GB" w:eastAsia="en-GB"/>
        </w:rPr>
        <w:t xml:space="preserve"> </w:t>
      </w:r>
      <w:r w:rsidR="00F9326C" w:rsidRPr="00110E01">
        <w:rPr>
          <w:rFonts w:ascii="Arial" w:eastAsia="Arial" w:hAnsi="Arial" w:cs="Arial"/>
          <w:color w:val="000000"/>
          <w:sz w:val="18"/>
          <w:szCs w:val="18"/>
          <w:lang w:val="en-GB" w:eastAsia="en-GB"/>
        </w:rPr>
        <w:t>35</w:t>
      </w:r>
      <w:r w:rsidRPr="00110E01">
        <w:rPr>
          <w:rFonts w:ascii="Arial" w:eastAsia="Arial" w:hAnsi="Arial" w:cs="Arial"/>
          <w:color w:val="000000"/>
          <w:sz w:val="18"/>
          <w:szCs w:val="18"/>
          <w:lang w:val="en-GB" w:eastAsia="en-GB"/>
        </w:rPr>
        <w:t xml:space="preserve"> years.</w:t>
      </w:r>
    </w:p>
    <w:p w14:paraId="0FB23401" w14:textId="77777777" w:rsidR="007204E1" w:rsidRPr="00110E01" w:rsidRDefault="007204E1" w:rsidP="00B07701">
      <w:pPr>
        <w:ind w:left="900"/>
        <w:jc w:val="both"/>
        <w:textAlignment w:val="auto"/>
        <w:rPr>
          <w:rFonts w:ascii="Arial" w:eastAsia="Arial" w:hAnsi="Arial" w:cs="Arial"/>
          <w:color w:val="000000"/>
          <w:sz w:val="18"/>
          <w:szCs w:val="18"/>
          <w:lang w:val="en-GB" w:eastAsia="en-GB"/>
        </w:rPr>
      </w:pPr>
    </w:p>
    <w:p w14:paraId="47F1D50E" w14:textId="6D486F3A" w:rsidR="00385871" w:rsidRPr="00110E01" w:rsidRDefault="007204E1" w:rsidP="00B07701">
      <w:pPr>
        <w:ind w:left="90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These obligations are measured similar to defined benefit plans except remeasurement gains and losses that are charged to profit or loss.</w:t>
      </w:r>
    </w:p>
    <w:p w14:paraId="0EDFFDD5" w14:textId="77777777" w:rsidR="00DF3C42" w:rsidRPr="00110E01" w:rsidRDefault="00DF3C42" w:rsidP="00B07701">
      <w:pPr>
        <w:ind w:left="900"/>
        <w:jc w:val="both"/>
        <w:textAlignment w:val="auto"/>
        <w:rPr>
          <w:rFonts w:ascii="Arial" w:eastAsia="Arial" w:hAnsi="Arial" w:cs="Arial"/>
          <w:color w:val="000000"/>
          <w:sz w:val="18"/>
          <w:szCs w:val="18"/>
          <w:lang w:val="en-GB" w:eastAsia="en-GB"/>
        </w:rPr>
      </w:pPr>
    </w:p>
    <w:p w14:paraId="118B20E0" w14:textId="6271DBB5" w:rsidR="00385871" w:rsidRPr="00110E01" w:rsidRDefault="00385871" w:rsidP="00B07701">
      <w:pPr>
        <w:pStyle w:val="ListParagraph"/>
        <w:numPr>
          <w:ilvl w:val="0"/>
          <w:numId w:val="31"/>
        </w:numPr>
        <w:spacing w:after="0" w:line="240" w:lineRule="auto"/>
        <w:rPr>
          <w:rFonts w:ascii="Arial" w:hAnsi="Arial" w:cs="Arial"/>
          <w:sz w:val="18"/>
          <w:szCs w:val="18"/>
          <w:lang w:val="en-GB" w:eastAsia="en-GB"/>
        </w:rPr>
      </w:pPr>
      <w:r w:rsidRPr="00110E01">
        <w:rPr>
          <w:rFonts w:ascii="Arial" w:hAnsi="Arial" w:cs="Arial"/>
          <w:sz w:val="18"/>
          <w:szCs w:val="18"/>
          <w:lang w:val="en-GB" w:eastAsia="en-GB"/>
        </w:rPr>
        <w:t>Termination benefits</w:t>
      </w:r>
    </w:p>
    <w:p w14:paraId="29CE6196" w14:textId="77777777" w:rsidR="00B36FDD" w:rsidRPr="00110E01" w:rsidRDefault="00B36FDD" w:rsidP="00B07701">
      <w:pPr>
        <w:ind w:left="927"/>
        <w:jc w:val="both"/>
        <w:textAlignment w:val="auto"/>
        <w:rPr>
          <w:rFonts w:ascii="Arial" w:eastAsia="Arial" w:hAnsi="Arial" w:cs="Arial"/>
          <w:color w:val="000000"/>
          <w:sz w:val="18"/>
          <w:szCs w:val="18"/>
          <w:lang w:val="en-GB" w:eastAsia="en-GB"/>
        </w:rPr>
      </w:pPr>
    </w:p>
    <w:p w14:paraId="3452637E" w14:textId="7FB6FB29" w:rsidR="00D851BA" w:rsidRPr="00110E01" w:rsidRDefault="00385871" w:rsidP="00B07701">
      <w:pPr>
        <w:ind w:left="927"/>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The Group recognises termination benefits at the earlier of (a) when the Group can no longer withdraw the offer of those benefits; and (b) </w:t>
      </w:r>
      <w:r w:rsidR="00C56B25" w:rsidRPr="00110E01">
        <w:rPr>
          <w:rFonts w:ascii="Arial" w:eastAsia="Arial" w:hAnsi="Arial" w:cs="Arial"/>
          <w:color w:val="000000"/>
          <w:sz w:val="18"/>
          <w:szCs w:val="18"/>
          <w:lang w:val="en-GB" w:eastAsia="en-GB"/>
        </w:rPr>
        <w:t xml:space="preserve">the Group </w:t>
      </w:r>
      <w:r w:rsidRPr="00110E01">
        <w:rPr>
          <w:rFonts w:ascii="Arial" w:eastAsia="Arial" w:hAnsi="Arial" w:cs="Arial"/>
          <w:color w:val="000000"/>
          <w:sz w:val="18"/>
          <w:szCs w:val="18"/>
          <w:lang w:val="en-GB" w:eastAsia="en-GB"/>
        </w:rPr>
        <w:t xml:space="preserve">recognises costs for the related restructuring. Benefits due more than </w:t>
      </w:r>
      <w:r w:rsidR="00F9326C" w:rsidRPr="00110E01">
        <w:rPr>
          <w:rFonts w:ascii="Arial" w:eastAsia="Arial" w:hAnsi="Arial" w:cs="Arial"/>
          <w:color w:val="000000"/>
          <w:sz w:val="18"/>
          <w:szCs w:val="18"/>
          <w:lang w:val="en-GB" w:eastAsia="en-GB"/>
        </w:rPr>
        <w:t>12</w:t>
      </w:r>
      <w:r w:rsidRPr="00110E01">
        <w:rPr>
          <w:rFonts w:ascii="Arial" w:eastAsia="Arial" w:hAnsi="Arial" w:cs="Arial"/>
          <w:color w:val="000000"/>
          <w:sz w:val="18"/>
          <w:szCs w:val="18"/>
          <w:lang w:val="en-GB" w:eastAsia="en-GB"/>
        </w:rPr>
        <w:t xml:space="preserve"> months are discounted to their present value.</w:t>
      </w:r>
    </w:p>
    <w:p w14:paraId="751F6EA8" w14:textId="0B3C1089" w:rsidR="003E1C18" w:rsidRDefault="003E1C18">
      <w:pPr>
        <w:overflowPunct/>
        <w:autoSpaceDE/>
        <w:autoSpaceDN/>
        <w:adjustRightInd/>
        <w:spacing w:after="160" w:line="259" w:lineRule="auto"/>
        <w:textAlignment w:val="auto"/>
        <w:rPr>
          <w:rFonts w:ascii="Arial" w:hAnsi="Arial" w:cs="Arial"/>
          <w:b/>
          <w:bCs/>
          <w:color w:val="000000"/>
          <w:sz w:val="18"/>
          <w:szCs w:val="18"/>
          <w:lang w:val="en-GB"/>
        </w:rPr>
      </w:pPr>
      <w:r>
        <w:rPr>
          <w:rFonts w:ascii="Arial" w:hAnsi="Arial" w:cs="Arial"/>
          <w:b/>
          <w:bCs/>
          <w:color w:val="000000"/>
          <w:sz w:val="18"/>
          <w:szCs w:val="18"/>
          <w:lang w:val="en-GB"/>
        </w:rPr>
        <w:br w:type="page"/>
      </w:r>
    </w:p>
    <w:p w14:paraId="1A531A02" w14:textId="77777777" w:rsidR="00027B61" w:rsidRPr="00110E01" w:rsidRDefault="00027B61" w:rsidP="00B07701">
      <w:pPr>
        <w:ind w:left="927"/>
        <w:jc w:val="thaiDistribute"/>
        <w:textAlignment w:val="auto"/>
        <w:rPr>
          <w:rFonts w:ascii="Arial" w:hAnsi="Arial" w:cs="Arial"/>
          <w:b/>
          <w:bCs/>
          <w:color w:val="000000"/>
          <w:sz w:val="18"/>
          <w:szCs w:val="18"/>
          <w:lang w:val="en-GB"/>
        </w:rPr>
      </w:pPr>
    </w:p>
    <w:p w14:paraId="4C4D283D" w14:textId="5FEBD38B" w:rsidR="007204E1" w:rsidRPr="00110E01" w:rsidRDefault="00F9326C" w:rsidP="00B07701">
      <w:pPr>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Pr="00110E01">
        <w:rPr>
          <w:rFonts w:ascii="Arial" w:hAnsi="Arial" w:cs="Arial"/>
          <w:b/>
          <w:bCs/>
          <w:color w:val="000000"/>
          <w:sz w:val="18"/>
          <w:szCs w:val="18"/>
          <w:lang w:val="en-GB"/>
        </w:rPr>
        <w:t>1</w:t>
      </w:r>
      <w:r w:rsidR="006A72D0" w:rsidRPr="00110E01">
        <w:rPr>
          <w:rFonts w:ascii="Arial" w:hAnsi="Arial" w:cs="Arial"/>
          <w:b/>
          <w:bCs/>
          <w:color w:val="000000"/>
          <w:sz w:val="18"/>
          <w:szCs w:val="18"/>
          <w:lang w:val="en-GB"/>
        </w:rPr>
        <w:t>6</w:t>
      </w:r>
      <w:r w:rsidR="007204E1" w:rsidRPr="00110E01">
        <w:rPr>
          <w:rFonts w:ascii="Arial" w:hAnsi="Arial" w:cs="Arial"/>
          <w:b/>
          <w:bCs/>
          <w:color w:val="000000"/>
          <w:sz w:val="18"/>
          <w:szCs w:val="18"/>
          <w:lang w:val="en-GB"/>
        </w:rPr>
        <w:tab/>
        <w:t>Provisions</w:t>
      </w:r>
    </w:p>
    <w:p w14:paraId="470D8BB2" w14:textId="77777777" w:rsidR="007204E1" w:rsidRPr="00110E01" w:rsidRDefault="007204E1" w:rsidP="00B07701">
      <w:pPr>
        <w:ind w:left="540"/>
        <w:jc w:val="both"/>
        <w:textAlignment w:val="auto"/>
        <w:rPr>
          <w:rFonts w:ascii="Arial" w:eastAsia="Arial" w:hAnsi="Arial" w:cs="Arial"/>
          <w:strike/>
          <w:color w:val="000000"/>
          <w:sz w:val="18"/>
          <w:szCs w:val="18"/>
          <w:highlight w:val="yellow"/>
          <w:cs/>
          <w:lang w:val="en-GB" w:eastAsia="en-GB"/>
        </w:rPr>
      </w:pPr>
    </w:p>
    <w:p w14:paraId="36C8A916" w14:textId="31538345" w:rsidR="007204E1" w:rsidRDefault="007204E1" w:rsidP="00B07701">
      <w:pPr>
        <w:ind w:left="540"/>
        <w:jc w:val="thaiDistribute"/>
        <w:textAlignment w:val="auto"/>
        <w:rPr>
          <w:rFonts w:ascii="Arial" w:hAnsi="Arial" w:cs="Arial"/>
          <w:color w:val="000000"/>
          <w:spacing w:val="-2"/>
          <w:sz w:val="18"/>
          <w:szCs w:val="18"/>
        </w:rPr>
      </w:pPr>
      <w:r w:rsidRPr="00110E01">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42175DB1" w14:textId="77777777" w:rsidR="007204E1" w:rsidRPr="00110E01" w:rsidRDefault="007204E1" w:rsidP="00B07701">
      <w:pPr>
        <w:ind w:left="540"/>
        <w:jc w:val="both"/>
        <w:textAlignment w:val="auto"/>
        <w:rPr>
          <w:rFonts w:ascii="Arial" w:eastAsia="Arial" w:hAnsi="Arial" w:cs="Arial"/>
          <w:color w:val="000000"/>
          <w:sz w:val="18"/>
          <w:szCs w:val="18"/>
          <w:highlight w:val="yellow"/>
          <w:cs/>
          <w:lang w:val="en-GB" w:eastAsia="en-GB"/>
        </w:rPr>
      </w:pPr>
    </w:p>
    <w:p w14:paraId="065F4B2A" w14:textId="6C5C7C81" w:rsidR="007204E1" w:rsidRPr="00110E01" w:rsidRDefault="00F9326C" w:rsidP="00B07701">
      <w:pPr>
        <w:ind w:left="540" w:hanging="540"/>
        <w:jc w:val="thaiDistribute"/>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5</w:t>
      </w:r>
      <w:r w:rsidR="007204E1" w:rsidRPr="00110E01">
        <w:rPr>
          <w:rFonts w:ascii="Arial" w:hAnsi="Arial" w:cs="Arial"/>
          <w:b/>
          <w:bCs/>
          <w:color w:val="000000"/>
          <w:sz w:val="18"/>
          <w:szCs w:val="18"/>
          <w:lang w:val="en-GB"/>
        </w:rPr>
        <w:t>.</w:t>
      </w:r>
      <w:r w:rsidR="006A72D0" w:rsidRPr="00110E01">
        <w:rPr>
          <w:rFonts w:ascii="Arial" w:hAnsi="Arial" w:cs="Arial"/>
          <w:b/>
          <w:bCs/>
          <w:color w:val="000000"/>
          <w:sz w:val="18"/>
          <w:szCs w:val="18"/>
          <w:lang w:val="en-GB"/>
        </w:rPr>
        <w:t>17</w:t>
      </w:r>
      <w:r w:rsidR="007204E1" w:rsidRPr="00110E01">
        <w:rPr>
          <w:rFonts w:ascii="Arial" w:hAnsi="Arial" w:cs="Arial"/>
          <w:b/>
          <w:bCs/>
          <w:color w:val="000000"/>
          <w:sz w:val="18"/>
          <w:szCs w:val="18"/>
          <w:lang w:val="en-GB"/>
        </w:rPr>
        <w:tab/>
        <w:t xml:space="preserve">Revenue recognition </w:t>
      </w:r>
    </w:p>
    <w:p w14:paraId="5B8A2024" w14:textId="23A8312E" w:rsidR="002A3FEE" w:rsidRPr="00110E01" w:rsidRDefault="002A3FEE" w:rsidP="00B07701">
      <w:pPr>
        <w:ind w:left="540"/>
        <w:jc w:val="both"/>
        <w:textAlignment w:val="auto"/>
        <w:rPr>
          <w:rFonts w:ascii="Arial" w:eastAsia="Arial" w:hAnsi="Arial" w:cs="Arial"/>
          <w:color w:val="000000"/>
          <w:sz w:val="18"/>
          <w:szCs w:val="18"/>
          <w:lang w:val="en-GB" w:eastAsia="en-GB"/>
        </w:rPr>
      </w:pPr>
    </w:p>
    <w:p w14:paraId="052C35CE" w14:textId="014FFB1D" w:rsidR="0070399E" w:rsidRPr="00110E01" w:rsidRDefault="0070399E" w:rsidP="00B07701">
      <w:pPr>
        <w:pStyle w:val="ListParagraph"/>
        <w:numPr>
          <w:ilvl w:val="0"/>
          <w:numId w:val="32"/>
        </w:numPr>
        <w:spacing w:after="0" w:line="240" w:lineRule="auto"/>
        <w:ind w:left="907"/>
        <w:jc w:val="both"/>
        <w:rPr>
          <w:rFonts w:ascii="Arial" w:eastAsia="Arial" w:hAnsi="Arial" w:cs="Arial"/>
          <w:color w:val="000000"/>
          <w:sz w:val="18"/>
          <w:szCs w:val="18"/>
          <w:lang w:val="en-GB" w:eastAsia="en-GB"/>
        </w:rPr>
      </w:pPr>
      <w:r w:rsidRPr="00110E01">
        <w:rPr>
          <w:rFonts w:ascii="Arial" w:hAnsi="Arial" w:cs="Arial"/>
          <w:b/>
          <w:bCs/>
          <w:color w:val="000000"/>
          <w:sz w:val="18"/>
          <w:szCs w:val="18"/>
          <w:lang w:val="en-GB"/>
        </w:rPr>
        <w:t>Hotel</w:t>
      </w:r>
    </w:p>
    <w:p w14:paraId="1197EE84" w14:textId="77777777" w:rsidR="00B36FDD" w:rsidRPr="00110E01" w:rsidRDefault="00B36FDD" w:rsidP="00B07701">
      <w:pPr>
        <w:ind w:left="907"/>
        <w:jc w:val="both"/>
        <w:textAlignment w:val="auto"/>
        <w:rPr>
          <w:rFonts w:ascii="Arial" w:eastAsia="Arial" w:hAnsi="Arial" w:cs="Arial"/>
          <w:color w:val="000000"/>
          <w:sz w:val="18"/>
          <w:szCs w:val="18"/>
          <w:lang w:val="en-GB" w:eastAsia="en-GB"/>
        </w:rPr>
      </w:pPr>
    </w:p>
    <w:p w14:paraId="2098366D" w14:textId="27195328" w:rsidR="00D851BA" w:rsidRPr="00110E01" w:rsidRDefault="007204E1" w:rsidP="00B07701">
      <w:pPr>
        <w:ind w:left="907"/>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Revenue from hotel operations comprises amounts earned in respect of rental of rooms, food and beverage sales, and other ancillary services. Revenue is recognised over the period when rooms are occupied, or services are performed. Revenue from the sale of food and beverages</w:t>
      </w:r>
      <w:r w:rsidR="00060BB4" w:rsidRPr="00110E01">
        <w:rPr>
          <w:rFonts w:ascii="Arial" w:eastAsia="Arial" w:hAnsi="Arial" w:cs="Arial"/>
          <w:color w:val="000000"/>
          <w:sz w:val="18"/>
          <w:szCs w:val="18"/>
          <w:lang w:val="en-GB" w:eastAsia="en-GB"/>
        </w:rPr>
        <w:t>,</w:t>
      </w:r>
      <w:r w:rsidRPr="00110E01">
        <w:rPr>
          <w:rFonts w:ascii="Arial" w:eastAsia="Arial" w:hAnsi="Arial" w:cs="Arial"/>
          <w:color w:val="000000"/>
          <w:sz w:val="18"/>
          <w:szCs w:val="18"/>
          <w:lang w:val="en-GB" w:eastAsia="en-GB"/>
        </w:rPr>
        <w:t xml:space="preserve"> and goods is recognised at the point of sale. The revenue is recognised at the value stated in invoice (excluding value added tax) after deducting discounts and service charges. Payment is due immediately when the hotel guest occupies the room and receives the services and goods.</w:t>
      </w:r>
    </w:p>
    <w:p w14:paraId="0968A681" w14:textId="77777777" w:rsidR="00D851BA" w:rsidRPr="00110E01" w:rsidRDefault="00D851BA" w:rsidP="00B07701">
      <w:pPr>
        <w:ind w:left="907"/>
        <w:jc w:val="both"/>
        <w:textAlignment w:val="auto"/>
        <w:rPr>
          <w:rFonts w:ascii="Arial" w:eastAsia="Arial" w:hAnsi="Arial" w:cs="Arial"/>
          <w:color w:val="000000"/>
          <w:sz w:val="18"/>
          <w:szCs w:val="18"/>
          <w:lang w:val="en-GB" w:eastAsia="en-GB"/>
        </w:rPr>
      </w:pPr>
    </w:p>
    <w:p w14:paraId="3937C79A" w14:textId="25E80EFF" w:rsidR="007204E1" w:rsidRPr="00110E01" w:rsidRDefault="00D851BA" w:rsidP="00B07701">
      <w:pPr>
        <w:ind w:left="907"/>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Revenue from hotel management comprises fees earned from the management of all the hotels operated by the Group. Management fees are recognised over time as determined by the relevant contract, taking into account the performance of the hotels, and the sales and operating expenses of the hotels. Fees charged to the subsidiary hotels are eliminated upon consolidation. Hotels are invoiced in accordance with the terms of contract and fees are payable when invoiced.</w:t>
      </w:r>
    </w:p>
    <w:p w14:paraId="21C98761" w14:textId="77777777" w:rsidR="00B07701" w:rsidRPr="00110E01" w:rsidRDefault="00B07701" w:rsidP="00B07701">
      <w:pPr>
        <w:ind w:left="907"/>
        <w:jc w:val="both"/>
        <w:textAlignment w:val="auto"/>
        <w:rPr>
          <w:rFonts w:ascii="Arial" w:eastAsia="Arial" w:hAnsi="Arial" w:cs="Arial"/>
          <w:sz w:val="18"/>
          <w:szCs w:val="18"/>
        </w:rPr>
      </w:pPr>
    </w:p>
    <w:p w14:paraId="5FDFEB68" w14:textId="1EFA116E" w:rsidR="007204E1" w:rsidRPr="00110E01" w:rsidRDefault="002C2589" w:rsidP="00B07701">
      <w:pPr>
        <w:pStyle w:val="ListParagraph"/>
        <w:numPr>
          <w:ilvl w:val="0"/>
          <w:numId w:val="32"/>
        </w:numPr>
        <w:spacing w:after="0" w:line="240" w:lineRule="auto"/>
        <w:jc w:val="thaiDistribute"/>
        <w:rPr>
          <w:rFonts w:ascii="Arial" w:eastAsia="Arial" w:hAnsi="Arial" w:cs="Arial"/>
          <w:b/>
          <w:bCs/>
          <w:iCs/>
          <w:color w:val="000000"/>
          <w:sz w:val="18"/>
          <w:szCs w:val="18"/>
          <w:lang w:val="en-GB" w:eastAsia="en-GB"/>
        </w:rPr>
      </w:pPr>
      <w:r w:rsidRPr="00110E01">
        <w:rPr>
          <w:rFonts w:ascii="Arial" w:eastAsia="Arial" w:hAnsi="Arial" w:cs="Arial"/>
          <w:b/>
          <w:bCs/>
          <w:iCs/>
          <w:color w:val="000000"/>
          <w:sz w:val="18"/>
          <w:szCs w:val="18"/>
          <w:lang w:val="en-GB" w:eastAsia="en-GB"/>
        </w:rPr>
        <w:t>Develop</w:t>
      </w:r>
      <w:r w:rsidR="00EA11B1" w:rsidRPr="00110E01">
        <w:rPr>
          <w:rFonts w:ascii="Arial" w:eastAsia="Arial" w:hAnsi="Arial" w:cs="Arial"/>
          <w:b/>
          <w:bCs/>
          <w:iCs/>
          <w:color w:val="000000"/>
          <w:sz w:val="18"/>
          <w:szCs w:val="18"/>
          <w:lang w:val="en-GB" w:eastAsia="en-GB"/>
        </w:rPr>
        <w:t>ment</w:t>
      </w:r>
      <w:r w:rsidRPr="00110E01">
        <w:rPr>
          <w:rFonts w:ascii="Arial" w:eastAsia="Arial" w:hAnsi="Arial" w:cs="Arial"/>
          <w:b/>
          <w:bCs/>
          <w:iCs/>
          <w:color w:val="000000"/>
          <w:sz w:val="18"/>
          <w:szCs w:val="18"/>
          <w:lang w:val="en-GB" w:eastAsia="en-GB"/>
        </w:rPr>
        <w:t xml:space="preserve"> and s</w:t>
      </w:r>
      <w:r w:rsidR="007204E1" w:rsidRPr="00110E01">
        <w:rPr>
          <w:rFonts w:ascii="Arial" w:eastAsia="Arial" w:hAnsi="Arial" w:cs="Arial"/>
          <w:b/>
          <w:bCs/>
          <w:iCs/>
          <w:color w:val="000000"/>
          <w:sz w:val="18"/>
          <w:szCs w:val="18"/>
          <w:lang w:val="en-GB" w:eastAsia="en-GB"/>
        </w:rPr>
        <w:t xml:space="preserve">ales of real estate </w:t>
      </w:r>
    </w:p>
    <w:p w14:paraId="7020383D" w14:textId="77777777" w:rsidR="004B7D7B" w:rsidRPr="00110E01" w:rsidRDefault="004B7D7B" w:rsidP="00B07701">
      <w:pPr>
        <w:ind w:left="900"/>
        <w:jc w:val="both"/>
        <w:textAlignment w:val="auto"/>
        <w:rPr>
          <w:rFonts w:ascii="Arial" w:eastAsia="Arial" w:hAnsi="Arial" w:cs="Arial"/>
          <w:color w:val="000000"/>
          <w:sz w:val="18"/>
          <w:szCs w:val="18"/>
          <w:lang w:val="en-GB" w:eastAsia="en-GB"/>
        </w:rPr>
      </w:pPr>
    </w:p>
    <w:p w14:paraId="2C56D7FD" w14:textId="7248DBAC" w:rsidR="007204E1" w:rsidRPr="00110E01" w:rsidRDefault="007204E1" w:rsidP="00B07701">
      <w:pPr>
        <w:ind w:left="900"/>
        <w:jc w:val="both"/>
        <w:textAlignment w:val="auto"/>
        <w:rPr>
          <w:rFonts w:ascii="Arial" w:eastAsia="Arial" w:hAnsi="Arial" w:cs="Arial"/>
          <w:color w:val="000000"/>
          <w:spacing w:val="-4"/>
          <w:sz w:val="18"/>
          <w:szCs w:val="18"/>
          <w:lang w:val="en-GB" w:eastAsia="en-GB"/>
        </w:rPr>
      </w:pPr>
      <w:r w:rsidRPr="00110E01">
        <w:rPr>
          <w:rFonts w:ascii="Arial" w:eastAsia="Arial" w:hAnsi="Arial" w:cs="Arial"/>
          <w:color w:val="000000"/>
          <w:sz w:val="18"/>
          <w:szCs w:val="18"/>
          <w:lang w:val="en-GB" w:eastAsia="en-GB"/>
        </w:rPr>
        <w:t xml:space="preserve">The Group develops and sells residential properties. Revenue is recognised when control over the property </w:t>
      </w:r>
      <w:r w:rsidRPr="00110E01">
        <w:rPr>
          <w:rFonts w:ascii="Arial" w:eastAsia="Arial" w:hAnsi="Arial" w:cs="Arial"/>
          <w:color w:val="000000"/>
          <w:spacing w:val="-4"/>
          <w:sz w:val="18"/>
          <w:szCs w:val="18"/>
          <w:lang w:val="en-GB" w:eastAsia="en-GB"/>
        </w:rPr>
        <w:t>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AA8CB45" w14:textId="77777777" w:rsidR="007204E1" w:rsidRPr="00110E01" w:rsidRDefault="007204E1" w:rsidP="00B07701">
      <w:pPr>
        <w:ind w:left="900"/>
        <w:jc w:val="both"/>
        <w:textAlignment w:val="auto"/>
        <w:rPr>
          <w:rFonts w:ascii="Arial" w:eastAsia="Arial" w:hAnsi="Arial" w:cs="Arial"/>
          <w:color w:val="000000"/>
          <w:sz w:val="18"/>
          <w:szCs w:val="18"/>
          <w:lang w:val="en-GB" w:eastAsia="en-GB"/>
        </w:rPr>
      </w:pPr>
    </w:p>
    <w:p w14:paraId="47FF59AA" w14:textId="13DAE71D" w:rsidR="00385871" w:rsidRPr="00110E01" w:rsidRDefault="007204E1" w:rsidP="00B07701">
      <w:pPr>
        <w:ind w:left="90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The revenue is measured at the transaction price agreed under the contract. In most cases, the consideration is due when legal title has been transferred. While deferred payment terms may be agreed in rare circumstances, the deferral does not usually exceed </w:t>
      </w:r>
      <w:r w:rsidR="00F9326C" w:rsidRPr="00110E01">
        <w:rPr>
          <w:rFonts w:ascii="Arial" w:eastAsia="Arial" w:hAnsi="Arial" w:cs="Arial"/>
          <w:color w:val="000000"/>
          <w:sz w:val="18"/>
          <w:szCs w:val="18"/>
          <w:lang w:val="en-GB" w:eastAsia="en-GB"/>
        </w:rPr>
        <w:t>12</w:t>
      </w:r>
      <w:r w:rsidRPr="00110E01">
        <w:rPr>
          <w:rFonts w:ascii="Arial" w:eastAsia="Arial" w:hAnsi="Arial" w:cs="Arial"/>
          <w:color w:val="000000"/>
          <w:sz w:val="18"/>
          <w:szCs w:val="18"/>
          <w:lang w:val="en-GB" w:eastAsia="en-GB"/>
        </w:rPr>
        <w:t xml:space="preserve"> months. The transaction price is therefore not adjusted for the effects of a significant financing component.</w:t>
      </w:r>
    </w:p>
    <w:p w14:paraId="7A2AB9E4" w14:textId="33E0F88C" w:rsidR="00385871" w:rsidRPr="00110E01" w:rsidRDefault="00385871" w:rsidP="00B07701">
      <w:pPr>
        <w:ind w:left="900"/>
        <w:jc w:val="both"/>
        <w:textAlignment w:val="auto"/>
        <w:rPr>
          <w:rFonts w:ascii="Arial" w:eastAsia="Arial" w:hAnsi="Arial" w:cs="Arial"/>
          <w:color w:val="000000"/>
          <w:sz w:val="18"/>
          <w:szCs w:val="18"/>
          <w:lang w:val="en-GB" w:eastAsia="en-GB"/>
        </w:rPr>
      </w:pPr>
    </w:p>
    <w:p w14:paraId="38758296" w14:textId="28AA3E1B" w:rsidR="00C27336" w:rsidRPr="00110E01" w:rsidRDefault="007204E1" w:rsidP="00B07701">
      <w:pPr>
        <w:pStyle w:val="ListParagraph"/>
        <w:numPr>
          <w:ilvl w:val="0"/>
          <w:numId w:val="32"/>
        </w:numPr>
        <w:spacing w:after="0" w:line="240" w:lineRule="auto"/>
        <w:rPr>
          <w:rFonts w:ascii="Arial" w:eastAsia="Arial" w:hAnsi="Arial" w:cs="Arial"/>
          <w:b/>
          <w:bCs/>
          <w:iCs/>
          <w:color w:val="000000"/>
          <w:sz w:val="18"/>
          <w:szCs w:val="18"/>
          <w:lang w:val="en-GB" w:eastAsia="en-GB"/>
        </w:rPr>
      </w:pPr>
      <w:r w:rsidRPr="00110E01">
        <w:rPr>
          <w:rFonts w:ascii="Arial" w:eastAsia="Arial" w:hAnsi="Arial" w:cs="Arial"/>
          <w:b/>
          <w:bCs/>
          <w:iCs/>
          <w:color w:val="000000"/>
          <w:sz w:val="18"/>
          <w:szCs w:val="18"/>
          <w:lang w:val="en-GB" w:eastAsia="en-GB"/>
        </w:rPr>
        <w:t>Rental income</w:t>
      </w:r>
    </w:p>
    <w:p w14:paraId="52B7F4D9" w14:textId="77777777" w:rsidR="004B7D7B" w:rsidRPr="00110E01" w:rsidRDefault="004B7D7B" w:rsidP="00B07701">
      <w:pPr>
        <w:ind w:left="900"/>
        <w:jc w:val="both"/>
        <w:textAlignment w:val="auto"/>
        <w:rPr>
          <w:rFonts w:ascii="Arial" w:eastAsia="Arial" w:hAnsi="Arial" w:cs="Arial"/>
          <w:color w:val="000000"/>
          <w:sz w:val="18"/>
          <w:szCs w:val="18"/>
          <w:lang w:val="en-GB" w:eastAsia="en-GB"/>
        </w:rPr>
      </w:pPr>
    </w:p>
    <w:p w14:paraId="5276AD82" w14:textId="1F1A6596" w:rsidR="007204E1" w:rsidRPr="00110E01" w:rsidRDefault="007204E1" w:rsidP="00B07701">
      <w:pPr>
        <w:ind w:left="90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The Group recognises rental income with a continuous service provision as revenue on a straight-line basis over the contract term, regardless of the payment pattern. </w:t>
      </w:r>
    </w:p>
    <w:p w14:paraId="09E071E1" w14:textId="77777777" w:rsidR="00B07701" w:rsidRPr="00110E01" w:rsidRDefault="00B07701" w:rsidP="00B07701">
      <w:pPr>
        <w:ind w:left="900"/>
        <w:jc w:val="both"/>
        <w:textAlignment w:val="auto"/>
        <w:rPr>
          <w:rFonts w:ascii="Arial" w:eastAsia="Arial" w:hAnsi="Arial" w:cs="Arial"/>
          <w:color w:val="000000"/>
          <w:sz w:val="18"/>
          <w:szCs w:val="18"/>
          <w:lang w:val="en-GB" w:eastAsia="en-GB"/>
        </w:rPr>
      </w:pPr>
    </w:p>
    <w:p w14:paraId="33F9A0D6" w14:textId="77DEBEFD" w:rsidR="007204E1" w:rsidRPr="00110E01" w:rsidRDefault="007204E1" w:rsidP="00B07701">
      <w:pPr>
        <w:pStyle w:val="ListParagraph"/>
        <w:numPr>
          <w:ilvl w:val="0"/>
          <w:numId w:val="32"/>
        </w:numPr>
        <w:spacing w:after="0" w:line="240" w:lineRule="auto"/>
        <w:jc w:val="thaiDistribute"/>
        <w:rPr>
          <w:rFonts w:ascii="Arial" w:eastAsia="Arial" w:hAnsi="Arial" w:cs="Arial"/>
          <w:b/>
          <w:bCs/>
          <w:iCs/>
          <w:color w:val="000000"/>
          <w:sz w:val="18"/>
          <w:szCs w:val="18"/>
          <w:lang w:val="en-GB" w:eastAsia="en-GB"/>
        </w:rPr>
      </w:pPr>
      <w:r w:rsidRPr="00110E01">
        <w:rPr>
          <w:rFonts w:ascii="Arial" w:eastAsia="Arial" w:hAnsi="Arial" w:cs="Arial"/>
          <w:b/>
          <w:bCs/>
          <w:iCs/>
          <w:color w:val="000000"/>
          <w:sz w:val="18"/>
          <w:szCs w:val="18"/>
          <w:lang w:val="en-GB" w:eastAsia="en-GB"/>
        </w:rPr>
        <w:t>Interest income</w:t>
      </w:r>
    </w:p>
    <w:p w14:paraId="03287DAC" w14:textId="77777777" w:rsidR="004B7D7B" w:rsidRPr="00110E01" w:rsidRDefault="004B7D7B" w:rsidP="00B07701">
      <w:pPr>
        <w:ind w:left="900"/>
        <w:jc w:val="both"/>
        <w:textAlignment w:val="auto"/>
        <w:rPr>
          <w:rFonts w:ascii="Arial" w:eastAsia="Arial" w:hAnsi="Arial" w:cs="Arial"/>
          <w:color w:val="000000"/>
          <w:sz w:val="18"/>
          <w:szCs w:val="18"/>
          <w:lang w:val="en-GB" w:eastAsia="en-GB"/>
        </w:rPr>
      </w:pPr>
    </w:p>
    <w:p w14:paraId="0A9C1327" w14:textId="7638FC00" w:rsidR="007204E1" w:rsidRPr="00110E01" w:rsidRDefault="007204E1" w:rsidP="00B07701">
      <w:pPr>
        <w:ind w:left="90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Interest income is recognised in proportion of time using the effective interest method from point of time to maturity date and using outstanding principal as a based to recognised interest receivable.</w:t>
      </w:r>
    </w:p>
    <w:p w14:paraId="2079FEAD" w14:textId="77777777" w:rsidR="00B07701" w:rsidRPr="00110E01" w:rsidRDefault="00B07701" w:rsidP="00B07701">
      <w:pPr>
        <w:ind w:left="900"/>
        <w:jc w:val="both"/>
        <w:textAlignment w:val="auto"/>
        <w:rPr>
          <w:rFonts w:ascii="Arial" w:eastAsia="Arial" w:hAnsi="Arial" w:cs="Arial"/>
          <w:color w:val="000000"/>
          <w:sz w:val="18"/>
          <w:szCs w:val="18"/>
          <w:lang w:val="en-GB" w:eastAsia="en-GB"/>
        </w:rPr>
      </w:pPr>
    </w:p>
    <w:p w14:paraId="6DD96CD1" w14:textId="65C801C6" w:rsidR="007204E1" w:rsidRPr="00110E01" w:rsidRDefault="007204E1" w:rsidP="00B07701">
      <w:pPr>
        <w:pStyle w:val="ListParagraph"/>
        <w:numPr>
          <w:ilvl w:val="0"/>
          <w:numId w:val="32"/>
        </w:numPr>
        <w:spacing w:after="0" w:line="240" w:lineRule="auto"/>
        <w:jc w:val="thaiDistribute"/>
        <w:rPr>
          <w:rFonts w:ascii="Arial" w:eastAsia="Arial" w:hAnsi="Arial" w:cs="Arial"/>
          <w:b/>
          <w:bCs/>
          <w:iCs/>
          <w:color w:val="000000"/>
          <w:sz w:val="18"/>
          <w:szCs w:val="18"/>
          <w:lang w:val="en-GB" w:eastAsia="en-GB"/>
        </w:rPr>
      </w:pPr>
      <w:r w:rsidRPr="00110E01">
        <w:rPr>
          <w:rFonts w:ascii="Arial" w:eastAsia="Arial" w:hAnsi="Arial" w:cs="Arial"/>
          <w:b/>
          <w:bCs/>
          <w:iCs/>
          <w:color w:val="000000"/>
          <w:sz w:val="18"/>
          <w:szCs w:val="18"/>
          <w:lang w:val="en-GB" w:eastAsia="en-GB"/>
        </w:rPr>
        <w:t>Dividend income</w:t>
      </w:r>
    </w:p>
    <w:p w14:paraId="7D7E9E5B" w14:textId="77777777" w:rsidR="006806E5" w:rsidRPr="00110E01" w:rsidRDefault="006806E5" w:rsidP="006806E5">
      <w:pPr>
        <w:ind w:left="900"/>
        <w:jc w:val="thaiDistribute"/>
        <w:rPr>
          <w:rFonts w:ascii="Arial" w:eastAsia="Arial" w:hAnsi="Arial" w:cs="Arial"/>
          <w:b/>
          <w:bCs/>
          <w:iCs/>
          <w:color w:val="000000"/>
          <w:sz w:val="18"/>
          <w:szCs w:val="18"/>
          <w:lang w:val="en-GB" w:eastAsia="en-GB"/>
        </w:rPr>
      </w:pPr>
    </w:p>
    <w:p w14:paraId="166A5BBD" w14:textId="77777777" w:rsidR="006806E5" w:rsidRDefault="006806E5" w:rsidP="006806E5">
      <w:pPr>
        <w:ind w:left="90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Dividend income is recognised when the right of received occurred.</w:t>
      </w:r>
    </w:p>
    <w:p w14:paraId="49EF06D2" w14:textId="77777777" w:rsidR="00DC03AA" w:rsidRPr="00110E01" w:rsidRDefault="00DC03AA" w:rsidP="00DC03AA">
      <w:pPr>
        <w:ind w:left="900"/>
        <w:jc w:val="both"/>
        <w:textAlignment w:val="auto"/>
        <w:rPr>
          <w:rFonts w:ascii="Arial" w:eastAsia="Arial" w:hAnsi="Arial" w:cs="Arial"/>
          <w:color w:val="000000"/>
          <w:sz w:val="18"/>
          <w:szCs w:val="18"/>
          <w:lang w:val="en-GB" w:eastAsia="en-GB"/>
        </w:rPr>
      </w:pPr>
    </w:p>
    <w:p w14:paraId="1B9E0C45" w14:textId="6A19889A" w:rsidR="00A233DE" w:rsidRPr="00110E01" w:rsidRDefault="006806E5" w:rsidP="00DC03AA">
      <w:pPr>
        <w:ind w:left="900"/>
        <w:jc w:val="both"/>
        <w:rPr>
          <w:rFonts w:ascii="Arial" w:eastAsia="Arial" w:hAnsi="Arial" w:cs="Arial"/>
          <w:b/>
          <w:bCs/>
          <w:iCs/>
          <w:color w:val="000000"/>
          <w:sz w:val="18"/>
          <w:szCs w:val="18"/>
          <w:lang w:val="en-GB" w:eastAsia="en-GB"/>
        </w:rPr>
      </w:pPr>
      <w:r w:rsidRPr="00110E01">
        <w:rPr>
          <w:rFonts w:ascii="Arial" w:eastAsia="Arial" w:hAnsi="Arial" w:cs="Arial"/>
          <w:b/>
          <w:bCs/>
          <w:iCs/>
          <w:color w:val="000000"/>
          <w:sz w:val="18"/>
          <w:szCs w:val="18"/>
          <w:lang w:val="en-GB" w:eastAsia="en-GB"/>
        </w:rPr>
        <w:t>Contract assets and contract liabilities</w:t>
      </w:r>
    </w:p>
    <w:p w14:paraId="1C7CC68A" w14:textId="77777777" w:rsidR="007D5AF4" w:rsidRPr="00110E01" w:rsidRDefault="007D5AF4" w:rsidP="00DC03AA">
      <w:pPr>
        <w:overflowPunct/>
        <w:autoSpaceDE/>
        <w:autoSpaceDN/>
        <w:adjustRightInd/>
        <w:ind w:left="900"/>
        <w:jc w:val="both"/>
        <w:textAlignment w:val="auto"/>
        <w:rPr>
          <w:rFonts w:ascii="Arial" w:eastAsia="Arial" w:hAnsi="Arial" w:cs="Arial"/>
          <w:sz w:val="18"/>
          <w:szCs w:val="18"/>
          <w:lang w:val="en-GB" w:eastAsia="en-GB"/>
        </w:rPr>
      </w:pPr>
    </w:p>
    <w:p w14:paraId="19497F6C" w14:textId="00CE522D" w:rsidR="00A233DE" w:rsidRPr="00110E01" w:rsidRDefault="00A233DE" w:rsidP="00DC03AA">
      <w:pPr>
        <w:overflowPunct/>
        <w:autoSpaceDE/>
        <w:autoSpaceDN/>
        <w:adjustRightInd/>
        <w:ind w:left="90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A contract asset is recognised where the Group recorded revenue for fulfilment of a contractual performance obligation before the customer paid consideration or before the requirements for billing.</w:t>
      </w:r>
    </w:p>
    <w:p w14:paraId="005F1D5A" w14:textId="77777777" w:rsidR="00DC03AA" w:rsidRDefault="00DC03AA" w:rsidP="00DC03AA">
      <w:pPr>
        <w:overflowPunct/>
        <w:autoSpaceDE/>
        <w:autoSpaceDN/>
        <w:adjustRightInd/>
        <w:ind w:left="900"/>
        <w:jc w:val="both"/>
        <w:textAlignment w:val="auto"/>
        <w:rPr>
          <w:rFonts w:ascii="Arial" w:eastAsia="Arial" w:hAnsi="Arial" w:cs="Arial"/>
          <w:sz w:val="18"/>
          <w:szCs w:val="18"/>
          <w:lang w:val="en-GB" w:eastAsia="en-GB"/>
        </w:rPr>
      </w:pPr>
    </w:p>
    <w:p w14:paraId="1D3102B7" w14:textId="35184D6D" w:rsidR="00A233DE" w:rsidRPr="00110E01" w:rsidRDefault="00A233DE" w:rsidP="00DC03AA">
      <w:pPr>
        <w:overflowPunct/>
        <w:autoSpaceDE/>
        <w:autoSpaceDN/>
        <w:adjustRightInd/>
        <w:ind w:left="90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A contract liability is recognised when the customer paid consideration or a receivable from the customer that is due before the Group fulfilled a contractual performance obligation.</w:t>
      </w:r>
    </w:p>
    <w:p w14:paraId="7C40C4FE" w14:textId="77777777" w:rsidR="00DC03AA" w:rsidRDefault="00DC03AA" w:rsidP="00DC03AA">
      <w:pPr>
        <w:overflowPunct/>
        <w:autoSpaceDE/>
        <w:autoSpaceDN/>
        <w:adjustRightInd/>
        <w:ind w:left="900"/>
        <w:jc w:val="both"/>
        <w:textAlignment w:val="auto"/>
        <w:rPr>
          <w:rFonts w:ascii="Arial" w:eastAsia="Arial" w:hAnsi="Arial" w:cs="Arial"/>
          <w:sz w:val="18"/>
          <w:szCs w:val="18"/>
          <w:lang w:val="en-GB" w:eastAsia="en-GB"/>
        </w:rPr>
      </w:pPr>
    </w:p>
    <w:p w14:paraId="04FA41B0" w14:textId="5BF5B580" w:rsidR="00A233DE" w:rsidRPr="00110E01" w:rsidRDefault="00A233DE" w:rsidP="00DC03AA">
      <w:pPr>
        <w:overflowPunct/>
        <w:autoSpaceDE/>
        <w:autoSpaceDN/>
        <w:adjustRightInd/>
        <w:ind w:left="900"/>
        <w:jc w:val="both"/>
        <w:textAlignment w:val="auto"/>
        <w:rPr>
          <w:rFonts w:ascii="Arial" w:eastAsia="Arial" w:hAnsi="Arial" w:cs="Arial"/>
          <w:sz w:val="18"/>
          <w:szCs w:val="18"/>
          <w:lang w:val="en-GB" w:eastAsia="en-GB"/>
        </w:rPr>
      </w:pPr>
      <w:r w:rsidRPr="00110E01">
        <w:rPr>
          <w:rFonts w:ascii="Arial" w:eastAsia="Arial" w:hAnsi="Arial" w:cs="Arial"/>
          <w:sz w:val="18"/>
          <w:szCs w:val="18"/>
          <w:lang w:val="en-GB" w:eastAsia="en-GB"/>
        </w:rPr>
        <w:t>For each customer contract, contract liabilities are set off against contract assets.</w:t>
      </w:r>
    </w:p>
    <w:p w14:paraId="2A74C6B2" w14:textId="77777777" w:rsidR="00DC03AA" w:rsidRDefault="00DC03AA" w:rsidP="00DC03AA">
      <w:pPr>
        <w:ind w:left="900"/>
        <w:jc w:val="thaiDistribute"/>
        <w:rPr>
          <w:rFonts w:ascii="Arial" w:eastAsia="Arial" w:hAnsi="Arial" w:cs="Arial"/>
          <w:b/>
          <w:bCs/>
          <w:iCs/>
          <w:color w:val="000000"/>
          <w:sz w:val="18"/>
          <w:szCs w:val="18"/>
          <w:lang w:val="en-GB" w:eastAsia="en-GB"/>
        </w:rPr>
      </w:pPr>
    </w:p>
    <w:p w14:paraId="343A7507" w14:textId="5BD2362A" w:rsidR="00F5652C" w:rsidRPr="00110E01" w:rsidRDefault="007204E1" w:rsidP="00DC03AA">
      <w:pPr>
        <w:ind w:left="900"/>
        <w:jc w:val="thaiDistribute"/>
        <w:rPr>
          <w:rFonts w:ascii="Arial" w:eastAsia="Arial" w:hAnsi="Arial" w:cs="Arial"/>
          <w:iCs/>
          <w:color w:val="000000"/>
          <w:sz w:val="18"/>
          <w:szCs w:val="18"/>
          <w:lang w:val="en-GB" w:eastAsia="en-GB"/>
        </w:rPr>
      </w:pPr>
      <w:r w:rsidRPr="00110E01">
        <w:rPr>
          <w:rFonts w:ascii="Arial" w:eastAsia="Arial" w:hAnsi="Arial" w:cs="Arial"/>
          <w:b/>
          <w:bCs/>
          <w:iCs/>
          <w:color w:val="000000"/>
          <w:sz w:val="18"/>
          <w:szCs w:val="18"/>
          <w:lang w:val="en-GB" w:eastAsia="en-GB"/>
        </w:rPr>
        <w:t>Incremental costs of obtaining a contract</w:t>
      </w:r>
    </w:p>
    <w:p w14:paraId="19660B42" w14:textId="77777777" w:rsidR="00DC03AA" w:rsidRDefault="00DC03AA" w:rsidP="00DC03AA">
      <w:pPr>
        <w:ind w:left="900"/>
        <w:jc w:val="both"/>
        <w:textAlignment w:val="auto"/>
        <w:rPr>
          <w:rFonts w:ascii="Arial" w:eastAsia="Arial" w:hAnsi="Arial" w:cs="Arial"/>
          <w:color w:val="000000"/>
          <w:sz w:val="18"/>
          <w:szCs w:val="18"/>
          <w:lang w:val="en-GB" w:eastAsia="en-GB"/>
        </w:rPr>
      </w:pPr>
    </w:p>
    <w:p w14:paraId="4B799A11" w14:textId="5CF7618B" w:rsidR="001E7C56" w:rsidRPr="00110E01" w:rsidRDefault="007204E1" w:rsidP="00DC03AA">
      <w:pPr>
        <w:ind w:left="900"/>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The Group capitalises incremental costs of obtaining a contract, mainly real estate sales commissions to third parties and to employees, which present under trade and other receivables</w:t>
      </w:r>
      <w:r w:rsidR="00DF3C42" w:rsidRPr="00110E01">
        <w:rPr>
          <w:rFonts w:ascii="Arial" w:eastAsia="Arial" w:hAnsi="Arial" w:cs="Arial"/>
          <w:color w:val="000000"/>
          <w:sz w:val="18"/>
          <w:szCs w:val="18"/>
          <w:lang w:val="en-GB" w:eastAsia="en-GB"/>
        </w:rPr>
        <w:t xml:space="preserve"> </w:t>
      </w:r>
      <w:r w:rsidRPr="00110E01">
        <w:rPr>
          <w:rFonts w:ascii="Arial" w:eastAsia="Arial" w:hAnsi="Arial" w:cs="Arial"/>
          <w:color w:val="000000"/>
          <w:sz w:val="18"/>
          <w:szCs w:val="18"/>
          <w:lang w:val="en-GB" w:eastAsia="en-GB"/>
        </w:rPr>
        <w:t>in the statement of financial position and amortise to selling expenses in the same pattern of related revenue recognition.</w:t>
      </w:r>
      <w:bookmarkEnd w:id="4"/>
    </w:p>
    <w:p w14:paraId="3B0C9797" w14:textId="2AE7D803" w:rsidR="004B7D7B" w:rsidRPr="00110E01" w:rsidRDefault="004B7D7B" w:rsidP="00501BCE">
      <w:pPr>
        <w:overflowPunct/>
        <w:autoSpaceDE/>
        <w:autoSpaceDN/>
        <w:adjustRightInd/>
        <w:ind w:firstLine="540"/>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br w:type="page"/>
      </w:r>
    </w:p>
    <w:p w14:paraId="1B56C348" w14:textId="77777777" w:rsidR="000C1234" w:rsidRPr="00110E01" w:rsidRDefault="000C1234" w:rsidP="000C1234">
      <w:pPr>
        <w:jc w:val="both"/>
        <w:textAlignment w:val="auto"/>
        <w:rPr>
          <w:rFonts w:ascii="Arial" w:eastAsia="Arial" w:hAnsi="Arial" w:cs="Arial"/>
          <w:color w:val="000000"/>
          <w:sz w:val="18"/>
          <w:szCs w:val="18"/>
          <w:lang w:val="en-GB" w:eastAsia="en-GB"/>
        </w:rPr>
      </w:pPr>
    </w:p>
    <w:tbl>
      <w:tblPr>
        <w:tblW w:w="0" w:type="auto"/>
        <w:tblLook w:val="04A0" w:firstRow="1" w:lastRow="0" w:firstColumn="1" w:lastColumn="0" w:noHBand="0" w:noVBand="1"/>
      </w:tblPr>
      <w:tblGrid>
        <w:gridCol w:w="9461"/>
      </w:tblGrid>
      <w:tr w:rsidR="007B5D90" w:rsidRPr="00110E01" w14:paraId="445BC787" w14:textId="77777777" w:rsidTr="00AE2AC0">
        <w:trPr>
          <w:trHeight w:val="395"/>
        </w:trPr>
        <w:tc>
          <w:tcPr>
            <w:tcW w:w="9461" w:type="dxa"/>
            <w:shd w:val="clear" w:color="auto" w:fill="auto"/>
            <w:vAlign w:val="center"/>
            <w:hideMark/>
          </w:tcPr>
          <w:p w14:paraId="533C1E1B" w14:textId="224BF4D3" w:rsidR="007B5D90" w:rsidRPr="00110E01" w:rsidRDefault="00F9326C" w:rsidP="00AE2AC0">
            <w:pPr>
              <w:ind w:left="432" w:hanging="534"/>
              <w:rPr>
                <w:rFonts w:ascii="Arial" w:eastAsia="Times" w:hAnsi="Arial" w:cs="Arial"/>
                <w:b/>
                <w:color w:val="000000"/>
                <w:sz w:val="18"/>
                <w:szCs w:val="18"/>
                <w:lang w:eastAsia="en-GB"/>
              </w:rPr>
            </w:pPr>
            <w:bookmarkStart w:id="6" w:name="_Toc48736043"/>
            <w:bookmarkStart w:id="7" w:name="_Hlk42500813"/>
            <w:r w:rsidRPr="00110E01">
              <w:rPr>
                <w:rFonts w:ascii="Arial" w:eastAsia="Times" w:hAnsi="Arial" w:cs="Arial"/>
                <w:b/>
                <w:color w:val="000000"/>
                <w:sz w:val="18"/>
                <w:szCs w:val="18"/>
                <w:lang w:val="en-GB" w:eastAsia="en-GB"/>
              </w:rPr>
              <w:t>6</w:t>
            </w:r>
            <w:r w:rsidR="007B5D90" w:rsidRPr="00110E01">
              <w:rPr>
                <w:rFonts w:ascii="Arial" w:eastAsia="Times" w:hAnsi="Arial" w:cs="Arial"/>
                <w:b/>
                <w:color w:val="000000"/>
                <w:sz w:val="18"/>
                <w:szCs w:val="18"/>
                <w:lang w:eastAsia="en-GB"/>
              </w:rPr>
              <w:tab/>
            </w:r>
            <w:r w:rsidR="007B5D90" w:rsidRPr="00110E01">
              <w:rPr>
                <w:rFonts w:ascii="Arial" w:hAnsi="Arial" w:cs="Arial"/>
                <w:b/>
                <w:bCs/>
                <w:color w:val="000000"/>
                <w:sz w:val="18"/>
                <w:szCs w:val="18"/>
                <w:lang w:val="en-GB" w:eastAsia="th-TH"/>
              </w:rPr>
              <w:t>Financial</w:t>
            </w:r>
            <w:r w:rsidR="007B5D90" w:rsidRPr="00110E01">
              <w:rPr>
                <w:rFonts w:ascii="Arial" w:eastAsia="Times" w:hAnsi="Arial" w:cs="Arial"/>
                <w:b/>
                <w:color w:val="000000"/>
                <w:sz w:val="18"/>
                <w:szCs w:val="18"/>
                <w:lang w:eastAsia="en-GB"/>
              </w:rPr>
              <w:t xml:space="preserve"> risk management</w:t>
            </w:r>
            <w:bookmarkEnd w:id="6"/>
          </w:p>
        </w:tc>
      </w:tr>
      <w:bookmarkEnd w:id="7"/>
    </w:tbl>
    <w:p w14:paraId="10025818" w14:textId="77777777" w:rsidR="007B5D90" w:rsidRPr="00110E01" w:rsidRDefault="007B5D90" w:rsidP="000C1234">
      <w:pPr>
        <w:jc w:val="both"/>
        <w:rPr>
          <w:rFonts w:ascii="Arial" w:hAnsi="Arial" w:cs="Arial"/>
          <w:color w:val="000000"/>
          <w:sz w:val="18"/>
          <w:szCs w:val="18"/>
          <w:lang w:val="en-GB"/>
        </w:rPr>
      </w:pPr>
    </w:p>
    <w:p w14:paraId="44FA4039" w14:textId="5101A905" w:rsidR="007B5D90" w:rsidRPr="00110E01" w:rsidRDefault="00F9326C" w:rsidP="000C1234">
      <w:pPr>
        <w:tabs>
          <w:tab w:val="left" w:pos="567"/>
        </w:tabs>
        <w:outlineLvl w:val="1"/>
        <w:rPr>
          <w:rFonts w:ascii="Arial" w:eastAsia="Arial" w:hAnsi="Arial" w:cs="Arial"/>
          <w:b/>
          <w:color w:val="000000"/>
          <w:sz w:val="18"/>
          <w:szCs w:val="18"/>
          <w:lang w:eastAsia="en-GB"/>
        </w:rPr>
      </w:pPr>
      <w:bookmarkStart w:id="8" w:name="_Toc48736044"/>
      <w:r w:rsidRPr="00110E01">
        <w:rPr>
          <w:rFonts w:ascii="Arial" w:eastAsia="Arial" w:hAnsi="Arial" w:cs="Arial"/>
          <w:b/>
          <w:color w:val="000000"/>
          <w:sz w:val="18"/>
          <w:szCs w:val="18"/>
          <w:lang w:val="en-GB" w:eastAsia="en-GB"/>
        </w:rPr>
        <w:t>6</w:t>
      </w:r>
      <w:r w:rsidR="007B5D90"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1</w:t>
      </w:r>
      <w:r w:rsidR="007B5D90" w:rsidRPr="00110E01">
        <w:rPr>
          <w:rFonts w:ascii="Arial" w:eastAsia="Arial" w:hAnsi="Arial" w:cs="Arial"/>
          <w:b/>
          <w:color w:val="000000"/>
          <w:sz w:val="18"/>
          <w:szCs w:val="18"/>
          <w:cs/>
          <w:lang w:eastAsia="en-GB"/>
        </w:rPr>
        <w:tab/>
      </w:r>
      <w:r w:rsidR="007B5D90" w:rsidRPr="00110E01">
        <w:rPr>
          <w:rFonts w:ascii="Arial" w:eastAsia="Arial" w:hAnsi="Arial" w:cs="Arial"/>
          <w:b/>
          <w:color w:val="000000"/>
          <w:sz w:val="18"/>
          <w:szCs w:val="18"/>
          <w:lang w:eastAsia="en-GB"/>
        </w:rPr>
        <w:t>Financial risk</w:t>
      </w:r>
      <w:bookmarkEnd w:id="8"/>
      <w:r w:rsidR="007B5D90" w:rsidRPr="00110E01">
        <w:rPr>
          <w:rFonts w:ascii="Arial" w:eastAsia="Arial" w:hAnsi="Arial" w:cs="Arial"/>
          <w:b/>
          <w:color w:val="000000"/>
          <w:sz w:val="18"/>
          <w:szCs w:val="18"/>
          <w:lang w:eastAsia="en-GB"/>
        </w:rPr>
        <w:t xml:space="preserve"> </w:t>
      </w:r>
    </w:p>
    <w:p w14:paraId="4F7EAAB1" w14:textId="77777777" w:rsidR="007B5D90" w:rsidRPr="00110E01" w:rsidRDefault="007B5D90" w:rsidP="000C1234">
      <w:pPr>
        <w:ind w:left="540"/>
        <w:rPr>
          <w:rFonts w:ascii="Arial" w:eastAsia="Arial" w:hAnsi="Arial" w:cs="Arial"/>
          <w:color w:val="000000"/>
          <w:sz w:val="18"/>
          <w:szCs w:val="18"/>
          <w:lang w:eastAsia="en-GB"/>
        </w:rPr>
      </w:pPr>
    </w:p>
    <w:p w14:paraId="120982F7" w14:textId="465924B7" w:rsidR="00A348CC" w:rsidRPr="00110E01" w:rsidRDefault="000A448C" w:rsidP="000C1234">
      <w:pPr>
        <w:ind w:left="540"/>
        <w:jc w:val="both"/>
        <w:rPr>
          <w:rFonts w:ascii="Arial" w:hAnsi="Arial" w:cs="Arial"/>
          <w:color w:val="000000"/>
          <w:sz w:val="18"/>
          <w:szCs w:val="18"/>
          <w:lang w:val="en-GB"/>
        </w:rPr>
      </w:pPr>
      <w:r w:rsidRPr="00110E01">
        <w:rPr>
          <w:rFonts w:ascii="Arial" w:hAnsi="Arial" w:cs="Arial"/>
          <w:color w:val="000000"/>
          <w:sz w:val="18"/>
          <w:szCs w:val="18"/>
          <w:lang w:val="en-GB"/>
        </w:rPr>
        <w:t>The Group exposes to financial risks: market risk (</w:t>
      </w:r>
      <w:r w:rsidR="00327738" w:rsidRPr="00110E01">
        <w:rPr>
          <w:rFonts w:ascii="Arial" w:hAnsi="Arial" w:cs="Arial"/>
          <w:color w:val="000000"/>
          <w:sz w:val="18"/>
          <w:szCs w:val="18"/>
          <w:lang w:val="en-GB"/>
        </w:rPr>
        <w:t>Foreign exchange</w:t>
      </w:r>
      <w:r w:rsidRPr="00110E01">
        <w:rPr>
          <w:rFonts w:ascii="Arial" w:hAnsi="Arial" w:cs="Arial"/>
          <w:color w:val="000000"/>
          <w:sz w:val="18"/>
          <w:szCs w:val="18"/>
          <w:lang w:val="en-GB"/>
        </w:rPr>
        <w:t xml:space="preserve"> risk</w:t>
      </w:r>
      <w:r w:rsidR="00B84471" w:rsidRPr="00110E01">
        <w:rPr>
          <w:rFonts w:ascii="Arial" w:hAnsi="Arial" w:cs="Arial"/>
          <w:color w:val="000000"/>
          <w:sz w:val="18"/>
          <w:szCs w:val="18"/>
          <w:cs/>
          <w:lang w:val="en-GB"/>
        </w:rPr>
        <w:t xml:space="preserve"> </w:t>
      </w:r>
      <w:r w:rsidR="00B84471" w:rsidRPr="00110E01">
        <w:rPr>
          <w:rFonts w:ascii="Arial" w:hAnsi="Arial" w:cs="Arial"/>
          <w:color w:val="000000"/>
          <w:sz w:val="18"/>
          <w:szCs w:val="18"/>
          <w:lang w:val="en-GB"/>
        </w:rPr>
        <w:t>and</w:t>
      </w:r>
      <w:r w:rsidRPr="00110E01">
        <w:rPr>
          <w:rFonts w:ascii="Arial" w:hAnsi="Arial" w:cs="Arial"/>
          <w:color w:val="000000"/>
          <w:sz w:val="18"/>
          <w:szCs w:val="18"/>
          <w:lang w:val="en-GB"/>
        </w:rPr>
        <w:t xml:space="preserve"> </w:t>
      </w:r>
      <w:r w:rsidR="003834A0" w:rsidRPr="00110E01">
        <w:rPr>
          <w:rFonts w:ascii="Arial" w:hAnsi="Arial" w:cs="Arial"/>
          <w:color w:val="000000"/>
          <w:sz w:val="18"/>
          <w:szCs w:val="18"/>
        </w:rPr>
        <w:t>interest rate</w:t>
      </w:r>
      <w:r w:rsidRPr="00110E01">
        <w:rPr>
          <w:rFonts w:ascii="Arial" w:hAnsi="Arial" w:cs="Arial"/>
          <w:color w:val="000000"/>
          <w:sz w:val="18"/>
          <w:szCs w:val="18"/>
          <w:lang w:val="en-GB"/>
        </w:rPr>
        <w:t xml:space="preserve"> risk), credit risk and liquidity risk. The Group’s overall risk management programme focuses on the unpredictability of financial markets and seeks to minimise potential adverse effects on the Group’s financial performance. </w:t>
      </w:r>
      <w:r w:rsidR="00793932" w:rsidRPr="00110E01">
        <w:rPr>
          <w:rFonts w:ascii="Arial" w:hAnsi="Arial" w:cs="Arial"/>
          <w:color w:val="000000"/>
          <w:sz w:val="18"/>
          <w:szCs w:val="18"/>
          <w:lang w:val="en-GB"/>
        </w:rPr>
        <w:t>B</w:t>
      </w:r>
      <w:r w:rsidRPr="00110E01">
        <w:rPr>
          <w:rFonts w:ascii="Arial" w:hAnsi="Arial" w:cs="Arial"/>
          <w:color w:val="000000"/>
          <w:sz w:val="18"/>
          <w:szCs w:val="18"/>
          <w:lang w:val="en-GB"/>
        </w:rPr>
        <w:t xml:space="preserve">oard of </w:t>
      </w:r>
      <w:r w:rsidR="00793932" w:rsidRPr="00110E01">
        <w:rPr>
          <w:rFonts w:ascii="Arial" w:hAnsi="Arial" w:cs="Arial"/>
          <w:color w:val="000000"/>
          <w:sz w:val="18"/>
          <w:szCs w:val="18"/>
          <w:lang w:val="en-GB"/>
        </w:rPr>
        <w:t>D</w:t>
      </w:r>
      <w:r w:rsidRPr="00110E01">
        <w:rPr>
          <w:rFonts w:ascii="Arial" w:hAnsi="Arial" w:cs="Arial"/>
          <w:color w:val="000000"/>
          <w:sz w:val="18"/>
          <w:szCs w:val="18"/>
          <w:lang w:val="en-GB"/>
        </w:rPr>
        <w:t xml:space="preserve">irectors provides principles for overall risk management, including identification, evaluation and hedge of financial risks in close </w:t>
      </w:r>
      <w:r w:rsidR="00D24786" w:rsidRPr="00110E01">
        <w:rPr>
          <w:rFonts w:ascii="Arial" w:hAnsi="Arial" w:cs="Arial"/>
          <w:color w:val="000000"/>
          <w:sz w:val="18"/>
          <w:szCs w:val="18"/>
          <w:cs/>
          <w:lang w:val="en-GB"/>
        </w:rPr>
        <w:br/>
      </w:r>
      <w:r w:rsidRPr="00110E01">
        <w:rPr>
          <w:rFonts w:ascii="Arial" w:hAnsi="Arial" w:cs="Arial"/>
          <w:color w:val="000000"/>
          <w:sz w:val="18"/>
          <w:szCs w:val="18"/>
          <w:lang w:val="en-GB"/>
        </w:rPr>
        <w:t>co-operation with operating units.</w:t>
      </w:r>
    </w:p>
    <w:p w14:paraId="70FE2C76" w14:textId="58ABEEA5" w:rsidR="007B5D90" w:rsidRPr="00110E01" w:rsidRDefault="007B5D90" w:rsidP="000C1234">
      <w:pPr>
        <w:ind w:left="540"/>
        <w:jc w:val="both"/>
        <w:rPr>
          <w:rFonts w:ascii="Arial" w:hAnsi="Arial" w:cs="Arial"/>
          <w:color w:val="000000"/>
          <w:sz w:val="18"/>
          <w:szCs w:val="18"/>
          <w:lang w:val="en-GB"/>
        </w:rPr>
      </w:pPr>
    </w:p>
    <w:p w14:paraId="5BFEDA95" w14:textId="697B0536" w:rsidR="007B02EA" w:rsidRPr="00110E01" w:rsidRDefault="00F9326C" w:rsidP="000C1234">
      <w:pPr>
        <w:ind w:left="1080" w:hanging="540"/>
        <w:outlineLvl w:val="2"/>
        <w:rPr>
          <w:rFonts w:ascii="Arial" w:eastAsia="Arial" w:hAnsi="Arial" w:cs="Arial"/>
          <w:b/>
          <w:color w:val="000000"/>
          <w:sz w:val="18"/>
          <w:szCs w:val="18"/>
          <w:lang w:val="en-GB" w:eastAsia="en-GB"/>
        </w:rPr>
      </w:pPr>
      <w:bookmarkStart w:id="9" w:name="_Toc48736045"/>
      <w:r w:rsidRPr="00110E01">
        <w:rPr>
          <w:rFonts w:ascii="Arial" w:eastAsia="Arial" w:hAnsi="Arial" w:cs="Arial"/>
          <w:b/>
          <w:color w:val="000000"/>
          <w:sz w:val="18"/>
          <w:szCs w:val="18"/>
          <w:lang w:val="en-GB" w:eastAsia="en-GB"/>
        </w:rPr>
        <w:t>6</w:t>
      </w:r>
      <w:r w:rsidR="000A448C"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1</w:t>
      </w:r>
      <w:r w:rsidR="000A448C"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1</w:t>
      </w:r>
      <w:r w:rsidR="000A448C" w:rsidRPr="00110E01">
        <w:rPr>
          <w:rFonts w:ascii="Arial" w:eastAsia="Arial" w:hAnsi="Arial" w:cs="Arial"/>
          <w:b/>
          <w:color w:val="000000"/>
          <w:sz w:val="18"/>
          <w:szCs w:val="18"/>
          <w:lang w:eastAsia="en-GB"/>
        </w:rPr>
        <w:t xml:space="preserve"> </w:t>
      </w:r>
      <w:r w:rsidR="00115C40" w:rsidRPr="00110E01">
        <w:rPr>
          <w:rFonts w:ascii="Arial" w:eastAsia="Arial" w:hAnsi="Arial" w:cs="Arial"/>
          <w:b/>
          <w:color w:val="000000"/>
          <w:sz w:val="18"/>
          <w:szCs w:val="18"/>
          <w:lang w:eastAsia="en-GB"/>
        </w:rPr>
        <w:tab/>
      </w:r>
      <w:r w:rsidR="007B02EA" w:rsidRPr="00110E01">
        <w:rPr>
          <w:rFonts w:ascii="Arial" w:eastAsia="Arial" w:hAnsi="Arial" w:cs="Arial"/>
          <w:b/>
          <w:color w:val="000000"/>
          <w:sz w:val="18"/>
          <w:szCs w:val="18"/>
          <w:lang w:val="en-GB" w:eastAsia="en-GB"/>
        </w:rPr>
        <w:t>Market risk</w:t>
      </w:r>
    </w:p>
    <w:p w14:paraId="3BC30FF3" w14:textId="77777777" w:rsidR="007B02EA" w:rsidRPr="00110E01" w:rsidRDefault="007B02EA" w:rsidP="000C1234">
      <w:pPr>
        <w:ind w:left="1080"/>
        <w:outlineLvl w:val="2"/>
        <w:rPr>
          <w:rFonts w:ascii="Arial" w:eastAsia="Arial" w:hAnsi="Arial" w:cs="Arial"/>
          <w:b/>
          <w:color w:val="000000"/>
          <w:sz w:val="18"/>
          <w:szCs w:val="18"/>
          <w:lang w:eastAsia="en-GB"/>
        </w:rPr>
      </w:pPr>
    </w:p>
    <w:p w14:paraId="7C3330DE" w14:textId="1309ED3F" w:rsidR="007B02EA" w:rsidRPr="00110E01" w:rsidRDefault="007B02EA" w:rsidP="000C1234">
      <w:pPr>
        <w:ind w:left="1080"/>
        <w:outlineLvl w:val="2"/>
        <w:rPr>
          <w:rFonts w:ascii="Arial" w:eastAsia="Arial" w:hAnsi="Arial" w:cs="Arial"/>
          <w:b/>
          <w:color w:val="000000"/>
          <w:sz w:val="18"/>
          <w:szCs w:val="18"/>
          <w:cs/>
          <w:lang w:eastAsia="en-GB"/>
        </w:rPr>
      </w:pPr>
      <w:r w:rsidRPr="00110E01">
        <w:rPr>
          <w:rFonts w:ascii="Arial" w:eastAsia="Arial" w:hAnsi="Arial" w:cs="Arial"/>
          <w:b/>
          <w:color w:val="000000"/>
          <w:sz w:val="18"/>
          <w:szCs w:val="18"/>
          <w:lang w:eastAsia="en-GB"/>
        </w:rPr>
        <w:t>Foreign exchange risk</w:t>
      </w:r>
    </w:p>
    <w:p w14:paraId="52E6B6DF" w14:textId="77777777" w:rsidR="007B02EA" w:rsidRPr="00110E01" w:rsidRDefault="007B02EA" w:rsidP="000C1234">
      <w:pPr>
        <w:ind w:left="1080"/>
        <w:jc w:val="both"/>
        <w:rPr>
          <w:rFonts w:ascii="Arial" w:eastAsia="Arial" w:hAnsi="Arial" w:cs="Arial"/>
          <w:color w:val="000000"/>
          <w:sz w:val="18"/>
          <w:szCs w:val="18"/>
          <w:lang w:val="en-GB" w:eastAsia="en-GB"/>
        </w:rPr>
      </w:pPr>
    </w:p>
    <w:p w14:paraId="78027D86" w14:textId="46A46FAE" w:rsidR="007B02EA" w:rsidRPr="00110E01" w:rsidRDefault="007B02EA" w:rsidP="000C1234">
      <w:pPr>
        <w:ind w:left="1080"/>
        <w:jc w:val="both"/>
        <w:rPr>
          <w:rFonts w:ascii="Arial" w:hAnsi="Arial" w:cs="Arial"/>
          <w:color w:val="000000"/>
          <w:spacing w:val="-2"/>
          <w:sz w:val="18"/>
          <w:szCs w:val="18"/>
          <w:lang w:val="en-GB"/>
        </w:rPr>
      </w:pPr>
      <w:r w:rsidRPr="00110E01">
        <w:rPr>
          <w:rFonts w:ascii="Arial" w:hAnsi="Arial" w:cs="Arial"/>
          <w:color w:val="000000"/>
          <w:spacing w:val="-2"/>
          <w:sz w:val="18"/>
          <w:szCs w:val="18"/>
          <w:lang w:val="en-GB"/>
        </w:rPr>
        <w:t xml:space="preserve">The Group is exposed to foreign currency risk arises mainly in US Dollar from trading transactions of goods and services that are denominated in foreign currencies. </w:t>
      </w:r>
      <w:r w:rsidR="00E4611F" w:rsidRPr="00110E01">
        <w:rPr>
          <w:rFonts w:ascii="Arial" w:hAnsi="Arial" w:cs="Arial"/>
          <w:color w:val="000000"/>
          <w:spacing w:val="-2"/>
          <w:sz w:val="18"/>
          <w:szCs w:val="18"/>
          <w:lang w:val="en-GB"/>
        </w:rPr>
        <w:t>The Group seeks to reduce this risk by entering into forward exchange contracts when it considers appropriate.</w:t>
      </w:r>
    </w:p>
    <w:p w14:paraId="6D5379E4" w14:textId="36780330" w:rsidR="00E4611F" w:rsidRPr="00110E01" w:rsidRDefault="00E4611F" w:rsidP="000C1234">
      <w:pPr>
        <w:ind w:left="1080"/>
        <w:jc w:val="both"/>
        <w:rPr>
          <w:rFonts w:ascii="Arial" w:hAnsi="Arial" w:cs="Arial"/>
          <w:color w:val="000000"/>
          <w:spacing w:val="-2"/>
          <w:sz w:val="18"/>
          <w:szCs w:val="18"/>
          <w:lang w:val="en-GB"/>
        </w:rPr>
      </w:pPr>
    </w:p>
    <w:p w14:paraId="6EB64F84" w14:textId="1B1EC163" w:rsidR="007B02EA" w:rsidRPr="00110E01" w:rsidRDefault="00E4611F" w:rsidP="002C7874">
      <w:pPr>
        <w:ind w:left="1080"/>
        <w:jc w:val="both"/>
        <w:rPr>
          <w:rFonts w:ascii="Arial" w:eastAsia="Arial" w:hAnsi="Arial" w:cs="Arial"/>
          <w:color w:val="000000"/>
          <w:spacing w:val="-2"/>
          <w:sz w:val="18"/>
          <w:szCs w:val="18"/>
          <w:lang w:val="en-GB"/>
        </w:rPr>
      </w:pPr>
      <w:r w:rsidRPr="00110E01">
        <w:rPr>
          <w:rFonts w:ascii="Arial" w:hAnsi="Arial" w:cs="Arial"/>
          <w:color w:val="000000"/>
          <w:spacing w:val="-2"/>
          <w:sz w:val="18"/>
          <w:szCs w:val="18"/>
          <w:lang w:val="en-GB"/>
        </w:rPr>
        <w:t xml:space="preserve">As at </w:t>
      </w:r>
      <w:r w:rsidR="00F9326C" w:rsidRPr="00110E01">
        <w:rPr>
          <w:rFonts w:ascii="Arial" w:hAnsi="Arial" w:cs="Arial"/>
          <w:color w:val="000000"/>
          <w:spacing w:val="-2"/>
          <w:sz w:val="18"/>
          <w:szCs w:val="18"/>
          <w:lang w:val="en-GB"/>
        </w:rPr>
        <w:t>31</w:t>
      </w:r>
      <w:r w:rsidRPr="00110E01">
        <w:rPr>
          <w:rFonts w:ascii="Arial" w:hAnsi="Arial" w:cs="Arial"/>
          <w:color w:val="000000"/>
          <w:spacing w:val="-2"/>
          <w:sz w:val="18"/>
          <w:szCs w:val="18"/>
          <w:lang w:val="en-GB"/>
        </w:rPr>
        <w:t xml:space="preserve"> December </w:t>
      </w:r>
      <w:r w:rsidR="008509B7" w:rsidRPr="00110E01">
        <w:rPr>
          <w:rFonts w:ascii="Arial" w:hAnsi="Arial" w:cs="Arial"/>
          <w:color w:val="000000"/>
          <w:spacing w:val="-2"/>
          <w:sz w:val="18"/>
          <w:szCs w:val="18"/>
          <w:lang w:val="en-GB"/>
        </w:rPr>
        <w:t>2024</w:t>
      </w:r>
      <w:r w:rsidRPr="00110E01">
        <w:rPr>
          <w:rFonts w:ascii="Arial" w:hAnsi="Arial" w:cs="Arial"/>
          <w:color w:val="000000"/>
          <w:spacing w:val="-2"/>
          <w:sz w:val="18"/>
          <w:szCs w:val="18"/>
          <w:lang w:val="en-GB"/>
        </w:rPr>
        <w:t xml:space="preserve"> and </w:t>
      </w:r>
      <w:r w:rsidR="008509B7" w:rsidRPr="00110E01">
        <w:rPr>
          <w:rFonts w:ascii="Arial" w:hAnsi="Arial" w:cs="Arial"/>
          <w:color w:val="000000"/>
          <w:spacing w:val="-2"/>
          <w:sz w:val="18"/>
          <w:szCs w:val="18"/>
          <w:lang w:val="en-GB"/>
        </w:rPr>
        <w:t>2023</w:t>
      </w:r>
      <w:r w:rsidRPr="00110E01">
        <w:rPr>
          <w:rFonts w:ascii="Arial" w:hAnsi="Arial" w:cs="Arial"/>
          <w:color w:val="000000"/>
          <w:spacing w:val="-2"/>
          <w:sz w:val="18"/>
          <w:szCs w:val="18"/>
          <w:lang w:val="en-GB"/>
        </w:rPr>
        <w:t>, the Group has no forward exchange contracts for outstanding foreign currency transactions.</w:t>
      </w:r>
      <w:r w:rsidR="002C7874" w:rsidRPr="00110E01">
        <w:rPr>
          <w:rFonts w:ascii="Arial" w:hAnsi="Arial" w:cs="Arial"/>
          <w:color w:val="000000"/>
          <w:spacing w:val="-2"/>
          <w:sz w:val="18"/>
          <w:szCs w:val="18"/>
          <w:lang w:val="en-GB"/>
        </w:rPr>
        <w:t xml:space="preserve"> </w:t>
      </w:r>
      <w:r w:rsidR="007B02EA" w:rsidRPr="00110E01">
        <w:rPr>
          <w:rFonts w:ascii="Arial" w:eastAsia="Arial" w:hAnsi="Arial" w:cs="Arial"/>
          <w:bCs/>
          <w:color w:val="000000"/>
          <w:spacing w:val="-4"/>
          <w:sz w:val="18"/>
          <w:szCs w:val="18"/>
          <w:lang w:eastAsia="en-GB"/>
        </w:rPr>
        <w:t>The Group’s and the Company’s exposure to foreign currency risk</w:t>
      </w:r>
      <w:r w:rsidR="00FF7646" w:rsidRPr="00110E01">
        <w:rPr>
          <w:rFonts w:ascii="Arial" w:eastAsia="Arial" w:hAnsi="Arial" w:cs="Arial"/>
          <w:bCs/>
          <w:color w:val="000000"/>
          <w:spacing w:val="-4"/>
          <w:sz w:val="18"/>
          <w:szCs w:val="18"/>
          <w:cs/>
          <w:lang w:eastAsia="en-GB"/>
        </w:rPr>
        <w:t xml:space="preserve"> </w:t>
      </w:r>
      <w:r w:rsidR="00746284" w:rsidRPr="00110E01">
        <w:rPr>
          <w:rFonts w:ascii="Arial" w:eastAsia="Arial" w:hAnsi="Arial" w:cs="Arial"/>
          <w:bCs/>
          <w:color w:val="000000"/>
          <w:spacing w:val="-4"/>
          <w:sz w:val="18"/>
          <w:szCs w:val="18"/>
          <w:lang w:eastAsia="en-GB"/>
        </w:rPr>
        <w:t xml:space="preserve">in </w:t>
      </w:r>
      <w:r w:rsidR="00FF7646" w:rsidRPr="00110E01">
        <w:rPr>
          <w:rFonts w:ascii="Arial" w:eastAsia="Arial" w:hAnsi="Arial" w:cs="Arial"/>
          <w:bCs/>
          <w:color w:val="000000"/>
          <w:spacing w:val="-4"/>
          <w:sz w:val="18"/>
          <w:szCs w:val="18"/>
          <w:lang w:eastAsia="en-GB"/>
        </w:rPr>
        <w:t xml:space="preserve">US </w:t>
      </w:r>
      <w:r w:rsidRPr="00110E01">
        <w:rPr>
          <w:rFonts w:ascii="Arial" w:eastAsia="Arial" w:hAnsi="Arial" w:cs="Arial"/>
          <w:bCs/>
          <w:color w:val="000000"/>
          <w:spacing w:val="-4"/>
          <w:sz w:val="18"/>
          <w:szCs w:val="18"/>
          <w:lang w:eastAsia="en-GB"/>
        </w:rPr>
        <w:t>D</w:t>
      </w:r>
      <w:r w:rsidR="00FF7646" w:rsidRPr="00110E01">
        <w:rPr>
          <w:rFonts w:ascii="Arial" w:eastAsia="Arial" w:hAnsi="Arial" w:cs="Arial"/>
          <w:bCs/>
          <w:color w:val="000000"/>
          <w:spacing w:val="-4"/>
          <w:sz w:val="18"/>
          <w:szCs w:val="18"/>
          <w:lang w:eastAsia="en-GB"/>
        </w:rPr>
        <w:t>ollar</w:t>
      </w:r>
      <w:r w:rsidR="007B02EA" w:rsidRPr="00110E01">
        <w:rPr>
          <w:rFonts w:ascii="Arial" w:eastAsia="Arial" w:hAnsi="Arial" w:cs="Arial"/>
          <w:bCs/>
          <w:color w:val="000000"/>
          <w:spacing w:val="-4"/>
          <w:sz w:val="18"/>
          <w:szCs w:val="18"/>
          <w:lang w:eastAsia="en-GB"/>
        </w:rPr>
        <w:t xml:space="preserve"> as at </w:t>
      </w:r>
      <w:r w:rsidR="00B50F21" w:rsidRPr="00110E01">
        <w:rPr>
          <w:rFonts w:ascii="Arial" w:eastAsia="Arial" w:hAnsi="Arial" w:cs="Arial"/>
          <w:bCs/>
          <w:color w:val="000000"/>
          <w:spacing w:val="-4"/>
          <w:sz w:val="18"/>
          <w:szCs w:val="18"/>
          <w:lang w:eastAsia="en-GB"/>
        </w:rPr>
        <w:br/>
      </w:r>
      <w:r w:rsidR="00F9326C" w:rsidRPr="00110E01">
        <w:rPr>
          <w:rFonts w:ascii="Arial" w:eastAsia="Arial" w:hAnsi="Arial" w:cs="Arial"/>
          <w:bCs/>
          <w:color w:val="000000"/>
          <w:spacing w:val="-4"/>
          <w:sz w:val="18"/>
          <w:szCs w:val="18"/>
          <w:lang w:val="en-GB" w:eastAsia="en-GB"/>
        </w:rPr>
        <w:t>31</w:t>
      </w:r>
      <w:r w:rsidR="007B02EA" w:rsidRPr="00110E01">
        <w:rPr>
          <w:rFonts w:ascii="Arial" w:eastAsia="Arial" w:hAnsi="Arial" w:cs="Arial"/>
          <w:bCs/>
          <w:color w:val="000000"/>
          <w:spacing w:val="-4"/>
          <w:sz w:val="18"/>
          <w:szCs w:val="18"/>
          <w:lang w:eastAsia="en-GB"/>
        </w:rPr>
        <w:t xml:space="preserve"> December, expressed</w:t>
      </w:r>
      <w:r w:rsidR="007B02EA" w:rsidRPr="00110E01">
        <w:rPr>
          <w:rFonts w:ascii="Arial" w:eastAsia="Arial" w:hAnsi="Arial" w:cs="Arial"/>
          <w:bCs/>
          <w:color w:val="000000"/>
          <w:sz w:val="18"/>
          <w:szCs w:val="18"/>
          <w:lang w:eastAsia="en-GB"/>
        </w:rPr>
        <w:t xml:space="preserve"> in Baht are as follows:</w:t>
      </w:r>
    </w:p>
    <w:p w14:paraId="2B8FF28B" w14:textId="4C587651" w:rsidR="007B02EA" w:rsidRPr="00110E01" w:rsidRDefault="007B02EA" w:rsidP="000C1234">
      <w:pPr>
        <w:ind w:left="1080"/>
        <w:outlineLvl w:val="2"/>
        <w:rPr>
          <w:rFonts w:ascii="Arial" w:eastAsia="Arial" w:hAnsi="Arial" w:cs="Arial"/>
          <w:bCs/>
          <w:color w:val="000000"/>
          <w:sz w:val="18"/>
          <w:szCs w:val="18"/>
          <w:lang w:eastAsia="en-GB"/>
        </w:rPr>
      </w:pPr>
    </w:p>
    <w:tbl>
      <w:tblPr>
        <w:tblW w:w="9042" w:type="dxa"/>
        <w:tblInd w:w="426" w:type="dxa"/>
        <w:tblLayout w:type="fixed"/>
        <w:tblLook w:val="0000" w:firstRow="0" w:lastRow="0" w:firstColumn="0" w:lastColumn="0" w:noHBand="0" w:noVBand="0"/>
      </w:tblPr>
      <w:tblGrid>
        <w:gridCol w:w="3685"/>
        <w:gridCol w:w="1276"/>
        <w:gridCol w:w="1345"/>
        <w:gridCol w:w="1368"/>
        <w:gridCol w:w="1368"/>
      </w:tblGrid>
      <w:tr w:rsidR="007B02EA" w:rsidRPr="00110E01" w14:paraId="05E8153F" w14:textId="77777777" w:rsidTr="00001108">
        <w:tc>
          <w:tcPr>
            <w:tcW w:w="3685" w:type="dxa"/>
            <w:tcBorders>
              <w:top w:val="nil"/>
              <w:left w:val="nil"/>
              <w:right w:val="nil"/>
            </w:tcBorders>
            <w:shd w:val="clear" w:color="auto" w:fill="auto"/>
            <w:vAlign w:val="center"/>
          </w:tcPr>
          <w:p w14:paraId="798D4C10" w14:textId="77777777" w:rsidR="007B02EA" w:rsidRPr="00110E01" w:rsidRDefault="007B02EA" w:rsidP="000C1234">
            <w:pPr>
              <w:ind w:left="541"/>
              <w:rPr>
                <w:rFonts w:ascii="Arial" w:hAnsi="Arial" w:cs="Arial"/>
                <w:b/>
                <w:bCs/>
                <w:color w:val="000000"/>
                <w:sz w:val="18"/>
                <w:szCs w:val="18"/>
              </w:rPr>
            </w:pPr>
          </w:p>
        </w:tc>
        <w:tc>
          <w:tcPr>
            <w:tcW w:w="2621" w:type="dxa"/>
            <w:gridSpan w:val="2"/>
            <w:tcBorders>
              <w:left w:val="nil"/>
              <w:bottom w:val="single" w:sz="4" w:space="0" w:color="auto"/>
              <w:right w:val="nil"/>
            </w:tcBorders>
            <w:shd w:val="clear" w:color="auto" w:fill="auto"/>
            <w:vAlign w:val="center"/>
          </w:tcPr>
          <w:p w14:paraId="3CABEA27" w14:textId="77777777" w:rsidR="007B02EA" w:rsidRPr="00110E01" w:rsidRDefault="007B02EA" w:rsidP="000C1234">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2A429E6E" w14:textId="77777777" w:rsidR="007B02EA" w:rsidRPr="00110E01" w:rsidRDefault="007B02EA" w:rsidP="000C1234">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736" w:type="dxa"/>
            <w:gridSpan w:val="2"/>
            <w:tcBorders>
              <w:left w:val="nil"/>
              <w:bottom w:val="single" w:sz="4" w:space="0" w:color="auto"/>
              <w:right w:val="nil"/>
            </w:tcBorders>
            <w:shd w:val="clear" w:color="auto" w:fill="auto"/>
            <w:vAlign w:val="center"/>
          </w:tcPr>
          <w:p w14:paraId="58C4A7A5" w14:textId="77777777" w:rsidR="007B02EA" w:rsidRPr="00110E01" w:rsidRDefault="007B02EA" w:rsidP="000C1234">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0B603BF0" w14:textId="77777777" w:rsidR="007B02EA" w:rsidRPr="00110E01" w:rsidRDefault="007B02EA" w:rsidP="000C1234">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7B02EA" w:rsidRPr="00110E01" w14:paraId="43E160BC" w14:textId="77777777" w:rsidTr="00001108">
        <w:tc>
          <w:tcPr>
            <w:tcW w:w="3685" w:type="dxa"/>
            <w:tcBorders>
              <w:top w:val="nil"/>
              <w:left w:val="nil"/>
              <w:right w:val="nil"/>
            </w:tcBorders>
            <w:shd w:val="clear" w:color="auto" w:fill="auto"/>
            <w:vAlign w:val="center"/>
          </w:tcPr>
          <w:p w14:paraId="3383C810" w14:textId="77777777" w:rsidR="007B02EA" w:rsidRPr="00110E01" w:rsidRDefault="007B02EA" w:rsidP="000C1234">
            <w:pPr>
              <w:ind w:left="541"/>
              <w:rPr>
                <w:rFonts w:ascii="Arial" w:hAnsi="Arial" w:cs="Arial"/>
                <w:b/>
                <w:bCs/>
                <w:color w:val="000000"/>
                <w:sz w:val="18"/>
                <w:szCs w:val="18"/>
                <w:lang w:val="en-GB"/>
              </w:rPr>
            </w:pPr>
          </w:p>
        </w:tc>
        <w:tc>
          <w:tcPr>
            <w:tcW w:w="1276" w:type="dxa"/>
            <w:tcBorders>
              <w:top w:val="single" w:sz="4" w:space="0" w:color="auto"/>
              <w:left w:val="nil"/>
              <w:right w:val="nil"/>
            </w:tcBorders>
            <w:shd w:val="clear" w:color="auto" w:fill="auto"/>
            <w:vAlign w:val="center"/>
          </w:tcPr>
          <w:p w14:paraId="619ECDCD" w14:textId="31046D36" w:rsidR="007B02EA" w:rsidRPr="00110E01" w:rsidRDefault="008509B7" w:rsidP="000C1234">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45" w:type="dxa"/>
            <w:tcBorders>
              <w:top w:val="single" w:sz="4" w:space="0" w:color="auto"/>
              <w:left w:val="nil"/>
              <w:right w:val="nil"/>
            </w:tcBorders>
            <w:shd w:val="clear" w:color="auto" w:fill="auto"/>
            <w:vAlign w:val="center"/>
          </w:tcPr>
          <w:p w14:paraId="244A0FF6" w14:textId="54E6FDD4" w:rsidR="007B02EA" w:rsidRPr="00110E01" w:rsidRDefault="008509B7" w:rsidP="000C1234">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vAlign w:val="center"/>
          </w:tcPr>
          <w:p w14:paraId="485305B7" w14:textId="20392A46" w:rsidR="007B02EA" w:rsidRPr="00110E01" w:rsidRDefault="008509B7" w:rsidP="000C1234">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vAlign w:val="center"/>
          </w:tcPr>
          <w:p w14:paraId="340F23E9" w14:textId="104CFF1A" w:rsidR="007B02EA" w:rsidRPr="00110E01" w:rsidRDefault="008509B7" w:rsidP="000C1234">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7B02EA" w:rsidRPr="00110E01" w14:paraId="54A8E036" w14:textId="77777777" w:rsidTr="00001108">
        <w:tc>
          <w:tcPr>
            <w:tcW w:w="3685" w:type="dxa"/>
            <w:tcBorders>
              <w:top w:val="nil"/>
              <w:left w:val="nil"/>
              <w:right w:val="nil"/>
            </w:tcBorders>
            <w:shd w:val="clear" w:color="auto" w:fill="auto"/>
            <w:vAlign w:val="center"/>
          </w:tcPr>
          <w:p w14:paraId="3848E3E4" w14:textId="77777777" w:rsidR="007B02EA" w:rsidRPr="00110E01" w:rsidRDefault="007B02EA" w:rsidP="000C1234">
            <w:pPr>
              <w:ind w:left="541"/>
              <w:rPr>
                <w:rFonts w:ascii="Arial" w:hAnsi="Arial" w:cs="Arial"/>
                <w:b/>
                <w:bCs/>
                <w:color w:val="000000"/>
                <w:sz w:val="18"/>
                <w:szCs w:val="18"/>
                <w:lang w:val="en-GB"/>
              </w:rPr>
            </w:pPr>
          </w:p>
        </w:tc>
        <w:tc>
          <w:tcPr>
            <w:tcW w:w="1276" w:type="dxa"/>
            <w:tcBorders>
              <w:left w:val="nil"/>
              <w:bottom w:val="single" w:sz="4" w:space="0" w:color="auto"/>
              <w:right w:val="nil"/>
            </w:tcBorders>
            <w:shd w:val="clear" w:color="auto" w:fill="auto"/>
            <w:vAlign w:val="bottom"/>
          </w:tcPr>
          <w:p w14:paraId="5F5B6244" w14:textId="77777777" w:rsidR="007B02EA" w:rsidRPr="00110E01" w:rsidRDefault="007B02EA" w:rsidP="000C1234">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45" w:type="dxa"/>
            <w:tcBorders>
              <w:left w:val="nil"/>
              <w:bottom w:val="single" w:sz="4" w:space="0" w:color="auto"/>
              <w:right w:val="nil"/>
            </w:tcBorders>
            <w:shd w:val="clear" w:color="auto" w:fill="auto"/>
            <w:vAlign w:val="bottom"/>
          </w:tcPr>
          <w:p w14:paraId="4FD5ACA2" w14:textId="77777777" w:rsidR="007B02EA" w:rsidRPr="00110E01" w:rsidRDefault="007B02EA" w:rsidP="000C1234">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534CAC33" w14:textId="77777777" w:rsidR="007B02EA" w:rsidRPr="00110E01" w:rsidRDefault="007B02EA" w:rsidP="000C1234">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3F770934" w14:textId="77777777" w:rsidR="007B02EA" w:rsidRPr="00110E01" w:rsidRDefault="007B02EA" w:rsidP="000C1234">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7B02EA" w:rsidRPr="00110E01" w14:paraId="17AE184D" w14:textId="77777777" w:rsidTr="00001108">
        <w:tc>
          <w:tcPr>
            <w:tcW w:w="3685" w:type="dxa"/>
            <w:tcBorders>
              <w:top w:val="nil"/>
              <w:left w:val="nil"/>
              <w:right w:val="nil"/>
            </w:tcBorders>
            <w:shd w:val="clear" w:color="auto" w:fill="auto"/>
            <w:vAlign w:val="center"/>
          </w:tcPr>
          <w:p w14:paraId="6DAE6D07" w14:textId="77777777" w:rsidR="007B02EA" w:rsidRPr="00110E01" w:rsidRDefault="007B02EA" w:rsidP="000C1234">
            <w:pPr>
              <w:ind w:left="541"/>
              <w:rPr>
                <w:rFonts w:ascii="Arial" w:hAnsi="Arial" w:cs="Arial"/>
                <w:b/>
                <w:bCs/>
                <w:color w:val="000000"/>
                <w:sz w:val="18"/>
                <w:szCs w:val="18"/>
                <w:lang w:val="en-GB"/>
              </w:rPr>
            </w:pPr>
          </w:p>
        </w:tc>
        <w:tc>
          <w:tcPr>
            <w:tcW w:w="1276" w:type="dxa"/>
            <w:tcBorders>
              <w:top w:val="single" w:sz="4" w:space="0" w:color="auto"/>
              <w:left w:val="nil"/>
              <w:right w:val="nil"/>
            </w:tcBorders>
            <w:shd w:val="clear" w:color="auto" w:fill="auto"/>
            <w:vAlign w:val="center"/>
          </w:tcPr>
          <w:p w14:paraId="57999795" w14:textId="77777777" w:rsidR="007B02EA" w:rsidRPr="00110E01" w:rsidRDefault="007B02EA" w:rsidP="000C1234">
            <w:pPr>
              <w:tabs>
                <w:tab w:val="right" w:pos="1242"/>
              </w:tabs>
              <w:ind w:right="-72"/>
              <w:rPr>
                <w:rFonts w:ascii="Arial" w:hAnsi="Arial" w:cs="Arial"/>
                <w:b/>
                <w:bCs/>
                <w:color w:val="000000"/>
                <w:sz w:val="18"/>
                <w:szCs w:val="18"/>
              </w:rPr>
            </w:pPr>
          </w:p>
        </w:tc>
        <w:tc>
          <w:tcPr>
            <w:tcW w:w="1345" w:type="dxa"/>
            <w:tcBorders>
              <w:top w:val="single" w:sz="4" w:space="0" w:color="auto"/>
              <w:left w:val="nil"/>
              <w:right w:val="nil"/>
            </w:tcBorders>
            <w:shd w:val="clear" w:color="auto" w:fill="auto"/>
            <w:vAlign w:val="center"/>
          </w:tcPr>
          <w:p w14:paraId="3A591AA7" w14:textId="77777777" w:rsidR="007B02EA" w:rsidRPr="00110E01" w:rsidRDefault="007B02EA" w:rsidP="000C1234">
            <w:pPr>
              <w:tabs>
                <w:tab w:val="right" w:pos="1152"/>
              </w:tabs>
              <w:ind w:right="-72"/>
              <w:rPr>
                <w:rFonts w:ascii="Arial" w:hAnsi="Arial" w:cs="Arial"/>
                <w:b/>
                <w:bCs/>
                <w:color w:val="000000"/>
                <w:sz w:val="18"/>
                <w:szCs w:val="18"/>
                <w:cs/>
              </w:rPr>
            </w:pPr>
          </w:p>
        </w:tc>
        <w:tc>
          <w:tcPr>
            <w:tcW w:w="1368" w:type="dxa"/>
            <w:tcBorders>
              <w:top w:val="single" w:sz="4" w:space="0" w:color="auto"/>
              <w:left w:val="nil"/>
              <w:right w:val="nil"/>
            </w:tcBorders>
            <w:shd w:val="clear" w:color="auto" w:fill="auto"/>
            <w:vAlign w:val="center"/>
          </w:tcPr>
          <w:p w14:paraId="07604540" w14:textId="77777777" w:rsidR="007B02EA" w:rsidRPr="00110E01" w:rsidRDefault="007B02EA" w:rsidP="000C1234">
            <w:pPr>
              <w:tabs>
                <w:tab w:val="right" w:pos="1152"/>
              </w:tabs>
              <w:ind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134D4DCB" w14:textId="77777777" w:rsidR="007B02EA" w:rsidRPr="00110E01" w:rsidRDefault="007B02EA" w:rsidP="000C1234">
            <w:pPr>
              <w:tabs>
                <w:tab w:val="right" w:pos="1152"/>
              </w:tabs>
              <w:ind w:right="-72"/>
              <w:rPr>
                <w:rFonts w:ascii="Arial" w:hAnsi="Arial" w:cs="Arial"/>
                <w:b/>
                <w:bCs/>
                <w:color w:val="000000"/>
                <w:sz w:val="18"/>
                <w:szCs w:val="18"/>
              </w:rPr>
            </w:pPr>
          </w:p>
        </w:tc>
      </w:tr>
      <w:tr w:rsidR="008509B7" w:rsidRPr="00110E01" w14:paraId="6C3375F7" w14:textId="77777777" w:rsidTr="00001108">
        <w:trPr>
          <w:trHeight w:val="80"/>
        </w:trPr>
        <w:tc>
          <w:tcPr>
            <w:tcW w:w="3685" w:type="dxa"/>
            <w:tcBorders>
              <w:top w:val="nil"/>
              <w:left w:val="nil"/>
              <w:right w:val="nil"/>
            </w:tcBorders>
            <w:shd w:val="clear" w:color="auto" w:fill="auto"/>
            <w:vAlign w:val="center"/>
          </w:tcPr>
          <w:p w14:paraId="0CE6F441" w14:textId="05E975F7" w:rsidR="008509B7" w:rsidRPr="00110E01" w:rsidRDefault="008509B7" w:rsidP="008509B7">
            <w:pPr>
              <w:ind w:left="541"/>
              <w:rPr>
                <w:rFonts w:ascii="Arial" w:hAnsi="Arial" w:cs="Arial"/>
                <w:color w:val="000000"/>
                <w:sz w:val="18"/>
                <w:szCs w:val="18"/>
              </w:rPr>
            </w:pPr>
            <w:bookmarkStart w:id="10" w:name="OLE_LINK1"/>
            <w:r w:rsidRPr="00110E01">
              <w:rPr>
                <w:rFonts w:ascii="Arial" w:hAnsi="Arial" w:cs="Arial"/>
                <w:color w:val="000000"/>
                <w:sz w:val="18"/>
                <w:szCs w:val="18"/>
              </w:rPr>
              <w:t>Trade and other</w:t>
            </w:r>
            <w:r w:rsidR="00001108" w:rsidRPr="00110E01">
              <w:rPr>
                <w:rFonts w:ascii="Arial" w:hAnsi="Arial" w:cs="Arial"/>
                <w:color w:val="000000"/>
                <w:sz w:val="18"/>
                <w:szCs w:val="18"/>
              </w:rPr>
              <w:t xml:space="preserve"> current</w:t>
            </w:r>
            <w:r w:rsidRPr="00110E01">
              <w:rPr>
                <w:rFonts w:ascii="Arial" w:hAnsi="Arial" w:cs="Arial"/>
                <w:color w:val="000000"/>
                <w:sz w:val="18"/>
                <w:szCs w:val="18"/>
              </w:rPr>
              <w:t xml:space="preserve"> receivables</w:t>
            </w:r>
          </w:p>
        </w:tc>
        <w:tc>
          <w:tcPr>
            <w:tcW w:w="1276" w:type="dxa"/>
            <w:shd w:val="clear" w:color="auto" w:fill="auto"/>
          </w:tcPr>
          <w:p w14:paraId="13351085" w14:textId="5A2521D5" w:rsidR="008509B7" w:rsidRPr="00110E01" w:rsidRDefault="00A453B5" w:rsidP="008509B7">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9</w:t>
            </w:r>
            <w:r w:rsidR="00EC0B09" w:rsidRPr="00110E01">
              <w:rPr>
                <w:rFonts w:ascii="Arial" w:hAnsi="Arial" w:cs="Arial"/>
                <w:color w:val="000000"/>
                <w:sz w:val="18"/>
                <w:szCs w:val="18"/>
              </w:rPr>
              <w:t>,</w:t>
            </w:r>
            <w:r w:rsidRPr="00110E01">
              <w:rPr>
                <w:rFonts w:ascii="Arial" w:hAnsi="Arial" w:cs="Arial"/>
                <w:color w:val="000000"/>
                <w:sz w:val="18"/>
                <w:szCs w:val="18"/>
              </w:rPr>
              <w:t>293</w:t>
            </w:r>
            <w:r w:rsidR="00EC0B09" w:rsidRPr="00110E01">
              <w:rPr>
                <w:rFonts w:ascii="Arial" w:hAnsi="Arial" w:cs="Arial"/>
                <w:color w:val="000000"/>
                <w:sz w:val="18"/>
                <w:szCs w:val="18"/>
              </w:rPr>
              <w:t>,</w:t>
            </w:r>
            <w:r w:rsidRPr="00110E01">
              <w:rPr>
                <w:rFonts w:ascii="Arial" w:hAnsi="Arial" w:cs="Arial"/>
                <w:color w:val="000000"/>
                <w:sz w:val="18"/>
                <w:szCs w:val="18"/>
              </w:rPr>
              <w:t>823</w:t>
            </w:r>
          </w:p>
        </w:tc>
        <w:tc>
          <w:tcPr>
            <w:tcW w:w="1345" w:type="dxa"/>
            <w:shd w:val="clear" w:color="auto" w:fill="auto"/>
          </w:tcPr>
          <w:p w14:paraId="75C78CEA" w14:textId="2E95F135" w:rsidR="008509B7" w:rsidRPr="00110E01" w:rsidRDefault="008509B7" w:rsidP="008509B7">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8</w:t>
            </w:r>
            <w:r w:rsidRPr="00110E01">
              <w:rPr>
                <w:rFonts w:ascii="Arial" w:hAnsi="Arial" w:cs="Arial"/>
                <w:color w:val="000000"/>
                <w:sz w:val="18"/>
                <w:szCs w:val="18"/>
              </w:rPr>
              <w:t>,</w:t>
            </w:r>
            <w:r w:rsidRPr="00110E01">
              <w:rPr>
                <w:rFonts w:ascii="Arial" w:hAnsi="Arial" w:cs="Arial"/>
                <w:color w:val="000000"/>
                <w:sz w:val="18"/>
                <w:szCs w:val="18"/>
                <w:lang w:val="en-GB"/>
              </w:rPr>
              <w:t>505</w:t>
            </w:r>
            <w:r w:rsidRPr="00110E01">
              <w:rPr>
                <w:rFonts w:ascii="Arial" w:hAnsi="Arial" w:cs="Arial"/>
                <w:color w:val="000000"/>
                <w:sz w:val="18"/>
                <w:szCs w:val="18"/>
              </w:rPr>
              <w:t>,</w:t>
            </w:r>
            <w:r w:rsidRPr="00110E01">
              <w:rPr>
                <w:rFonts w:ascii="Arial" w:hAnsi="Arial" w:cs="Arial"/>
                <w:color w:val="000000"/>
                <w:sz w:val="18"/>
                <w:szCs w:val="18"/>
                <w:lang w:val="en-GB"/>
              </w:rPr>
              <w:t>424</w:t>
            </w:r>
          </w:p>
        </w:tc>
        <w:tc>
          <w:tcPr>
            <w:tcW w:w="1368" w:type="dxa"/>
            <w:shd w:val="clear" w:color="auto" w:fill="auto"/>
          </w:tcPr>
          <w:p w14:paraId="0375DB9B" w14:textId="406E1AC9" w:rsidR="008509B7" w:rsidRPr="00110E01" w:rsidRDefault="00A453B5" w:rsidP="008509B7">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3</w:t>
            </w:r>
            <w:r w:rsidR="00B07F69" w:rsidRPr="00110E01">
              <w:rPr>
                <w:rFonts w:ascii="Arial" w:hAnsi="Arial" w:cs="Arial"/>
                <w:color w:val="000000"/>
                <w:sz w:val="18"/>
                <w:szCs w:val="18"/>
              </w:rPr>
              <w:t>,</w:t>
            </w:r>
            <w:r w:rsidRPr="00110E01">
              <w:rPr>
                <w:rFonts w:ascii="Arial" w:hAnsi="Arial" w:cs="Arial"/>
                <w:color w:val="000000"/>
                <w:sz w:val="18"/>
                <w:szCs w:val="18"/>
              </w:rPr>
              <w:t>6</w:t>
            </w:r>
            <w:r w:rsidR="00B07F69" w:rsidRPr="00110E01">
              <w:rPr>
                <w:rFonts w:ascii="Arial" w:hAnsi="Arial" w:cs="Arial"/>
                <w:color w:val="000000"/>
                <w:sz w:val="18"/>
                <w:szCs w:val="18"/>
              </w:rPr>
              <w:t>9</w:t>
            </w:r>
            <w:r w:rsidRPr="00110E01">
              <w:rPr>
                <w:rFonts w:ascii="Arial" w:hAnsi="Arial" w:cs="Arial"/>
                <w:color w:val="000000"/>
                <w:sz w:val="18"/>
                <w:szCs w:val="18"/>
              </w:rPr>
              <w:t>5</w:t>
            </w:r>
            <w:r w:rsidR="00B07F69" w:rsidRPr="00110E01">
              <w:rPr>
                <w:rFonts w:ascii="Arial" w:hAnsi="Arial" w:cs="Arial"/>
                <w:color w:val="000000"/>
                <w:sz w:val="18"/>
                <w:szCs w:val="18"/>
              </w:rPr>
              <w:t>,</w:t>
            </w:r>
            <w:r w:rsidRPr="00110E01">
              <w:rPr>
                <w:rFonts w:ascii="Arial" w:hAnsi="Arial" w:cs="Arial"/>
                <w:color w:val="000000"/>
                <w:sz w:val="18"/>
                <w:szCs w:val="18"/>
              </w:rPr>
              <w:t>066</w:t>
            </w:r>
          </w:p>
        </w:tc>
        <w:tc>
          <w:tcPr>
            <w:tcW w:w="1368" w:type="dxa"/>
            <w:shd w:val="clear" w:color="auto" w:fill="auto"/>
          </w:tcPr>
          <w:p w14:paraId="5B7680AE" w14:textId="6B8020A5" w:rsidR="008509B7" w:rsidRPr="00110E01" w:rsidRDefault="008509B7" w:rsidP="008509B7">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lang w:val="en-GB"/>
              </w:rPr>
              <w:t>7</w:t>
            </w:r>
            <w:r w:rsidRPr="00110E01">
              <w:rPr>
                <w:rFonts w:ascii="Arial" w:hAnsi="Arial" w:cs="Arial"/>
                <w:color w:val="000000"/>
                <w:sz w:val="18"/>
                <w:szCs w:val="18"/>
              </w:rPr>
              <w:t>,</w:t>
            </w:r>
            <w:r w:rsidRPr="00110E01">
              <w:rPr>
                <w:rFonts w:ascii="Arial" w:hAnsi="Arial" w:cs="Arial"/>
                <w:color w:val="000000"/>
                <w:sz w:val="18"/>
                <w:szCs w:val="18"/>
                <w:lang w:val="en-GB"/>
              </w:rPr>
              <w:t>301</w:t>
            </w:r>
            <w:r w:rsidRPr="00110E01">
              <w:rPr>
                <w:rFonts w:ascii="Arial" w:hAnsi="Arial" w:cs="Arial"/>
                <w:color w:val="000000"/>
                <w:sz w:val="18"/>
                <w:szCs w:val="18"/>
              </w:rPr>
              <w:t>,</w:t>
            </w:r>
            <w:r w:rsidRPr="00110E01">
              <w:rPr>
                <w:rFonts w:ascii="Arial" w:hAnsi="Arial" w:cs="Arial"/>
                <w:color w:val="000000"/>
                <w:sz w:val="18"/>
                <w:szCs w:val="18"/>
                <w:lang w:val="en-GB"/>
              </w:rPr>
              <w:t>196</w:t>
            </w:r>
          </w:p>
        </w:tc>
      </w:tr>
      <w:tr w:rsidR="008509B7" w:rsidRPr="00110E01" w14:paraId="37BF6ED0" w14:textId="77777777" w:rsidTr="00001108">
        <w:trPr>
          <w:trHeight w:val="65"/>
        </w:trPr>
        <w:tc>
          <w:tcPr>
            <w:tcW w:w="3685" w:type="dxa"/>
            <w:tcBorders>
              <w:top w:val="nil"/>
              <w:left w:val="nil"/>
              <w:bottom w:val="nil"/>
              <w:right w:val="nil"/>
            </w:tcBorders>
            <w:shd w:val="clear" w:color="auto" w:fill="auto"/>
            <w:vAlign w:val="center"/>
          </w:tcPr>
          <w:p w14:paraId="7DDA16D1" w14:textId="2F6D0D82" w:rsidR="008509B7" w:rsidRPr="00110E01" w:rsidRDefault="008509B7" w:rsidP="008509B7">
            <w:pPr>
              <w:ind w:left="541"/>
              <w:rPr>
                <w:rFonts w:ascii="Arial" w:hAnsi="Arial" w:cs="Arial"/>
                <w:color w:val="000000"/>
                <w:sz w:val="18"/>
                <w:szCs w:val="18"/>
              </w:rPr>
            </w:pPr>
            <w:r w:rsidRPr="00110E01">
              <w:rPr>
                <w:rFonts w:ascii="Arial" w:hAnsi="Arial" w:cs="Arial"/>
                <w:color w:val="000000"/>
                <w:sz w:val="18"/>
                <w:szCs w:val="18"/>
              </w:rPr>
              <w:t xml:space="preserve">Trade and other </w:t>
            </w:r>
            <w:r w:rsidR="00001108" w:rsidRPr="00110E01">
              <w:rPr>
                <w:rFonts w:ascii="Arial" w:hAnsi="Arial" w:cs="Arial"/>
                <w:color w:val="000000"/>
                <w:sz w:val="18"/>
                <w:szCs w:val="18"/>
              </w:rPr>
              <w:t xml:space="preserve">current </w:t>
            </w:r>
            <w:r w:rsidRPr="00110E01">
              <w:rPr>
                <w:rFonts w:ascii="Arial" w:hAnsi="Arial" w:cs="Arial"/>
                <w:color w:val="000000"/>
                <w:sz w:val="18"/>
                <w:szCs w:val="18"/>
              </w:rPr>
              <w:t>payables</w:t>
            </w:r>
          </w:p>
        </w:tc>
        <w:tc>
          <w:tcPr>
            <w:tcW w:w="1276" w:type="dxa"/>
            <w:shd w:val="clear" w:color="auto" w:fill="auto"/>
          </w:tcPr>
          <w:p w14:paraId="32AA58E5" w14:textId="4B3E20AD" w:rsidR="008509B7" w:rsidRPr="00110E01" w:rsidRDefault="00A453B5" w:rsidP="008509B7">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71</w:t>
            </w:r>
            <w:r w:rsidR="00EC0B09" w:rsidRPr="00110E01">
              <w:rPr>
                <w:rFonts w:ascii="Arial" w:hAnsi="Arial" w:cs="Arial"/>
                <w:color w:val="000000"/>
                <w:sz w:val="18"/>
                <w:szCs w:val="18"/>
              </w:rPr>
              <w:t>,</w:t>
            </w:r>
            <w:r w:rsidRPr="00110E01">
              <w:rPr>
                <w:rFonts w:ascii="Arial" w:hAnsi="Arial" w:cs="Arial"/>
                <w:color w:val="000000"/>
                <w:sz w:val="18"/>
                <w:szCs w:val="18"/>
              </w:rPr>
              <w:t>6</w:t>
            </w:r>
            <w:r w:rsidR="00EC0B09" w:rsidRPr="00110E01">
              <w:rPr>
                <w:rFonts w:ascii="Arial" w:hAnsi="Arial" w:cs="Arial"/>
                <w:color w:val="000000"/>
                <w:sz w:val="18"/>
                <w:szCs w:val="18"/>
              </w:rPr>
              <w:t>4</w:t>
            </w:r>
            <w:r w:rsidRPr="00110E01">
              <w:rPr>
                <w:rFonts w:ascii="Arial" w:hAnsi="Arial" w:cs="Arial"/>
                <w:color w:val="000000"/>
                <w:sz w:val="18"/>
                <w:szCs w:val="18"/>
              </w:rPr>
              <w:t>6</w:t>
            </w:r>
            <w:r w:rsidR="00EC0B09" w:rsidRPr="00110E01">
              <w:rPr>
                <w:rFonts w:ascii="Arial" w:hAnsi="Arial" w:cs="Arial"/>
                <w:color w:val="000000"/>
                <w:sz w:val="18"/>
                <w:szCs w:val="18"/>
              </w:rPr>
              <w:t>,</w:t>
            </w:r>
            <w:r w:rsidRPr="00110E01">
              <w:rPr>
                <w:rFonts w:ascii="Arial" w:hAnsi="Arial" w:cs="Arial"/>
                <w:color w:val="000000"/>
                <w:sz w:val="18"/>
                <w:szCs w:val="18"/>
              </w:rPr>
              <w:t>101</w:t>
            </w:r>
          </w:p>
        </w:tc>
        <w:tc>
          <w:tcPr>
            <w:tcW w:w="1345" w:type="dxa"/>
            <w:shd w:val="clear" w:color="auto" w:fill="auto"/>
          </w:tcPr>
          <w:p w14:paraId="4C212487" w14:textId="2D7145D7" w:rsidR="008509B7" w:rsidRPr="00110E01" w:rsidRDefault="008509B7" w:rsidP="008509B7">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65</w:t>
            </w:r>
            <w:r w:rsidRPr="00110E01">
              <w:rPr>
                <w:rFonts w:ascii="Arial" w:hAnsi="Arial" w:cs="Arial"/>
                <w:color w:val="000000"/>
                <w:sz w:val="18"/>
                <w:szCs w:val="18"/>
              </w:rPr>
              <w:t>,</w:t>
            </w:r>
            <w:r w:rsidRPr="00110E01">
              <w:rPr>
                <w:rFonts w:ascii="Arial" w:hAnsi="Arial" w:cs="Arial"/>
                <w:color w:val="000000"/>
                <w:sz w:val="18"/>
                <w:szCs w:val="18"/>
                <w:lang w:val="en-GB"/>
              </w:rPr>
              <w:t>851</w:t>
            </w:r>
            <w:r w:rsidRPr="00110E01">
              <w:rPr>
                <w:rFonts w:ascii="Arial" w:hAnsi="Arial" w:cs="Arial"/>
                <w:color w:val="000000"/>
                <w:sz w:val="18"/>
                <w:szCs w:val="18"/>
              </w:rPr>
              <w:t>,</w:t>
            </w:r>
            <w:r w:rsidRPr="00110E01">
              <w:rPr>
                <w:rFonts w:ascii="Arial" w:hAnsi="Arial" w:cs="Arial"/>
                <w:color w:val="000000"/>
                <w:sz w:val="18"/>
                <w:szCs w:val="18"/>
                <w:lang w:val="en-GB"/>
              </w:rPr>
              <w:t>185</w:t>
            </w:r>
          </w:p>
        </w:tc>
        <w:tc>
          <w:tcPr>
            <w:tcW w:w="1368" w:type="dxa"/>
            <w:shd w:val="clear" w:color="auto" w:fill="auto"/>
          </w:tcPr>
          <w:p w14:paraId="2E8338FE" w14:textId="0A64158B" w:rsidR="008509B7" w:rsidRPr="00110E01" w:rsidRDefault="00A453B5" w:rsidP="008509B7">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20</w:t>
            </w:r>
            <w:r w:rsidR="00EC0B09" w:rsidRPr="00110E01">
              <w:rPr>
                <w:rFonts w:ascii="Arial" w:hAnsi="Arial" w:cs="Arial"/>
                <w:color w:val="000000"/>
                <w:sz w:val="18"/>
                <w:szCs w:val="18"/>
              </w:rPr>
              <w:t>,</w:t>
            </w:r>
            <w:r w:rsidRPr="00110E01">
              <w:rPr>
                <w:rFonts w:ascii="Arial" w:hAnsi="Arial" w:cs="Arial"/>
                <w:color w:val="000000"/>
                <w:sz w:val="18"/>
                <w:szCs w:val="18"/>
              </w:rPr>
              <w:t>933</w:t>
            </w:r>
            <w:r w:rsidR="00EC0B09" w:rsidRPr="00110E01">
              <w:rPr>
                <w:rFonts w:ascii="Arial" w:hAnsi="Arial" w:cs="Arial"/>
                <w:color w:val="000000"/>
                <w:sz w:val="18"/>
                <w:szCs w:val="18"/>
              </w:rPr>
              <w:t>,</w:t>
            </w:r>
            <w:r w:rsidRPr="00110E01">
              <w:rPr>
                <w:rFonts w:ascii="Arial" w:hAnsi="Arial" w:cs="Arial"/>
                <w:color w:val="000000"/>
                <w:sz w:val="18"/>
                <w:szCs w:val="18"/>
              </w:rPr>
              <w:t>925</w:t>
            </w:r>
          </w:p>
        </w:tc>
        <w:tc>
          <w:tcPr>
            <w:tcW w:w="1368" w:type="dxa"/>
            <w:shd w:val="clear" w:color="auto" w:fill="auto"/>
          </w:tcPr>
          <w:p w14:paraId="7B2E3BF7" w14:textId="5286FF86" w:rsidR="008509B7" w:rsidRPr="00110E01" w:rsidRDefault="008509B7" w:rsidP="008509B7">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17</w:t>
            </w:r>
            <w:r w:rsidRPr="00110E01">
              <w:rPr>
                <w:rFonts w:ascii="Arial" w:hAnsi="Arial" w:cs="Arial"/>
                <w:color w:val="000000"/>
                <w:sz w:val="18"/>
                <w:szCs w:val="18"/>
              </w:rPr>
              <w:t>,</w:t>
            </w:r>
            <w:r w:rsidRPr="00110E01">
              <w:rPr>
                <w:rFonts w:ascii="Arial" w:hAnsi="Arial" w:cs="Arial"/>
                <w:color w:val="000000"/>
                <w:sz w:val="18"/>
                <w:szCs w:val="18"/>
                <w:lang w:val="en-GB"/>
              </w:rPr>
              <w:t>516</w:t>
            </w:r>
            <w:r w:rsidRPr="00110E01">
              <w:rPr>
                <w:rFonts w:ascii="Arial" w:hAnsi="Arial" w:cs="Arial"/>
                <w:color w:val="000000"/>
                <w:sz w:val="18"/>
                <w:szCs w:val="18"/>
              </w:rPr>
              <w:t>,</w:t>
            </w:r>
            <w:r w:rsidRPr="00110E01">
              <w:rPr>
                <w:rFonts w:ascii="Arial" w:hAnsi="Arial" w:cs="Arial"/>
                <w:color w:val="000000"/>
                <w:sz w:val="18"/>
                <w:szCs w:val="18"/>
                <w:lang w:val="en-GB"/>
              </w:rPr>
              <w:t>309</w:t>
            </w:r>
          </w:p>
        </w:tc>
      </w:tr>
      <w:bookmarkEnd w:id="10"/>
    </w:tbl>
    <w:p w14:paraId="4119EABC" w14:textId="77777777" w:rsidR="00BA0E8B" w:rsidRPr="00110E01" w:rsidRDefault="00BA0E8B" w:rsidP="00B07701">
      <w:pPr>
        <w:ind w:left="1080"/>
        <w:outlineLvl w:val="2"/>
        <w:rPr>
          <w:rFonts w:ascii="Arial" w:eastAsia="Arial" w:hAnsi="Arial" w:cs="Arial"/>
          <w:bCs/>
          <w:color w:val="000000"/>
          <w:sz w:val="18"/>
          <w:szCs w:val="18"/>
          <w:lang w:eastAsia="en-GB"/>
        </w:rPr>
      </w:pPr>
    </w:p>
    <w:p w14:paraId="4776C010" w14:textId="0376B23C" w:rsidR="00C20393" w:rsidRPr="00110E01" w:rsidRDefault="00A0733F" w:rsidP="00B07701">
      <w:pPr>
        <w:ind w:left="1080"/>
        <w:outlineLvl w:val="2"/>
        <w:rPr>
          <w:rFonts w:ascii="Arial" w:eastAsia="Arial" w:hAnsi="Arial" w:cs="Arial"/>
          <w:bCs/>
          <w:color w:val="000000"/>
          <w:sz w:val="16"/>
          <w:szCs w:val="16"/>
          <w:lang w:eastAsia="en-GB"/>
        </w:rPr>
      </w:pPr>
      <w:r w:rsidRPr="00110E01">
        <w:rPr>
          <w:rFonts w:ascii="Arial" w:eastAsia="Arial" w:hAnsi="Arial" w:cs="Arial"/>
          <w:bCs/>
          <w:color w:val="000000"/>
          <w:sz w:val="18"/>
          <w:szCs w:val="18"/>
          <w:lang w:eastAsia="en-GB"/>
        </w:rPr>
        <w:t xml:space="preserve">The changes in foreign exchange have no material impact </w:t>
      </w:r>
      <w:r w:rsidR="00403A61" w:rsidRPr="00110E01">
        <w:rPr>
          <w:rFonts w:ascii="Arial" w:eastAsia="Arial" w:hAnsi="Arial" w:cs="Arial"/>
          <w:bCs/>
          <w:color w:val="000000"/>
          <w:sz w:val="18"/>
          <w:szCs w:val="18"/>
          <w:lang w:eastAsia="en-GB"/>
        </w:rPr>
        <w:t>on net losses</w:t>
      </w:r>
      <w:r w:rsidR="00E672B8" w:rsidRPr="00110E01">
        <w:rPr>
          <w:rFonts w:ascii="Arial" w:eastAsia="Arial" w:hAnsi="Arial" w:cs="Arial"/>
          <w:bCs/>
          <w:color w:val="000000"/>
          <w:sz w:val="18"/>
          <w:szCs w:val="18"/>
          <w:cs/>
          <w:lang w:eastAsia="en-GB"/>
        </w:rPr>
        <w:t xml:space="preserve"> </w:t>
      </w:r>
      <w:r w:rsidR="00E672B8" w:rsidRPr="00110E01">
        <w:rPr>
          <w:rFonts w:ascii="Arial" w:eastAsia="Arial" w:hAnsi="Arial" w:cs="Arial"/>
          <w:bCs/>
          <w:color w:val="000000"/>
          <w:sz w:val="18"/>
          <w:szCs w:val="18"/>
          <w:lang w:val="en-GB" w:eastAsia="en-GB"/>
        </w:rPr>
        <w:t>during the year</w:t>
      </w:r>
      <w:r w:rsidR="00403A61" w:rsidRPr="00110E01">
        <w:rPr>
          <w:rFonts w:ascii="Arial" w:eastAsia="Arial" w:hAnsi="Arial" w:cs="Arial"/>
          <w:bCs/>
          <w:color w:val="000000"/>
          <w:sz w:val="18"/>
          <w:szCs w:val="18"/>
          <w:lang w:eastAsia="en-GB"/>
        </w:rPr>
        <w:t>.</w:t>
      </w:r>
    </w:p>
    <w:p w14:paraId="74E7505D" w14:textId="77777777" w:rsidR="00C20393" w:rsidRPr="00110E01" w:rsidRDefault="00C20393" w:rsidP="00B07701">
      <w:pPr>
        <w:ind w:left="1080"/>
        <w:outlineLvl w:val="2"/>
        <w:rPr>
          <w:rFonts w:ascii="Arial" w:eastAsia="Arial" w:hAnsi="Arial" w:cs="Arial"/>
          <w:b/>
          <w:color w:val="000000"/>
          <w:sz w:val="18"/>
          <w:szCs w:val="18"/>
          <w:lang w:eastAsia="en-GB"/>
        </w:rPr>
      </w:pPr>
    </w:p>
    <w:p w14:paraId="32E011C8" w14:textId="31B30EE7" w:rsidR="000A448C" w:rsidRPr="00110E01" w:rsidRDefault="00056F32" w:rsidP="00B07701">
      <w:pPr>
        <w:ind w:left="1080"/>
        <w:outlineLvl w:val="2"/>
        <w:rPr>
          <w:rFonts w:ascii="Arial" w:eastAsia="Arial" w:hAnsi="Arial" w:cs="Arial"/>
          <w:bCs/>
          <w:color w:val="000000"/>
          <w:sz w:val="16"/>
          <w:szCs w:val="16"/>
          <w:cs/>
          <w:lang w:eastAsia="en-GB"/>
        </w:rPr>
      </w:pPr>
      <w:r w:rsidRPr="00110E01">
        <w:rPr>
          <w:rFonts w:ascii="Arial" w:eastAsia="Arial" w:hAnsi="Arial" w:cs="Arial"/>
          <w:b/>
          <w:color w:val="000000"/>
          <w:sz w:val="18"/>
          <w:szCs w:val="18"/>
          <w:lang w:eastAsia="en-GB"/>
        </w:rPr>
        <w:t>Interest rate</w:t>
      </w:r>
      <w:r w:rsidR="000A448C" w:rsidRPr="00110E01">
        <w:rPr>
          <w:rFonts w:ascii="Arial" w:eastAsia="Arial" w:hAnsi="Arial" w:cs="Arial"/>
          <w:b/>
          <w:color w:val="000000"/>
          <w:sz w:val="18"/>
          <w:szCs w:val="18"/>
          <w:lang w:eastAsia="en-GB"/>
        </w:rPr>
        <w:t xml:space="preserve"> risk</w:t>
      </w:r>
      <w:bookmarkEnd w:id="9"/>
    </w:p>
    <w:p w14:paraId="06787286" w14:textId="21C1BCEE" w:rsidR="007B5D90" w:rsidRPr="00110E01" w:rsidRDefault="007B5D90" w:rsidP="00B07701">
      <w:pPr>
        <w:ind w:left="1080"/>
        <w:jc w:val="both"/>
        <w:rPr>
          <w:rFonts w:ascii="Arial" w:eastAsia="Arial" w:hAnsi="Arial" w:cs="Arial"/>
          <w:color w:val="000000"/>
          <w:sz w:val="18"/>
          <w:szCs w:val="18"/>
          <w:lang w:val="en-GB" w:eastAsia="en-GB"/>
        </w:rPr>
      </w:pPr>
    </w:p>
    <w:p w14:paraId="2079C716" w14:textId="25257BB7" w:rsidR="000A448C" w:rsidRPr="00110E01" w:rsidRDefault="000A448C" w:rsidP="00B07701">
      <w:pPr>
        <w:ind w:left="1080"/>
        <w:jc w:val="both"/>
        <w:rPr>
          <w:rFonts w:ascii="Arial" w:hAnsi="Arial" w:cs="Arial"/>
          <w:color w:val="000000"/>
          <w:spacing w:val="-2"/>
          <w:sz w:val="18"/>
          <w:szCs w:val="18"/>
          <w:lang w:val="en-GB"/>
        </w:rPr>
      </w:pPr>
      <w:r w:rsidRPr="00110E01">
        <w:rPr>
          <w:rFonts w:ascii="Arial" w:hAnsi="Arial" w:cs="Arial"/>
          <w:color w:val="000000"/>
          <w:spacing w:val="-2"/>
          <w:sz w:val="18"/>
          <w:szCs w:val="18"/>
          <w:lang w:val="en-GB"/>
        </w:rPr>
        <w:t>The Group has interest rate risk from borrowings and debentures at fixed and floating interest rates. The Group has no significant interest-bearing assets. The Group manages the interest rate risk by monitoring Thailand interest rate trend and diversifying on both short-term and long-term borrowings with fixed interest rate and floating interest rate in consistent with the Group’s investments.</w:t>
      </w:r>
    </w:p>
    <w:p w14:paraId="5E9EE3FF" w14:textId="70E30561" w:rsidR="007A7050" w:rsidRPr="00110E01" w:rsidRDefault="007A7050" w:rsidP="00B07701">
      <w:pPr>
        <w:ind w:left="1080"/>
        <w:jc w:val="both"/>
        <w:rPr>
          <w:rFonts w:ascii="Arial" w:hAnsi="Arial" w:cs="Arial"/>
          <w:color w:val="000000"/>
          <w:spacing w:val="-2"/>
          <w:sz w:val="18"/>
          <w:szCs w:val="18"/>
          <w:lang w:val="en-GB"/>
        </w:rPr>
      </w:pPr>
    </w:p>
    <w:p w14:paraId="64286B73" w14:textId="7F09F87C" w:rsidR="00FB6F08" w:rsidRPr="00110E01" w:rsidRDefault="00F9326C" w:rsidP="00EB1011">
      <w:pPr>
        <w:keepNext/>
        <w:keepLines/>
        <w:ind w:left="1080" w:hanging="540"/>
        <w:outlineLvl w:val="2"/>
        <w:rPr>
          <w:rFonts w:ascii="Arial" w:eastAsia="Arial" w:hAnsi="Arial" w:cs="Arial"/>
          <w:b/>
          <w:color w:val="000000"/>
          <w:sz w:val="18"/>
          <w:szCs w:val="18"/>
          <w:lang w:eastAsia="en-GB"/>
        </w:rPr>
      </w:pPr>
      <w:bookmarkStart w:id="11" w:name="_Toc48736046"/>
      <w:r w:rsidRPr="00110E01">
        <w:rPr>
          <w:rFonts w:ascii="Arial" w:eastAsia="Arial" w:hAnsi="Arial" w:cs="Arial"/>
          <w:b/>
          <w:color w:val="000000"/>
          <w:sz w:val="18"/>
          <w:szCs w:val="18"/>
          <w:lang w:val="en-GB" w:eastAsia="en-GB"/>
        </w:rPr>
        <w:t>6</w:t>
      </w:r>
      <w:r w:rsidR="00FB6F08"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1</w:t>
      </w:r>
      <w:r w:rsidR="00FB6F08"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2</w:t>
      </w:r>
      <w:r w:rsidR="00FB6F08" w:rsidRPr="00110E01">
        <w:rPr>
          <w:rFonts w:ascii="Arial" w:eastAsia="Arial" w:hAnsi="Arial" w:cs="Arial"/>
          <w:b/>
          <w:color w:val="000000"/>
          <w:sz w:val="18"/>
          <w:szCs w:val="18"/>
          <w:cs/>
          <w:lang w:eastAsia="en-GB"/>
        </w:rPr>
        <w:tab/>
      </w:r>
      <w:r w:rsidR="00FB6F08" w:rsidRPr="00110E01">
        <w:rPr>
          <w:rFonts w:ascii="Arial" w:eastAsia="Arial" w:hAnsi="Arial" w:cs="Arial"/>
          <w:b/>
          <w:color w:val="000000"/>
          <w:sz w:val="18"/>
          <w:szCs w:val="18"/>
          <w:lang w:eastAsia="en-GB"/>
        </w:rPr>
        <w:t>Credit risk</w:t>
      </w:r>
      <w:bookmarkEnd w:id="11"/>
    </w:p>
    <w:p w14:paraId="63B3483E" w14:textId="79E0E4B2" w:rsidR="00BF5542" w:rsidRPr="00110E01" w:rsidRDefault="00BF5542" w:rsidP="004B7D7B">
      <w:pPr>
        <w:ind w:left="1080"/>
        <w:jc w:val="both"/>
        <w:rPr>
          <w:rFonts w:ascii="Arial" w:hAnsi="Arial" w:cs="Arial"/>
          <w:color w:val="000000"/>
          <w:spacing w:val="-2"/>
          <w:sz w:val="18"/>
          <w:szCs w:val="18"/>
          <w:lang w:val="en-GB"/>
        </w:rPr>
      </w:pPr>
    </w:p>
    <w:p w14:paraId="56FA55B8" w14:textId="5F1AFED9" w:rsidR="00786B7A" w:rsidRPr="00110E01" w:rsidRDefault="00786B7A" w:rsidP="004B7D7B">
      <w:pPr>
        <w:ind w:left="1080"/>
        <w:jc w:val="both"/>
        <w:rPr>
          <w:rFonts w:ascii="Arial" w:hAnsi="Arial" w:cs="Arial"/>
          <w:color w:val="000000"/>
          <w:spacing w:val="-6"/>
          <w:sz w:val="18"/>
          <w:szCs w:val="18"/>
          <w:lang w:val="en-GB"/>
        </w:rPr>
      </w:pPr>
      <w:r w:rsidRPr="00110E01">
        <w:rPr>
          <w:rFonts w:ascii="Arial" w:hAnsi="Arial" w:cs="Arial"/>
          <w:color w:val="000000"/>
          <w:spacing w:val="-6"/>
          <w:sz w:val="18"/>
          <w:szCs w:val="18"/>
          <w:lang w:val="en-GB"/>
        </w:rPr>
        <w:t xml:space="preserve">Credit risk is managed on a group basis. For </w:t>
      </w:r>
      <w:r w:rsidR="00BA3779" w:rsidRPr="00110E01">
        <w:rPr>
          <w:rFonts w:ascii="Arial" w:hAnsi="Arial" w:cs="Arial"/>
          <w:color w:val="000000"/>
          <w:spacing w:val="-6"/>
          <w:sz w:val="18"/>
          <w:szCs w:val="18"/>
          <w:lang w:val="en-GB"/>
        </w:rPr>
        <w:t xml:space="preserve">cash at </w:t>
      </w:r>
      <w:r w:rsidRPr="00110E01">
        <w:rPr>
          <w:rFonts w:ascii="Arial" w:hAnsi="Arial" w:cs="Arial"/>
          <w:color w:val="000000"/>
          <w:spacing w:val="-6"/>
          <w:sz w:val="18"/>
          <w:szCs w:val="18"/>
          <w:lang w:val="en-GB"/>
        </w:rPr>
        <w:t>banks and financial institutions, reliable parties are accepted.</w:t>
      </w:r>
    </w:p>
    <w:p w14:paraId="7E06D16F" w14:textId="77777777" w:rsidR="00786B7A" w:rsidRPr="00110E01" w:rsidRDefault="00786B7A" w:rsidP="004B7D7B">
      <w:pPr>
        <w:ind w:left="1080"/>
        <w:jc w:val="both"/>
        <w:rPr>
          <w:rFonts w:ascii="Arial" w:hAnsi="Arial" w:cs="Arial"/>
          <w:color w:val="000000"/>
          <w:spacing w:val="-2"/>
          <w:sz w:val="18"/>
          <w:szCs w:val="18"/>
          <w:lang w:val="en-GB"/>
        </w:rPr>
      </w:pPr>
    </w:p>
    <w:p w14:paraId="4630BA95" w14:textId="5CB7460A" w:rsidR="00FB6F08" w:rsidRPr="00110E01" w:rsidRDefault="00FB6F08" w:rsidP="004B7D7B">
      <w:pPr>
        <w:ind w:left="1080"/>
        <w:jc w:val="both"/>
        <w:rPr>
          <w:rFonts w:ascii="Arial" w:hAnsi="Arial" w:cs="Arial"/>
          <w:color w:val="000000"/>
          <w:spacing w:val="-2"/>
          <w:sz w:val="18"/>
          <w:szCs w:val="18"/>
          <w:lang w:val="en-GB"/>
        </w:rPr>
      </w:pPr>
      <w:r w:rsidRPr="00110E01">
        <w:rPr>
          <w:rFonts w:ascii="Arial" w:hAnsi="Arial" w:cs="Arial"/>
          <w:color w:val="000000"/>
          <w:spacing w:val="-2"/>
          <w:sz w:val="18"/>
          <w:szCs w:val="18"/>
          <w:lang w:val="en-GB"/>
        </w:rPr>
        <w:t>The Group has no significant concentrations of credit risk since the Group have a large and diversified customer base. The Group has policies in place to ensure that contracts are made with customers who have an appropriate credit history.</w:t>
      </w:r>
      <w:r w:rsidR="007B02EA" w:rsidRPr="00110E01">
        <w:rPr>
          <w:rFonts w:ascii="Arial" w:hAnsi="Arial" w:cs="Arial"/>
          <w:color w:val="000000"/>
          <w:spacing w:val="-2"/>
          <w:sz w:val="18"/>
          <w:szCs w:val="18"/>
          <w:lang w:val="en-GB"/>
        </w:rPr>
        <w:t xml:space="preserve"> For some trade receivables the Group may obtain security in the form of guarantees which can be called upon if the counterparty is in default under the terms of the agreement.</w:t>
      </w:r>
    </w:p>
    <w:p w14:paraId="7B66CF2A" w14:textId="77777777" w:rsidR="00D11E7D" w:rsidRPr="00110E01" w:rsidRDefault="00D11E7D" w:rsidP="00D11E7D">
      <w:pPr>
        <w:overflowPunct/>
        <w:autoSpaceDE/>
        <w:autoSpaceDN/>
        <w:adjustRightInd/>
        <w:spacing w:after="160" w:line="259" w:lineRule="auto"/>
        <w:textAlignment w:val="auto"/>
        <w:rPr>
          <w:rFonts w:ascii="Arial" w:hAnsi="Arial" w:cs="Arial"/>
          <w:color w:val="000000"/>
          <w:sz w:val="16"/>
          <w:szCs w:val="16"/>
          <w:lang w:val="en-GB"/>
        </w:rPr>
      </w:pPr>
      <w:r w:rsidRPr="00110E01">
        <w:rPr>
          <w:rFonts w:ascii="Arial" w:hAnsi="Arial" w:cs="Arial"/>
          <w:color w:val="000000"/>
          <w:sz w:val="16"/>
          <w:szCs w:val="16"/>
          <w:lang w:val="en-GB"/>
        </w:rPr>
        <w:br w:type="page"/>
      </w:r>
    </w:p>
    <w:p w14:paraId="7ED084F7" w14:textId="17BA213E" w:rsidR="00E43E38" w:rsidRPr="00110E01" w:rsidRDefault="00E43E38" w:rsidP="004B7D7B">
      <w:pPr>
        <w:overflowPunct/>
        <w:autoSpaceDE/>
        <w:autoSpaceDN/>
        <w:adjustRightInd/>
        <w:ind w:left="1080"/>
        <w:textAlignment w:val="auto"/>
        <w:rPr>
          <w:rFonts w:ascii="Arial" w:eastAsia="Arial" w:hAnsi="Arial" w:cs="Arial"/>
          <w:i/>
          <w:iCs/>
          <w:color w:val="000000"/>
          <w:sz w:val="18"/>
          <w:szCs w:val="18"/>
          <w:lang w:val="en-GB" w:eastAsia="en-GB"/>
        </w:rPr>
      </w:pPr>
      <w:r w:rsidRPr="00110E01">
        <w:rPr>
          <w:rFonts w:ascii="Arial" w:eastAsia="Arial" w:hAnsi="Arial" w:cs="Arial"/>
          <w:i/>
          <w:iCs/>
          <w:color w:val="000000" w:themeColor="text1"/>
          <w:sz w:val="18"/>
          <w:szCs w:val="18"/>
          <w:lang w:val="en-GB" w:eastAsia="en-GB"/>
        </w:rPr>
        <w:lastRenderedPageBreak/>
        <w:t xml:space="preserve">Trade receivables and contract assets </w:t>
      </w:r>
    </w:p>
    <w:p w14:paraId="29E1AB22" w14:textId="77777777" w:rsidR="00FB6F08" w:rsidRPr="00110E01" w:rsidRDefault="00FB6F08" w:rsidP="004B7D7B">
      <w:pPr>
        <w:ind w:left="1080"/>
        <w:jc w:val="both"/>
        <w:rPr>
          <w:rFonts w:ascii="Arial" w:hAnsi="Arial" w:cs="Arial"/>
          <w:color w:val="000000"/>
          <w:sz w:val="12"/>
          <w:szCs w:val="12"/>
          <w:lang w:val="en-GB"/>
        </w:rPr>
      </w:pPr>
    </w:p>
    <w:p w14:paraId="32B10EE4" w14:textId="36ABA599" w:rsidR="00E43E38" w:rsidRPr="00110E01" w:rsidRDefault="00E43E38" w:rsidP="004B7D7B">
      <w:pPr>
        <w:overflowPunct/>
        <w:autoSpaceDE/>
        <w:autoSpaceDN/>
        <w:adjustRightInd/>
        <w:ind w:left="1080"/>
        <w:jc w:val="thaiDistribute"/>
        <w:textAlignment w:val="auto"/>
        <w:rPr>
          <w:rFonts w:ascii="Arial" w:hAnsi="Arial" w:cs="Arial"/>
          <w:sz w:val="18"/>
          <w:szCs w:val="18"/>
          <w:lang w:val="en-GB"/>
        </w:rPr>
      </w:pPr>
      <w:r w:rsidRPr="00110E01">
        <w:rPr>
          <w:rFonts w:ascii="Arial" w:hAnsi="Arial" w:cs="Arial"/>
          <w:sz w:val="18"/>
          <w:szCs w:val="18"/>
          <w:lang w:val="en-GB"/>
        </w:rPr>
        <w:t>The loss allowance for trade receivables, disclosed based on their credit terms, is determined as follows:</w:t>
      </w:r>
    </w:p>
    <w:p w14:paraId="3C05EC24" w14:textId="3E20768D" w:rsidR="00E43E38" w:rsidRPr="00110E01" w:rsidRDefault="00E43E38" w:rsidP="004B7D7B">
      <w:pPr>
        <w:ind w:left="1080"/>
        <w:jc w:val="both"/>
        <w:rPr>
          <w:rFonts w:ascii="Arial" w:hAnsi="Arial" w:cs="Arial"/>
          <w:color w:val="000000"/>
          <w:sz w:val="12"/>
          <w:szCs w:val="12"/>
          <w:lang w:val="en-GB"/>
        </w:rPr>
      </w:pPr>
    </w:p>
    <w:tbl>
      <w:tblPr>
        <w:tblW w:w="9464" w:type="dxa"/>
        <w:tblLayout w:type="fixed"/>
        <w:tblLook w:val="04A0" w:firstRow="1" w:lastRow="0" w:firstColumn="1" w:lastColumn="0" w:noHBand="0" w:noVBand="1"/>
      </w:tblPr>
      <w:tblGrid>
        <w:gridCol w:w="2977"/>
        <w:gridCol w:w="1134"/>
        <w:gridCol w:w="992"/>
        <w:gridCol w:w="1134"/>
        <w:gridCol w:w="993"/>
        <w:gridCol w:w="1134"/>
        <w:gridCol w:w="1100"/>
      </w:tblGrid>
      <w:tr w:rsidR="00E43E38" w:rsidRPr="00110E01" w14:paraId="1745210B" w14:textId="77777777" w:rsidTr="27E956C5">
        <w:trPr>
          <w:tblHeader/>
        </w:trPr>
        <w:tc>
          <w:tcPr>
            <w:tcW w:w="2977" w:type="dxa"/>
            <w:shd w:val="clear" w:color="auto" w:fill="auto"/>
            <w:vAlign w:val="bottom"/>
          </w:tcPr>
          <w:p w14:paraId="10650C95" w14:textId="77777777" w:rsidR="00E43E38" w:rsidRPr="00110E01" w:rsidRDefault="00E43E38" w:rsidP="00EC0B09">
            <w:pPr>
              <w:overflowPunct/>
              <w:autoSpaceDE/>
              <w:autoSpaceDN/>
              <w:adjustRightInd/>
              <w:ind w:left="435"/>
              <w:jc w:val="both"/>
              <w:textAlignment w:val="auto"/>
              <w:rPr>
                <w:rFonts w:ascii="Arial" w:hAnsi="Arial" w:cs="Arial"/>
                <w:b/>
                <w:bCs/>
                <w:color w:val="000000"/>
                <w:sz w:val="16"/>
                <w:szCs w:val="16"/>
                <w:lang w:eastAsia="en-GB"/>
              </w:rPr>
            </w:pPr>
          </w:p>
        </w:tc>
        <w:tc>
          <w:tcPr>
            <w:tcW w:w="6487" w:type="dxa"/>
            <w:gridSpan w:val="6"/>
            <w:tcBorders>
              <w:left w:val="nil"/>
              <w:bottom w:val="single" w:sz="4" w:space="0" w:color="auto"/>
              <w:right w:val="nil"/>
            </w:tcBorders>
            <w:shd w:val="clear" w:color="auto" w:fill="auto"/>
            <w:vAlign w:val="bottom"/>
            <w:hideMark/>
          </w:tcPr>
          <w:p w14:paraId="0FA064BB" w14:textId="77777777" w:rsidR="00E43E38" w:rsidRPr="00110E01" w:rsidRDefault="00E43E38" w:rsidP="00EC0B09">
            <w:pPr>
              <w:overflowPunct/>
              <w:autoSpaceDE/>
              <w:autoSpaceDN/>
              <w:adjustRightInd/>
              <w:jc w:val="center"/>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Consolidated financial statements</w:t>
            </w:r>
          </w:p>
        </w:tc>
      </w:tr>
      <w:tr w:rsidR="00E43E38" w:rsidRPr="00110E01" w14:paraId="4FE8461A" w14:textId="77777777" w:rsidTr="27E956C5">
        <w:trPr>
          <w:tblHeader/>
        </w:trPr>
        <w:tc>
          <w:tcPr>
            <w:tcW w:w="2977" w:type="dxa"/>
            <w:shd w:val="clear" w:color="auto" w:fill="auto"/>
            <w:vAlign w:val="bottom"/>
            <w:hideMark/>
          </w:tcPr>
          <w:p w14:paraId="521164EF" w14:textId="77777777" w:rsidR="00E43E38" w:rsidRPr="00110E01" w:rsidRDefault="00E43E38" w:rsidP="00EC0B09">
            <w:pPr>
              <w:overflowPunct/>
              <w:autoSpaceDE/>
              <w:autoSpaceDN/>
              <w:adjustRightInd/>
              <w:ind w:left="435"/>
              <w:jc w:val="both"/>
              <w:textAlignment w:val="auto"/>
              <w:rPr>
                <w:rFonts w:ascii="Arial" w:hAnsi="Arial" w:cs="Arial"/>
                <w:b/>
                <w:bCs/>
                <w:color w:val="000000"/>
                <w:sz w:val="16"/>
                <w:szCs w:val="16"/>
                <w:lang w:eastAsia="en-GB"/>
              </w:rPr>
            </w:pPr>
          </w:p>
        </w:tc>
        <w:tc>
          <w:tcPr>
            <w:tcW w:w="1134" w:type="dxa"/>
            <w:tcBorders>
              <w:top w:val="single" w:sz="4" w:space="0" w:color="auto"/>
              <w:left w:val="nil"/>
              <w:bottom w:val="single" w:sz="4" w:space="0" w:color="auto"/>
              <w:right w:val="nil"/>
            </w:tcBorders>
            <w:shd w:val="clear" w:color="auto" w:fill="auto"/>
            <w:vAlign w:val="bottom"/>
            <w:hideMark/>
          </w:tcPr>
          <w:p w14:paraId="0059F8AC"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Not yet due</w:t>
            </w:r>
          </w:p>
          <w:p w14:paraId="16A59BC7"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992" w:type="dxa"/>
            <w:tcBorders>
              <w:top w:val="single" w:sz="4" w:space="0" w:color="auto"/>
              <w:left w:val="nil"/>
              <w:bottom w:val="single" w:sz="4" w:space="0" w:color="auto"/>
              <w:right w:val="nil"/>
            </w:tcBorders>
            <w:shd w:val="clear" w:color="auto" w:fill="auto"/>
            <w:vAlign w:val="bottom"/>
            <w:hideMark/>
          </w:tcPr>
          <w:p w14:paraId="6A55EB19"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 xml:space="preserve">Up to </w:t>
            </w:r>
          </w:p>
          <w:p w14:paraId="7D290310"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3</w:t>
            </w:r>
            <w:r w:rsidRPr="00110E01">
              <w:rPr>
                <w:rFonts w:ascii="Arial" w:hAnsi="Arial" w:cs="Arial"/>
                <w:b/>
                <w:bCs/>
                <w:color w:val="000000"/>
                <w:sz w:val="16"/>
                <w:szCs w:val="16"/>
                <w:lang w:eastAsia="en-GB"/>
              </w:rPr>
              <w:t xml:space="preserve"> months</w:t>
            </w:r>
          </w:p>
          <w:p w14:paraId="29677F30"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134" w:type="dxa"/>
            <w:tcBorders>
              <w:top w:val="single" w:sz="4" w:space="0" w:color="auto"/>
              <w:left w:val="nil"/>
              <w:bottom w:val="single" w:sz="4" w:space="0" w:color="auto"/>
              <w:right w:val="nil"/>
            </w:tcBorders>
            <w:shd w:val="clear" w:color="auto" w:fill="auto"/>
            <w:vAlign w:val="bottom"/>
            <w:hideMark/>
          </w:tcPr>
          <w:p w14:paraId="02873061"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3</w:t>
            </w:r>
            <w:r w:rsidRPr="00110E01">
              <w:rPr>
                <w:rFonts w:ascii="Arial" w:hAnsi="Arial" w:cs="Arial"/>
                <w:b/>
                <w:bCs/>
                <w:color w:val="000000"/>
                <w:sz w:val="16"/>
                <w:szCs w:val="16"/>
                <w:lang w:eastAsia="en-GB"/>
              </w:rPr>
              <w:t xml:space="preserve"> - </w:t>
            </w:r>
            <w:r w:rsidRPr="00110E01">
              <w:rPr>
                <w:rFonts w:ascii="Arial" w:hAnsi="Arial" w:cs="Arial"/>
                <w:b/>
                <w:bCs/>
                <w:color w:val="000000"/>
                <w:sz w:val="16"/>
                <w:szCs w:val="16"/>
                <w:lang w:val="en-GB" w:eastAsia="en-GB"/>
              </w:rPr>
              <w:t>6</w:t>
            </w:r>
            <w:r w:rsidRPr="00110E01">
              <w:rPr>
                <w:rFonts w:ascii="Arial" w:hAnsi="Arial" w:cs="Arial"/>
                <w:b/>
                <w:bCs/>
                <w:color w:val="000000"/>
                <w:sz w:val="16"/>
                <w:szCs w:val="16"/>
                <w:lang w:eastAsia="en-GB"/>
              </w:rPr>
              <w:t xml:space="preserve"> months</w:t>
            </w:r>
          </w:p>
          <w:p w14:paraId="1757A7D9"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993" w:type="dxa"/>
            <w:tcBorders>
              <w:top w:val="single" w:sz="4" w:space="0" w:color="auto"/>
              <w:left w:val="nil"/>
              <w:bottom w:val="single" w:sz="4" w:space="0" w:color="auto"/>
              <w:right w:val="nil"/>
            </w:tcBorders>
            <w:shd w:val="clear" w:color="auto" w:fill="auto"/>
            <w:vAlign w:val="bottom"/>
            <w:hideMark/>
          </w:tcPr>
          <w:p w14:paraId="18CEE290"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6</w:t>
            </w:r>
            <w:r w:rsidRPr="00110E01">
              <w:rPr>
                <w:rFonts w:ascii="Arial" w:hAnsi="Arial" w:cs="Arial"/>
                <w:b/>
                <w:bCs/>
                <w:color w:val="000000"/>
                <w:sz w:val="16"/>
                <w:szCs w:val="16"/>
                <w:lang w:eastAsia="en-GB"/>
              </w:rPr>
              <w:t xml:space="preserve"> - </w:t>
            </w:r>
            <w:r w:rsidRPr="00110E01">
              <w:rPr>
                <w:rFonts w:ascii="Arial" w:hAnsi="Arial" w:cs="Arial"/>
                <w:b/>
                <w:bCs/>
                <w:color w:val="000000"/>
                <w:sz w:val="16"/>
                <w:szCs w:val="16"/>
                <w:lang w:val="en-GB" w:eastAsia="en-GB"/>
              </w:rPr>
              <w:t>12</w:t>
            </w:r>
            <w:r w:rsidRPr="00110E01">
              <w:rPr>
                <w:rFonts w:ascii="Arial" w:hAnsi="Arial" w:cs="Arial"/>
                <w:b/>
                <w:bCs/>
                <w:color w:val="000000"/>
                <w:sz w:val="16"/>
                <w:szCs w:val="16"/>
                <w:lang w:eastAsia="en-GB"/>
              </w:rPr>
              <w:t xml:space="preserve"> months </w:t>
            </w:r>
          </w:p>
          <w:p w14:paraId="53D677AB"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134" w:type="dxa"/>
            <w:tcBorders>
              <w:top w:val="single" w:sz="4" w:space="0" w:color="auto"/>
              <w:left w:val="nil"/>
              <w:bottom w:val="single" w:sz="4" w:space="0" w:color="auto"/>
              <w:right w:val="nil"/>
            </w:tcBorders>
            <w:shd w:val="clear" w:color="auto" w:fill="auto"/>
            <w:hideMark/>
          </w:tcPr>
          <w:p w14:paraId="65B9AE4A"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 xml:space="preserve">More than </w:t>
            </w:r>
          </w:p>
          <w:p w14:paraId="1F603E8D"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12</w:t>
            </w:r>
            <w:r w:rsidRPr="00110E01">
              <w:rPr>
                <w:rFonts w:ascii="Arial" w:hAnsi="Arial" w:cs="Arial"/>
                <w:b/>
                <w:bCs/>
                <w:color w:val="000000"/>
                <w:sz w:val="16"/>
                <w:szCs w:val="16"/>
                <w:lang w:eastAsia="en-GB"/>
              </w:rPr>
              <w:t xml:space="preserve"> months</w:t>
            </w:r>
          </w:p>
          <w:p w14:paraId="4A4C6FC1"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100" w:type="dxa"/>
            <w:tcBorders>
              <w:top w:val="single" w:sz="4" w:space="0" w:color="auto"/>
              <w:left w:val="nil"/>
              <w:bottom w:val="single" w:sz="4" w:space="0" w:color="auto"/>
              <w:right w:val="nil"/>
            </w:tcBorders>
            <w:shd w:val="clear" w:color="auto" w:fill="auto"/>
            <w:vAlign w:val="bottom"/>
            <w:hideMark/>
          </w:tcPr>
          <w:p w14:paraId="7168125B"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Total</w:t>
            </w:r>
          </w:p>
          <w:p w14:paraId="409525B2"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r>
      <w:tr w:rsidR="00E43E38" w:rsidRPr="00110E01" w14:paraId="3CBC853D" w14:textId="77777777" w:rsidTr="27E956C5">
        <w:tc>
          <w:tcPr>
            <w:tcW w:w="2977" w:type="dxa"/>
            <w:shd w:val="clear" w:color="auto" w:fill="auto"/>
            <w:vAlign w:val="bottom"/>
          </w:tcPr>
          <w:p w14:paraId="3F9A8644"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261DA536" w14:textId="77777777" w:rsidR="00E43E38" w:rsidRPr="00110E01" w:rsidRDefault="00E43E38" w:rsidP="00EC0B09">
            <w:pPr>
              <w:overflowPunct/>
              <w:autoSpaceDE/>
              <w:autoSpaceDN/>
              <w:adjustRightInd/>
              <w:ind w:right="-72"/>
              <w:jc w:val="both"/>
              <w:textAlignment w:val="auto"/>
              <w:rPr>
                <w:rFonts w:ascii="Arial" w:hAnsi="Arial" w:cs="Arial"/>
                <w:color w:val="000000"/>
                <w:sz w:val="16"/>
                <w:szCs w:val="16"/>
                <w:lang w:eastAsia="en-GB"/>
              </w:rPr>
            </w:pPr>
          </w:p>
        </w:tc>
        <w:tc>
          <w:tcPr>
            <w:tcW w:w="992" w:type="dxa"/>
            <w:tcBorders>
              <w:top w:val="single" w:sz="4" w:space="0" w:color="auto"/>
              <w:left w:val="nil"/>
              <w:right w:val="nil"/>
            </w:tcBorders>
            <w:shd w:val="clear" w:color="auto" w:fill="auto"/>
            <w:vAlign w:val="bottom"/>
          </w:tcPr>
          <w:p w14:paraId="5A57DF88"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7827593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3" w:type="dxa"/>
            <w:tcBorders>
              <w:top w:val="single" w:sz="4" w:space="0" w:color="auto"/>
              <w:left w:val="nil"/>
              <w:right w:val="nil"/>
            </w:tcBorders>
            <w:shd w:val="clear" w:color="auto" w:fill="auto"/>
            <w:vAlign w:val="bottom"/>
          </w:tcPr>
          <w:p w14:paraId="18969A0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649ED820"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00" w:type="dxa"/>
            <w:tcBorders>
              <w:top w:val="single" w:sz="4" w:space="0" w:color="auto"/>
              <w:left w:val="nil"/>
              <w:right w:val="nil"/>
            </w:tcBorders>
            <w:shd w:val="clear" w:color="auto" w:fill="auto"/>
          </w:tcPr>
          <w:p w14:paraId="3CD63392"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52C489C8" w14:textId="77777777" w:rsidTr="27E956C5">
        <w:tc>
          <w:tcPr>
            <w:tcW w:w="2977" w:type="dxa"/>
            <w:shd w:val="clear" w:color="auto" w:fill="auto"/>
            <w:vAlign w:val="bottom"/>
            <w:hideMark/>
          </w:tcPr>
          <w:p w14:paraId="0F9F900E" w14:textId="77777777" w:rsidR="00E43E38" w:rsidRPr="00110E01" w:rsidRDefault="00E43E38" w:rsidP="00EC0B09">
            <w:pPr>
              <w:overflowPunct/>
              <w:autoSpaceDE/>
              <w:autoSpaceDN/>
              <w:adjustRightInd/>
              <w:ind w:left="435" w:right="-105"/>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 xml:space="preserve">As of </w:t>
            </w:r>
            <w:r w:rsidRPr="00110E01">
              <w:rPr>
                <w:rFonts w:ascii="Arial" w:hAnsi="Arial" w:cs="Arial"/>
                <w:b/>
                <w:bCs/>
                <w:color w:val="000000"/>
                <w:sz w:val="16"/>
                <w:szCs w:val="16"/>
                <w:lang w:val="en-GB" w:eastAsia="en-GB"/>
              </w:rPr>
              <w:t>31</w:t>
            </w:r>
            <w:r w:rsidRPr="00110E01">
              <w:rPr>
                <w:rFonts w:ascii="Arial" w:hAnsi="Arial" w:cs="Arial"/>
                <w:b/>
                <w:bCs/>
                <w:color w:val="000000"/>
                <w:sz w:val="16"/>
                <w:szCs w:val="16"/>
                <w:lang w:eastAsia="en-GB"/>
              </w:rPr>
              <w:t xml:space="preserve"> December </w:t>
            </w:r>
            <w:r w:rsidRPr="00110E01">
              <w:rPr>
                <w:rFonts w:ascii="Arial" w:hAnsi="Arial" w:cs="Arial"/>
                <w:b/>
                <w:bCs/>
                <w:color w:val="000000"/>
                <w:sz w:val="16"/>
                <w:szCs w:val="16"/>
                <w:lang w:val="en-GB" w:eastAsia="en-GB"/>
              </w:rPr>
              <w:t>2024</w:t>
            </w:r>
          </w:p>
        </w:tc>
        <w:tc>
          <w:tcPr>
            <w:tcW w:w="1134" w:type="dxa"/>
            <w:tcBorders>
              <w:left w:val="nil"/>
              <w:right w:val="nil"/>
            </w:tcBorders>
            <w:shd w:val="clear" w:color="auto" w:fill="auto"/>
            <w:vAlign w:val="bottom"/>
          </w:tcPr>
          <w:p w14:paraId="776632B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2" w:type="dxa"/>
            <w:tcBorders>
              <w:left w:val="nil"/>
              <w:right w:val="nil"/>
            </w:tcBorders>
            <w:shd w:val="clear" w:color="auto" w:fill="auto"/>
            <w:vAlign w:val="bottom"/>
          </w:tcPr>
          <w:p w14:paraId="26B57735"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left w:val="nil"/>
              <w:right w:val="nil"/>
            </w:tcBorders>
            <w:shd w:val="clear" w:color="auto" w:fill="auto"/>
            <w:vAlign w:val="bottom"/>
          </w:tcPr>
          <w:p w14:paraId="1AAAF5C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3" w:type="dxa"/>
            <w:tcBorders>
              <w:left w:val="nil"/>
              <w:right w:val="nil"/>
            </w:tcBorders>
            <w:shd w:val="clear" w:color="auto" w:fill="auto"/>
            <w:vAlign w:val="bottom"/>
          </w:tcPr>
          <w:p w14:paraId="2BA2F496"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left w:val="nil"/>
              <w:right w:val="nil"/>
            </w:tcBorders>
            <w:shd w:val="clear" w:color="auto" w:fill="auto"/>
            <w:vAlign w:val="bottom"/>
          </w:tcPr>
          <w:p w14:paraId="258DE18E"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00" w:type="dxa"/>
            <w:tcBorders>
              <w:left w:val="nil"/>
              <w:right w:val="nil"/>
            </w:tcBorders>
            <w:shd w:val="clear" w:color="auto" w:fill="auto"/>
            <w:vAlign w:val="bottom"/>
          </w:tcPr>
          <w:p w14:paraId="4F12CDD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02252E4A" w14:textId="77777777" w:rsidTr="27E956C5">
        <w:tc>
          <w:tcPr>
            <w:tcW w:w="2977" w:type="dxa"/>
            <w:shd w:val="clear" w:color="auto" w:fill="auto"/>
            <w:vAlign w:val="bottom"/>
          </w:tcPr>
          <w:p w14:paraId="3B653F9F" w14:textId="77777777" w:rsidR="00E43E38" w:rsidRPr="00110E01" w:rsidRDefault="00E43E38" w:rsidP="00EC0B09">
            <w:pPr>
              <w:overflowPunct/>
              <w:autoSpaceDE/>
              <w:autoSpaceDN/>
              <w:adjustRightInd/>
              <w:ind w:left="435" w:right="-105"/>
              <w:textAlignment w:val="auto"/>
              <w:rPr>
                <w:rFonts w:ascii="Arial" w:hAnsi="Arial" w:cs="Arial"/>
                <w:b/>
                <w:bCs/>
                <w:color w:val="000000"/>
                <w:sz w:val="16"/>
                <w:szCs w:val="16"/>
                <w:lang w:eastAsia="en-GB"/>
              </w:rPr>
            </w:pPr>
            <w:r w:rsidRPr="00110E01">
              <w:rPr>
                <w:rFonts w:ascii="Arial" w:hAnsi="Arial" w:cs="Arial"/>
                <w:color w:val="000000"/>
                <w:sz w:val="16"/>
                <w:szCs w:val="20"/>
                <w:lang w:eastAsia="en-GB"/>
              </w:rPr>
              <w:t>Gross carrying amount</w:t>
            </w:r>
          </w:p>
        </w:tc>
        <w:tc>
          <w:tcPr>
            <w:tcW w:w="1134" w:type="dxa"/>
            <w:tcBorders>
              <w:left w:val="nil"/>
              <w:right w:val="nil"/>
            </w:tcBorders>
            <w:shd w:val="clear" w:color="auto" w:fill="auto"/>
            <w:vAlign w:val="bottom"/>
          </w:tcPr>
          <w:p w14:paraId="36467EEB"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2" w:type="dxa"/>
            <w:tcBorders>
              <w:left w:val="nil"/>
              <w:right w:val="nil"/>
            </w:tcBorders>
            <w:shd w:val="clear" w:color="auto" w:fill="auto"/>
            <w:vAlign w:val="bottom"/>
          </w:tcPr>
          <w:p w14:paraId="497FD42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left w:val="nil"/>
              <w:right w:val="nil"/>
            </w:tcBorders>
            <w:shd w:val="clear" w:color="auto" w:fill="auto"/>
            <w:vAlign w:val="bottom"/>
          </w:tcPr>
          <w:p w14:paraId="47FA299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3" w:type="dxa"/>
            <w:tcBorders>
              <w:left w:val="nil"/>
              <w:right w:val="nil"/>
            </w:tcBorders>
            <w:shd w:val="clear" w:color="auto" w:fill="auto"/>
            <w:vAlign w:val="bottom"/>
          </w:tcPr>
          <w:p w14:paraId="631A6EC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left w:val="nil"/>
              <w:right w:val="nil"/>
            </w:tcBorders>
            <w:shd w:val="clear" w:color="auto" w:fill="auto"/>
            <w:vAlign w:val="bottom"/>
          </w:tcPr>
          <w:p w14:paraId="0817C758"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00" w:type="dxa"/>
            <w:tcBorders>
              <w:left w:val="nil"/>
              <w:right w:val="nil"/>
            </w:tcBorders>
            <w:shd w:val="clear" w:color="auto" w:fill="auto"/>
            <w:vAlign w:val="bottom"/>
          </w:tcPr>
          <w:p w14:paraId="13473DA8"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0FC9C3DF" w14:textId="77777777" w:rsidTr="27E956C5">
        <w:tc>
          <w:tcPr>
            <w:tcW w:w="2977" w:type="dxa"/>
            <w:shd w:val="clear" w:color="auto" w:fill="auto"/>
            <w:vAlign w:val="bottom"/>
            <w:hideMark/>
          </w:tcPr>
          <w:p w14:paraId="58E6262F"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Trade receivables</w:t>
            </w:r>
          </w:p>
        </w:tc>
        <w:tc>
          <w:tcPr>
            <w:tcW w:w="1134" w:type="dxa"/>
            <w:tcBorders>
              <w:left w:val="nil"/>
              <w:right w:val="nil"/>
            </w:tcBorders>
            <w:shd w:val="clear" w:color="auto" w:fill="auto"/>
            <w:vAlign w:val="bottom"/>
          </w:tcPr>
          <w:p w14:paraId="1053CCFE" w14:textId="6D577007"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82,762,562</w:t>
            </w:r>
          </w:p>
        </w:tc>
        <w:tc>
          <w:tcPr>
            <w:tcW w:w="992" w:type="dxa"/>
            <w:tcBorders>
              <w:left w:val="nil"/>
              <w:right w:val="nil"/>
            </w:tcBorders>
            <w:shd w:val="clear" w:color="auto" w:fill="auto"/>
          </w:tcPr>
          <w:p w14:paraId="79EBDFAC" w14:textId="7EFF63E0"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9,569,456</w:t>
            </w:r>
          </w:p>
        </w:tc>
        <w:tc>
          <w:tcPr>
            <w:tcW w:w="1134" w:type="dxa"/>
            <w:tcBorders>
              <w:left w:val="nil"/>
              <w:right w:val="nil"/>
            </w:tcBorders>
            <w:shd w:val="clear" w:color="auto" w:fill="auto"/>
          </w:tcPr>
          <w:p w14:paraId="68F0BA8D" w14:textId="3441C5B2"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241,</w:t>
            </w:r>
            <w:r w:rsidR="001B79FC" w:rsidRPr="00110E01">
              <w:rPr>
                <w:rFonts w:ascii="Arial" w:hAnsi="Arial" w:cs="Arial"/>
                <w:color w:val="000000"/>
                <w:sz w:val="16"/>
                <w:szCs w:val="16"/>
                <w:lang w:eastAsia="en-GB"/>
              </w:rPr>
              <w:t>9</w:t>
            </w:r>
            <w:r w:rsidRPr="00110E01">
              <w:rPr>
                <w:rFonts w:ascii="Arial" w:hAnsi="Arial" w:cs="Arial"/>
                <w:color w:val="000000"/>
                <w:sz w:val="16"/>
                <w:szCs w:val="16"/>
                <w:lang w:eastAsia="en-GB"/>
              </w:rPr>
              <w:t>80</w:t>
            </w:r>
          </w:p>
        </w:tc>
        <w:tc>
          <w:tcPr>
            <w:tcW w:w="993" w:type="dxa"/>
            <w:tcBorders>
              <w:left w:val="nil"/>
              <w:right w:val="nil"/>
            </w:tcBorders>
            <w:shd w:val="clear" w:color="auto" w:fill="auto"/>
          </w:tcPr>
          <w:p w14:paraId="763190CE" w14:textId="469B3077"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87,397</w:t>
            </w:r>
          </w:p>
        </w:tc>
        <w:tc>
          <w:tcPr>
            <w:tcW w:w="1134" w:type="dxa"/>
            <w:tcBorders>
              <w:left w:val="nil"/>
              <w:right w:val="nil"/>
            </w:tcBorders>
            <w:shd w:val="clear" w:color="auto" w:fill="auto"/>
          </w:tcPr>
          <w:p w14:paraId="668D2A04" w14:textId="48DA91D6"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67,093,333</w:t>
            </w:r>
          </w:p>
        </w:tc>
        <w:tc>
          <w:tcPr>
            <w:tcW w:w="1100" w:type="dxa"/>
            <w:tcBorders>
              <w:left w:val="nil"/>
              <w:right w:val="nil"/>
            </w:tcBorders>
            <w:shd w:val="clear" w:color="auto" w:fill="auto"/>
          </w:tcPr>
          <w:p w14:paraId="5091CCF8" w14:textId="1FCBBC39"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159,754,</w:t>
            </w:r>
            <w:r w:rsidR="00BD055D" w:rsidRPr="00110E01">
              <w:rPr>
                <w:rFonts w:ascii="Arial" w:hAnsi="Arial" w:cs="Arial"/>
                <w:color w:val="000000"/>
                <w:sz w:val="16"/>
                <w:szCs w:val="16"/>
                <w:lang w:eastAsia="en-GB"/>
              </w:rPr>
              <w:t>7</w:t>
            </w:r>
            <w:r w:rsidRPr="00110E01">
              <w:rPr>
                <w:rFonts w:ascii="Arial" w:hAnsi="Arial" w:cs="Arial"/>
                <w:color w:val="000000"/>
                <w:sz w:val="16"/>
                <w:szCs w:val="16"/>
                <w:lang w:eastAsia="en-GB"/>
              </w:rPr>
              <w:t>28</w:t>
            </w:r>
          </w:p>
        </w:tc>
      </w:tr>
      <w:tr w:rsidR="00E43E38" w:rsidRPr="00110E01" w14:paraId="36826D8D" w14:textId="77777777" w:rsidTr="27E956C5">
        <w:tc>
          <w:tcPr>
            <w:tcW w:w="2977" w:type="dxa"/>
            <w:shd w:val="clear" w:color="auto" w:fill="auto"/>
            <w:vAlign w:val="bottom"/>
            <w:hideMark/>
          </w:tcPr>
          <w:p w14:paraId="03F3F937" w14:textId="0780DBD6" w:rsidR="00E43E38" w:rsidRPr="00110E01" w:rsidRDefault="00E43E38" w:rsidP="00EC0B09">
            <w:pPr>
              <w:overflowPunct/>
              <w:autoSpaceDE/>
              <w:autoSpaceDN/>
              <w:adjustRightInd/>
              <w:ind w:left="435" w:right="-47"/>
              <w:textAlignment w:val="auto"/>
              <w:rPr>
                <w:rFonts w:ascii="Arial" w:hAnsi="Arial" w:cs="Arial"/>
                <w:color w:val="000000"/>
                <w:sz w:val="16"/>
                <w:szCs w:val="16"/>
                <w:lang w:eastAsia="en-GB"/>
              </w:rPr>
            </w:pPr>
            <w:r w:rsidRPr="00110E01">
              <w:rPr>
                <w:rFonts w:ascii="Arial" w:hAnsi="Arial" w:cs="Arial"/>
                <w:color w:val="000000"/>
                <w:sz w:val="18"/>
                <w:szCs w:val="18"/>
              </w:rPr>
              <w:t xml:space="preserve">   </w:t>
            </w:r>
            <w:r w:rsidR="006B3DE3" w:rsidRPr="00110E01">
              <w:rPr>
                <w:rFonts w:ascii="Arial" w:hAnsi="Arial" w:cs="Arial"/>
                <w:color w:val="000000"/>
                <w:sz w:val="18"/>
                <w:szCs w:val="18"/>
              </w:rPr>
              <w:t xml:space="preserve"> </w:t>
            </w:r>
            <w:r w:rsidRPr="00110E01">
              <w:rPr>
                <w:rFonts w:ascii="Arial" w:hAnsi="Arial" w:cs="Arial"/>
                <w:color w:val="000000"/>
                <w:sz w:val="16"/>
                <w:szCs w:val="16"/>
                <w:lang w:eastAsia="en-GB"/>
              </w:rPr>
              <w:t xml:space="preserve">Other </w:t>
            </w:r>
            <w:r w:rsidR="0043582A" w:rsidRPr="00110E01">
              <w:rPr>
                <w:rFonts w:ascii="Arial" w:hAnsi="Arial" w:cs="Arial"/>
                <w:color w:val="000000"/>
                <w:sz w:val="16"/>
                <w:szCs w:val="16"/>
                <w:lang w:eastAsia="en-GB"/>
              </w:rPr>
              <w:t xml:space="preserve">current </w:t>
            </w:r>
            <w:r w:rsidRPr="00110E01">
              <w:rPr>
                <w:rFonts w:ascii="Arial" w:hAnsi="Arial" w:cs="Arial"/>
                <w:color w:val="000000"/>
                <w:sz w:val="16"/>
                <w:szCs w:val="16"/>
                <w:lang w:eastAsia="en-GB"/>
              </w:rPr>
              <w:t>receivables</w:t>
            </w:r>
            <w:r w:rsidRPr="00110E01">
              <w:rPr>
                <w:rFonts w:ascii="Arial" w:hAnsi="Arial" w:cs="Arial"/>
                <w:color w:val="000000"/>
                <w:sz w:val="16"/>
                <w:szCs w:val="16"/>
                <w:cs/>
                <w:lang w:eastAsia="en-GB"/>
              </w:rPr>
              <w:t xml:space="preserve"> </w:t>
            </w:r>
          </w:p>
        </w:tc>
        <w:tc>
          <w:tcPr>
            <w:tcW w:w="1134" w:type="dxa"/>
            <w:tcBorders>
              <w:left w:val="nil"/>
              <w:bottom w:val="single" w:sz="4" w:space="0" w:color="auto"/>
              <w:right w:val="nil"/>
            </w:tcBorders>
            <w:shd w:val="clear" w:color="auto" w:fill="auto"/>
            <w:vAlign w:val="bottom"/>
          </w:tcPr>
          <w:p w14:paraId="41AC5E24" w14:textId="5BEED2DD" w:rsidR="00E43E38" w:rsidRPr="00110E01" w:rsidRDefault="00AD6AC0" w:rsidP="00EC0B09">
            <w:pPr>
              <w:overflowPunct/>
              <w:autoSpaceDE/>
              <w:autoSpaceDN/>
              <w:adjustRightInd/>
              <w:ind w:right="-72"/>
              <w:jc w:val="right"/>
              <w:textAlignment w:val="auto"/>
              <w:rPr>
                <w:rFonts w:ascii="Arial" w:hAnsi="Arial" w:cs="Arial"/>
                <w:color w:val="000000"/>
                <w:sz w:val="16"/>
                <w:szCs w:val="16"/>
                <w:lang w:val="en-GB" w:eastAsia="en-GB"/>
              </w:rPr>
            </w:pPr>
            <w:r w:rsidRPr="00110E01">
              <w:rPr>
                <w:rFonts w:ascii="Arial" w:hAnsi="Arial" w:cs="Arial"/>
                <w:color w:val="000000"/>
                <w:sz w:val="16"/>
                <w:szCs w:val="16"/>
                <w:lang w:val="en-GB" w:eastAsia="en-GB"/>
              </w:rPr>
              <w:t>8,473,551</w:t>
            </w:r>
          </w:p>
        </w:tc>
        <w:tc>
          <w:tcPr>
            <w:tcW w:w="992" w:type="dxa"/>
            <w:tcBorders>
              <w:left w:val="nil"/>
              <w:bottom w:val="single" w:sz="4" w:space="0" w:color="auto"/>
              <w:right w:val="nil"/>
            </w:tcBorders>
            <w:shd w:val="clear" w:color="auto" w:fill="auto"/>
            <w:vAlign w:val="bottom"/>
          </w:tcPr>
          <w:p w14:paraId="0CA45689" w14:textId="5C79955D"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8,030,196</w:t>
            </w:r>
          </w:p>
        </w:tc>
        <w:tc>
          <w:tcPr>
            <w:tcW w:w="1134" w:type="dxa"/>
            <w:tcBorders>
              <w:left w:val="nil"/>
              <w:bottom w:val="single" w:sz="4" w:space="0" w:color="auto"/>
              <w:right w:val="nil"/>
            </w:tcBorders>
            <w:shd w:val="clear" w:color="auto" w:fill="auto"/>
            <w:vAlign w:val="bottom"/>
          </w:tcPr>
          <w:p w14:paraId="179875E0" w14:textId="08F4F0D8"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481,934</w:t>
            </w:r>
          </w:p>
        </w:tc>
        <w:tc>
          <w:tcPr>
            <w:tcW w:w="993" w:type="dxa"/>
            <w:tcBorders>
              <w:left w:val="nil"/>
              <w:bottom w:val="single" w:sz="4" w:space="0" w:color="auto"/>
              <w:right w:val="nil"/>
            </w:tcBorders>
            <w:shd w:val="clear" w:color="auto" w:fill="auto"/>
            <w:vAlign w:val="bottom"/>
          </w:tcPr>
          <w:p w14:paraId="4EEEDD61" w14:textId="68212E6C"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1,126,716</w:t>
            </w:r>
          </w:p>
        </w:tc>
        <w:tc>
          <w:tcPr>
            <w:tcW w:w="1134" w:type="dxa"/>
            <w:tcBorders>
              <w:left w:val="nil"/>
              <w:bottom w:val="single" w:sz="4" w:space="0" w:color="auto"/>
              <w:right w:val="nil"/>
            </w:tcBorders>
            <w:shd w:val="clear" w:color="auto" w:fill="auto"/>
            <w:vAlign w:val="bottom"/>
          </w:tcPr>
          <w:p w14:paraId="3CAFA542" w14:textId="38099EFE" w:rsidR="00E43E38" w:rsidRPr="00110E01" w:rsidRDefault="00E9252E" w:rsidP="00EC0B09">
            <w:pPr>
              <w:overflowPunct/>
              <w:autoSpaceDE/>
              <w:autoSpaceDN/>
              <w:adjustRightInd/>
              <w:ind w:right="-72"/>
              <w:jc w:val="right"/>
              <w:textAlignment w:val="auto"/>
              <w:rPr>
                <w:rFonts w:ascii="Arial" w:hAnsi="Arial" w:cs="Arial"/>
                <w:color w:val="000000"/>
                <w:sz w:val="16"/>
                <w:szCs w:val="20"/>
                <w:lang w:val="en-GB" w:eastAsia="en-GB"/>
              </w:rPr>
            </w:pPr>
            <w:r w:rsidRPr="00110E01">
              <w:rPr>
                <w:rFonts w:ascii="Arial" w:hAnsi="Arial" w:cs="Arial"/>
                <w:color w:val="000000"/>
                <w:sz w:val="16"/>
                <w:szCs w:val="20"/>
                <w:lang w:val="en-GB" w:eastAsia="en-GB"/>
              </w:rPr>
              <w:t>9,3</w:t>
            </w:r>
            <w:r w:rsidR="00E72FA9" w:rsidRPr="00110E01">
              <w:rPr>
                <w:rFonts w:ascii="Arial" w:hAnsi="Arial" w:cs="Arial"/>
                <w:color w:val="000000"/>
                <w:sz w:val="16"/>
                <w:szCs w:val="20"/>
                <w:lang w:val="en-GB" w:eastAsia="en-GB"/>
              </w:rPr>
              <w:t>69,</w:t>
            </w:r>
            <w:r w:rsidR="00A073F3" w:rsidRPr="00110E01">
              <w:rPr>
                <w:rFonts w:ascii="Arial" w:hAnsi="Arial" w:cs="Arial"/>
                <w:color w:val="000000"/>
                <w:sz w:val="16"/>
                <w:szCs w:val="20"/>
                <w:lang w:val="en-GB" w:eastAsia="en-GB"/>
              </w:rPr>
              <w:t>589</w:t>
            </w:r>
          </w:p>
        </w:tc>
        <w:tc>
          <w:tcPr>
            <w:tcW w:w="1100" w:type="dxa"/>
            <w:tcBorders>
              <w:left w:val="nil"/>
              <w:bottom w:val="single" w:sz="4" w:space="0" w:color="auto"/>
              <w:right w:val="nil"/>
            </w:tcBorders>
            <w:shd w:val="clear" w:color="auto" w:fill="auto"/>
            <w:vAlign w:val="bottom"/>
          </w:tcPr>
          <w:p w14:paraId="3963B8B5" w14:textId="1C83BFE8" w:rsidR="00E43E38" w:rsidRPr="00110E01" w:rsidRDefault="00586BE1"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27</w:t>
            </w:r>
            <w:r w:rsidR="00CD302A" w:rsidRPr="00110E01">
              <w:rPr>
                <w:rFonts w:ascii="Arial" w:hAnsi="Arial" w:cs="Arial"/>
                <w:color w:val="000000"/>
                <w:sz w:val="16"/>
                <w:szCs w:val="16"/>
                <w:lang w:eastAsia="en-GB"/>
              </w:rPr>
              <w:t>,4</w:t>
            </w:r>
            <w:r w:rsidRPr="00110E01">
              <w:rPr>
                <w:rFonts w:ascii="Arial" w:hAnsi="Arial" w:cs="Arial"/>
                <w:color w:val="000000"/>
                <w:sz w:val="16"/>
                <w:szCs w:val="16"/>
                <w:lang w:eastAsia="en-GB"/>
              </w:rPr>
              <w:t>81</w:t>
            </w:r>
            <w:r w:rsidR="00CD302A" w:rsidRPr="00110E01">
              <w:rPr>
                <w:rFonts w:ascii="Arial" w:hAnsi="Arial" w:cs="Arial"/>
                <w:color w:val="000000"/>
                <w:sz w:val="16"/>
                <w:szCs w:val="16"/>
                <w:lang w:eastAsia="en-GB"/>
              </w:rPr>
              <w:t>,</w:t>
            </w:r>
            <w:r w:rsidRPr="00110E01">
              <w:rPr>
                <w:rFonts w:ascii="Arial" w:hAnsi="Arial" w:cs="Arial"/>
                <w:color w:val="000000"/>
                <w:sz w:val="16"/>
                <w:szCs w:val="16"/>
                <w:lang w:eastAsia="en-GB"/>
              </w:rPr>
              <w:t>986</w:t>
            </w:r>
          </w:p>
        </w:tc>
      </w:tr>
      <w:tr w:rsidR="00E43E38" w:rsidRPr="00110E01" w14:paraId="415A1489" w14:textId="77777777" w:rsidTr="27E956C5">
        <w:tc>
          <w:tcPr>
            <w:tcW w:w="2977" w:type="dxa"/>
            <w:shd w:val="clear" w:color="auto" w:fill="auto"/>
            <w:vAlign w:val="bottom"/>
          </w:tcPr>
          <w:p w14:paraId="5C66B58A"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6B4F4872"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2" w:type="dxa"/>
            <w:tcBorders>
              <w:top w:val="single" w:sz="4" w:space="0" w:color="auto"/>
              <w:left w:val="nil"/>
              <w:right w:val="nil"/>
            </w:tcBorders>
            <w:shd w:val="clear" w:color="auto" w:fill="auto"/>
            <w:vAlign w:val="bottom"/>
          </w:tcPr>
          <w:p w14:paraId="5B9B2B08"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6ACEC83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3" w:type="dxa"/>
            <w:tcBorders>
              <w:top w:val="single" w:sz="4" w:space="0" w:color="auto"/>
              <w:left w:val="nil"/>
              <w:right w:val="nil"/>
            </w:tcBorders>
            <w:shd w:val="clear" w:color="auto" w:fill="auto"/>
            <w:vAlign w:val="bottom"/>
          </w:tcPr>
          <w:p w14:paraId="19E3DEEB"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55EB977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00" w:type="dxa"/>
            <w:tcBorders>
              <w:top w:val="single" w:sz="4" w:space="0" w:color="auto"/>
              <w:left w:val="nil"/>
              <w:right w:val="nil"/>
            </w:tcBorders>
            <w:shd w:val="clear" w:color="auto" w:fill="auto"/>
            <w:vAlign w:val="bottom"/>
          </w:tcPr>
          <w:p w14:paraId="4A1D9B1F"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66439F35" w14:textId="77777777" w:rsidTr="27E956C5">
        <w:tc>
          <w:tcPr>
            <w:tcW w:w="2977" w:type="dxa"/>
            <w:shd w:val="clear" w:color="auto" w:fill="auto"/>
            <w:vAlign w:val="bottom"/>
            <w:hideMark/>
          </w:tcPr>
          <w:p w14:paraId="3E0729AF"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134" w:type="dxa"/>
            <w:tcBorders>
              <w:left w:val="nil"/>
              <w:bottom w:val="single" w:sz="4" w:space="0" w:color="auto"/>
              <w:right w:val="nil"/>
            </w:tcBorders>
            <w:shd w:val="clear" w:color="auto" w:fill="auto"/>
          </w:tcPr>
          <w:p w14:paraId="33D6E755" w14:textId="5B1FB95F" w:rsidR="00E43E38" w:rsidRPr="00110E01" w:rsidRDefault="00586BE1"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91,236,113</w:t>
            </w:r>
          </w:p>
        </w:tc>
        <w:tc>
          <w:tcPr>
            <w:tcW w:w="992" w:type="dxa"/>
            <w:tcBorders>
              <w:left w:val="nil"/>
              <w:bottom w:val="single" w:sz="4" w:space="0" w:color="auto"/>
              <w:right w:val="nil"/>
            </w:tcBorders>
            <w:shd w:val="clear" w:color="auto" w:fill="auto"/>
          </w:tcPr>
          <w:p w14:paraId="567569AA" w14:textId="55A38EB4"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17,599,652</w:t>
            </w:r>
          </w:p>
        </w:tc>
        <w:tc>
          <w:tcPr>
            <w:tcW w:w="1134" w:type="dxa"/>
            <w:tcBorders>
              <w:left w:val="nil"/>
              <w:bottom w:val="single" w:sz="4" w:space="0" w:color="auto"/>
              <w:right w:val="nil"/>
            </w:tcBorders>
            <w:shd w:val="clear" w:color="auto" w:fill="auto"/>
          </w:tcPr>
          <w:p w14:paraId="71638B07" w14:textId="3A1E7720"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723,</w:t>
            </w:r>
            <w:r w:rsidR="00992EC5" w:rsidRPr="00110E01">
              <w:rPr>
                <w:rFonts w:ascii="Arial" w:hAnsi="Arial" w:cs="Arial"/>
                <w:color w:val="000000"/>
                <w:sz w:val="16"/>
                <w:szCs w:val="16"/>
                <w:lang w:eastAsia="en-GB"/>
              </w:rPr>
              <w:t>9</w:t>
            </w:r>
            <w:r w:rsidRPr="00110E01">
              <w:rPr>
                <w:rFonts w:ascii="Arial" w:hAnsi="Arial" w:cs="Arial"/>
                <w:color w:val="000000"/>
                <w:sz w:val="16"/>
                <w:szCs w:val="16"/>
                <w:lang w:eastAsia="en-GB"/>
              </w:rPr>
              <w:t>14</w:t>
            </w:r>
          </w:p>
        </w:tc>
        <w:tc>
          <w:tcPr>
            <w:tcW w:w="993" w:type="dxa"/>
            <w:tcBorders>
              <w:left w:val="nil"/>
              <w:bottom w:val="single" w:sz="4" w:space="0" w:color="auto"/>
              <w:right w:val="nil"/>
            </w:tcBorders>
            <w:shd w:val="clear" w:color="auto" w:fill="auto"/>
          </w:tcPr>
          <w:p w14:paraId="12D97771" w14:textId="70FEC39D"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1,214,113</w:t>
            </w:r>
          </w:p>
        </w:tc>
        <w:tc>
          <w:tcPr>
            <w:tcW w:w="1134" w:type="dxa"/>
            <w:tcBorders>
              <w:left w:val="nil"/>
              <w:bottom w:val="single" w:sz="4" w:space="0" w:color="auto"/>
              <w:right w:val="nil"/>
            </w:tcBorders>
            <w:shd w:val="clear" w:color="auto" w:fill="auto"/>
          </w:tcPr>
          <w:p w14:paraId="3BC7F31B" w14:textId="0847332E"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7</w:t>
            </w:r>
            <w:r w:rsidR="000335D1" w:rsidRPr="00110E01">
              <w:rPr>
                <w:rFonts w:ascii="Arial" w:hAnsi="Arial" w:cs="Arial"/>
                <w:color w:val="000000"/>
                <w:sz w:val="16"/>
                <w:szCs w:val="16"/>
                <w:lang w:eastAsia="en-GB"/>
              </w:rPr>
              <w:t>6</w:t>
            </w:r>
            <w:r w:rsidR="00ED463E" w:rsidRPr="00110E01">
              <w:rPr>
                <w:rFonts w:ascii="Arial" w:hAnsi="Arial" w:cs="Arial"/>
                <w:color w:val="000000"/>
                <w:sz w:val="16"/>
                <w:szCs w:val="16"/>
                <w:lang w:eastAsia="en-GB"/>
              </w:rPr>
              <w:t>,</w:t>
            </w:r>
            <w:r w:rsidR="00FF27AE" w:rsidRPr="00110E01">
              <w:rPr>
                <w:rFonts w:ascii="Arial" w:hAnsi="Arial" w:cs="Arial"/>
                <w:color w:val="000000"/>
                <w:sz w:val="16"/>
                <w:szCs w:val="16"/>
                <w:lang w:eastAsia="en-GB"/>
              </w:rPr>
              <w:t>462,</w:t>
            </w:r>
            <w:r w:rsidR="00AD4975" w:rsidRPr="00110E01">
              <w:rPr>
                <w:rFonts w:ascii="Arial" w:hAnsi="Arial" w:cs="Arial"/>
                <w:color w:val="000000"/>
                <w:sz w:val="16"/>
                <w:szCs w:val="16"/>
                <w:lang w:eastAsia="en-GB"/>
              </w:rPr>
              <w:t>922</w:t>
            </w:r>
          </w:p>
        </w:tc>
        <w:tc>
          <w:tcPr>
            <w:tcW w:w="1100" w:type="dxa"/>
            <w:tcBorders>
              <w:left w:val="nil"/>
              <w:bottom w:val="single" w:sz="4" w:space="0" w:color="auto"/>
              <w:right w:val="nil"/>
            </w:tcBorders>
            <w:shd w:val="clear" w:color="auto" w:fill="auto"/>
          </w:tcPr>
          <w:p w14:paraId="00C63079" w14:textId="17DCFDE1" w:rsidR="00E43E38" w:rsidRPr="00110E01" w:rsidRDefault="00586BE1"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187</w:t>
            </w:r>
            <w:r w:rsidR="002E2BB9" w:rsidRPr="00110E01">
              <w:rPr>
                <w:rFonts w:ascii="Arial" w:hAnsi="Arial" w:cs="Arial"/>
                <w:color w:val="000000"/>
                <w:sz w:val="16"/>
                <w:szCs w:val="16"/>
                <w:lang w:eastAsia="en-GB"/>
              </w:rPr>
              <w:t>,</w:t>
            </w:r>
            <w:r w:rsidRPr="00110E01">
              <w:rPr>
                <w:rFonts w:ascii="Arial" w:hAnsi="Arial" w:cs="Arial"/>
                <w:color w:val="000000"/>
                <w:sz w:val="16"/>
                <w:szCs w:val="16"/>
                <w:lang w:eastAsia="en-GB"/>
              </w:rPr>
              <w:t>236</w:t>
            </w:r>
            <w:r w:rsidR="002A5304" w:rsidRPr="00110E01">
              <w:rPr>
                <w:rFonts w:ascii="Arial" w:hAnsi="Arial" w:cs="Arial"/>
                <w:color w:val="000000"/>
                <w:sz w:val="16"/>
                <w:szCs w:val="16"/>
                <w:lang w:eastAsia="en-GB"/>
              </w:rPr>
              <w:t>,</w:t>
            </w:r>
            <w:r w:rsidRPr="00110E01">
              <w:rPr>
                <w:rFonts w:ascii="Arial" w:hAnsi="Arial" w:cs="Arial"/>
                <w:color w:val="000000"/>
                <w:sz w:val="16"/>
                <w:szCs w:val="16"/>
                <w:lang w:eastAsia="en-GB"/>
              </w:rPr>
              <w:t>714</w:t>
            </w:r>
          </w:p>
        </w:tc>
      </w:tr>
      <w:tr w:rsidR="00E43E38" w:rsidRPr="00110E01" w14:paraId="66906404" w14:textId="77777777" w:rsidTr="27E956C5">
        <w:tc>
          <w:tcPr>
            <w:tcW w:w="2977" w:type="dxa"/>
            <w:shd w:val="clear" w:color="auto" w:fill="auto"/>
            <w:vAlign w:val="bottom"/>
            <w:hideMark/>
          </w:tcPr>
          <w:p w14:paraId="42C8BF50" w14:textId="77777777" w:rsidR="00CC3EEC" w:rsidRPr="00110E01" w:rsidRDefault="00CC3EEC" w:rsidP="00CC3EEC">
            <w:pPr>
              <w:overflowPunct/>
              <w:autoSpaceDE/>
              <w:autoSpaceDN/>
              <w:adjustRightInd/>
              <w:ind w:left="435"/>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Allowance for expected </w:t>
            </w:r>
          </w:p>
          <w:p w14:paraId="464541A2" w14:textId="2A603C00" w:rsidR="00E43E38" w:rsidRPr="00110E01" w:rsidRDefault="00CC3EEC" w:rsidP="00CC3EEC">
            <w:pPr>
              <w:overflowPunct/>
              <w:autoSpaceDE/>
              <w:autoSpaceDN/>
              <w:adjustRightInd/>
              <w:ind w:left="435"/>
              <w:textAlignment w:val="auto"/>
              <w:rPr>
                <w:rFonts w:ascii="Arial" w:hAnsi="Arial" w:cs="Arial"/>
                <w:color w:val="000000"/>
                <w:sz w:val="16"/>
                <w:szCs w:val="20"/>
                <w:lang w:eastAsia="en-GB"/>
              </w:rPr>
            </w:pPr>
            <w:r w:rsidRPr="00110E01">
              <w:rPr>
                <w:rFonts w:ascii="Arial" w:hAnsi="Arial" w:cs="Arial"/>
                <w:color w:val="000000"/>
                <w:sz w:val="16"/>
                <w:szCs w:val="16"/>
                <w:lang w:eastAsia="en-GB"/>
              </w:rPr>
              <w:t xml:space="preserve">    credit losses</w:t>
            </w:r>
          </w:p>
        </w:tc>
        <w:tc>
          <w:tcPr>
            <w:tcW w:w="1134" w:type="dxa"/>
            <w:tcBorders>
              <w:top w:val="single" w:sz="4" w:space="0" w:color="auto"/>
              <w:left w:val="nil"/>
              <w:right w:val="nil"/>
            </w:tcBorders>
            <w:shd w:val="clear" w:color="auto" w:fill="auto"/>
            <w:vAlign w:val="bottom"/>
          </w:tcPr>
          <w:p w14:paraId="69F3D0A5"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2" w:type="dxa"/>
            <w:tcBorders>
              <w:top w:val="single" w:sz="4" w:space="0" w:color="auto"/>
              <w:left w:val="nil"/>
              <w:right w:val="nil"/>
            </w:tcBorders>
            <w:shd w:val="clear" w:color="auto" w:fill="auto"/>
            <w:vAlign w:val="bottom"/>
          </w:tcPr>
          <w:p w14:paraId="4998404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70E5D02E"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3" w:type="dxa"/>
            <w:tcBorders>
              <w:top w:val="single" w:sz="4" w:space="0" w:color="auto"/>
              <w:left w:val="nil"/>
              <w:right w:val="nil"/>
            </w:tcBorders>
            <w:shd w:val="clear" w:color="auto" w:fill="auto"/>
            <w:vAlign w:val="bottom"/>
          </w:tcPr>
          <w:p w14:paraId="3B707B5C"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65393BA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00" w:type="dxa"/>
            <w:tcBorders>
              <w:top w:val="single" w:sz="4" w:space="0" w:color="auto"/>
              <w:left w:val="nil"/>
              <w:right w:val="nil"/>
            </w:tcBorders>
            <w:shd w:val="clear" w:color="auto" w:fill="auto"/>
            <w:vAlign w:val="bottom"/>
          </w:tcPr>
          <w:p w14:paraId="5FB18D1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0090DE1E" w14:textId="77777777" w:rsidTr="27E956C5">
        <w:tc>
          <w:tcPr>
            <w:tcW w:w="2977" w:type="dxa"/>
            <w:shd w:val="clear" w:color="auto" w:fill="auto"/>
            <w:vAlign w:val="bottom"/>
          </w:tcPr>
          <w:p w14:paraId="345B5AF6" w14:textId="17346EAE" w:rsidR="00E43E38" w:rsidRPr="00110E01" w:rsidRDefault="00CC3EEC" w:rsidP="00EC0B09">
            <w:pPr>
              <w:overflowPunct/>
              <w:autoSpaceDE/>
              <w:autoSpaceDN/>
              <w:adjustRightInd/>
              <w:ind w:left="435"/>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Trade receivables</w:t>
            </w:r>
          </w:p>
        </w:tc>
        <w:tc>
          <w:tcPr>
            <w:tcW w:w="1134" w:type="dxa"/>
            <w:tcBorders>
              <w:left w:val="nil"/>
              <w:right w:val="nil"/>
            </w:tcBorders>
            <w:shd w:val="clear" w:color="auto" w:fill="auto"/>
            <w:vAlign w:val="bottom"/>
          </w:tcPr>
          <w:p w14:paraId="2FBD634A" w14:textId="5132CB58"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(778,316)</w:t>
            </w:r>
          </w:p>
        </w:tc>
        <w:tc>
          <w:tcPr>
            <w:tcW w:w="992" w:type="dxa"/>
            <w:tcBorders>
              <w:left w:val="nil"/>
              <w:right w:val="nil"/>
            </w:tcBorders>
            <w:shd w:val="clear" w:color="auto" w:fill="auto"/>
            <w:vAlign w:val="bottom"/>
          </w:tcPr>
          <w:p w14:paraId="0F96D225" w14:textId="7F7DC743"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themeColor="text1"/>
                <w:sz w:val="16"/>
                <w:szCs w:val="16"/>
                <w:lang w:eastAsia="en-GB"/>
              </w:rPr>
              <w:t>(81,7</w:t>
            </w:r>
            <w:r w:rsidR="6C0EBC66" w:rsidRPr="00110E01">
              <w:rPr>
                <w:rFonts w:ascii="Arial" w:hAnsi="Arial" w:cs="Arial"/>
                <w:color w:val="000000" w:themeColor="text1"/>
                <w:sz w:val="16"/>
                <w:szCs w:val="16"/>
                <w:lang w:eastAsia="en-GB"/>
              </w:rPr>
              <w:t>30</w:t>
            </w:r>
            <w:r w:rsidRPr="00110E01">
              <w:rPr>
                <w:rFonts w:ascii="Arial" w:hAnsi="Arial" w:cs="Arial"/>
                <w:color w:val="000000" w:themeColor="text1"/>
                <w:sz w:val="16"/>
                <w:szCs w:val="16"/>
                <w:lang w:eastAsia="en-GB"/>
              </w:rPr>
              <w:t>)</w:t>
            </w:r>
          </w:p>
        </w:tc>
        <w:tc>
          <w:tcPr>
            <w:tcW w:w="1134" w:type="dxa"/>
            <w:tcBorders>
              <w:left w:val="nil"/>
              <w:right w:val="nil"/>
            </w:tcBorders>
            <w:shd w:val="clear" w:color="auto" w:fill="auto"/>
            <w:vAlign w:val="bottom"/>
          </w:tcPr>
          <w:p w14:paraId="28089B20" w14:textId="14BBD870"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993" w:type="dxa"/>
            <w:tcBorders>
              <w:left w:val="nil"/>
              <w:right w:val="nil"/>
            </w:tcBorders>
            <w:shd w:val="clear" w:color="auto" w:fill="auto"/>
            <w:vAlign w:val="bottom"/>
          </w:tcPr>
          <w:p w14:paraId="6D33F19D" w14:textId="05DECD16"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1134" w:type="dxa"/>
            <w:tcBorders>
              <w:left w:val="nil"/>
              <w:right w:val="nil"/>
            </w:tcBorders>
            <w:shd w:val="clear" w:color="auto" w:fill="auto"/>
            <w:vAlign w:val="bottom"/>
          </w:tcPr>
          <w:p w14:paraId="7CC90FD0" w14:textId="30EF4D8F"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(55,963,669)</w:t>
            </w:r>
          </w:p>
        </w:tc>
        <w:tc>
          <w:tcPr>
            <w:tcW w:w="1100" w:type="dxa"/>
            <w:tcBorders>
              <w:left w:val="nil"/>
              <w:right w:val="nil"/>
            </w:tcBorders>
            <w:shd w:val="clear" w:color="auto" w:fill="auto"/>
            <w:vAlign w:val="bottom"/>
          </w:tcPr>
          <w:p w14:paraId="4870A176" w14:textId="2D499EC6"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(56,823,715)</w:t>
            </w:r>
          </w:p>
        </w:tc>
      </w:tr>
      <w:tr w:rsidR="00E43E38" w:rsidRPr="00110E01" w14:paraId="3CB8050C" w14:textId="77777777" w:rsidTr="27E956C5">
        <w:tc>
          <w:tcPr>
            <w:tcW w:w="2977" w:type="dxa"/>
            <w:shd w:val="clear" w:color="auto" w:fill="auto"/>
            <w:vAlign w:val="bottom"/>
            <w:hideMark/>
          </w:tcPr>
          <w:p w14:paraId="259DACB3" w14:textId="14D1F66D" w:rsidR="00E43E38" w:rsidRPr="00110E01" w:rsidRDefault="00E43E38" w:rsidP="00EC0B09">
            <w:pPr>
              <w:overflowPunct/>
              <w:autoSpaceDE/>
              <w:autoSpaceDN/>
              <w:adjustRightInd/>
              <w:ind w:left="435" w:right="-47"/>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w:t>
            </w:r>
            <w:r w:rsidR="00CC3EEC" w:rsidRPr="00110E01">
              <w:rPr>
                <w:rFonts w:ascii="Arial" w:hAnsi="Arial" w:cs="Arial"/>
                <w:color w:val="000000"/>
                <w:sz w:val="16"/>
                <w:szCs w:val="16"/>
                <w:lang w:eastAsia="en-GB"/>
              </w:rPr>
              <w:t xml:space="preserve">Other current </w:t>
            </w:r>
            <w:r w:rsidRPr="00110E01">
              <w:rPr>
                <w:rFonts w:ascii="Arial" w:hAnsi="Arial" w:cs="Arial"/>
                <w:color w:val="000000"/>
                <w:sz w:val="16"/>
                <w:szCs w:val="16"/>
                <w:lang w:eastAsia="en-GB"/>
              </w:rPr>
              <w:t>receivables</w:t>
            </w:r>
          </w:p>
        </w:tc>
        <w:tc>
          <w:tcPr>
            <w:tcW w:w="1134" w:type="dxa"/>
            <w:tcBorders>
              <w:left w:val="nil"/>
              <w:bottom w:val="single" w:sz="4" w:space="0" w:color="auto"/>
              <w:right w:val="nil"/>
            </w:tcBorders>
            <w:shd w:val="clear" w:color="auto" w:fill="auto"/>
          </w:tcPr>
          <w:p w14:paraId="2CF7269F" w14:textId="24AFC151"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992" w:type="dxa"/>
            <w:tcBorders>
              <w:left w:val="nil"/>
              <w:bottom w:val="single" w:sz="4" w:space="0" w:color="auto"/>
              <w:right w:val="nil"/>
            </w:tcBorders>
            <w:shd w:val="clear" w:color="auto" w:fill="auto"/>
          </w:tcPr>
          <w:p w14:paraId="20916234" w14:textId="0E68AB4F"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1134" w:type="dxa"/>
            <w:tcBorders>
              <w:left w:val="nil"/>
              <w:bottom w:val="single" w:sz="4" w:space="0" w:color="auto"/>
              <w:right w:val="nil"/>
            </w:tcBorders>
            <w:shd w:val="clear" w:color="auto" w:fill="auto"/>
          </w:tcPr>
          <w:p w14:paraId="04712076" w14:textId="056B0BFF"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993" w:type="dxa"/>
            <w:tcBorders>
              <w:left w:val="nil"/>
              <w:bottom w:val="single" w:sz="4" w:space="0" w:color="auto"/>
              <w:right w:val="nil"/>
            </w:tcBorders>
            <w:shd w:val="clear" w:color="auto" w:fill="auto"/>
          </w:tcPr>
          <w:p w14:paraId="02F711DB" w14:textId="4F6E70F9"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1134" w:type="dxa"/>
            <w:tcBorders>
              <w:left w:val="nil"/>
              <w:bottom w:val="single" w:sz="4" w:space="0" w:color="auto"/>
              <w:right w:val="nil"/>
            </w:tcBorders>
            <w:shd w:val="clear" w:color="auto" w:fill="auto"/>
          </w:tcPr>
          <w:p w14:paraId="5B74C0DE" w14:textId="44B2D83F"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(1,172,051)</w:t>
            </w:r>
          </w:p>
        </w:tc>
        <w:tc>
          <w:tcPr>
            <w:tcW w:w="1100" w:type="dxa"/>
            <w:tcBorders>
              <w:left w:val="nil"/>
              <w:bottom w:val="single" w:sz="4" w:space="0" w:color="auto"/>
              <w:right w:val="nil"/>
            </w:tcBorders>
            <w:shd w:val="clear" w:color="auto" w:fill="auto"/>
          </w:tcPr>
          <w:p w14:paraId="2917FB57" w14:textId="50C155EE"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(1,172,051)</w:t>
            </w:r>
          </w:p>
        </w:tc>
      </w:tr>
      <w:tr w:rsidR="00E43E38" w:rsidRPr="00110E01" w14:paraId="48E0E40E" w14:textId="77777777" w:rsidTr="27E956C5">
        <w:trPr>
          <w:trHeight w:val="80"/>
        </w:trPr>
        <w:tc>
          <w:tcPr>
            <w:tcW w:w="2977" w:type="dxa"/>
            <w:shd w:val="clear" w:color="auto" w:fill="auto"/>
            <w:vAlign w:val="bottom"/>
            <w:hideMark/>
          </w:tcPr>
          <w:p w14:paraId="046F3E39" w14:textId="77777777" w:rsidR="00E43E38" w:rsidRPr="00110E01" w:rsidRDefault="00E43E38" w:rsidP="00EC0B09">
            <w:pPr>
              <w:overflowPunct/>
              <w:autoSpaceDE/>
              <w:autoSpaceDN/>
              <w:adjustRightInd/>
              <w:ind w:left="435" w:right="-47"/>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3AB2D68A"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2" w:type="dxa"/>
            <w:tcBorders>
              <w:top w:val="single" w:sz="4" w:space="0" w:color="auto"/>
              <w:left w:val="nil"/>
              <w:right w:val="nil"/>
            </w:tcBorders>
            <w:shd w:val="clear" w:color="auto" w:fill="auto"/>
            <w:vAlign w:val="bottom"/>
          </w:tcPr>
          <w:p w14:paraId="79DD510F"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3A7B9FF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993" w:type="dxa"/>
            <w:tcBorders>
              <w:top w:val="single" w:sz="4" w:space="0" w:color="auto"/>
              <w:left w:val="nil"/>
              <w:right w:val="nil"/>
            </w:tcBorders>
            <w:shd w:val="clear" w:color="auto" w:fill="auto"/>
            <w:vAlign w:val="bottom"/>
          </w:tcPr>
          <w:p w14:paraId="33B58A59"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34" w:type="dxa"/>
            <w:tcBorders>
              <w:top w:val="single" w:sz="4" w:space="0" w:color="auto"/>
              <w:left w:val="nil"/>
              <w:right w:val="nil"/>
            </w:tcBorders>
            <w:shd w:val="clear" w:color="auto" w:fill="auto"/>
            <w:vAlign w:val="bottom"/>
          </w:tcPr>
          <w:p w14:paraId="56893F3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100" w:type="dxa"/>
            <w:tcBorders>
              <w:top w:val="single" w:sz="4" w:space="0" w:color="auto"/>
              <w:left w:val="nil"/>
              <w:right w:val="nil"/>
            </w:tcBorders>
            <w:shd w:val="clear" w:color="auto" w:fill="auto"/>
            <w:vAlign w:val="bottom"/>
          </w:tcPr>
          <w:p w14:paraId="6A4AF460"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5F5B1798" w14:textId="77777777" w:rsidTr="27E956C5">
        <w:tc>
          <w:tcPr>
            <w:tcW w:w="2977" w:type="dxa"/>
            <w:shd w:val="clear" w:color="auto" w:fill="auto"/>
            <w:vAlign w:val="bottom"/>
          </w:tcPr>
          <w:p w14:paraId="56E6F329" w14:textId="77777777" w:rsidR="00E43E38" w:rsidRPr="00110E01" w:rsidRDefault="00E43E38" w:rsidP="00EC0B09">
            <w:pPr>
              <w:overflowPunct/>
              <w:autoSpaceDE/>
              <w:autoSpaceDN/>
              <w:adjustRightInd/>
              <w:ind w:left="435"/>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134" w:type="dxa"/>
            <w:tcBorders>
              <w:left w:val="nil"/>
              <w:bottom w:val="single" w:sz="4" w:space="0" w:color="auto"/>
              <w:right w:val="nil"/>
            </w:tcBorders>
            <w:shd w:val="clear" w:color="auto" w:fill="auto"/>
          </w:tcPr>
          <w:p w14:paraId="750B4043" w14:textId="7E96AA4F"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(778,316)</w:t>
            </w:r>
          </w:p>
        </w:tc>
        <w:tc>
          <w:tcPr>
            <w:tcW w:w="992" w:type="dxa"/>
            <w:tcBorders>
              <w:left w:val="nil"/>
              <w:bottom w:val="single" w:sz="4" w:space="0" w:color="auto"/>
              <w:right w:val="nil"/>
            </w:tcBorders>
            <w:shd w:val="clear" w:color="auto" w:fill="auto"/>
          </w:tcPr>
          <w:p w14:paraId="4BAD3869" w14:textId="54087212"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themeColor="text1"/>
                <w:sz w:val="16"/>
                <w:szCs w:val="16"/>
                <w:lang w:eastAsia="en-GB"/>
              </w:rPr>
              <w:t>(81,7</w:t>
            </w:r>
            <w:r w:rsidR="047AC38A" w:rsidRPr="00110E01">
              <w:rPr>
                <w:rFonts w:ascii="Arial" w:hAnsi="Arial" w:cs="Arial"/>
                <w:color w:val="000000" w:themeColor="text1"/>
                <w:sz w:val="16"/>
                <w:szCs w:val="16"/>
                <w:lang w:eastAsia="en-GB"/>
              </w:rPr>
              <w:t>30</w:t>
            </w:r>
            <w:r w:rsidRPr="00110E01">
              <w:rPr>
                <w:rFonts w:ascii="Arial" w:hAnsi="Arial" w:cs="Arial"/>
                <w:color w:val="000000" w:themeColor="text1"/>
                <w:sz w:val="16"/>
                <w:szCs w:val="16"/>
                <w:lang w:eastAsia="en-GB"/>
              </w:rPr>
              <w:t>)</w:t>
            </w:r>
          </w:p>
        </w:tc>
        <w:tc>
          <w:tcPr>
            <w:tcW w:w="1134" w:type="dxa"/>
            <w:tcBorders>
              <w:left w:val="nil"/>
              <w:bottom w:val="single" w:sz="4" w:space="0" w:color="auto"/>
              <w:right w:val="nil"/>
            </w:tcBorders>
            <w:shd w:val="clear" w:color="auto" w:fill="auto"/>
          </w:tcPr>
          <w:p w14:paraId="4F59E78A" w14:textId="76B7D7CD"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993" w:type="dxa"/>
            <w:tcBorders>
              <w:left w:val="nil"/>
              <w:bottom w:val="single" w:sz="4" w:space="0" w:color="auto"/>
              <w:right w:val="nil"/>
            </w:tcBorders>
            <w:shd w:val="clear" w:color="auto" w:fill="auto"/>
          </w:tcPr>
          <w:p w14:paraId="47147957" w14:textId="5AF0F232"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w:t>
            </w:r>
          </w:p>
        </w:tc>
        <w:tc>
          <w:tcPr>
            <w:tcW w:w="1134" w:type="dxa"/>
            <w:tcBorders>
              <w:left w:val="nil"/>
              <w:bottom w:val="single" w:sz="4" w:space="0" w:color="auto"/>
              <w:right w:val="nil"/>
            </w:tcBorders>
            <w:shd w:val="clear" w:color="auto" w:fill="auto"/>
          </w:tcPr>
          <w:p w14:paraId="777FE122" w14:textId="6E731C08"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(57,135,720)</w:t>
            </w:r>
          </w:p>
        </w:tc>
        <w:tc>
          <w:tcPr>
            <w:tcW w:w="1100" w:type="dxa"/>
            <w:tcBorders>
              <w:left w:val="nil"/>
              <w:bottom w:val="single" w:sz="4" w:space="0" w:color="auto"/>
              <w:right w:val="nil"/>
            </w:tcBorders>
            <w:shd w:val="clear" w:color="auto" w:fill="auto"/>
          </w:tcPr>
          <w:p w14:paraId="7FECD015" w14:textId="4BDB64F0" w:rsidR="00E43E38" w:rsidRPr="00110E01" w:rsidRDefault="00BD4B1C"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eastAsia="en-GB"/>
              </w:rPr>
              <w:t>(57,995,766)</w:t>
            </w:r>
          </w:p>
        </w:tc>
      </w:tr>
    </w:tbl>
    <w:p w14:paraId="747B2C39" w14:textId="516EFFBB" w:rsidR="00E43E38" w:rsidRPr="00110E01" w:rsidRDefault="00E43E38" w:rsidP="00E43E38">
      <w:pPr>
        <w:overflowPunct/>
        <w:autoSpaceDE/>
        <w:autoSpaceDN/>
        <w:adjustRightInd/>
        <w:textAlignment w:val="auto"/>
        <w:rPr>
          <w:rFonts w:ascii="Arial" w:hAnsi="Arial" w:cs="Arial"/>
          <w:color w:val="000000"/>
          <w:sz w:val="12"/>
          <w:szCs w:val="12"/>
          <w:lang w:eastAsia="en-GB"/>
        </w:rPr>
      </w:pPr>
    </w:p>
    <w:tbl>
      <w:tblPr>
        <w:tblW w:w="9468" w:type="dxa"/>
        <w:tblLayout w:type="fixed"/>
        <w:tblLook w:val="04A0" w:firstRow="1" w:lastRow="0" w:firstColumn="1" w:lastColumn="0" w:noHBand="0" w:noVBand="1"/>
      </w:tblPr>
      <w:tblGrid>
        <w:gridCol w:w="2988"/>
        <w:gridCol w:w="1080"/>
        <w:gridCol w:w="1080"/>
        <w:gridCol w:w="1080"/>
        <w:gridCol w:w="1080"/>
        <w:gridCol w:w="1080"/>
        <w:gridCol w:w="1080"/>
      </w:tblGrid>
      <w:tr w:rsidR="00E43E38" w:rsidRPr="00110E01" w14:paraId="30C2B4E4" w14:textId="77777777" w:rsidTr="00EC0B09">
        <w:trPr>
          <w:tblHeader/>
        </w:trPr>
        <w:tc>
          <w:tcPr>
            <w:tcW w:w="2988" w:type="dxa"/>
            <w:shd w:val="clear" w:color="auto" w:fill="auto"/>
            <w:vAlign w:val="bottom"/>
          </w:tcPr>
          <w:p w14:paraId="345C69FD" w14:textId="77777777" w:rsidR="00E43E38" w:rsidRPr="00110E01" w:rsidRDefault="00E43E38" w:rsidP="00EC0B09">
            <w:pPr>
              <w:overflowPunct/>
              <w:autoSpaceDE/>
              <w:autoSpaceDN/>
              <w:adjustRightInd/>
              <w:ind w:left="435"/>
              <w:jc w:val="both"/>
              <w:textAlignment w:val="auto"/>
              <w:rPr>
                <w:rFonts w:ascii="Arial" w:hAnsi="Arial" w:cs="Arial"/>
                <w:b/>
                <w:bCs/>
                <w:color w:val="000000"/>
                <w:sz w:val="16"/>
                <w:szCs w:val="16"/>
                <w:lang w:eastAsia="en-GB"/>
              </w:rPr>
            </w:pPr>
          </w:p>
        </w:tc>
        <w:tc>
          <w:tcPr>
            <w:tcW w:w="6480" w:type="dxa"/>
            <w:gridSpan w:val="6"/>
            <w:tcBorders>
              <w:left w:val="nil"/>
              <w:bottom w:val="single" w:sz="4" w:space="0" w:color="auto"/>
              <w:right w:val="nil"/>
            </w:tcBorders>
            <w:shd w:val="clear" w:color="auto" w:fill="auto"/>
            <w:vAlign w:val="bottom"/>
            <w:hideMark/>
          </w:tcPr>
          <w:p w14:paraId="585ADC4F" w14:textId="77777777" w:rsidR="00E43E38" w:rsidRPr="00110E01" w:rsidRDefault="00E43E38" w:rsidP="00EC0B09">
            <w:pPr>
              <w:overflowPunct/>
              <w:autoSpaceDE/>
              <w:autoSpaceDN/>
              <w:adjustRightInd/>
              <w:jc w:val="center"/>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Consolidated financial statements</w:t>
            </w:r>
          </w:p>
        </w:tc>
      </w:tr>
      <w:tr w:rsidR="00E43E38" w:rsidRPr="00110E01" w14:paraId="4C04E439" w14:textId="77777777" w:rsidTr="00EC0B09">
        <w:trPr>
          <w:tblHeader/>
        </w:trPr>
        <w:tc>
          <w:tcPr>
            <w:tcW w:w="2988" w:type="dxa"/>
            <w:shd w:val="clear" w:color="auto" w:fill="auto"/>
            <w:vAlign w:val="bottom"/>
            <w:hideMark/>
          </w:tcPr>
          <w:p w14:paraId="38A261C6" w14:textId="77777777" w:rsidR="00E43E38" w:rsidRPr="00110E01" w:rsidRDefault="00E43E38" w:rsidP="00EC0B09">
            <w:pPr>
              <w:overflowPunct/>
              <w:autoSpaceDE/>
              <w:autoSpaceDN/>
              <w:adjustRightInd/>
              <w:ind w:left="435"/>
              <w:jc w:val="both"/>
              <w:textAlignment w:val="auto"/>
              <w:rPr>
                <w:rFonts w:ascii="Arial" w:hAnsi="Arial" w:cs="Arial"/>
                <w:b/>
                <w:bCs/>
                <w:color w:val="000000"/>
                <w:sz w:val="16"/>
                <w:szCs w:val="16"/>
                <w:lang w:eastAsia="en-GB"/>
              </w:rPr>
            </w:pPr>
          </w:p>
        </w:tc>
        <w:tc>
          <w:tcPr>
            <w:tcW w:w="1080" w:type="dxa"/>
            <w:tcBorders>
              <w:top w:val="single" w:sz="4" w:space="0" w:color="auto"/>
              <w:left w:val="nil"/>
              <w:bottom w:val="single" w:sz="4" w:space="0" w:color="auto"/>
              <w:right w:val="nil"/>
            </w:tcBorders>
            <w:shd w:val="clear" w:color="auto" w:fill="auto"/>
            <w:vAlign w:val="bottom"/>
            <w:hideMark/>
          </w:tcPr>
          <w:p w14:paraId="488DC5B1"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Not yet due</w:t>
            </w:r>
          </w:p>
          <w:p w14:paraId="01E5EC33"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080" w:type="dxa"/>
            <w:tcBorders>
              <w:top w:val="single" w:sz="4" w:space="0" w:color="auto"/>
              <w:left w:val="nil"/>
              <w:bottom w:val="single" w:sz="4" w:space="0" w:color="auto"/>
              <w:right w:val="nil"/>
            </w:tcBorders>
            <w:shd w:val="clear" w:color="auto" w:fill="auto"/>
            <w:vAlign w:val="bottom"/>
            <w:hideMark/>
          </w:tcPr>
          <w:p w14:paraId="6CA30C48"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 xml:space="preserve">Up to </w:t>
            </w:r>
          </w:p>
          <w:p w14:paraId="461B295C"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3</w:t>
            </w:r>
            <w:r w:rsidRPr="00110E01">
              <w:rPr>
                <w:rFonts w:ascii="Arial" w:hAnsi="Arial" w:cs="Arial"/>
                <w:b/>
                <w:bCs/>
                <w:color w:val="000000"/>
                <w:sz w:val="16"/>
                <w:szCs w:val="16"/>
                <w:lang w:eastAsia="en-GB"/>
              </w:rPr>
              <w:t xml:space="preserve"> months</w:t>
            </w:r>
          </w:p>
          <w:p w14:paraId="1B0E7AED"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080" w:type="dxa"/>
            <w:tcBorders>
              <w:top w:val="single" w:sz="4" w:space="0" w:color="auto"/>
              <w:left w:val="nil"/>
              <w:bottom w:val="single" w:sz="4" w:space="0" w:color="auto"/>
              <w:right w:val="nil"/>
            </w:tcBorders>
            <w:shd w:val="clear" w:color="auto" w:fill="auto"/>
            <w:vAlign w:val="bottom"/>
            <w:hideMark/>
          </w:tcPr>
          <w:p w14:paraId="158E9B09"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3</w:t>
            </w:r>
            <w:r w:rsidRPr="00110E01">
              <w:rPr>
                <w:rFonts w:ascii="Arial" w:hAnsi="Arial" w:cs="Arial"/>
                <w:b/>
                <w:bCs/>
                <w:color w:val="000000"/>
                <w:sz w:val="16"/>
                <w:szCs w:val="16"/>
                <w:lang w:eastAsia="en-GB"/>
              </w:rPr>
              <w:t xml:space="preserve"> - </w:t>
            </w:r>
            <w:r w:rsidRPr="00110E01">
              <w:rPr>
                <w:rFonts w:ascii="Arial" w:hAnsi="Arial" w:cs="Arial"/>
                <w:b/>
                <w:bCs/>
                <w:color w:val="000000"/>
                <w:sz w:val="16"/>
                <w:szCs w:val="16"/>
                <w:lang w:val="en-GB" w:eastAsia="en-GB"/>
              </w:rPr>
              <w:t>6</w:t>
            </w:r>
            <w:r w:rsidRPr="00110E01">
              <w:rPr>
                <w:rFonts w:ascii="Arial" w:hAnsi="Arial" w:cs="Arial"/>
                <w:b/>
                <w:bCs/>
                <w:color w:val="000000"/>
                <w:sz w:val="16"/>
                <w:szCs w:val="16"/>
                <w:lang w:eastAsia="en-GB"/>
              </w:rPr>
              <w:t xml:space="preserve"> months</w:t>
            </w:r>
          </w:p>
          <w:p w14:paraId="1ADE5FF2"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080" w:type="dxa"/>
            <w:tcBorders>
              <w:top w:val="single" w:sz="4" w:space="0" w:color="auto"/>
              <w:left w:val="nil"/>
              <w:bottom w:val="single" w:sz="4" w:space="0" w:color="auto"/>
              <w:right w:val="nil"/>
            </w:tcBorders>
            <w:shd w:val="clear" w:color="auto" w:fill="auto"/>
            <w:vAlign w:val="bottom"/>
            <w:hideMark/>
          </w:tcPr>
          <w:p w14:paraId="601378D1"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6</w:t>
            </w:r>
            <w:r w:rsidRPr="00110E01">
              <w:rPr>
                <w:rFonts w:ascii="Arial" w:hAnsi="Arial" w:cs="Arial"/>
                <w:b/>
                <w:bCs/>
                <w:color w:val="000000"/>
                <w:sz w:val="16"/>
                <w:szCs w:val="16"/>
                <w:lang w:eastAsia="en-GB"/>
              </w:rPr>
              <w:t xml:space="preserve"> - </w:t>
            </w:r>
            <w:r w:rsidRPr="00110E01">
              <w:rPr>
                <w:rFonts w:ascii="Arial" w:hAnsi="Arial" w:cs="Arial"/>
                <w:b/>
                <w:bCs/>
                <w:color w:val="000000"/>
                <w:sz w:val="16"/>
                <w:szCs w:val="16"/>
                <w:lang w:val="en-GB" w:eastAsia="en-GB"/>
              </w:rPr>
              <w:t>12</w:t>
            </w:r>
            <w:r w:rsidRPr="00110E01">
              <w:rPr>
                <w:rFonts w:ascii="Arial" w:hAnsi="Arial" w:cs="Arial"/>
                <w:b/>
                <w:bCs/>
                <w:color w:val="000000"/>
                <w:sz w:val="16"/>
                <w:szCs w:val="16"/>
                <w:lang w:eastAsia="en-GB"/>
              </w:rPr>
              <w:t xml:space="preserve"> months </w:t>
            </w:r>
          </w:p>
          <w:p w14:paraId="660EC2B7"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080" w:type="dxa"/>
            <w:tcBorders>
              <w:top w:val="single" w:sz="4" w:space="0" w:color="auto"/>
              <w:left w:val="nil"/>
              <w:bottom w:val="single" w:sz="4" w:space="0" w:color="auto"/>
              <w:right w:val="nil"/>
            </w:tcBorders>
            <w:shd w:val="clear" w:color="auto" w:fill="auto"/>
            <w:hideMark/>
          </w:tcPr>
          <w:p w14:paraId="5F50C9AF"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 xml:space="preserve">More than </w:t>
            </w:r>
          </w:p>
          <w:p w14:paraId="39562B4C"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val="en-GB" w:eastAsia="en-GB"/>
              </w:rPr>
              <w:t>12</w:t>
            </w:r>
            <w:r w:rsidRPr="00110E01">
              <w:rPr>
                <w:rFonts w:ascii="Arial" w:hAnsi="Arial" w:cs="Arial"/>
                <w:b/>
                <w:bCs/>
                <w:color w:val="000000"/>
                <w:sz w:val="16"/>
                <w:szCs w:val="16"/>
                <w:lang w:eastAsia="en-GB"/>
              </w:rPr>
              <w:t xml:space="preserve"> months</w:t>
            </w:r>
          </w:p>
          <w:p w14:paraId="39C7CB97"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c>
          <w:tcPr>
            <w:tcW w:w="1080" w:type="dxa"/>
            <w:tcBorders>
              <w:top w:val="single" w:sz="4" w:space="0" w:color="auto"/>
              <w:left w:val="nil"/>
              <w:bottom w:val="single" w:sz="4" w:space="0" w:color="auto"/>
              <w:right w:val="nil"/>
            </w:tcBorders>
            <w:shd w:val="clear" w:color="auto" w:fill="auto"/>
            <w:vAlign w:val="bottom"/>
            <w:hideMark/>
          </w:tcPr>
          <w:p w14:paraId="40DA368C"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Total</w:t>
            </w:r>
          </w:p>
          <w:p w14:paraId="0E6B78C5" w14:textId="77777777" w:rsidR="00E43E38" w:rsidRPr="00110E01" w:rsidRDefault="00E43E38" w:rsidP="00EC0B09">
            <w:pPr>
              <w:overflowPunct/>
              <w:autoSpaceDE/>
              <w:autoSpaceDN/>
              <w:adjustRightInd/>
              <w:ind w:right="-72"/>
              <w:jc w:val="right"/>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Baht</w:t>
            </w:r>
          </w:p>
        </w:tc>
      </w:tr>
      <w:tr w:rsidR="00E43E38" w:rsidRPr="00110E01" w14:paraId="62DBDD54" w14:textId="77777777" w:rsidTr="00EC0B09">
        <w:tc>
          <w:tcPr>
            <w:tcW w:w="2988" w:type="dxa"/>
            <w:shd w:val="clear" w:color="auto" w:fill="auto"/>
            <w:vAlign w:val="bottom"/>
          </w:tcPr>
          <w:p w14:paraId="72B4438F"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0890B186" w14:textId="77777777" w:rsidR="00E43E38" w:rsidRPr="00110E01" w:rsidRDefault="00E43E38" w:rsidP="00EC0B09">
            <w:pPr>
              <w:overflowPunct/>
              <w:autoSpaceDE/>
              <w:autoSpaceDN/>
              <w:adjustRightInd/>
              <w:ind w:right="-72"/>
              <w:jc w:val="both"/>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31F71CC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7018A402"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7C58E220"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78E7DA2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tcPr>
          <w:p w14:paraId="71A85BEF"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38C6ED07" w14:textId="77777777" w:rsidTr="00EC0B09">
        <w:tc>
          <w:tcPr>
            <w:tcW w:w="2988" w:type="dxa"/>
            <w:shd w:val="clear" w:color="auto" w:fill="auto"/>
            <w:vAlign w:val="bottom"/>
            <w:hideMark/>
          </w:tcPr>
          <w:p w14:paraId="27C6C2F3" w14:textId="77777777" w:rsidR="00E43E38" w:rsidRPr="00110E01" w:rsidRDefault="00E43E38" w:rsidP="00EC0B09">
            <w:pPr>
              <w:overflowPunct/>
              <w:autoSpaceDE/>
              <w:autoSpaceDN/>
              <w:adjustRightInd/>
              <w:ind w:left="435" w:right="-105"/>
              <w:textAlignment w:val="auto"/>
              <w:rPr>
                <w:rFonts w:ascii="Arial" w:hAnsi="Arial" w:cs="Arial"/>
                <w:b/>
                <w:bCs/>
                <w:color w:val="000000"/>
                <w:sz w:val="16"/>
                <w:szCs w:val="16"/>
                <w:lang w:eastAsia="en-GB"/>
              </w:rPr>
            </w:pPr>
            <w:r w:rsidRPr="00110E01">
              <w:rPr>
                <w:rFonts w:ascii="Arial" w:hAnsi="Arial" w:cs="Arial"/>
                <w:b/>
                <w:bCs/>
                <w:color w:val="000000"/>
                <w:sz w:val="16"/>
                <w:szCs w:val="16"/>
                <w:lang w:eastAsia="en-GB"/>
              </w:rPr>
              <w:t xml:space="preserve">As of </w:t>
            </w:r>
            <w:r w:rsidRPr="00110E01">
              <w:rPr>
                <w:rFonts w:ascii="Arial" w:hAnsi="Arial" w:cs="Arial"/>
                <w:b/>
                <w:bCs/>
                <w:color w:val="000000"/>
                <w:sz w:val="16"/>
                <w:szCs w:val="16"/>
                <w:lang w:val="en-GB" w:eastAsia="en-GB"/>
              </w:rPr>
              <w:t>31</w:t>
            </w:r>
            <w:r w:rsidRPr="00110E01">
              <w:rPr>
                <w:rFonts w:ascii="Arial" w:hAnsi="Arial" w:cs="Arial"/>
                <w:b/>
                <w:bCs/>
                <w:color w:val="000000"/>
                <w:sz w:val="16"/>
                <w:szCs w:val="16"/>
                <w:lang w:eastAsia="en-GB"/>
              </w:rPr>
              <w:t xml:space="preserve"> December </w:t>
            </w:r>
            <w:r w:rsidRPr="00110E01">
              <w:rPr>
                <w:rFonts w:ascii="Arial" w:hAnsi="Arial" w:cs="Arial"/>
                <w:b/>
                <w:bCs/>
                <w:color w:val="000000"/>
                <w:sz w:val="16"/>
                <w:szCs w:val="16"/>
                <w:lang w:val="en-GB" w:eastAsia="en-GB"/>
              </w:rPr>
              <w:t>2023</w:t>
            </w:r>
          </w:p>
        </w:tc>
        <w:tc>
          <w:tcPr>
            <w:tcW w:w="1080" w:type="dxa"/>
            <w:tcBorders>
              <w:left w:val="nil"/>
              <w:right w:val="nil"/>
            </w:tcBorders>
            <w:shd w:val="clear" w:color="auto" w:fill="auto"/>
            <w:vAlign w:val="bottom"/>
          </w:tcPr>
          <w:p w14:paraId="0F31992E"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7CCE365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0E070C56"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3F70EE39"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6A6FD646"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5F7C25E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4DA800E8" w14:textId="77777777" w:rsidTr="00EC0B09">
        <w:tc>
          <w:tcPr>
            <w:tcW w:w="2988" w:type="dxa"/>
            <w:shd w:val="clear" w:color="auto" w:fill="auto"/>
            <w:vAlign w:val="bottom"/>
          </w:tcPr>
          <w:p w14:paraId="428004C7" w14:textId="77777777" w:rsidR="00E43E38" w:rsidRPr="00110E01" w:rsidRDefault="00E43E38" w:rsidP="00EC0B09">
            <w:pPr>
              <w:overflowPunct/>
              <w:autoSpaceDE/>
              <w:autoSpaceDN/>
              <w:adjustRightInd/>
              <w:ind w:left="435" w:right="-105"/>
              <w:textAlignment w:val="auto"/>
              <w:rPr>
                <w:rFonts w:ascii="Arial" w:hAnsi="Arial" w:cs="Arial"/>
                <w:b/>
                <w:bCs/>
                <w:color w:val="000000"/>
                <w:sz w:val="16"/>
                <w:szCs w:val="16"/>
                <w:lang w:eastAsia="en-GB"/>
              </w:rPr>
            </w:pPr>
            <w:r w:rsidRPr="00110E01">
              <w:rPr>
                <w:rFonts w:ascii="Arial" w:hAnsi="Arial" w:cs="Arial"/>
                <w:color w:val="000000"/>
                <w:sz w:val="16"/>
                <w:szCs w:val="20"/>
                <w:lang w:eastAsia="en-GB"/>
              </w:rPr>
              <w:t>Gross carrying amount</w:t>
            </w:r>
          </w:p>
        </w:tc>
        <w:tc>
          <w:tcPr>
            <w:tcW w:w="1080" w:type="dxa"/>
            <w:tcBorders>
              <w:left w:val="nil"/>
              <w:right w:val="nil"/>
            </w:tcBorders>
            <w:shd w:val="clear" w:color="auto" w:fill="auto"/>
            <w:vAlign w:val="bottom"/>
          </w:tcPr>
          <w:p w14:paraId="44441AF6"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03CB32F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256E571E"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1510CE4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40C62BFF"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0D92A3F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24737209" w14:textId="77777777" w:rsidTr="00EC0B09">
        <w:tc>
          <w:tcPr>
            <w:tcW w:w="2988" w:type="dxa"/>
            <w:shd w:val="clear" w:color="auto" w:fill="auto"/>
            <w:vAlign w:val="bottom"/>
            <w:hideMark/>
          </w:tcPr>
          <w:p w14:paraId="4137B280"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Trade receivables</w:t>
            </w:r>
          </w:p>
        </w:tc>
        <w:tc>
          <w:tcPr>
            <w:tcW w:w="1080" w:type="dxa"/>
            <w:tcBorders>
              <w:left w:val="nil"/>
              <w:right w:val="nil"/>
            </w:tcBorders>
            <w:shd w:val="clear" w:color="auto" w:fill="auto"/>
            <w:vAlign w:val="bottom"/>
          </w:tcPr>
          <w:p w14:paraId="10C7B9C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eastAsia="en-GB"/>
              </w:rPr>
              <w:t>95</w:t>
            </w:r>
            <w:r w:rsidRPr="00110E01">
              <w:rPr>
                <w:rFonts w:ascii="Arial" w:hAnsi="Arial" w:cs="Arial"/>
                <w:color w:val="000000"/>
                <w:sz w:val="16"/>
                <w:szCs w:val="16"/>
                <w:lang w:eastAsia="en-GB"/>
              </w:rPr>
              <w:t>,</w:t>
            </w:r>
            <w:r w:rsidRPr="00110E01">
              <w:rPr>
                <w:rFonts w:ascii="Arial" w:hAnsi="Arial" w:cs="Arial"/>
                <w:color w:val="000000"/>
                <w:sz w:val="16"/>
                <w:szCs w:val="16"/>
                <w:lang w:val="en-GB" w:eastAsia="en-GB"/>
              </w:rPr>
              <w:t>611</w:t>
            </w:r>
            <w:r w:rsidRPr="00110E01">
              <w:rPr>
                <w:rFonts w:ascii="Arial" w:hAnsi="Arial" w:cs="Arial"/>
                <w:color w:val="000000"/>
                <w:sz w:val="16"/>
                <w:szCs w:val="16"/>
                <w:lang w:eastAsia="en-GB"/>
              </w:rPr>
              <w:t>,</w:t>
            </w:r>
            <w:r w:rsidRPr="00110E01">
              <w:rPr>
                <w:rFonts w:ascii="Arial" w:hAnsi="Arial" w:cs="Arial"/>
                <w:color w:val="000000"/>
                <w:sz w:val="16"/>
                <w:szCs w:val="16"/>
                <w:lang w:val="en-GB" w:eastAsia="en-GB"/>
              </w:rPr>
              <w:t>999</w:t>
            </w:r>
          </w:p>
        </w:tc>
        <w:tc>
          <w:tcPr>
            <w:tcW w:w="1080" w:type="dxa"/>
            <w:tcBorders>
              <w:left w:val="nil"/>
              <w:right w:val="nil"/>
            </w:tcBorders>
            <w:shd w:val="clear" w:color="auto" w:fill="auto"/>
          </w:tcPr>
          <w:p w14:paraId="592E1879"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11</w:t>
            </w:r>
            <w:r w:rsidRPr="00110E01">
              <w:rPr>
                <w:rFonts w:ascii="Arial" w:hAnsi="Arial" w:cs="Arial"/>
                <w:color w:val="000000"/>
                <w:sz w:val="16"/>
                <w:szCs w:val="16"/>
              </w:rPr>
              <w:t>,</w:t>
            </w:r>
            <w:r w:rsidRPr="00110E01">
              <w:rPr>
                <w:rFonts w:ascii="Arial" w:hAnsi="Arial" w:cs="Arial"/>
                <w:color w:val="000000"/>
                <w:sz w:val="16"/>
                <w:szCs w:val="16"/>
                <w:lang w:val="en-GB"/>
              </w:rPr>
              <w:t>551</w:t>
            </w:r>
            <w:r w:rsidRPr="00110E01">
              <w:rPr>
                <w:rFonts w:ascii="Arial" w:hAnsi="Arial" w:cs="Arial"/>
                <w:color w:val="000000"/>
                <w:sz w:val="16"/>
                <w:szCs w:val="16"/>
              </w:rPr>
              <w:t>,</w:t>
            </w:r>
            <w:r w:rsidRPr="00110E01">
              <w:rPr>
                <w:rFonts w:ascii="Arial" w:hAnsi="Arial" w:cs="Arial"/>
                <w:color w:val="000000"/>
                <w:sz w:val="16"/>
                <w:szCs w:val="16"/>
                <w:lang w:val="en-GB"/>
              </w:rPr>
              <w:t>129</w:t>
            </w:r>
          </w:p>
        </w:tc>
        <w:tc>
          <w:tcPr>
            <w:tcW w:w="1080" w:type="dxa"/>
            <w:tcBorders>
              <w:left w:val="nil"/>
              <w:right w:val="nil"/>
            </w:tcBorders>
            <w:shd w:val="clear" w:color="auto" w:fill="auto"/>
          </w:tcPr>
          <w:p w14:paraId="586DC15B"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890</w:t>
            </w:r>
            <w:r w:rsidRPr="00110E01">
              <w:rPr>
                <w:rFonts w:ascii="Arial" w:hAnsi="Arial" w:cs="Arial"/>
                <w:color w:val="000000"/>
                <w:sz w:val="16"/>
                <w:szCs w:val="16"/>
              </w:rPr>
              <w:t>,</w:t>
            </w:r>
            <w:r w:rsidRPr="00110E01">
              <w:rPr>
                <w:rFonts w:ascii="Arial" w:hAnsi="Arial" w:cs="Arial"/>
                <w:color w:val="000000"/>
                <w:sz w:val="16"/>
                <w:szCs w:val="16"/>
                <w:lang w:val="en-GB"/>
              </w:rPr>
              <w:t>806</w:t>
            </w:r>
          </w:p>
        </w:tc>
        <w:tc>
          <w:tcPr>
            <w:tcW w:w="1080" w:type="dxa"/>
            <w:tcBorders>
              <w:left w:val="nil"/>
              <w:right w:val="nil"/>
            </w:tcBorders>
            <w:shd w:val="clear" w:color="auto" w:fill="auto"/>
          </w:tcPr>
          <w:p w14:paraId="059FB36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9</w:t>
            </w:r>
            <w:r w:rsidRPr="00110E01">
              <w:rPr>
                <w:rFonts w:ascii="Arial" w:hAnsi="Arial" w:cs="Arial"/>
                <w:color w:val="000000"/>
                <w:sz w:val="16"/>
                <w:szCs w:val="16"/>
              </w:rPr>
              <w:t>,</w:t>
            </w:r>
            <w:r w:rsidRPr="00110E01">
              <w:rPr>
                <w:rFonts w:ascii="Arial" w:hAnsi="Arial" w:cs="Arial"/>
                <w:color w:val="000000"/>
                <w:sz w:val="16"/>
                <w:szCs w:val="16"/>
                <w:lang w:val="en-GB"/>
              </w:rPr>
              <w:t>190</w:t>
            </w:r>
          </w:p>
        </w:tc>
        <w:tc>
          <w:tcPr>
            <w:tcW w:w="1080" w:type="dxa"/>
            <w:tcBorders>
              <w:left w:val="nil"/>
              <w:right w:val="nil"/>
            </w:tcBorders>
            <w:shd w:val="clear" w:color="auto" w:fill="auto"/>
          </w:tcPr>
          <w:p w14:paraId="5AB13241"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73</w:t>
            </w:r>
            <w:r w:rsidRPr="00110E01">
              <w:rPr>
                <w:rFonts w:ascii="Arial" w:hAnsi="Arial" w:cs="Arial"/>
                <w:color w:val="000000"/>
                <w:sz w:val="16"/>
                <w:szCs w:val="16"/>
              </w:rPr>
              <w:t>,</w:t>
            </w:r>
            <w:r w:rsidRPr="00110E01">
              <w:rPr>
                <w:rFonts w:ascii="Arial" w:hAnsi="Arial" w:cs="Arial"/>
                <w:color w:val="000000"/>
                <w:sz w:val="16"/>
                <w:szCs w:val="16"/>
                <w:lang w:val="en-GB"/>
              </w:rPr>
              <w:t>544</w:t>
            </w:r>
            <w:r w:rsidRPr="00110E01">
              <w:rPr>
                <w:rFonts w:ascii="Arial" w:hAnsi="Arial" w:cs="Arial"/>
                <w:color w:val="000000"/>
                <w:sz w:val="16"/>
                <w:szCs w:val="16"/>
              </w:rPr>
              <w:t>,</w:t>
            </w:r>
            <w:r w:rsidRPr="00110E01">
              <w:rPr>
                <w:rFonts w:ascii="Arial" w:hAnsi="Arial" w:cs="Arial"/>
                <w:color w:val="000000"/>
                <w:sz w:val="16"/>
                <w:szCs w:val="16"/>
                <w:lang w:val="en-GB"/>
              </w:rPr>
              <w:t>778</w:t>
            </w:r>
          </w:p>
        </w:tc>
        <w:tc>
          <w:tcPr>
            <w:tcW w:w="1080" w:type="dxa"/>
            <w:tcBorders>
              <w:left w:val="nil"/>
              <w:right w:val="nil"/>
            </w:tcBorders>
            <w:shd w:val="clear" w:color="auto" w:fill="auto"/>
          </w:tcPr>
          <w:p w14:paraId="5AE1D349"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181</w:t>
            </w:r>
            <w:r w:rsidRPr="00110E01">
              <w:rPr>
                <w:rFonts w:ascii="Arial" w:hAnsi="Arial" w:cs="Arial"/>
                <w:color w:val="000000"/>
                <w:sz w:val="16"/>
                <w:szCs w:val="16"/>
              </w:rPr>
              <w:t>,</w:t>
            </w:r>
            <w:r w:rsidRPr="00110E01">
              <w:rPr>
                <w:rFonts w:ascii="Arial" w:hAnsi="Arial" w:cs="Arial"/>
                <w:color w:val="000000"/>
                <w:sz w:val="16"/>
                <w:szCs w:val="16"/>
                <w:lang w:val="en-GB"/>
              </w:rPr>
              <w:t>607</w:t>
            </w:r>
            <w:r w:rsidRPr="00110E01">
              <w:rPr>
                <w:rFonts w:ascii="Arial" w:hAnsi="Arial" w:cs="Arial"/>
                <w:color w:val="000000"/>
                <w:sz w:val="16"/>
                <w:szCs w:val="16"/>
              </w:rPr>
              <w:t>,</w:t>
            </w:r>
            <w:r w:rsidRPr="00110E01">
              <w:rPr>
                <w:rFonts w:ascii="Arial" w:hAnsi="Arial" w:cs="Arial"/>
                <w:color w:val="000000"/>
                <w:sz w:val="16"/>
                <w:szCs w:val="16"/>
                <w:lang w:val="en-GB"/>
              </w:rPr>
              <w:t>902</w:t>
            </w:r>
          </w:p>
        </w:tc>
      </w:tr>
      <w:tr w:rsidR="00E43E38" w:rsidRPr="00110E01" w14:paraId="41F820A5" w14:textId="77777777" w:rsidTr="00EC0B09">
        <w:tc>
          <w:tcPr>
            <w:tcW w:w="2988" w:type="dxa"/>
            <w:shd w:val="clear" w:color="auto" w:fill="auto"/>
            <w:vAlign w:val="bottom"/>
            <w:hideMark/>
          </w:tcPr>
          <w:p w14:paraId="7BEA86ED" w14:textId="1DB73CCB" w:rsidR="00E43E38" w:rsidRPr="00110E01" w:rsidRDefault="00E43E38" w:rsidP="00EC0B09">
            <w:pPr>
              <w:overflowPunct/>
              <w:autoSpaceDE/>
              <w:autoSpaceDN/>
              <w:adjustRightInd/>
              <w:ind w:left="435" w:right="-47"/>
              <w:textAlignment w:val="auto"/>
              <w:rPr>
                <w:rFonts w:ascii="Arial" w:hAnsi="Arial" w:cs="Arial"/>
                <w:color w:val="000000"/>
                <w:sz w:val="16"/>
                <w:szCs w:val="16"/>
                <w:lang w:eastAsia="en-GB"/>
              </w:rPr>
            </w:pPr>
            <w:r w:rsidRPr="00110E01">
              <w:rPr>
                <w:rFonts w:ascii="Arial" w:hAnsi="Arial" w:cs="Arial"/>
                <w:color w:val="000000"/>
                <w:sz w:val="18"/>
                <w:szCs w:val="18"/>
              </w:rPr>
              <w:t xml:space="preserve">   </w:t>
            </w:r>
            <w:r w:rsidR="006B3DE3" w:rsidRPr="00110E01">
              <w:rPr>
                <w:rFonts w:ascii="Arial" w:hAnsi="Arial" w:cs="Arial"/>
                <w:color w:val="000000"/>
                <w:sz w:val="18"/>
                <w:szCs w:val="18"/>
              </w:rPr>
              <w:t xml:space="preserve"> </w:t>
            </w:r>
            <w:r w:rsidRPr="00110E01">
              <w:rPr>
                <w:rFonts w:ascii="Arial" w:hAnsi="Arial" w:cs="Arial"/>
                <w:color w:val="000000"/>
                <w:sz w:val="16"/>
                <w:szCs w:val="16"/>
                <w:lang w:eastAsia="en-GB"/>
              </w:rPr>
              <w:t xml:space="preserve">Other </w:t>
            </w:r>
            <w:r w:rsidR="00CC3EEC" w:rsidRPr="00110E01">
              <w:rPr>
                <w:rFonts w:ascii="Arial" w:hAnsi="Arial" w:cs="Arial"/>
                <w:color w:val="000000"/>
                <w:sz w:val="16"/>
                <w:szCs w:val="16"/>
                <w:lang w:eastAsia="en-GB"/>
              </w:rPr>
              <w:t xml:space="preserve">current </w:t>
            </w:r>
            <w:r w:rsidRPr="00110E01">
              <w:rPr>
                <w:rFonts w:ascii="Arial" w:hAnsi="Arial" w:cs="Arial"/>
                <w:color w:val="000000"/>
                <w:sz w:val="16"/>
                <w:szCs w:val="16"/>
                <w:lang w:eastAsia="en-GB"/>
              </w:rPr>
              <w:t>receivables</w:t>
            </w:r>
            <w:r w:rsidRPr="00110E01">
              <w:rPr>
                <w:rFonts w:ascii="Arial" w:hAnsi="Arial" w:cs="Arial"/>
                <w:color w:val="000000"/>
                <w:sz w:val="16"/>
                <w:szCs w:val="16"/>
                <w:lang w:eastAsia="en-GB"/>
              </w:rPr>
              <w:br/>
            </w:r>
          </w:p>
        </w:tc>
        <w:tc>
          <w:tcPr>
            <w:tcW w:w="1080" w:type="dxa"/>
            <w:tcBorders>
              <w:left w:val="nil"/>
              <w:bottom w:val="single" w:sz="4" w:space="0" w:color="auto"/>
              <w:right w:val="nil"/>
            </w:tcBorders>
            <w:shd w:val="clear" w:color="auto" w:fill="auto"/>
            <w:vAlign w:val="bottom"/>
          </w:tcPr>
          <w:p w14:paraId="6F47331F"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24</w:t>
            </w:r>
            <w:r w:rsidRPr="00110E01">
              <w:rPr>
                <w:rFonts w:ascii="Arial" w:hAnsi="Arial" w:cs="Arial"/>
                <w:color w:val="000000"/>
                <w:sz w:val="16"/>
                <w:szCs w:val="16"/>
              </w:rPr>
              <w:t>,</w:t>
            </w:r>
            <w:r w:rsidRPr="00110E01">
              <w:rPr>
                <w:rFonts w:ascii="Arial" w:hAnsi="Arial" w:cs="Arial"/>
                <w:color w:val="000000"/>
                <w:sz w:val="16"/>
                <w:szCs w:val="16"/>
                <w:lang w:val="en-GB"/>
              </w:rPr>
              <w:t>996</w:t>
            </w:r>
            <w:r w:rsidRPr="00110E01">
              <w:rPr>
                <w:rFonts w:ascii="Arial" w:hAnsi="Arial" w:cs="Arial"/>
                <w:color w:val="000000"/>
                <w:sz w:val="16"/>
                <w:szCs w:val="16"/>
              </w:rPr>
              <w:t>,</w:t>
            </w:r>
            <w:r w:rsidRPr="00110E01">
              <w:rPr>
                <w:rFonts w:ascii="Arial" w:hAnsi="Arial" w:cs="Arial"/>
                <w:color w:val="000000"/>
                <w:sz w:val="16"/>
                <w:szCs w:val="16"/>
                <w:lang w:val="en-GB"/>
              </w:rPr>
              <w:t>733</w:t>
            </w:r>
          </w:p>
        </w:tc>
        <w:tc>
          <w:tcPr>
            <w:tcW w:w="1080" w:type="dxa"/>
            <w:tcBorders>
              <w:left w:val="nil"/>
              <w:bottom w:val="single" w:sz="4" w:space="0" w:color="auto"/>
              <w:right w:val="nil"/>
            </w:tcBorders>
            <w:shd w:val="clear" w:color="auto" w:fill="auto"/>
            <w:vAlign w:val="bottom"/>
          </w:tcPr>
          <w:p w14:paraId="19812460"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2</w:t>
            </w:r>
            <w:r w:rsidRPr="00110E01">
              <w:rPr>
                <w:rFonts w:ascii="Arial" w:hAnsi="Arial" w:cs="Arial"/>
                <w:color w:val="000000"/>
                <w:sz w:val="16"/>
                <w:szCs w:val="16"/>
              </w:rPr>
              <w:t>,</w:t>
            </w:r>
            <w:r w:rsidRPr="00110E01">
              <w:rPr>
                <w:rFonts w:ascii="Arial" w:hAnsi="Arial" w:cs="Arial"/>
                <w:color w:val="000000"/>
                <w:sz w:val="16"/>
                <w:szCs w:val="16"/>
                <w:lang w:val="en-GB"/>
              </w:rPr>
              <w:t>240</w:t>
            </w:r>
            <w:r w:rsidRPr="00110E01">
              <w:rPr>
                <w:rFonts w:ascii="Arial" w:hAnsi="Arial" w:cs="Arial"/>
                <w:color w:val="000000"/>
                <w:sz w:val="16"/>
                <w:szCs w:val="16"/>
              </w:rPr>
              <w:t>,</w:t>
            </w:r>
            <w:r w:rsidRPr="00110E01">
              <w:rPr>
                <w:rFonts w:ascii="Arial" w:hAnsi="Arial" w:cs="Arial"/>
                <w:color w:val="000000"/>
                <w:sz w:val="16"/>
                <w:szCs w:val="16"/>
                <w:lang w:val="en-GB"/>
              </w:rPr>
              <w:t>120</w:t>
            </w:r>
          </w:p>
        </w:tc>
        <w:tc>
          <w:tcPr>
            <w:tcW w:w="1080" w:type="dxa"/>
            <w:tcBorders>
              <w:left w:val="nil"/>
              <w:bottom w:val="single" w:sz="4" w:space="0" w:color="auto"/>
              <w:right w:val="nil"/>
            </w:tcBorders>
            <w:shd w:val="clear" w:color="auto" w:fill="auto"/>
            <w:vAlign w:val="bottom"/>
          </w:tcPr>
          <w:p w14:paraId="0A5D30F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366</w:t>
            </w:r>
            <w:r w:rsidRPr="00110E01">
              <w:rPr>
                <w:rFonts w:ascii="Arial" w:hAnsi="Arial" w:cs="Arial"/>
                <w:color w:val="000000"/>
                <w:sz w:val="16"/>
                <w:szCs w:val="16"/>
              </w:rPr>
              <w:t>,</w:t>
            </w:r>
            <w:r w:rsidRPr="00110E01">
              <w:rPr>
                <w:rFonts w:ascii="Arial" w:hAnsi="Arial" w:cs="Arial"/>
                <w:color w:val="000000"/>
                <w:sz w:val="16"/>
                <w:szCs w:val="16"/>
                <w:lang w:val="en-GB"/>
              </w:rPr>
              <w:t>582</w:t>
            </w:r>
          </w:p>
        </w:tc>
        <w:tc>
          <w:tcPr>
            <w:tcW w:w="1080" w:type="dxa"/>
            <w:tcBorders>
              <w:left w:val="nil"/>
              <w:bottom w:val="single" w:sz="4" w:space="0" w:color="auto"/>
              <w:right w:val="nil"/>
            </w:tcBorders>
            <w:shd w:val="clear" w:color="auto" w:fill="auto"/>
            <w:vAlign w:val="bottom"/>
          </w:tcPr>
          <w:p w14:paraId="342B84F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3</w:t>
            </w:r>
            <w:r w:rsidRPr="00110E01">
              <w:rPr>
                <w:rFonts w:ascii="Arial" w:hAnsi="Arial" w:cs="Arial"/>
                <w:color w:val="000000"/>
                <w:sz w:val="16"/>
                <w:szCs w:val="16"/>
              </w:rPr>
              <w:t>,</w:t>
            </w:r>
            <w:r w:rsidRPr="00110E01">
              <w:rPr>
                <w:rFonts w:ascii="Arial" w:hAnsi="Arial" w:cs="Arial"/>
                <w:color w:val="000000"/>
                <w:sz w:val="16"/>
                <w:szCs w:val="16"/>
                <w:lang w:val="en-GB"/>
              </w:rPr>
              <w:t>696</w:t>
            </w:r>
            <w:r w:rsidRPr="00110E01">
              <w:rPr>
                <w:rFonts w:ascii="Arial" w:hAnsi="Arial" w:cs="Arial"/>
                <w:color w:val="000000"/>
                <w:sz w:val="16"/>
                <w:szCs w:val="16"/>
              </w:rPr>
              <w:t>,</w:t>
            </w:r>
            <w:r w:rsidRPr="00110E01">
              <w:rPr>
                <w:rFonts w:ascii="Arial" w:hAnsi="Arial" w:cs="Arial"/>
                <w:color w:val="000000"/>
                <w:sz w:val="16"/>
                <w:szCs w:val="16"/>
                <w:lang w:val="en-GB"/>
              </w:rPr>
              <w:t>045</w:t>
            </w:r>
          </w:p>
        </w:tc>
        <w:tc>
          <w:tcPr>
            <w:tcW w:w="1080" w:type="dxa"/>
            <w:tcBorders>
              <w:left w:val="nil"/>
              <w:bottom w:val="single" w:sz="4" w:space="0" w:color="auto"/>
              <w:right w:val="nil"/>
            </w:tcBorders>
            <w:shd w:val="clear" w:color="auto" w:fill="auto"/>
            <w:vAlign w:val="bottom"/>
          </w:tcPr>
          <w:p w14:paraId="0499A5EC"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2</w:t>
            </w:r>
            <w:r w:rsidRPr="00110E01">
              <w:rPr>
                <w:rFonts w:ascii="Arial" w:hAnsi="Arial" w:cs="Arial"/>
                <w:color w:val="000000"/>
                <w:sz w:val="16"/>
                <w:szCs w:val="16"/>
              </w:rPr>
              <w:t>,</w:t>
            </w:r>
            <w:r w:rsidRPr="00110E01">
              <w:rPr>
                <w:rFonts w:ascii="Arial" w:hAnsi="Arial" w:cs="Arial"/>
                <w:color w:val="000000"/>
                <w:sz w:val="16"/>
                <w:szCs w:val="16"/>
                <w:lang w:val="en-GB"/>
              </w:rPr>
              <w:t>461</w:t>
            </w:r>
            <w:r w:rsidRPr="00110E01">
              <w:rPr>
                <w:rFonts w:ascii="Arial" w:hAnsi="Arial" w:cs="Arial"/>
                <w:color w:val="000000"/>
                <w:sz w:val="16"/>
                <w:szCs w:val="16"/>
              </w:rPr>
              <w:t>,</w:t>
            </w:r>
            <w:r w:rsidRPr="00110E01">
              <w:rPr>
                <w:rFonts w:ascii="Arial" w:hAnsi="Arial" w:cs="Arial"/>
                <w:color w:val="000000"/>
                <w:sz w:val="16"/>
                <w:szCs w:val="16"/>
                <w:lang w:val="en-GB"/>
              </w:rPr>
              <w:t>016</w:t>
            </w:r>
          </w:p>
        </w:tc>
        <w:tc>
          <w:tcPr>
            <w:tcW w:w="1080" w:type="dxa"/>
            <w:tcBorders>
              <w:left w:val="nil"/>
              <w:bottom w:val="single" w:sz="4" w:space="0" w:color="auto"/>
              <w:right w:val="nil"/>
            </w:tcBorders>
            <w:shd w:val="clear" w:color="auto" w:fill="auto"/>
            <w:vAlign w:val="bottom"/>
          </w:tcPr>
          <w:p w14:paraId="157EF134"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33</w:t>
            </w:r>
            <w:r w:rsidRPr="00110E01">
              <w:rPr>
                <w:rFonts w:ascii="Arial" w:hAnsi="Arial" w:cs="Arial"/>
                <w:color w:val="000000"/>
                <w:sz w:val="16"/>
                <w:szCs w:val="16"/>
              </w:rPr>
              <w:t>,</w:t>
            </w:r>
            <w:r w:rsidRPr="00110E01">
              <w:rPr>
                <w:rFonts w:ascii="Arial" w:hAnsi="Arial" w:cs="Arial"/>
                <w:color w:val="000000"/>
                <w:sz w:val="16"/>
                <w:szCs w:val="16"/>
                <w:lang w:val="en-GB"/>
              </w:rPr>
              <w:t>760</w:t>
            </w:r>
            <w:r w:rsidRPr="00110E01">
              <w:rPr>
                <w:rFonts w:ascii="Arial" w:hAnsi="Arial" w:cs="Arial"/>
                <w:color w:val="000000"/>
                <w:sz w:val="16"/>
                <w:szCs w:val="16"/>
              </w:rPr>
              <w:t>,</w:t>
            </w:r>
            <w:r w:rsidRPr="00110E01">
              <w:rPr>
                <w:rFonts w:ascii="Arial" w:hAnsi="Arial" w:cs="Arial"/>
                <w:color w:val="000000"/>
                <w:sz w:val="16"/>
                <w:szCs w:val="16"/>
                <w:lang w:val="en-GB"/>
              </w:rPr>
              <w:t>496</w:t>
            </w:r>
          </w:p>
        </w:tc>
      </w:tr>
      <w:tr w:rsidR="00E43E38" w:rsidRPr="00110E01" w14:paraId="115E4020" w14:textId="77777777" w:rsidTr="00EC0B09">
        <w:tc>
          <w:tcPr>
            <w:tcW w:w="2988" w:type="dxa"/>
            <w:shd w:val="clear" w:color="auto" w:fill="auto"/>
            <w:vAlign w:val="bottom"/>
          </w:tcPr>
          <w:p w14:paraId="67094217"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693958A0"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5809DE05"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0D97553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01ADBC76"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0123B04C"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512EF448"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622F0940" w14:textId="77777777" w:rsidTr="00EC0B09">
        <w:tc>
          <w:tcPr>
            <w:tcW w:w="2988" w:type="dxa"/>
            <w:shd w:val="clear" w:color="auto" w:fill="auto"/>
            <w:vAlign w:val="bottom"/>
            <w:hideMark/>
          </w:tcPr>
          <w:p w14:paraId="67CEC76A" w14:textId="77777777" w:rsidR="00E43E38" w:rsidRPr="00110E01" w:rsidRDefault="00E43E38" w:rsidP="00EC0B09">
            <w:pPr>
              <w:overflowPunct/>
              <w:autoSpaceDE/>
              <w:autoSpaceDN/>
              <w:adjustRightInd/>
              <w:ind w:left="435"/>
              <w:jc w:val="both"/>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080" w:type="dxa"/>
            <w:tcBorders>
              <w:left w:val="nil"/>
              <w:bottom w:val="single" w:sz="4" w:space="0" w:color="auto"/>
              <w:right w:val="nil"/>
            </w:tcBorders>
            <w:shd w:val="clear" w:color="auto" w:fill="auto"/>
          </w:tcPr>
          <w:p w14:paraId="02C52BC4"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120</w:t>
            </w:r>
            <w:r w:rsidRPr="00110E01">
              <w:rPr>
                <w:rFonts w:ascii="Arial" w:hAnsi="Arial" w:cs="Arial"/>
                <w:color w:val="000000"/>
                <w:sz w:val="16"/>
                <w:szCs w:val="16"/>
              </w:rPr>
              <w:t>,</w:t>
            </w:r>
            <w:r w:rsidRPr="00110E01">
              <w:rPr>
                <w:rFonts w:ascii="Arial" w:hAnsi="Arial" w:cs="Arial"/>
                <w:color w:val="000000"/>
                <w:sz w:val="16"/>
                <w:szCs w:val="16"/>
                <w:lang w:val="en-GB"/>
              </w:rPr>
              <w:t>608</w:t>
            </w:r>
            <w:r w:rsidRPr="00110E01">
              <w:rPr>
                <w:rFonts w:ascii="Arial" w:hAnsi="Arial" w:cs="Arial"/>
                <w:color w:val="000000"/>
                <w:sz w:val="16"/>
                <w:szCs w:val="16"/>
              </w:rPr>
              <w:t>,</w:t>
            </w:r>
            <w:r w:rsidRPr="00110E01">
              <w:rPr>
                <w:rFonts w:ascii="Arial" w:hAnsi="Arial" w:cs="Arial"/>
                <w:color w:val="000000"/>
                <w:sz w:val="16"/>
                <w:szCs w:val="16"/>
                <w:lang w:val="en-GB"/>
              </w:rPr>
              <w:t>732</w:t>
            </w:r>
          </w:p>
        </w:tc>
        <w:tc>
          <w:tcPr>
            <w:tcW w:w="1080" w:type="dxa"/>
            <w:tcBorders>
              <w:left w:val="nil"/>
              <w:bottom w:val="single" w:sz="4" w:space="0" w:color="auto"/>
              <w:right w:val="nil"/>
            </w:tcBorders>
            <w:shd w:val="clear" w:color="auto" w:fill="auto"/>
          </w:tcPr>
          <w:p w14:paraId="612CB426"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13</w:t>
            </w:r>
            <w:r w:rsidRPr="00110E01">
              <w:rPr>
                <w:rFonts w:ascii="Arial" w:hAnsi="Arial" w:cs="Arial"/>
                <w:color w:val="000000"/>
                <w:sz w:val="16"/>
                <w:szCs w:val="16"/>
              </w:rPr>
              <w:t>,</w:t>
            </w:r>
            <w:r w:rsidRPr="00110E01">
              <w:rPr>
                <w:rFonts w:ascii="Arial" w:hAnsi="Arial" w:cs="Arial"/>
                <w:color w:val="000000"/>
                <w:sz w:val="16"/>
                <w:szCs w:val="16"/>
                <w:lang w:val="en-GB"/>
              </w:rPr>
              <w:t>791</w:t>
            </w:r>
            <w:r w:rsidRPr="00110E01">
              <w:rPr>
                <w:rFonts w:ascii="Arial" w:hAnsi="Arial" w:cs="Arial"/>
                <w:color w:val="000000"/>
                <w:sz w:val="16"/>
                <w:szCs w:val="16"/>
              </w:rPr>
              <w:t>,</w:t>
            </w:r>
            <w:r w:rsidRPr="00110E01">
              <w:rPr>
                <w:rFonts w:ascii="Arial" w:hAnsi="Arial" w:cs="Arial"/>
                <w:color w:val="000000"/>
                <w:sz w:val="16"/>
                <w:szCs w:val="16"/>
                <w:lang w:val="en-GB"/>
              </w:rPr>
              <w:t>249</w:t>
            </w:r>
          </w:p>
        </w:tc>
        <w:tc>
          <w:tcPr>
            <w:tcW w:w="1080" w:type="dxa"/>
            <w:tcBorders>
              <w:left w:val="nil"/>
              <w:bottom w:val="single" w:sz="4" w:space="0" w:color="auto"/>
              <w:right w:val="nil"/>
            </w:tcBorders>
            <w:shd w:val="clear" w:color="auto" w:fill="auto"/>
          </w:tcPr>
          <w:p w14:paraId="0B080D9F"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1</w:t>
            </w:r>
            <w:r w:rsidRPr="00110E01">
              <w:rPr>
                <w:rFonts w:ascii="Arial" w:hAnsi="Arial" w:cs="Arial"/>
                <w:color w:val="000000"/>
                <w:sz w:val="16"/>
                <w:szCs w:val="16"/>
              </w:rPr>
              <w:t>,</w:t>
            </w:r>
            <w:r w:rsidRPr="00110E01">
              <w:rPr>
                <w:rFonts w:ascii="Arial" w:hAnsi="Arial" w:cs="Arial"/>
                <w:color w:val="000000"/>
                <w:sz w:val="16"/>
                <w:szCs w:val="16"/>
                <w:lang w:val="en-GB"/>
              </w:rPr>
              <w:t>257</w:t>
            </w:r>
            <w:r w:rsidRPr="00110E01">
              <w:rPr>
                <w:rFonts w:ascii="Arial" w:hAnsi="Arial" w:cs="Arial"/>
                <w:color w:val="000000"/>
                <w:sz w:val="16"/>
                <w:szCs w:val="16"/>
              </w:rPr>
              <w:t>,</w:t>
            </w:r>
            <w:r w:rsidRPr="00110E01">
              <w:rPr>
                <w:rFonts w:ascii="Arial" w:hAnsi="Arial" w:cs="Arial"/>
                <w:color w:val="000000"/>
                <w:sz w:val="16"/>
                <w:szCs w:val="16"/>
                <w:lang w:val="en-GB"/>
              </w:rPr>
              <w:t>388</w:t>
            </w:r>
          </w:p>
        </w:tc>
        <w:tc>
          <w:tcPr>
            <w:tcW w:w="1080" w:type="dxa"/>
            <w:tcBorders>
              <w:left w:val="nil"/>
              <w:bottom w:val="single" w:sz="4" w:space="0" w:color="auto"/>
              <w:right w:val="nil"/>
            </w:tcBorders>
            <w:shd w:val="clear" w:color="auto" w:fill="auto"/>
          </w:tcPr>
          <w:p w14:paraId="4EFF41E3"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3</w:t>
            </w:r>
            <w:r w:rsidRPr="00110E01">
              <w:rPr>
                <w:rFonts w:ascii="Arial" w:hAnsi="Arial" w:cs="Arial"/>
                <w:color w:val="000000"/>
                <w:sz w:val="16"/>
                <w:szCs w:val="16"/>
              </w:rPr>
              <w:t>,</w:t>
            </w:r>
            <w:r w:rsidRPr="00110E01">
              <w:rPr>
                <w:rFonts w:ascii="Arial" w:hAnsi="Arial" w:cs="Arial"/>
                <w:color w:val="000000"/>
                <w:sz w:val="16"/>
                <w:szCs w:val="16"/>
                <w:lang w:val="en-GB"/>
              </w:rPr>
              <w:t>705</w:t>
            </w:r>
            <w:r w:rsidRPr="00110E01">
              <w:rPr>
                <w:rFonts w:ascii="Arial" w:hAnsi="Arial" w:cs="Arial"/>
                <w:color w:val="000000"/>
                <w:sz w:val="16"/>
                <w:szCs w:val="16"/>
              </w:rPr>
              <w:t>,</w:t>
            </w:r>
            <w:r w:rsidRPr="00110E01">
              <w:rPr>
                <w:rFonts w:ascii="Arial" w:hAnsi="Arial" w:cs="Arial"/>
                <w:color w:val="000000"/>
                <w:sz w:val="16"/>
                <w:szCs w:val="16"/>
                <w:lang w:val="en-GB"/>
              </w:rPr>
              <w:t>235</w:t>
            </w:r>
          </w:p>
        </w:tc>
        <w:tc>
          <w:tcPr>
            <w:tcW w:w="1080" w:type="dxa"/>
            <w:tcBorders>
              <w:left w:val="nil"/>
              <w:bottom w:val="single" w:sz="4" w:space="0" w:color="auto"/>
              <w:right w:val="nil"/>
            </w:tcBorders>
            <w:shd w:val="clear" w:color="auto" w:fill="auto"/>
          </w:tcPr>
          <w:p w14:paraId="318F72F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76</w:t>
            </w:r>
            <w:r w:rsidRPr="00110E01">
              <w:rPr>
                <w:rFonts w:ascii="Arial" w:hAnsi="Arial" w:cs="Arial"/>
                <w:color w:val="000000"/>
                <w:sz w:val="16"/>
                <w:szCs w:val="16"/>
              </w:rPr>
              <w:t>,</w:t>
            </w:r>
            <w:r w:rsidRPr="00110E01">
              <w:rPr>
                <w:rFonts w:ascii="Arial" w:hAnsi="Arial" w:cs="Arial"/>
                <w:color w:val="000000"/>
                <w:sz w:val="16"/>
                <w:szCs w:val="16"/>
                <w:lang w:val="en-GB"/>
              </w:rPr>
              <w:t>005</w:t>
            </w:r>
            <w:r w:rsidRPr="00110E01">
              <w:rPr>
                <w:rFonts w:ascii="Arial" w:hAnsi="Arial" w:cs="Arial"/>
                <w:color w:val="000000"/>
                <w:sz w:val="16"/>
                <w:szCs w:val="16"/>
              </w:rPr>
              <w:t>,</w:t>
            </w:r>
            <w:r w:rsidRPr="00110E01">
              <w:rPr>
                <w:rFonts w:ascii="Arial" w:hAnsi="Arial" w:cs="Arial"/>
                <w:color w:val="000000"/>
                <w:sz w:val="16"/>
                <w:szCs w:val="16"/>
                <w:lang w:val="en-GB"/>
              </w:rPr>
              <w:t>794</w:t>
            </w:r>
          </w:p>
        </w:tc>
        <w:tc>
          <w:tcPr>
            <w:tcW w:w="1080" w:type="dxa"/>
            <w:tcBorders>
              <w:left w:val="nil"/>
              <w:bottom w:val="single" w:sz="4" w:space="0" w:color="auto"/>
              <w:right w:val="nil"/>
            </w:tcBorders>
            <w:shd w:val="clear" w:color="auto" w:fill="auto"/>
          </w:tcPr>
          <w:p w14:paraId="673B1F5C"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lang w:val="en-GB"/>
              </w:rPr>
              <w:t>215</w:t>
            </w:r>
            <w:r w:rsidRPr="00110E01">
              <w:rPr>
                <w:rFonts w:ascii="Arial" w:hAnsi="Arial" w:cs="Arial"/>
                <w:color w:val="000000"/>
                <w:sz w:val="16"/>
                <w:szCs w:val="16"/>
              </w:rPr>
              <w:t>,</w:t>
            </w:r>
            <w:r w:rsidRPr="00110E01">
              <w:rPr>
                <w:rFonts w:ascii="Arial" w:hAnsi="Arial" w:cs="Arial"/>
                <w:color w:val="000000"/>
                <w:sz w:val="16"/>
                <w:szCs w:val="16"/>
                <w:lang w:val="en-GB"/>
              </w:rPr>
              <w:t>368</w:t>
            </w:r>
            <w:r w:rsidRPr="00110E01">
              <w:rPr>
                <w:rFonts w:ascii="Arial" w:hAnsi="Arial" w:cs="Arial"/>
                <w:color w:val="000000"/>
                <w:sz w:val="16"/>
                <w:szCs w:val="16"/>
              </w:rPr>
              <w:t>,</w:t>
            </w:r>
            <w:r w:rsidRPr="00110E01">
              <w:rPr>
                <w:rFonts w:ascii="Arial" w:hAnsi="Arial" w:cs="Arial"/>
                <w:color w:val="000000"/>
                <w:sz w:val="16"/>
                <w:szCs w:val="16"/>
                <w:lang w:val="en-GB"/>
              </w:rPr>
              <w:t>398</w:t>
            </w:r>
          </w:p>
        </w:tc>
      </w:tr>
      <w:tr w:rsidR="00E43E38" w:rsidRPr="00110E01" w14:paraId="49DABA0A" w14:textId="77777777" w:rsidTr="00EC0B09">
        <w:tc>
          <w:tcPr>
            <w:tcW w:w="2988" w:type="dxa"/>
            <w:shd w:val="clear" w:color="auto" w:fill="auto"/>
            <w:vAlign w:val="bottom"/>
            <w:hideMark/>
          </w:tcPr>
          <w:p w14:paraId="4182CD9E" w14:textId="77777777" w:rsidR="00E43E38" w:rsidRPr="00110E01" w:rsidRDefault="00E43E38" w:rsidP="00EC0B09">
            <w:pPr>
              <w:overflowPunct/>
              <w:autoSpaceDE/>
              <w:autoSpaceDN/>
              <w:adjustRightInd/>
              <w:ind w:left="435"/>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5216F96B"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566B6199"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708C21B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4AF66257"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69277CFE"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2AF310D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20BAE300" w14:textId="77777777" w:rsidTr="00EC0B09">
        <w:tc>
          <w:tcPr>
            <w:tcW w:w="2988" w:type="dxa"/>
            <w:shd w:val="clear" w:color="auto" w:fill="auto"/>
            <w:vAlign w:val="bottom"/>
          </w:tcPr>
          <w:p w14:paraId="4C858A8E" w14:textId="4B5CB6FB" w:rsidR="00E43E38" w:rsidRPr="00110E01" w:rsidRDefault="00E43E38" w:rsidP="004B7D7B">
            <w:pPr>
              <w:overflowPunct/>
              <w:autoSpaceDE/>
              <w:autoSpaceDN/>
              <w:adjustRightInd/>
              <w:ind w:left="435" w:right="-90"/>
              <w:textAlignment w:val="auto"/>
              <w:rPr>
                <w:rFonts w:ascii="Arial" w:hAnsi="Arial" w:cs="Arial"/>
                <w:color w:val="000000"/>
                <w:spacing w:val="-6"/>
                <w:sz w:val="16"/>
                <w:szCs w:val="16"/>
                <w:lang w:eastAsia="en-GB"/>
              </w:rPr>
            </w:pPr>
            <w:r w:rsidRPr="00110E01">
              <w:rPr>
                <w:rFonts w:ascii="Arial" w:hAnsi="Arial" w:cs="Arial"/>
                <w:color w:val="000000"/>
                <w:spacing w:val="-6"/>
                <w:sz w:val="16"/>
                <w:szCs w:val="16"/>
                <w:lang w:eastAsia="en-GB"/>
              </w:rPr>
              <w:t>Allowance for expected credit losses</w:t>
            </w:r>
          </w:p>
        </w:tc>
        <w:tc>
          <w:tcPr>
            <w:tcW w:w="1080" w:type="dxa"/>
            <w:tcBorders>
              <w:left w:val="nil"/>
              <w:right w:val="nil"/>
            </w:tcBorders>
            <w:shd w:val="clear" w:color="auto" w:fill="auto"/>
            <w:vAlign w:val="bottom"/>
          </w:tcPr>
          <w:p w14:paraId="3A213E1B"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28586774"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62859838"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3A2D7655"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7D217A7C"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left w:val="nil"/>
              <w:right w:val="nil"/>
            </w:tcBorders>
            <w:shd w:val="clear" w:color="auto" w:fill="auto"/>
            <w:vAlign w:val="bottom"/>
          </w:tcPr>
          <w:p w14:paraId="0864DE90"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43E38" w:rsidRPr="00110E01" w14:paraId="29357D94" w14:textId="77777777" w:rsidTr="00EC0B09">
        <w:tc>
          <w:tcPr>
            <w:tcW w:w="2988" w:type="dxa"/>
            <w:shd w:val="clear" w:color="auto" w:fill="auto"/>
            <w:vAlign w:val="bottom"/>
            <w:hideMark/>
          </w:tcPr>
          <w:p w14:paraId="3CA342AE" w14:textId="77777777" w:rsidR="00E43E38" w:rsidRPr="00110E01" w:rsidRDefault="00E43E38" w:rsidP="00EC0B09">
            <w:pPr>
              <w:overflowPunct/>
              <w:autoSpaceDE/>
              <w:autoSpaceDN/>
              <w:adjustRightInd/>
              <w:ind w:left="435" w:right="-47"/>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Trade receivables</w:t>
            </w:r>
          </w:p>
        </w:tc>
        <w:tc>
          <w:tcPr>
            <w:tcW w:w="1080" w:type="dxa"/>
            <w:tcBorders>
              <w:left w:val="nil"/>
              <w:right w:val="nil"/>
            </w:tcBorders>
            <w:shd w:val="clear" w:color="auto" w:fill="auto"/>
          </w:tcPr>
          <w:p w14:paraId="5E41D238"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867</w:t>
            </w:r>
            <w:r w:rsidRPr="00110E01">
              <w:rPr>
                <w:rFonts w:ascii="Arial" w:hAnsi="Arial" w:cs="Arial"/>
                <w:color w:val="000000"/>
                <w:sz w:val="16"/>
                <w:szCs w:val="16"/>
              </w:rPr>
              <w:t>,</w:t>
            </w:r>
            <w:r w:rsidRPr="00110E01">
              <w:rPr>
                <w:rFonts w:ascii="Arial" w:hAnsi="Arial" w:cs="Arial"/>
                <w:color w:val="000000"/>
                <w:sz w:val="16"/>
                <w:szCs w:val="16"/>
                <w:lang w:val="en-GB"/>
              </w:rPr>
              <w:t>686</w:t>
            </w:r>
            <w:r w:rsidRPr="00110E01">
              <w:rPr>
                <w:rFonts w:ascii="Arial" w:hAnsi="Arial" w:cs="Arial"/>
                <w:color w:val="000000"/>
                <w:sz w:val="16"/>
                <w:szCs w:val="16"/>
              </w:rPr>
              <w:t>)</w:t>
            </w:r>
          </w:p>
        </w:tc>
        <w:tc>
          <w:tcPr>
            <w:tcW w:w="1080" w:type="dxa"/>
            <w:tcBorders>
              <w:left w:val="nil"/>
              <w:right w:val="nil"/>
            </w:tcBorders>
            <w:shd w:val="clear" w:color="auto" w:fill="auto"/>
          </w:tcPr>
          <w:p w14:paraId="1E2A9359"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129</w:t>
            </w:r>
            <w:r w:rsidRPr="00110E01">
              <w:rPr>
                <w:rFonts w:ascii="Arial" w:hAnsi="Arial" w:cs="Arial"/>
                <w:color w:val="000000"/>
                <w:sz w:val="16"/>
                <w:szCs w:val="16"/>
              </w:rPr>
              <w:t>,</w:t>
            </w:r>
            <w:r w:rsidRPr="00110E01">
              <w:rPr>
                <w:rFonts w:ascii="Arial" w:hAnsi="Arial" w:cs="Arial"/>
                <w:color w:val="000000"/>
                <w:sz w:val="16"/>
                <w:szCs w:val="16"/>
                <w:lang w:val="en-GB"/>
              </w:rPr>
              <w:t>050</w:t>
            </w:r>
            <w:r w:rsidRPr="00110E01">
              <w:rPr>
                <w:rFonts w:ascii="Arial" w:hAnsi="Arial" w:cs="Arial"/>
                <w:color w:val="000000"/>
                <w:sz w:val="16"/>
                <w:szCs w:val="16"/>
              </w:rPr>
              <w:t>)</w:t>
            </w:r>
          </w:p>
        </w:tc>
        <w:tc>
          <w:tcPr>
            <w:tcW w:w="1080" w:type="dxa"/>
            <w:tcBorders>
              <w:left w:val="nil"/>
              <w:right w:val="nil"/>
            </w:tcBorders>
            <w:shd w:val="clear" w:color="auto" w:fill="auto"/>
          </w:tcPr>
          <w:p w14:paraId="6263917A"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9</w:t>
            </w:r>
            <w:r w:rsidRPr="00110E01">
              <w:rPr>
                <w:rFonts w:ascii="Arial" w:hAnsi="Arial" w:cs="Arial"/>
                <w:color w:val="000000"/>
                <w:sz w:val="16"/>
                <w:szCs w:val="16"/>
              </w:rPr>
              <w:t>,</w:t>
            </w:r>
            <w:r w:rsidRPr="00110E01">
              <w:rPr>
                <w:rFonts w:ascii="Arial" w:hAnsi="Arial" w:cs="Arial"/>
                <w:color w:val="000000"/>
                <w:sz w:val="16"/>
                <w:szCs w:val="16"/>
                <w:lang w:val="en-GB"/>
              </w:rPr>
              <w:t>424</w:t>
            </w:r>
            <w:r w:rsidRPr="00110E01">
              <w:rPr>
                <w:rFonts w:ascii="Arial" w:hAnsi="Arial" w:cs="Arial"/>
                <w:color w:val="000000"/>
                <w:sz w:val="16"/>
                <w:szCs w:val="16"/>
              </w:rPr>
              <w:t>)</w:t>
            </w:r>
          </w:p>
        </w:tc>
        <w:tc>
          <w:tcPr>
            <w:tcW w:w="1080" w:type="dxa"/>
            <w:tcBorders>
              <w:left w:val="nil"/>
              <w:right w:val="nil"/>
            </w:tcBorders>
            <w:shd w:val="clear" w:color="auto" w:fill="auto"/>
          </w:tcPr>
          <w:p w14:paraId="20D0CE7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92</w:t>
            </w:r>
            <w:r w:rsidRPr="00110E01">
              <w:rPr>
                <w:rFonts w:ascii="Arial" w:hAnsi="Arial" w:cs="Arial"/>
                <w:color w:val="000000"/>
                <w:sz w:val="16"/>
                <w:szCs w:val="16"/>
              </w:rPr>
              <w:t>)</w:t>
            </w:r>
          </w:p>
        </w:tc>
        <w:tc>
          <w:tcPr>
            <w:tcW w:w="1080" w:type="dxa"/>
            <w:tcBorders>
              <w:left w:val="nil"/>
              <w:right w:val="nil"/>
            </w:tcBorders>
            <w:shd w:val="clear" w:color="auto" w:fill="auto"/>
          </w:tcPr>
          <w:p w14:paraId="058E4ABC"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57</w:t>
            </w:r>
            <w:r w:rsidRPr="00110E01">
              <w:rPr>
                <w:rFonts w:ascii="Arial" w:hAnsi="Arial" w:cs="Arial"/>
                <w:color w:val="000000"/>
                <w:sz w:val="16"/>
                <w:szCs w:val="16"/>
              </w:rPr>
              <w:t>,</w:t>
            </w:r>
            <w:r w:rsidRPr="00110E01">
              <w:rPr>
                <w:rFonts w:ascii="Arial" w:hAnsi="Arial" w:cs="Arial"/>
                <w:color w:val="000000"/>
                <w:sz w:val="16"/>
                <w:szCs w:val="16"/>
                <w:lang w:val="en-GB"/>
              </w:rPr>
              <w:t>140</w:t>
            </w:r>
            <w:r w:rsidRPr="00110E01">
              <w:rPr>
                <w:rFonts w:ascii="Arial" w:hAnsi="Arial" w:cs="Arial"/>
                <w:color w:val="000000"/>
                <w:sz w:val="16"/>
                <w:szCs w:val="16"/>
              </w:rPr>
              <w:t>,</w:t>
            </w:r>
            <w:r w:rsidRPr="00110E01">
              <w:rPr>
                <w:rFonts w:ascii="Arial" w:hAnsi="Arial" w:cs="Arial"/>
                <w:color w:val="000000"/>
                <w:sz w:val="16"/>
                <w:szCs w:val="16"/>
                <w:lang w:val="en-GB"/>
              </w:rPr>
              <w:t>742</w:t>
            </w:r>
            <w:r w:rsidRPr="00110E01">
              <w:rPr>
                <w:rFonts w:ascii="Arial" w:hAnsi="Arial" w:cs="Arial"/>
                <w:color w:val="000000"/>
                <w:sz w:val="16"/>
                <w:szCs w:val="16"/>
              </w:rPr>
              <w:t>)</w:t>
            </w:r>
          </w:p>
        </w:tc>
        <w:tc>
          <w:tcPr>
            <w:tcW w:w="1080" w:type="dxa"/>
            <w:tcBorders>
              <w:left w:val="nil"/>
              <w:right w:val="nil"/>
            </w:tcBorders>
            <w:shd w:val="clear" w:color="auto" w:fill="auto"/>
          </w:tcPr>
          <w:p w14:paraId="3ED5C00D" w14:textId="77777777"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58</w:t>
            </w:r>
            <w:r w:rsidRPr="00110E01">
              <w:rPr>
                <w:rFonts w:ascii="Arial" w:hAnsi="Arial" w:cs="Arial"/>
                <w:color w:val="000000"/>
                <w:sz w:val="16"/>
                <w:szCs w:val="16"/>
              </w:rPr>
              <w:t>,</w:t>
            </w:r>
            <w:r w:rsidRPr="00110E01">
              <w:rPr>
                <w:rFonts w:ascii="Arial" w:hAnsi="Arial" w:cs="Arial"/>
                <w:color w:val="000000"/>
                <w:sz w:val="16"/>
                <w:szCs w:val="16"/>
                <w:lang w:val="en-GB"/>
              </w:rPr>
              <w:t>146</w:t>
            </w:r>
            <w:r w:rsidRPr="00110E01">
              <w:rPr>
                <w:rFonts w:ascii="Arial" w:hAnsi="Arial" w:cs="Arial"/>
                <w:color w:val="000000"/>
                <w:sz w:val="16"/>
                <w:szCs w:val="16"/>
              </w:rPr>
              <w:t>,</w:t>
            </w:r>
            <w:r w:rsidRPr="00110E01">
              <w:rPr>
                <w:rFonts w:ascii="Arial" w:hAnsi="Arial" w:cs="Arial"/>
                <w:color w:val="000000"/>
                <w:sz w:val="16"/>
                <w:szCs w:val="16"/>
                <w:lang w:val="en-GB"/>
              </w:rPr>
              <w:t>994</w:t>
            </w:r>
            <w:r w:rsidRPr="00110E01">
              <w:rPr>
                <w:rFonts w:ascii="Arial" w:hAnsi="Arial" w:cs="Arial"/>
                <w:color w:val="000000"/>
                <w:sz w:val="16"/>
                <w:szCs w:val="16"/>
              </w:rPr>
              <w:t>)</w:t>
            </w:r>
          </w:p>
        </w:tc>
      </w:tr>
      <w:tr w:rsidR="00E43E38" w:rsidRPr="00110E01" w14:paraId="6E116336" w14:textId="77777777" w:rsidTr="00EC0B09">
        <w:tc>
          <w:tcPr>
            <w:tcW w:w="2988" w:type="dxa"/>
            <w:shd w:val="clear" w:color="auto" w:fill="auto"/>
            <w:vAlign w:val="bottom"/>
          </w:tcPr>
          <w:p w14:paraId="1719F736" w14:textId="77777777" w:rsidR="00E43E38" w:rsidRPr="00110E01" w:rsidRDefault="00E43E38" w:rsidP="00EC0B09">
            <w:pPr>
              <w:overflowPunct/>
              <w:autoSpaceDE/>
              <w:autoSpaceDN/>
              <w:adjustRightInd/>
              <w:ind w:left="435"/>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tcPr>
          <w:p w14:paraId="5A2D875E" w14:textId="1323E3AB"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tcPr>
          <w:p w14:paraId="1FAEF632" w14:textId="4BCD041E"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tcPr>
          <w:p w14:paraId="162795DD" w14:textId="3ACC545B"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tcPr>
          <w:p w14:paraId="07ACED85" w14:textId="09EF423A"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tcPr>
          <w:p w14:paraId="1020BD91" w14:textId="61801695"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tcPr>
          <w:p w14:paraId="53152AA2" w14:textId="293B42D8" w:rsidR="00E43E38" w:rsidRPr="00110E01" w:rsidRDefault="00E43E38" w:rsidP="00EC0B09">
            <w:pPr>
              <w:overflowPunct/>
              <w:autoSpaceDE/>
              <w:autoSpaceDN/>
              <w:adjustRightInd/>
              <w:ind w:right="-72"/>
              <w:jc w:val="right"/>
              <w:textAlignment w:val="auto"/>
              <w:rPr>
                <w:rFonts w:ascii="Arial" w:hAnsi="Arial" w:cs="Arial"/>
                <w:color w:val="000000"/>
                <w:sz w:val="16"/>
                <w:szCs w:val="16"/>
                <w:lang w:eastAsia="en-GB"/>
              </w:rPr>
            </w:pPr>
          </w:p>
        </w:tc>
      </w:tr>
      <w:tr w:rsidR="00E10D45" w:rsidRPr="00110E01" w14:paraId="3667367B" w14:textId="77777777">
        <w:tc>
          <w:tcPr>
            <w:tcW w:w="2988" w:type="dxa"/>
            <w:shd w:val="clear" w:color="auto" w:fill="auto"/>
            <w:vAlign w:val="bottom"/>
            <w:hideMark/>
          </w:tcPr>
          <w:p w14:paraId="2C181112" w14:textId="77777777" w:rsidR="00E10D45" w:rsidRPr="00110E01" w:rsidRDefault="00E10D45" w:rsidP="00E10D45">
            <w:pPr>
              <w:overflowPunct/>
              <w:autoSpaceDE/>
              <w:autoSpaceDN/>
              <w:adjustRightInd/>
              <w:ind w:left="435"/>
              <w:jc w:val="both"/>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080" w:type="dxa"/>
            <w:tcBorders>
              <w:left w:val="nil"/>
              <w:bottom w:val="single" w:sz="4" w:space="0" w:color="auto"/>
              <w:right w:val="nil"/>
            </w:tcBorders>
            <w:shd w:val="clear" w:color="auto" w:fill="auto"/>
          </w:tcPr>
          <w:p w14:paraId="32539C28" w14:textId="4FB7D244" w:rsidR="00E10D45" w:rsidRPr="00110E01" w:rsidRDefault="00E10D45" w:rsidP="00E10D45">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867</w:t>
            </w:r>
            <w:r w:rsidRPr="00110E01">
              <w:rPr>
                <w:rFonts w:ascii="Arial" w:hAnsi="Arial" w:cs="Arial"/>
                <w:color w:val="000000"/>
                <w:sz w:val="16"/>
                <w:szCs w:val="16"/>
              </w:rPr>
              <w:t>,</w:t>
            </w:r>
            <w:r w:rsidRPr="00110E01">
              <w:rPr>
                <w:rFonts w:ascii="Arial" w:hAnsi="Arial" w:cs="Arial"/>
                <w:color w:val="000000"/>
                <w:sz w:val="16"/>
                <w:szCs w:val="16"/>
                <w:lang w:val="en-GB"/>
              </w:rPr>
              <w:t>686</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4C9A8259" w14:textId="585D358C" w:rsidR="00E10D45" w:rsidRPr="00110E01" w:rsidRDefault="00E10D45" w:rsidP="00E10D45">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129</w:t>
            </w:r>
            <w:r w:rsidRPr="00110E01">
              <w:rPr>
                <w:rFonts w:ascii="Arial" w:hAnsi="Arial" w:cs="Arial"/>
                <w:color w:val="000000"/>
                <w:sz w:val="16"/>
                <w:szCs w:val="16"/>
              </w:rPr>
              <w:t>,</w:t>
            </w:r>
            <w:r w:rsidRPr="00110E01">
              <w:rPr>
                <w:rFonts w:ascii="Arial" w:hAnsi="Arial" w:cs="Arial"/>
                <w:color w:val="000000"/>
                <w:sz w:val="16"/>
                <w:szCs w:val="16"/>
                <w:lang w:val="en-GB"/>
              </w:rPr>
              <w:t>050</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5E8765AC" w14:textId="3AC2E879" w:rsidR="00E10D45" w:rsidRPr="00110E01" w:rsidRDefault="00E10D45" w:rsidP="00E10D45">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9</w:t>
            </w:r>
            <w:r w:rsidRPr="00110E01">
              <w:rPr>
                <w:rFonts w:ascii="Arial" w:hAnsi="Arial" w:cs="Arial"/>
                <w:color w:val="000000"/>
                <w:sz w:val="16"/>
                <w:szCs w:val="16"/>
              </w:rPr>
              <w:t>,</w:t>
            </w:r>
            <w:r w:rsidRPr="00110E01">
              <w:rPr>
                <w:rFonts w:ascii="Arial" w:hAnsi="Arial" w:cs="Arial"/>
                <w:color w:val="000000"/>
                <w:sz w:val="16"/>
                <w:szCs w:val="16"/>
                <w:lang w:val="en-GB"/>
              </w:rPr>
              <w:t>424</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0B54736B" w14:textId="2D554DEC" w:rsidR="00E10D45" w:rsidRPr="00110E01" w:rsidRDefault="00E10D45" w:rsidP="00E10D45">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92</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41DC93FB" w14:textId="27FC9094" w:rsidR="00E10D45" w:rsidRPr="00110E01" w:rsidRDefault="00E10D45" w:rsidP="00E10D45">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57</w:t>
            </w:r>
            <w:r w:rsidRPr="00110E01">
              <w:rPr>
                <w:rFonts w:ascii="Arial" w:hAnsi="Arial" w:cs="Arial"/>
                <w:color w:val="000000"/>
                <w:sz w:val="16"/>
                <w:szCs w:val="16"/>
              </w:rPr>
              <w:t>,</w:t>
            </w:r>
            <w:r w:rsidRPr="00110E01">
              <w:rPr>
                <w:rFonts w:ascii="Arial" w:hAnsi="Arial" w:cs="Arial"/>
                <w:color w:val="000000"/>
                <w:sz w:val="16"/>
                <w:szCs w:val="16"/>
                <w:lang w:val="en-GB"/>
              </w:rPr>
              <w:t>140</w:t>
            </w:r>
            <w:r w:rsidRPr="00110E01">
              <w:rPr>
                <w:rFonts w:ascii="Arial" w:hAnsi="Arial" w:cs="Arial"/>
                <w:color w:val="000000"/>
                <w:sz w:val="16"/>
                <w:szCs w:val="16"/>
              </w:rPr>
              <w:t>,</w:t>
            </w:r>
            <w:r w:rsidRPr="00110E01">
              <w:rPr>
                <w:rFonts w:ascii="Arial" w:hAnsi="Arial" w:cs="Arial"/>
                <w:color w:val="000000"/>
                <w:sz w:val="16"/>
                <w:szCs w:val="16"/>
                <w:lang w:val="en-GB"/>
              </w:rPr>
              <w:t>742</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4625E24B" w14:textId="7106DAB5" w:rsidR="00E10D45" w:rsidRPr="00110E01" w:rsidRDefault="00E10D45" w:rsidP="00E10D45">
            <w:pPr>
              <w:overflowPunct/>
              <w:autoSpaceDE/>
              <w:autoSpaceDN/>
              <w:adjustRightInd/>
              <w:ind w:right="-72"/>
              <w:jc w:val="right"/>
              <w:textAlignment w:val="auto"/>
              <w:rPr>
                <w:rFonts w:ascii="Arial" w:hAnsi="Arial" w:cs="Arial"/>
                <w:color w:val="000000"/>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58</w:t>
            </w:r>
            <w:r w:rsidRPr="00110E01">
              <w:rPr>
                <w:rFonts w:ascii="Arial" w:hAnsi="Arial" w:cs="Arial"/>
                <w:color w:val="000000"/>
                <w:sz w:val="16"/>
                <w:szCs w:val="16"/>
              </w:rPr>
              <w:t>,</w:t>
            </w:r>
            <w:r w:rsidRPr="00110E01">
              <w:rPr>
                <w:rFonts w:ascii="Arial" w:hAnsi="Arial" w:cs="Arial"/>
                <w:color w:val="000000"/>
                <w:sz w:val="16"/>
                <w:szCs w:val="16"/>
                <w:lang w:val="en-GB"/>
              </w:rPr>
              <w:t>146</w:t>
            </w:r>
            <w:r w:rsidRPr="00110E01">
              <w:rPr>
                <w:rFonts w:ascii="Arial" w:hAnsi="Arial" w:cs="Arial"/>
                <w:color w:val="000000"/>
                <w:sz w:val="16"/>
                <w:szCs w:val="16"/>
              </w:rPr>
              <w:t>,</w:t>
            </w:r>
            <w:r w:rsidRPr="00110E01">
              <w:rPr>
                <w:rFonts w:ascii="Arial" w:hAnsi="Arial" w:cs="Arial"/>
                <w:color w:val="000000"/>
                <w:sz w:val="16"/>
                <w:szCs w:val="16"/>
                <w:lang w:val="en-GB"/>
              </w:rPr>
              <w:t>994</w:t>
            </w:r>
            <w:r w:rsidRPr="00110E01">
              <w:rPr>
                <w:rFonts w:ascii="Arial" w:hAnsi="Arial" w:cs="Arial"/>
                <w:color w:val="000000"/>
                <w:sz w:val="16"/>
                <w:szCs w:val="16"/>
              </w:rPr>
              <w:t>)</w:t>
            </w:r>
          </w:p>
        </w:tc>
      </w:tr>
    </w:tbl>
    <w:p w14:paraId="30A1E15B" w14:textId="7D66E317" w:rsidR="00E43E38" w:rsidRPr="00110E01" w:rsidRDefault="00E43E38" w:rsidP="00E43E38">
      <w:pPr>
        <w:overflowPunct/>
        <w:autoSpaceDE/>
        <w:autoSpaceDN/>
        <w:adjustRightInd/>
        <w:textAlignment w:val="auto"/>
        <w:rPr>
          <w:rFonts w:ascii="Arial" w:hAnsi="Arial" w:cs="Arial"/>
          <w:color w:val="000000"/>
          <w:sz w:val="12"/>
          <w:szCs w:val="12"/>
          <w:lang w:eastAsia="en-GB"/>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E43E38" w:rsidRPr="00110E01" w14:paraId="2A4FCE3A" w14:textId="77777777" w:rsidTr="00EC0B09">
        <w:trPr>
          <w:tblHeader/>
        </w:trPr>
        <w:tc>
          <w:tcPr>
            <w:tcW w:w="2981" w:type="dxa"/>
            <w:shd w:val="clear" w:color="auto" w:fill="auto"/>
            <w:vAlign w:val="bottom"/>
          </w:tcPr>
          <w:p w14:paraId="4D4F1D46" w14:textId="77777777" w:rsidR="00E43E38" w:rsidRPr="00110E01" w:rsidRDefault="00E43E38" w:rsidP="00EC0B09">
            <w:pPr>
              <w:overflowPunct/>
              <w:autoSpaceDE/>
              <w:autoSpaceDN/>
              <w:adjustRightInd/>
              <w:ind w:left="435" w:right="-170"/>
              <w:textAlignment w:val="auto"/>
              <w:rPr>
                <w:rFonts w:ascii="Arial" w:hAnsi="Arial" w:cs="Arial"/>
                <w:b/>
                <w:bCs/>
                <w:color w:val="000000"/>
                <w:sz w:val="16"/>
                <w:szCs w:val="16"/>
                <w:lang w:eastAsia="en-GB"/>
              </w:rPr>
            </w:pPr>
          </w:p>
        </w:tc>
        <w:tc>
          <w:tcPr>
            <w:tcW w:w="6480" w:type="dxa"/>
            <w:gridSpan w:val="6"/>
            <w:tcBorders>
              <w:left w:val="nil"/>
              <w:bottom w:val="single" w:sz="4" w:space="0" w:color="000000" w:themeColor="text1"/>
              <w:right w:val="nil"/>
            </w:tcBorders>
            <w:shd w:val="clear" w:color="auto" w:fill="auto"/>
            <w:vAlign w:val="bottom"/>
          </w:tcPr>
          <w:p w14:paraId="6F22EFA0" w14:textId="77777777" w:rsidR="00E43E38" w:rsidRPr="00110E01" w:rsidRDefault="00E43E38" w:rsidP="00EC0B09">
            <w:pPr>
              <w:overflowPunct/>
              <w:autoSpaceDE/>
              <w:autoSpaceDN/>
              <w:adjustRightInd/>
              <w:ind w:right="-72"/>
              <w:jc w:val="center"/>
              <w:textAlignment w:val="auto"/>
              <w:rPr>
                <w:rFonts w:ascii="Arial" w:hAnsi="Arial" w:cs="Arial"/>
                <w:b/>
                <w:bCs/>
                <w:color w:val="000000"/>
                <w:spacing w:val="-4"/>
                <w:sz w:val="16"/>
                <w:szCs w:val="16"/>
                <w:lang w:eastAsia="en-GB"/>
              </w:rPr>
            </w:pPr>
            <w:r w:rsidRPr="00110E01">
              <w:rPr>
                <w:rFonts w:ascii="Arial" w:hAnsi="Arial" w:cs="Arial"/>
                <w:b/>
                <w:bCs/>
                <w:color w:val="000000"/>
                <w:sz w:val="16"/>
                <w:szCs w:val="16"/>
                <w:lang w:eastAsia="en-GB"/>
              </w:rPr>
              <w:t>Separate financial statements</w:t>
            </w:r>
          </w:p>
        </w:tc>
      </w:tr>
      <w:tr w:rsidR="00E43E38" w:rsidRPr="00110E01" w14:paraId="55AA51FC" w14:textId="77777777" w:rsidTr="00EC0B09">
        <w:trPr>
          <w:tblHeader/>
        </w:trPr>
        <w:tc>
          <w:tcPr>
            <w:tcW w:w="2981" w:type="dxa"/>
            <w:shd w:val="clear" w:color="auto" w:fill="auto"/>
            <w:vAlign w:val="bottom"/>
            <w:hideMark/>
          </w:tcPr>
          <w:p w14:paraId="52A75FB6" w14:textId="77777777" w:rsidR="00E43E38" w:rsidRPr="00110E01" w:rsidRDefault="00E43E38" w:rsidP="00EC0B09">
            <w:pPr>
              <w:overflowPunct/>
              <w:autoSpaceDE/>
              <w:autoSpaceDN/>
              <w:adjustRightInd/>
              <w:ind w:left="435" w:right="-170"/>
              <w:textAlignment w:val="auto"/>
              <w:rPr>
                <w:rFonts w:ascii="Arial" w:hAnsi="Arial" w:cs="Arial"/>
                <w:b/>
                <w:bCs/>
                <w:color w:val="000000"/>
                <w:sz w:val="16"/>
                <w:szCs w:val="16"/>
                <w:lang w:eastAsia="en-GB"/>
              </w:rPr>
            </w:pPr>
          </w:p>
        </w:tc>
        <w:tc>
          <w:tcPr>
            <w:tcW w:w="1080" w:type="dxa"/>
            <w:tcBorders>
              <w:top w:val="single" w:sz="4" w:space="0" w:color="000000" w:themeColor="text1"/>
              <w:left w:val="nil"/>
              <w:bottom w:val="single" w:sz="4" w:space="0" w:color="auto"/>
              <w:right w:val="nil"/>
            </w:tcBorders>
            <w:shd w:val="clear" w:color="auto" w:fill="auto"/>
            <w:vAlign w:val="bottom"/>
            <w:hideMark/>
          </w:tcPr>
          <w:p w14:paraId="7A0F9E62"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Not yet due</w:t>
            </w:r>
          </w:p>
          <w:p w14:paraId="443C0A91"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Baht</w:t>
            </w:r>
          </w:p>
        </w:tc>
        <w:tc>
          <w:tcPr>
            <w:tcW w:w="1080" w:type="dxa"/>
            <w:tcBorders>
              <w:top w:val="single" w:sz="4" w:space="0" w:color="000000" w:themeColor="text1"/>
              <w:left w:val="nil"/>
              <w:bottom w:val="single" w:sz="4" w:space="0" w:color="auto"/>
              <w:right w:val="nil"/>
            </w:tcBorders>
            <w:shd w:val="clear" w:color="auto" w:fill="auto"/>
            <w:vAlign w:val="bottom"/>
            <w:hideMark/>
          </w:tcPr>
          <w:p w14:paraId="4E6E24FB"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 xml:space="preserve">Up to </w:t>
            </w:r>
          </w:p>
          <w:p w14:paraId="728D95E2"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val="en-GB" w:eastAsia="en-GB"/>
              </w:rPr>
              <w:t>3</w:t>
            </w:r>
            <w:r w:rsidRPr="00110E01">
              <w:rPr>
                <w:rFonts w:ascii="Arial" w:hAnsi="Arial" w:cs="Arial"/>
                <w:b/>
                <w:bCs/>
                <w:color w:val="000000"/>
                <w:spacing w:val="-4"/>
                <w:sz w:val="16"/>
                <w:szCs w:val="16"/>
                <w:lang w:eastAsia="en-GB"/>
              </w:rPr>
              <w:t xml:space="preserve"> months</w:t>
            </w:r>
          </w:p>
          <w:p w14:paraId="3CBC041A"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Baht</w:t>
            </w:r>
          </w:p>
        </w:tc>
        <w:tc>
          <w:tcPr>
            <w:tcW w:w="1080" w:type="dxa"/>
            <w:tcBorders>
              <w:top w:val="single" w:sz="4" w:space="0" w:color="000000" w:themeColor="text1"/>
              <w:left w:val="nil"/>
              <w:bottom w:val="single" w:sz="4" w:space="0" w:color="auto"/>
              <w:right w:val="nil"/>
            </w:tcBorders>
            <w:shd w:val="clear" w:color="auto" w:fill="auto"/>
            <w:vAlign w:val="bottom"/>
            <w:hideMark/>
          </w:tcPr>
          <w:p w14:paraId="13F61CCF"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val="en-GB" w:eastAsia="en-GB"/>
              </w:rPr>
              <w:t>3</w:t>
            </w:r>
            <w:r w:rsidRPr="00110E01">
              <w:rPr>
                <w:rFonts w:ascii="Arial" w:hAnsi="Arial" w:cs="Arial"/>
                <w:b/>
                <w:bCs/>
                <w:color w:val="000000"/>
                <w:spacing w:val="-4"/>
                <w:sz w:val="16"/>
                <w:szCs w:val="16"/>
                <w:lang w:eastAsia="en-GB"/>
              </w:rPr>
              <w:t xml:space="preserve"> - </w:t>
            </w:r>
            <w:r w:rsidRPr="00110E01">
              <w:rPr>
                <w:rFonts w:ascii="Arial" w:hAnsi="Arial" w:cs="Arial"/>
                <w:b/>
                <w:bCs/>
                <w:color w:val="000000"/>
                <w:spacing w:val="-4"/>
                <w:sz w:val="16"/>
                <w:szCs w:val="16"/>
                <w:lang w:val="en-GB" w:eastAsia="en-GB"/>
              </w:rPr>
              <w:t>6</w:t>
            </w:r>
            <w:r w:rsidRPr="00110E01">
              <w:rPr>
                <w:rFonts w:ascii="Arial" w:hAnsi="Arial" w:cs="Arial"/>
                <w:b/>
                <w:bCs/>
                <w:color w:val="000000"/>
                <w:spacing w:val="-4"/>
                <w:sz w:val="16"/>
                <w:szCs w:val="16"/>
                <w:lang w:eastAsia="en-GB"/>
              </w:rPr>
              <w:t xml:space="preserve"> months</w:t>
            </w:r>
          </w:p>
          <w:p w14:paraId="63BBEFFD"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Baht</w:t>
            </w:r>
          </w:p>
        </w:tc>
        <w:tc>
          <w:tcPr>
            <w:tcW w:w="1080" w:type="dxa"/>
            <w:tcBorders>
              <w:top w:val="single" w:sz="4" w:space="0" w:color="000000" w:themeColor="text1"/>
              <w:left w:val="nil"/>
              <w:bottom w:val="single" w:sz="4" w:space="0" w:color="auto"/>
              <w:right w:val="nil"/>
            </w:tcBorders>
            <w:shd w:val="clear" w:color="auto" w:fill="auto"/>
            <w:vAlign w:val="bottom"/>
            <w:hideMark/>
          </w:tcPr>
          <w:p w14:paraId="3BF29EFE"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val="en-GB" w:eastAsia="en-GB"/>
              </w:rPr>
              <w:t>6</w:t>
            </w:r>
            <w:r w:rsidRPr="00110E01">
              <w:rPr>
                <w:rFonts w:ascii="Arial" w:hAnsi="Arial" w:cs="Arial"/>
                <w:b/>
                <w:bCs/>
                <w:color w:val="000000"/>
                <w:spacing w:val="-4"/>
                <w:sz w:val="16"/>
                <w:szCs w:val="16"/>
                <w:lang w:eastAsia="en-GB"/>
              </w:rPr>
              <w:t xml:space="preserve"> - </w:t>
            </w:r>
            <w:r w:rsidRPr="00110E01">
              <w:rPr>
                <w:rFonts w:ascii="Arial" w:hAnsi="Arial" w:cs="Arial"/>
                <w:b/>
                <w:bCs/>
                <w:color w:val="000000"/>
                <w:spacing w:val="-4"/>
                <w:sz w:val="16"/>
                <w:szCs w:val="16"/>
                <w:lang w:val="en-GB" w:eastAsia="en-GB"/>
              </w:rPr>
              <w:t>12</w:t>
            </w:r>
            <w:r w:rsidRPr="00110E01">
              <w:rPr>
                <w:rFonts w:ascii="Arial" w:hAnsi="Arial" w:cs="Arial"/>
                <w:b/>
                <w:bCs/>
                <w:color w:val="000000"/>
                <w:spacing w:val="-4"/>
                <w:sz w:val="16"/>
                <w:szCs w:val="16"/>
                <w:lang w:eastAsia="en-GB"/>
              </w:rPr>
              <w:t xml:space="preserve"> months Baht</w:t>
            </w:r>
          </w:p>
        </w:tc>
        <w:tc>
          <w:tcPr>
            <w:tcW w:w="1080" w:type="dxa"/>
            <w:tcBorders>
              <w:top w:val="single" w:sz="4" w:space="0" w:color="000000" w:themeColor="text1"/>
              <w:left w:val="nil"/>
              <w:bottom w:val="single" w:sz="4" w:space="0" w:color="auto"/>
              <w:right w:val="nil"/>
            </w:tcBorders>
            <w:shd w:val="clear" w:color="auto" w:fill="auto"/>
            <w:vAlign w:val="bottom"/>
            <w:hideMark/>
          </w:tcPr>
          <w:p w14:paraId="65CA4732"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 xml:space="preserve">More than </w:t>
            </w:r>
          </w:p>
          <w:p w14:paraId="1C1A2999"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val="en-GB" w:eastAsia="en-GB"/>
              </w:rPr>
              <w:t>12</w:t>
            </w:r>
            <w:r w:rsidRPr="00110E01">
              <w:rPr>
                <w:rFonts w:ascii="Arial" w:hAnsi="Arial" w:cs="Arial"/>
                <w:b/>
                <w:bCs/>
                <w:color w:val="000000"/>
                <w:spacing w:val="-4"/>
                <w:sz w:val="16"/>
                <w:szCs w:val="16"/>
                <w:lang w:eastAsia="en-GB"/>
              </w:rPr>
              <w:t xml:space="preserve"> months</w:t>
            </w:r>
          </w:p>
          <w:p w14:paraId="32BAA3A8"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Baht</w:t>
            </w:r>
          </w:p>
        </w:tc>
        <w:tc>
          <w:tcPr>
            <w:tcW w:w="1080" w:type="dxa"/>
            <w:tcBorders>
              <w:top w:val="single" w:sz="4" w:space="0" w:color="000000" w:themeColor="text1"/>
              <w:left w:val="nil"/>
              <w:bottom w:val="single" w:sz="4" w:space="0" w:color="auto"/>
              <w:right w:val="nil"/>
            </w:tcBorders>
            <w:shd w:val="clear" w:color="auto" w:fill="auto"/>
            <w:vAlign w:val="bottom"/>
            <w:hideMark/>
          </w:tcPr>
          <w:p w14:paraId="3D252C0A"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Total</w:t>
            </w:r>
          </w:p>
          <w:p w14:paraId="56174476" w14:textId="77777777" w:rsidR="00E43E38" w:rsidRPr="00110E01" w:rsidRDefault="00E43E38" w:rsidP="00EC0B09">
            <w:pPr>
              <w:overflowPunct/>
              <w:autoSpaceDE/>
              <w:autoSpaceDN/>
              <w:adjustRightInd/>
              <w:ind w:right="-72"/>
              <w:jc w:val="right"/>
              <w:textAlignment w:val="auto"/>
              <w:rPr>
                <w:rFonts w:ascii="Arial" w:hAnsi="Arial" w:cs="Arial"/>
                <w:b/>
                <w:bCs/>
                <w:color w:val="000000"/>
                <w:spacing w:val="-4"/>
                <w:sz w:val="16"/>
                <w:szCs w:val="16"/>
                <w:lang w:eastAsia="en-GB"/>
              </w:rPr>
            </w:pPr>
            <w:r w:rsidRPr="00110E01">
              <w:rPr>
                <w:rFonts w:ascii="Arial" w:hAnsi="Arial" w:cs="Arial"/>
                <w:b/>
                <w:bCs/>
                <w:color w:val="000000"/>
                <w:spacing w:val="-4"/>
                <w:sz w:val="16"/>
                <w:szCs w:val="16"/>
                <w:lang w:eastAsia="en-GB"/>
              </w:rPr>
              <w:t>Baht</w:t>
            </w:r>
          </w:p>
        </w:tc>
      </w:tr>
      <w:tr w:rsidR="00E43E38" w:rsidRPr="00110E01" w14:paraId="77D2B67D" w14:textId="77777777" w:rsidTr="00EC0B09">
        <w:tc>
          <w:tcPr>
            <w:tcW w:w="2981" w:type="dxa"/>
            <w:shd w:val="clear" w:color="auto" w:fill="auto"/>
            <w:vAlign w:val="bottom"/>
          </w:tcPr>
          <w:p w14:paraId="021818B4" w14:textId="77777777" w:rsidR="00E43E38" w:rsidRPr="00110E01" w:rsidRDefault="00E43E38" w:rsidP="00EC0B09">
            <w:pPr>
              <w:overflowPunct/>
              <w:autoSpaceDE/>
              <w:autoSpaceDN/>
              <w:adjustRightInd/>
              <w:ind w:left="435" w:right="-170"/>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717850EF"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2FC5CCBA"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24BB557"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3D78A62B"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88B981C"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7E5757DD"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r>
      <w:tr w:rsidR="00E43E38" w:rsidRPr="00110E01" w14:paraId="3074B968" w14:textId="77777777" w:rsidTr="00EC0B09">
        <w:tc>
          <w:tcPr>
            <w:tcW w:w="2981" w:type="dxa"/>
            <w:shd w:val="clear" w:color="auto" w:fill="auto"/>
            <w:vAlign w:val="bottom"/>
          </w:tcPr>
          <w:p w14:paraId="69AFC754" w14:textId="77777777" w:rsidR="00E43E38" w:rsidRPr="00110E01" w:rsidRDefault="00E43E38" w:rsidP="00EC0B09">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b/>
                <w:bCs/>
                <w:color w:val="000000"/>
                <w:sz w:val="16"/>
                <w:szCs w:val="16"/>
                <w:lang w:eastAsia="en-GB"/>
              </w:rPr>
              <w:t xml:space="preserve">As of </w:t>
            </w:r>
            <w:r w:rsidRPr="00110E01">
              <w:rPr>
                <w:rFonts w:ascii="Arial" w:hAnsi="Arial" w:cs="Arial"/>
                <w:b/>
                <w:bCs/>
                <w:color w:val="000000"/>
                <w:sz w:val="16"/>
                <w:szCs w:val="16"/>
                <w:lang w:val="en-GB" w:eastAsia="en-GB"/>
              </w:rPr>
              <w:t>31</w:t>
            </w:r>
            <w:r w:rsidRPr="00110E01">
              <w:rPr>
                <w:rFonts w:ascii="Arial" w:hAnsi="Arial" w:cs="Arial"/>
                <w:b/>
                <w:bCs/>
                <w:color w:val="000000"/>
                <w:sz w:val="16"/>
                <w:szCs w:val="16"/>
                <w:lang w:eastAsia="en-GB"/>
              </w:rPr>
              <w:t xml:space="preserve"> December </w:t>
            </w:r>
            <w:r w:rsidRPr="00110E01">
              <w:rPr>
                <w:rFonts w:ascii="Arial" w:hAnsi="Arial" w:cs="Arial"/>
                <w:b/>
                <w:bCs/>
                <w:color w:val="000000"/>
                <w:sz w:val="16"/>
                <w:szCs w:val="16"/>
                <w:lang w:val="en-GB" w:eastAsia="en-GB"/>
              </w:rPr>
              <w:t>2024</w:t>
            </w:r>
          </w:p>
        </w:tc>
        <w:tc>
          <w:tcPr>
            <w:tcW w:w="1080" w:type="dxa"/>
            <w:tcBorders>
              <w:left w:val="nil"/>
              <w:right w:val="nil"/>
            </w:tcBorders>
            <w:shd w:val="clear" w:color="auto" w:fill="auto"/>
            <w:vAlign w:val="bottom"/>
          </w:tcPr>
          <w:p w14:paraId="177ECD57"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769844B0"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4A901C15"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15922D1F"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23D9A96C"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70455FAF"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r>
      <w:tr w:rsidR="00E43E38" w:rsidRPr="00110E01" w14:paraId="6EB75A85" w14:textId="77777777" w:rsidTr="00EC0B09">
        <w:tc>
          <w:tcPr>
            <w:tcW w:w="2981" w:type="dxa"/>
            <w:shd w:val="clear" w:color="auto" w:fill="auto"/>
            <w:vAlign w:val="bottom"/>
          </w:tcPr>
          <w:p w14:paraId="08F995F0" w14:textId="77777777" w:rsidR="00E43E38" w:rsidRPr="00110E01" w:rsidRDefault="00E43E38" w:rsidP="00EC0B09">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Gross carrying amount</w:t>
            </w:r>
          </w:p>
        </w:tc>
        <w:tc>
          <w:tcPr>
            <w:tcW w:w="1080" w:type="dxa"/>
            <w:tcBorders>
              <w:left w:val="nil"/>
              <w:right w:val="nil"/>
            </w:tcBorders>
            <w:shd w:val="clear" w:color="auto" w:fill="auto"/>
            <w:vAlign w:val="bottom"/>
          </w:tcPr>
          <w:p w14:paraId="69F9D2C7"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30181E25"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284942F7"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1D9AC930"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5624E68A"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60AD2D7F"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r>
      <w:tr w:rsidR="00E43E38" w:rsidRPr="00110E01" w14:paraId="7BCE74B0" w14:textId="77777777" w:rsidTr="00EC0B09">
        <w:tc>
          <w:tcPr>
            <w:tcW w:w="2981" w:type="dxa"/>
            <w:shd w:val="clear" w:color="auto" w:fill="auto"/>
            <w:vAlign w:val="bottom"/>
          </w:tcPr>
          <w:p w14:paraId="0B18840D" w14:textId="77777777" w:rsidR="00E43E38" w:rsidRPr="00110E01" w:rsidRDefault="00E43E38" w:rsidP="00EC0B09">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Trade receivables</w:t>
            </w:r>
          </w:p>
        </w:tc>
        <w:tc>
          <w:tcPr>
            <w:tcW w:w="1080" w:type="dxa"/>
            <w:tcBorders>
              <w:left w:val="nil"/>
              <w:right w:val="nil"/>
            </w:tcBorders>
            <w:shd w:val="clear" w:color="auto" w:fill="auto"/>
          </w:tcPr>
          <w:p w14:paraId="468E9135" w14:textId="04C941E0"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19,966,357</w:t>
            </w:r>
          </w:p>
        </w:tc>
        <w:tc>
          <w:tcPr>
            <w:tcW w:w="1080" w:type="dxa"/>
            <w:tcBorders>
              <w:left w:val="nil"/>
              <w:right w:val="nil"/>
            </w:tcBorders>
            <w:shd w:val="clear" w:color="auto" w:fill="auto"/>
          </w:tcPr>
          <w:p w14:paraId="666577B7" w14:textId="4E5E9958"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2,413,391</w:t>
            </w:r>
          </w:p>
        </w:tc>
        <w:tc>
          <w:tcPr>
            <w:tcW w:w="1080" w:type="dxa"/>
            <w:tcBorders>
              <w:left w:val="nil"/>
              <w:right w:val="nil"/>
            </w:tcBorders>
            <w:shd w:val="clear" w:color="auto" w:fill="auto"/>
          </w:tcPr>
          <w:p w14:paraId="5DAEA309" w14:textId="507C2DB1"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46,838</w:t>
            </w:r>
          </w:p>
        </w:tc>
        <w:tc>
          <w:tcPr>
            <w:tcW w:w="1080" w:type="dxa"/>
            <w:tcBorders>
              <w:left w:val="nil"/>
              <w:right w:val="nil"/>
            </w:tcBorders>
            <w:shd w:val="clear" w:color="auto" w:fill="auto"/>
          </w:tcPr>
          <w:p w14:paraId="0FB17E44" w14:textId="4632A630"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7,105</w:t>
            </w:r>
          </w:p>
        </w:tc>
        <w:tc>
          <w:tcPr>
            <w:tcW w:w="1080" w:type="dxa"/>
            <w:tcBorders>
              <w:left w:val="nil"/>
              <w:right w:val="nil"/>
            </w:tcBorders>
            <w:shd w:val="clear" w:color="auto" w:fill="auto"/>
          </w:tcPr>
          <w:p w14:paraId="2745C30F" w14:textId="2DF51559"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66,999,748</w:t>
            </w:r>
          </w:p>
        </w:tc>
        <w:tc>
          <w:tcPr>
            <w:tcW w:w="1080" w:type="dxa"/>
            <w:tcBorders>
              <w:left w:val="nil"/>
              <w:right w:val="nil"/>
            </w:tcBorders>
            <w:shd w:val="clear" w:color="auto" w:fill="auto"/>
          </w:tcPr>
          <w:p w14:paraId="3A58CD72" w14:textId="2BB6C74C"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89,433,439</w:t>
            </w:r>
          </w:p>
        </w:tc>
      </w:tr>
      <w:tr w:rsidR="00E43E38" w:rsidRPr="00110E01" w14:paraId="69E8DE7B" w14:textId="77777777" w:rsidTr="00EC0B09">
        <w:tc>
          <w:tcPr>
            <w:tcW w:w="2981" w:type="dxa"/>
            <w:shd w:val="clear" w:color="auto" w:fill="auto"/>
            <w:vAlign w:val="bottom"/>
          </w:tcPr>
          <w:p w14:paraId="3A5F81D1" w14:textId="36821111" w:rsidR="00E43E38" w:rsidRPr="00110E01" w:rsidRDefault="00E43E38" w:rsidP="00EC0B09">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rPr>
              <w:t xml:space="preserve">   Other </w:t>
            </w:r>
            <w:r w:rsidR="00426F4C" w:rsidRPr="00110E01">
              <w:rPr>
                <w:rFonts w:ascii="Arial" w:hAnsi="Arial" w:cs="Arial"/>
                <w:color w:val="000000"/>
                <w:sz w:val="16"/>
                <w:szCs w:val="16"/>
              </w:rPr>
              <w:t xml:space="preserve">current </w:t>
            </w:r>
            <w:r w:rsidRPr="00110E01">
              <w:rPr>
                <w:rFonts w:ascii="Arial" w:hAnsi="Arial" w:cs="Arial"/>
                <w:color w:val="000000"/>
                <w:sz w:val="16"/>
                <w:szCs w:val="16"/>
              </w:rPr>
              <w:t>receivables</w:t>
            </w:r>
            <w:r w:rsidRPr="00110E01">
              <w:rPr>
                <w:rFonts w:ascii="Arial" w:hAnsi="Arial" w:cs="Arial"/>
                <w:color w:val="000000"/>
                <w:sz w:val="16"/>
                <w:szCs w:val="16"/>
                <w:cs/>
              </w:rPr>
              <w:t xml:space="preserve"> </w:t>
            </w:r>
          </w:p>
        </w:tc>
        <w:tc>
          <w:tcPr>
            <w:tcW w:w="1080" w:type="dxa"/>
            <w:tcBorders>
              <w:left w:val="nil"/>
              <w:bottom w:val="single" w:sz="4" w:space="0" w:color="auto"/>
              <w:right w:val="nil"/>
            </w:tcBorders>
            <w:shd w:val="clear" w:color="auto" w:fill="auto"/>
          </w:tcPr>
          <w:p w14:paraId="7D040EC1" w14:textId="5185E93B" w:rsidR="00E43E38" w:rsidRPr="00110E01" w:rsidRDefault="00F5642D"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33,</w:t>
            </w:r>
            <w:r w:rsidR="00C65DBB" w:rsidRPr="00110E01">
              <w:rPr>
                <w:rFonts w:ascii="Arial" w:hAnsi="Arial" w:cs="Arial"/>
                <w:color w:val="000000"/>
                <w:spacing w:val="-4"/>
                <w:sz w:val="16"/>
                <w:szCs w:val="16"/>
                <w:lang w:eastAsia="en-GB"/>
              </w:rPr>
              <w:t>355</w:t>
            </w:r>
            <w:r w:rsidR="00305D9D" w:rsidRPr="00110E01">
              <w:rPr>
                <w:rFonts w:ascii="Arial" w:hAnsi="Arial" w:cs="Arial"/>
                <w:color w:val="000000"/>
                <w:spacing w:val="-4"/>
                <w:sz w:val="16"/>
                <w:szCs w:val="16"/>
                <w:lang w:eastAsia="en-GB"/>
              </w:rPr>
              <w:t>,742</w:t>
            </w:r>
          </w:p>
        </w:tc>
        <w:tc>
          <w:tcPr>
            <w:tcW w:w="1080" w:type="dxa"/>
            <w:tcBorders>
              <w:left w:val="nil"/>
              <w:bottom w:val="single" w:sz="4" w:space="0" w:color="auto"/>
              <w:right w:val="nil"/>
            </w:tcBorders>
            <w:shd w:val="clear" w:color="auto" w:fill="auto"/>
          </w:tcPr>
          <w:p w14:paraId="1FB70E88" w14:textId="29B4DA50"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7,893,503</w:t>
            </w:r>
          </w:p>
        </w:tc>
        <w:tc>
          <w:tcPr>
            <w:tcW w:w="1080" w:type="dxa"/>
            <w:tcBorders>
              <w:left w:val="nil"/>
              <w:bottom w:val="single" w:sz="4" w:space="0" w:color="auto"/>
              <w:right w:val="nil"/>
            </w:tcBorders>
            <w:shd w:val="clear" w:color="auto" w:fill="auto"/>
          </w:tcPr>
          <w:p w14:paraId="4CB53A2B" w14:textId="41AB8F77"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481,934</w:t>
            </w:r>
          </w:p>
        </w:tc>
        <w:tc>
          <w:tcPr>
            <w:tcW w:w="1080" w:type="dxa"/>
            <w:tcBorders>
              <w:left w:val="nil"/>
              <w:bottom w:val="single" w:sz="4" w:space="0" w:color="auto"/>
              <w:right w:val="nil"/>
            </w:tcBorders>
            <w:shd w:val="clear" w:color="auto" w:fill="auto"/>
          </w:tcPr>
          <w:p w14:paraId="5F855764" w14:textId="69D4BC79"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1,126,716</w:t>
            </w:r>
          </w:p>
        </w:tc>
        <w:tc>
          <w:tcPr>
            <w:tcW w:w="1080" w:type="dxa"/>
            <w:tcBorders>
              <w:left w:val="nil"/>
              <w:bottom w:val="single" w:sz="4" w:space="0" w:color="auto"/>
              <w:right w:val="nil"/>
            </w:tcBorders>
            <w:shd w:val="clear" w:color="auto" w:fill="auto"/>
          </w:tcPr>
          <w:p w14:paraId="19767404" w14:textId="7DA135EA" w:rsidR="00E43E38" w:rsidRPr="00110E01" w:rsidRDefault="00CA63FE"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9,</w:t>
            </w:r>
            <w:r w:rsidR="0023056F" w:rsidRPr="00110E01">
              <w:rPr>
                <w:rFonts w:ascii="Arial" w:hAnsi="Arial" w:cs="Arial"/>
                <w:color w:val="000000"/>
                <w:spacing w:val="-4"/>
                <w:sz w:val="16"/>
                <w:szCs w:val="16"/>
                <w:lang w:eastAsia="en-GB"/>
              </w:rPr>
              <w:t>369,</w:t>
            </w:r>
            <w:r w:rsidR="006D6673" w:rsidRPr="00110E01">
              <w:rPr>
                <w:rFonts w:ascii="Arial" w:hAnsi="Arial" w:cs="Arial"/>
                <w:color w:val="000000"/>
                <w:spacing w:val="-4"/>
                <w:sz w:val="16"/>
                <w:szCs w:val="16"/>
                <w:lang w:eastAsia="en-GB"/>
              </w:rPr>
              <w:t>589</w:t>
            </w:r>
          </w:p>
        </w:tc>
        <w:tc>
          <w:tcPr>
            <w:tcW w:w="1080" w:type="dxa"/>
            <w:tcBorders>
              <w:left w:val="nil"/>
              <w:bottom w:val="single" w:sz="4" w:space="0" w:color="auto"/>
              <w:right w:val="nil"/>
            </w:tcBorders>
            <w:shd w:val="clear" w:color="auto" w:fill="auto"/>
          </w:tcPr>
          <w:p w14:paraId="704D8B60" w14:textId="1A5152ED" w:rsidR="00E43E38" w:rsidRPr="00110E01" w:rsidRDefault="00904B7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52,</w:t>
            </w:r>
            <w:r w:rsidR="00FB2FF0" w:rsidRPr="00110E01">
              <w:rPr>
                <w:rFonts w:ascii="Arial" w:hAnsi="Arial" w:cs="Arial"/>
                <w:color w:val="000000"/>
                <w:spacing w:val="-4"/>
                <w:sz w:val="16"/>
                <w:szCs w:val="16"/>
                <w:lang w:eastAsia="en-GB"/>
              </w:rPr>
              <w:t>227,</w:t>
            </w:r>
            <w:r w:rsidR="00CB71A5" w:rsidRPr="00110E01">
              <w:rPr>
                <w:rFonts w:ascii="Arial" w:hAnsi="Arial" w:cs="Arial"/>
                <w:color w:val="000000"/>
                <w:spacing w:val="-4"/>
                <w:sz w:val="16"/>
                <w:szCs w:val="16"/>
                <w:lang w:eastAsia="en-GB"/>
              </w:rPr>
              <w:t>48</w:t>
            </w:r>
            <w:r w:rsidR="00DB1043" w:rsidRPr="00110E01">
              <w:rPr>
                <w:rFonts w:ascii="Arial" w:hAnsi="Arial" w:cs="Arial"/>
                <w:color w:val="000000"/>
                <w:spacing w:val="-4"/>
                <w:sz w:val="16"/>
                <w:szCs w:val="16"/>
                <w:lang w:eastAsia="en-GB"/>
              </w:rPr>
              <w:t>4</w:t>
            </w:r>
          </w:p>
        </w:tc>
      </w:tr>
      <w:tr w:rsidR="00E43E38" w:rsidRPr="00110E01" w14:paraId="46DA69A1" w14:textId="77777777" w:rsidTr="00EC0B09">
        <w:tc>
          <w:tcPr>
            <w:tcW w:w="2981" w:type="dxa"/>
            <w:shd w:val="clear" w:color="auto" w:fill="auto"/>
            <w:vAlign w:val="bottom"/>
          </w:tcPr>
          <w:p w14:paraId="25ABF139" w14:textId="77777777" w:rsidR="00E43E38" w:rsidRPr="00110E01" w:rsidRDefault="00E43E38" w:rsidP="00EC0B09">
            <w:pPr>
              <w:overflowPunct/>
              <w:autoSpaceDE/>
              <w:autoSpaceDN/>
              <w:adjustRightInd/>
              <w:ind w:left="435" w:right="-170"/>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5051D7B2"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6ECCA625"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3C0EDB84"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21083D62"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42797B1"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0DF338E5" w14:textId="77777777" w:rsidR="00E43E38" w:rsidRPr="00110E01" w:rsidRDefault="00E43E38" w:rsidP="000C0D69">
            <w:pPr>
              <w:overflowPunct/>
              <w:autoSpaceDE/>
              <w:autoSpaceDN/>
              <w:adjustRightInd/>
              <w:ind w:right="-72"/>
              <w:textAlignment w:val="auto"/>
              <w:rPr>
                <w:rFonts w:ascii="Arial" w:hAnsi="Arial" w:cs="Arial"/>
                <w:color w:val="000000"/>
                <w:spacing w:val="-4"/>
                <w:sz w:val="16"/>
                <w:szCs w:val="16"/>
                <w:lang w:eastAsia="en-GB"/>
              </w:rPr>
            </w:pPr>
          </w:p>
        </w:tc>
      </w:tr>
      <w:tr w:rsidR="00E43E38" w:rsidRPr="00110E01" w14:paraId="1EC99EFE" w14:textId="77777777" w:rsidTr="00EC0B09">
        <w:tc>
          <w:tcPr>
            <w:tcW w:w="2981" w:type="dxa"/>
            <w:shd w:val="clear" w:color="auto" w:fill="auto"/>
            <w:vAlign w:val="bottom"/>
          </w:tcPr>
          <w:p w14:paraId="4413276B" w14:textId="77777777" w:rsidR="00E43E38" w:rsidRPr="00110E01" w:rsidRDefault="00E43E38" w:rsidP="00EC0B09">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080" w:type="dxa"/>
            <w:tcBorders>
              <w:left w:val="nil"/>
              <w:bottom w:val="single" w:sz="4" w:space="0" w:color="auto"/>
              <w:right w:val="nil"/>
            </w:tcBorders>
            <w:shd w:val="clear" w:color="auto" w:fill="auto"/>
          </w:tcPr>
          <w:p w14:paraId="2DDC1D39" w14:textId="6F432482" w:rsidR="00E43E38" w:rsidRPr="00110E01" w:rsidRDefault="00D507C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53,</w:t>
            </w:r>
            <w:r w:rsidR="00B13A93" w:rsidRPr="00110E01">
              <w:rPr>
                <w:rFonts w:ascii="Arial" w:hAnsi="Arial" w:cs="Arial"/>
                <w:color w:val="000000"/>
                <w:spacing w:val="-4"/>
                <w:sz w:val="16"/>
                <w:szCs w:val="16"/>
                <w:lang w:eastAsia="en-GB"/>
              </w:rPr>
              <w:t>3</w:t>
            </w:r>
            <w:r w:rsidR="00CA1010" w:rsidRPr="00110E01">
              <w:rPr>
                <w:rFonts w:ascii="Arial" w:hAnsi="Arial" w:cs="Arial"/>
                <w:color w:val="000000"/>
                <w:spacing w:val="-4"/>
                <w:sz w:val="16"/>
                <w:szCs w:val="16"/>
                <w:lang w:eastAsia="en-GB"/>
              </w:rPr>
              <w:t>2</w:t>
            </w:r>
            <w:r w:rsidR="00B13A93" w:rsidRPr="00110E01">
              <w:rPr>
                <w:rFonts w:ascii="Arial" w:hAnsi="Arial" w:cs="Arial"/>
                <w:color w:val="000000"/>
                <w:spacing w:val="-4"/>
                <w:sz w:val="16"/>
                <w:szCs w:val="16"/>
                <w:lang w:eastAsia="en-GB"/>
              </w:rPr>
              <w:t>2,</w:t>
            </w:r>
            <w:r w:rsidR="00597D82" w:rsidRPr="00110E01">
              <w:rPr>
                <w:rFonts w:ascii="Arial" w:hAnsi="Arial" w:cs="Arial"/>
                <w:color w:val="000000"/>
                <w:spacing w:val="-4"/>
                <w:sz w:val="16"/>
                <w:szCs w:val="16"/>
                <w:lang w:eastAsia="en-GB"/>
              </w:rPr>
              <w:t>099</w:t>
            </w:r>
          </w:p>
        </w:tc>
        <w:tc>
          <w:tcPr>
            <w:tcW w:w="1080" w:type="dxa"/>
            <w:tcBorders>
              <w:left w:val="nil"/>
              <w:bottom w:val="single" w:sz="4" w:space="0" w:color="auto"/>
              <w:right w:val="nil"/>
            </w:tcBorders>
            <w:shd w:val="clear" w:color="auto" w:fill="auto"/>
          </w:tcPr>
          <w:p w14:paraId="7059D604" w14:textId="5BC73655"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10,306,894</w:t>
            </w:r>
          </w:p>
        </w:tc>
        <w:tc>
          <w:tcPr>
            <w:tcW w:w="1080" w:type="dxa"/>
            <w:tcBorders>
              <w:left w:val="nil"/>
              <w:bottom w:val="single" w:sz="4" w:space="0" w:color="auto"/>
              <w:right w:val="nil"/>
            </w:tcBorders>
            <w:shd w:val="clear" w:color="auto" w:fill="auto"/>
          </w:tcPr>
          <w:p w14:paraId="41744E24" w14:textId="48D98F0B"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528,772</w:t>
            </w:r>
          </w:p>
        </w:tc>
        <w:tc>
          <w:tcPr>
            <w:tcW w:w="1080" w:type="dxa"/>
            <w:tcBorders>
              <w:left w:val="nil"/>
              <w:bottom w:val="single" w:sz="4" w:space="0" w:color="auto"/>
              <w:right w:val="nil"/>
            </w:tcBorders>
            <w:shd w:val="clear" w:color="auto" w:fill="auto"/>
          </w:tcPr>
          <w:p w14:paraId="25E68A21" w14:textId="42E42CEB"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1,133,821</w:t>
            </w:r>
          </w:p>
        </w:tc>
        <w:tc>
          <w:tcPr>
            <w:tcW w:w="1080" w:type="dxa"/>
            <w:tcBorders>
              <w:left w:val="nil"/>
              <w:bottom w:val="single" w:sz="4" w:space="0" w:color="auto"/>
              <w:right w:val="nil"/>
            </w:tcBorders>
            <w:shd w:val="clear" w:color="auto" w:fill="auto"/>
          </w:tcPr>
          <w:p w14:paraId="184DDFAB" w14:textId="48D05465"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7</w:t>
            </w:r>
            <w:r w:rsidR="00050B50" w:rsidRPr="00110E01">
              <w:rPr>
                <w:rFonts w:ascii="Arial" w:hAnsi="Arial" w:cs="Arial"/>
                <w:color w:val="000000"/>
                <w:spacing w:val="-4"/>
                <w:sz w:val="16"/>
                <w:szCs w:val="16"/>
                <w:lang w:eastAsia="en-GB"/>
              </w:rPr>
              <w:t>6,</w:t>
            </w:r>
            <w:r w:rsidR="00184E11" w:rsidRPr="00110E01">
              <w:rPr>
                <w:rFonts w:ascii="Arial" w:hAnsi="Arial" w:cs="Arial"/>
                <w:color w:val="000000"/>
                <w:spacing w:val="-4"/>
                <w:sz w:val="16"/>
                <w:szCs w:val="16"/>
                <w:lang w:eastAsia="en-GB"/>
              </w:rPr>
              <w:t>369,</w:t>
            </w:r>
            <w:r w:rsidR="00C80C7F" w:rsidRPr="00110E01">
              <w:rPr>
                <w:rFonts w:ascii="Arial" w:hAnsi="Arial" w:cs="Arial"/>
                <w:color w:val="000000"/>
                <w:spacing w:val="-4"/>
                <w:sz w:val="16"/>
                <w:szCs w:val="16"/>
                <w:lang w:eastAsia="en-GB"/>
              </w:rPr>
              <w:t>33</w:t>
            </w:r>
            <w:r w:rsidR="00C17B75" w:rsidRPr="00110E01">
              <w:rPr>
                <w:rFonts w:ascii="Arial" w:hAnsi="Arial" w:cs="Arial"/>
                <w:color w:val="000000"/>
                <w:spacing w:val="-4"/>
                <w:sz w:val="16"/>
                <w:szCs w:val="16"/>
                <w:lang w:eastAsia="en-GB"/>
              </w:rPr>
              <w:t>7</w:t>
            </w:r>
          </w:p>
        </w:tc>
        <w:tc>
          <w:tcPr>
            <w:tcW w:w="1080" w:type="dxa"/>
            <w:tcBorders>
              <w:left w:val="nil"/>
              <w:bottom w:val="single" w:sz="4" w:space="0" w:color="auto"/>
              <w:right w:val="nil"/>
            </w:tcBorders>
            <w:shd w:val="clear" w:color="auto" w:fill="auto"/>
          </w:tcPr>
          <w:p w14:paraId="7E8A6820" w14:textId="40BFB949"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w:t>
            </w:r>
            <w:r w:rsidR="00C537D8" w:rsidRPr="00110E01">
              <w:rPr>
                <w:rFonts w:ascii="Arial" w:hAnsi="Arial" w:cs="Arial"/>
                <w:color w:val="000000"/>
                <w:spacing w:val="-4"/>
                <w:sz w:val="16"/>
                <w:szCs w:val="16"/>
                <w:lang w:eastAsia="en-GB"/>
              </w:rPr>
              <w:t>41,</w:t>
            </w:r>
            <w:r w:rsidR="00BD6DD2" w:rsidRPr="00110E01">
              <w:rPr>
                <w:rFonts w:ascii="Arial" w:hAnsi="Arial" w:cs="Arial"/>
                <w:color w:val="000000"/>
                <w:spacing w:val="-4"/>
                <w:sz w:val="16"/>
                <w:szCs w:val="16"/>
                <w:lang w:eastAsia="en-GB"/>
              </w:rPr>
              <w:t>660,</w:t>
            </w:r>
            <w:r w:rsidR="00DE34DD" w:rsidRPr="00110E01">
              <w:rPr>
                <w:rFonts w:ascii="Arial" w:hAnsi="Arial" w:cs="Arial"/>
                <w:color w:val="000000"/>
                <w:spacing w:val="-4"/>
                <w:sz w:val="16"/>
                <w:szCs w:val="16"/>
                <w:lang w:eastAsia="en-GB"/>
              </w:rPr>
              <w:t>92</w:t>
            </w:r>
            <w:r w:rsidR="00C17B75" w:rsidRPr="00110E01">
              <w:rPr>
                <w:rFonts w:ascii="Arial" w:hAnsi="Arial" w:cs="Arial"/>
                <w:color w:val="000000"/>
                <w:spacing w:val="-4"/>
                <w:sz w:val="16"/>
                <w:szCs w:val="16"/>
                <w:lang w:eastAsia="en-GB"/>
              </w:rPr>
              <w:t>3</w:t>
            </w:r>
          </w:p>
        </w:tc>
      </w:tr>
      <w:tr w:rsidR="00E43E38" w:rsidRPr="00110E01" w14:paraId="24F23400" w14:textId="77777777" w:rsidTr="00EC0B09">
        <w:tc>
          <w:tcPr>
            <w:tcW w:w="2981" w:type="dxa"/>
            <w:shd w:val="clear" w:color="auto" w:fill="auto"/>
            <w:vAlign w:val="bottom"/>
          </w:tcPr>
          <w:p w14:paraId="37E54A6B" w14:textId="5CBAB976" w:rsidR="00E43E38" w:rsidRPr="00110E01" w:rsidRDefault="00426F4C" w:rsidP="00EC0B09">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pacing w:val="-6"/>
                <w:sz w:val="16"/>
                <w:szCs w:val="16"/>
                <w:lang w:eastAsia="en-GB"/>
              </w:rPr>
              <w:t>Allowance for expected credit losses</w:t>
            </w:r>
          </w:p>
        </w:tc>
        <w:tc>
          <w:tcPr>
            <w:tcW w:w="1080" w:type="dxa"/>
            <w:tcBorders>
              <w:top w:val="single" w:sz="4" w:space="0" w:color="auto"/>
              <w:left w:val="nil"/>
              <w:right w:val="nil"/>
            </w:tcBorders>
            <w:shd w:val="clear" w:color="auto" w:fill="auto"/>
            <w:vAlign w:val="bottom"/>
          </w:tcPr>
          <w:p w14:paraId="7264C408"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1EC16CF5"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7D7DA4D4"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8295133"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441CF8DB"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2683AF8B" w14:textId="77777777" w:rsidR="00E43E38" w:rsidRPr="00110E01" w:rsidRDefault="00E43E38" w:rsidP="00EC0B09">
            <w:pPr>
              <w:overflowPunct/>
              <w:autoSpaceDE/>
              <w:autoSpaceDN/>
              <w:adjustRightInd/>
              <w:ind w:right="-72"/>
              <w:jc w:val="right"/>
              <w:textAlignment w:val="auto"/>
              <w:rPr>
                <w:rFonts w:ascii="Arial" w:hAnsi="Arial" w:cs="Arial"/>
                <w:color w:val="000000"/>
                <w:spacing w:val="-4"/>
                <w:sz w:val="16"/>
                <w:szCs w:val="16"/>
                <w:lang w:eastAsia="en-GB"/>
              </w:rPr>
            </w:pPr>
          </w:p>
        </w:tc>
      </w:tr>
      <w:tr w:rsidR="00E43E38" w:rsidRPr="00110E01" w14:paraId="10DBBDC6" w14:textId="77777777" w:rsidTr="00EC0B09">
        <w:trPr>
          <w:trHeight w:val="141"/>
        </w:trPr>
        <w:tc>
          <w:tcPr>
            <w:tcW w:w="2981" w:type="dxa"/>
            <w:shd w:val="clear" w:color="auto" w:fill="auto"/>
            <w:vAlign w:val="bottom"/>
          </w:tcPr>
          <w:p w14:paraId="7AC1A8EE" w14:textId="3C8C95BA" w:rsidR="00E43E38" w:rsidRPr="00110E01" w:rsidRDefault="00426F4C" w:rsidP="00EC0B09">
            <w:pPr>
              <w:overflowPunct/>
              <w:autoSpaceDE/>
              <w:autoSpaceDN/>
              <w:adjustRightInd/>
              <w:ind w:left="432" w:right="-72"/>
              <w:textAlignment w:val="auto"/>
              <w:rPr>
                <w:rFonts w:ascii="Arial" w:hAnsi="Arial" w:cs="Arial"/>
                <w:color w:val="000000"/>
                <w:spacing w:val="-6"/>
                <w:sz w:val="16"/>
                <w:szCs w:val="16"/>
                <w:lang w:eastAsia="en-GB"/>
              </w:rPr>
            </w:pPr>
            <w:r w:rsidRPr="00110E01">
              <w:rPr>
                <w:rFonts w:ascii="Arial" w:hAnsi="Arial" w:cs="Arial"/>
                <w:color w:val="000000"/>
                <w:sz w:val="16"/>
                <w:szCs w:val="16"/>
                <w:lang w:eastAsia="en-GB"/>
              </w:rPr>
              <w:t xml:space="preserve">   Trade receivables</w:t>
            </w:r>
          </w:p>
        </w:tc>
        <w:tc>
          <w:tcPr>
            <w:tcW w:w="1080" w:type="dxa"/>
            <w:tcBorders>
              <w:left w:val="nil"/>
              <w:right w:val="nil"/>
            </w:tcBorders>
            <w:shd w:val="clear" w:color="auto" w:fill="auto"/>
            <w:vAlign w:val="bottom"/>
          </w:tcPr>
          <w:p w14:paraId="727AB6DB" w14:textId="79EDF2F1"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(142,928)</w:t>
            </w:r>
          </w:p>
        </w:tc>
        <w:tc>
          <w:tcPr>
            <w:tcW w:w="1080" w:type="dxa"/>
            <w:tcBorders>
              <w:left w:val="nil"/>
              <w:right w:val="nil"/>
            </w:tcBorders>
            <w:shd w:val="clear" w:color="auto" w:fill="auto"/>
            <w:vAlign w:val="bottom"/>
          </w:tcPr>
          <w:p w14:paraId="68C5EE43" w14:textId="08B2F81A"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(56,159)</w:t>
            </w:r>
          </w:p>
        </w:tc>
        <w:tc>
          <w:tcPr>
            <w:tcW w:w="1080" w:type="dxa"/>
            <w:tcBorders>
              <w:left w:val="nil"/>
              <w:right w:val="nil"/>
            </w:tcBorders>
            <w:shd w:val="clear" w:color="auto" w:fill="auto"/>
            <w:vAlign w:val="bottom"/>
          </w:tcPr>
          <w:p w14:paraId="0C52602D" w14:textId="5D51833E"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right w:val="nil"/>
            </w:tcBorders>
            <w:shd w:val="clear" w:color="auto" w:fill="auto"/>
            <w:vAlign w:val="bottom"/>
          </w:tcPr>
          <w:p w14:paraId="4F405E09" w14:textId="469BFB4D"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right w:val="nil"/>
            </w:tcBorders>
            <w:shd w:val="clear" w:color="auto" w:fill="auto"/>
            <w:vAlign w:val="bottom"/>
          </w:tcPr>
          <w:p w14:paraId="7364683E" w14:textId="5C2EA714"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(55,963,669)</w:t>
            </w:r>
          </w:p>
        </w:tc>
        <w:tc>
          <w:tcPr>
            <w:tcW w:w="1080" w:type="dxa"/>
            <w:tcBorders>
              <w:left w:val="nil"/>
              <w:right w:val="nil"/>
            </w:tcBorders>
            <w:shd w:val="clear" w:color="auto" w:fill="auto"/>
            <w:vAlign w:val="bottom"/>
          </w:tcPr>
          <w:p w14:paraId="6DFFFEB8" w14:textId="322A16A6" w:rsidR="00E43E38" w:rsidRPr="00110E01" w:rsidRDefault="00BD4B1C" w:rsidP="00EC0B09">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(56,162,756)</w:t>
            </w:r>
          </w:p>
        </w:tc>
      </w:tr>
      <w:tr w:rsidR="00426F4C" w:rsidRPr="00110E01" w14:paraId="1795537D" w14:textId="77777777" w:rsidTr="00EC0B09">
        <w:tc>
          <w:tcPr>
            <w:tcW w:w="2981" w:type="dxa"/>
            <w:shd w:val="clear" w:color="auto" w:fill="auto"/>
            <w:vAlign w:val="bottom"/>
          </w:tcPr>
          <w:p w14:paraId="590C222E" w14:textId="6BA0F5D8"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w:t>
            </w:r>
            <w:r w:rsidRPr="00110E01">
              <w:rPr>
                <w:rFonts w:ascii="Arial" w:hAnsi="Arial" w:cs="Arial"/>
                <w:color w:val="000000"/>
                <w:sz w:val="16"/>
                <w:szCs w:val="16"/>
              </w:rPr>
              <w:t>Other current</w:t>
            </w:r>
            <w:r w:rsidRPr="00110E01">
              <w:rPr>
                <w:rFonts w:ascii="Arial" w:hAnsi="Arial" w:cs="Arial"/>
                <w:color w:val="000000"/>
                <w:sz w:val="16"/>
                <w:szCs w:val="16"/>
                <w:lang w:eastAsia="en-GB"/>
              </w:rPr>
              <w:t xml:space="preserve"> receivables</w:t>
            </w:r>
            <w:r w:rsidRPr="00110E01">
              <w:rPr>
                <w:rFonts w:ascii="Arial" w:hAnsi="Arial" w:cs="Arial"/>
                <w:color w:val="000000"/>
                <w:sz w:val="16"/>
                <w:szCs w:val="16"/>
                <w:cs/>
              </w:rPr>
              <w:t xml:space="preserve"> </w:t>
            </w:r>
          </w:p>
        </w:tc>
        <w:tc>
          <w:tcPr>
            <w:tcW w:w="1080" w:type="dxa"/>
            <w:tcBorders>
              <w:left w:val="nil"/>
              <w:bottom w:val="single" w:sz="4" w:space="0" w:color="auto"/>
              <w:right w:val="nil"/>
            </w:tcBorders>
            <w:shd w:val="clear" w:color="auto" w:fill="auto"/>
          </w:tcPr>
          <w:p w14:paraId="418822F7" w14:textId="6E764AF3"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bottom w:val="single" w:sz="4" w:space="0" w:color="auto"/>
              <w:right w:val="nil"/>
            </w:tcBorders>
            <w:shd w:val="clear" w:color="auto" w:fill="auto"/>
          </w:tcPr>
          <w:p w14:paraId="1EB238EC" w14:textId="4B26462F"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bottom w:val="single" w:sz="4" w:space="0" w:color="auto"/>
              <w:right w:val="nil"/>
            </w:tcBorders>
            <w:shd w:val="clear" w:color="auto" w:fill="auto"/>
          </w:tcPr>
          <w:p w14:paraId="363E6B62" w14:textId="1B24D118"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bottom w:val="single" w:sz="4" w:space="0" w:color="auto"/>
              <w:right w:val="nil"/>
            </w:tcBorders>
            <w:shd w:val="clear" w:color="auto" w:fill="auto"/>
          </w:tcPr>
          <w:p w14:paraId="13AA6A8B" w14:textId="6904A132"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bottom w:val="single" w:sz="4" w:space="0" w:color="auto"/>
              <w:right w:val="nil"/>
            </w:tcBorders>
            <w:shd w:val="clear" w:color="auto" w:fill="auto"/>
          </w:tcPr>
          <w:p w14:paraId="0BC6051B" w14:textId="056B92A4"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(1,172,051)</w:t>
            </w:r>
          </w:p>
        </w:tc>
        <w:tc>
          <w:tcPr>
            <w:tcW w:w="1080" w:type="dxa"/>
            <w:tcBorders>
              <w:left w:val="nil"/>
              <w:bottom w:val="single" w:sz="4" w:space="0" w:color="auto"/>
              <w:right w:val="nil"/>
            </w:tcBorders>
            <w:shd w:val="clear" w:color="auto" w:fill="auto"/>
          </w:tcPr>
          <w:p w14:paraId="46BE8F89" w14:textId="1F030C5F"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(1,172,051)</w:t>
            </w:r>
          </w:p>
        </w:tc>
      </w:tr>
      <w:tr w:rsidR="00426F4C" w:rsidRPr="00110E01" w14:paraId="23232391" w14:textId="77777777" w:rsidTr="00EC0B09">
        <w:tc>
          <w:tcPr>
            <w:tcW w:w="2981" w:type="dxa"/>
            <w:shd w:val="clear" w:color="auto" w:fill="auto"/>
            <w:vAlign w:val="bottom"/>
          </w:tcPr>
          <w:p w14:paraId="56B09848"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4FCEF2FF"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14D0F9B"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145C8786"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3CC7EDD5"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CFBC92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4261205B"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05C3E515" w14:textId="77777777" w:rsidTr="00EC0B09">
        <w:tc>
          <w:tcPr>
            <w:tcW w:w="2981" w:type="dxa"/>
            <w:shd w:val="clear" w:color="auto" w:fill="auto"/>
            <w:vAlign w:val="bottom"/>
          </w:tcPr>
          <w:p w14:paraId="161849B8" w14:textId="77777777" w:rsidR="00426F4C" w:rsidRPr="00110E01" w:rsidRDefault="00426F4C" w:rsidP="00426F4C">
            <w:pPr>
              <w:overflowPunct/>
              <w:autoSpaceDE/>
              <w:autoSpaceDN/>
              <w:adjustRightInd/>
              <w:ind w:left="431"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080" w:type="dxa"/>
            <w:tcBorders>
              <w:left w:val="nil"/>
              <w:bottom w:val="single" w:sz="4" w:space="0" w:color="auto"/>
              <w:right w:val="nil"/>
            </w:tcBorders>
            <w:shd w:val="clear" w:color="auto" w:fill="auto"/>
          </w:tcPr>
          <w:p w14:paraId="3CD0DBBB" w14:textId="52E47802"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(142,928)</w:t>
            </w:r>
          </w:p>
        </w:tc>
        <w:tc>
          <w:tcPr>
            <w:tcW w:w="1080" w:type="dxa"/>
            <w:tcBorders>
              <w:left w:val="nil"/>
              <w:bottom w:val="single" w:sz="4" w:space="0" w:color="auto"/>
              <w:right w:val="nil"/>
            </w:tcBorders>
            <w:shd w:val="clear" w:color="auto" w:fill="auto"/>
          </w:tcPr>
          <w:p w14:paraId="338A5E24" w14:textId="710D3600"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(56,159)</w:t>
            </w:r>
          </w:p>
        </w:tc>
        <w:tc>
          <w:tcPr>
            <w:tcW w:w="1080" w:type="dxa"/>
            <w:tcBorders>
              <w:left w:val="nil"/>
              <w:bottom w:val="single" w:sz="4" w:space="0" w:color="auto"/>
              <w:right w:val="nil"/>
            </w:tcBorders>
            <w:shd w:val="clear" w:color="auto" w:fill="auto"/>
          </w:tcPr>
          <w:p w14:paraId="5E4A504F" w14:textId="165F674C"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bottom w:val="single" w:sz="4" w:space="0" w:color="auto"/>
              <w:right w:val="nil"/>
            </w:tcBorders>
            <w:shd w:val="clear" w:color="auto" w:fill="auto"/>
          </w:tcPr>
          <w:p w14:paraId="63F7E09B" w14:textId="71A8EE6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w:t>
            </w:r>
          </w:p>
        </w:tc>
        <w:tc>
          <w:tcPr>
            <w:tcW w:w="1080" w:type="dxa"/>
            <w:tcBorders>
              <w:left w:val="nil"/>
              <w:bottom w:val="single" w:sz="4" w:space="0" w:color="auto"/>
              <w:right w:val="nil"/>
            </w:tcBorders>
            <w:shd w:val="clear" w:color="auto" w:fill="auto"/>
          </w:tcPr>
          <w:p w14:paraId="37708874" w14:textId="23130DD0"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(57,135,720)</w:t>
            </w:r>
          </w:p>
        </w:tc>
        <w:tc>
          <w:tcPr>
            <w:tcW w:w="1080" w:type="dxa"/>
            <w:tcBorders>
              <w:left w:val="nil"/>
              <w:bottom w:val="single" w:sz="4" w:space="0" w:color="auto"/>
              <w:right w:val="nil"/>
            </w:tcBorders>
            <w:shd w:val="clear" w:color="auto" w:fill="auto"/>
          </w:tcPr>
          <w:p w14:paraId="732FA46D" w14:textId="05508590"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pacing w:val="-4"/>
                <w:sz w:val="16"/>
                <w:szCs w:val="16"/>
                <w:lang w:eastAsia="en-GB"/>
              </w:rPr>
              <w:t>(57,334,807)</w:t>
            </w:r>
          </w:p>
        </w:tc>
      </w:tr>
      <w:tr w:rsidR="00426F4C" w:rsidRPr="00110E01" w14:paraId="365F3585" w14:textId="77777777" w:rsidTr="00EC0B09">
        <w:tc>
          <w:tcPr>
            <w:tcW w:w="2981" w:type="dxa"/>
            <w:shd w:val="clear" w:color="auto" w:fill="auto"/>
            <w:vAlign w:val="bottom"/>
          </w:tcPr>
          <w:p w14:paraId="4738174B"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4DE268B8"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01D837D5"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EE2A9D0"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38997CB0"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73513A8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0E3F885E"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4DACEA71" w14:textId="77777777" w:rsidTr="00EC0B09">
        <w:tc>
          <w:tcPr>
            <w:tcW w:w="2981" w:type="dxa"/>
            <w:shd w:val="clear" w:color="auto" w:fill="auto"/>
            <w:vAlign w:val="bottom"/>
          </w:tcPr>
          <w:p w14:paraId="7D951212"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b/>
                <w:bCs/>
                <w:color w:val="000000"/>
                <w:sz w:val="16"/>
                <w:szCs w:val="16"/>
                <w:lang w:eastAsia="en-GB"/>
              </w:rPr>
              <w:t xml:space="preserve">As of </w:t>
            </w:r>
            <w:r w:rsidRPr="00110E01">
              <w:rPr>
                <w:rFonts w:ascii="Arial" w:hAnsi="Arial" w:cs="Arial"/>
                <w:b/>
                <w:bCs/>
                <w:color w:val="000000"/>
                <w:sz w:val="16"/>
                <w:szCs w:val="16"/>
                <w:lang w:val="en-GB" w:eastAsia="en-GB"/>
              </w:rPr>
              <w:t>31</w:t>
            </w:r>
            <w:r w:rsidRPr="00110E01">
              <w:rPr>
                <w:rFonts w:ascii="Arial" w:hAnsi="Arial" w:cs="Arial"/>
                <w:b/>
                <w:bCs/>
                <w:color w:val="000000"/>
                <w:sz w:val="16"/>
                <w:szCs w:val="16"/>
                <w:lang w:eastAsia="en-GB"/>
              </w:rPr>
              <w:t xml:space="preserve"> December </w:t>
            </w:r>
            <w:r w:rsidRPr="00110E01">
              <w:rPr>
                <w:rFonts w:ascii="Arial" w:hAnsi="Arial" w:cs="Arial"/>
                <w:b/>
                <w:bCs/>
                <w:color w:val="000000"/>
                <w:sz w:val="16"/>
                <w:szCs w:val="16"/>
                <w:lang w:val="en-GB" w:eastAsia="en-GB"/>
              </w:rPr>
              <w:t>2023</w:t>
            </w:r>
          </w:p>
        </w:tc>
        <w:tc>
          <w:tcPr>
            <w:tcW w:w="1080" w:type="dxa"/>
            <w:tcBorders>
              <w:left w:val="nil"/>
              <w:right w:val="nil"/>
            </w:tcBorders>
            <w:shd w:val="clear" w:color="auto" w:fill="auto"/>
            <w:vAlign w:val="bottom"/>
          </w:tcPr>
          <w:p w14:paraId="5AE325D0"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572E7E58"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2DB1D162"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19BA6728"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1F14391C"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65DF96E6"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5B127638" w14:textId="77777777" w:rsidTr="00EC0B09">
        <w:tc>
          <w:tcPr>
            <w:tcW w:w="2981" w:type="dxa"/>
            <w:shd w:val="clear" w:color="auto" w:fill="auto"/>
            <w:vAlign w:val="bottom"/>
          </w:tcPr>
          <w:p w14:paraId="7DAAD8AC"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Gross carrying amount</w:t>
            </w:r>
          </w:p>
        </w:tc>
        <w:tc>
          <w:tcPr>
            <w:tcW w:w="1080" w:type="dxa"/>
            <w:tcBorders>
              <w:left w:val="nil"/>
              <w:right w:val="nil"/>
            </w:tcBorders>
            <w:shd w:val="clear" w:color="auto" w:fill="auto"/>
            <w:vAlign w:val="bottom"/>
          </w:tcPr>
          <w:p w14:paraId="1E4746B5"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2F7049EC"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01D0B71C"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3F0D4E84"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7C89F146"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52F9FAAC"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3A810CE9" w14:textId="77777777" w:rsidTr="00EC0B09">
        <w:tc>
          <w:tcPr>
            <w:tcW w:w="2981" w:type="dxa"/>
            <w:shd w:val="clear" w:color="auto" w:fill="auto"/>
            <w:vAlign w:val="bottom"/>
          </w:tcPr>
          <w:p w14:paraId="6E4E2519"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Trade receivables</w:t>
            </w:r>
          </w:p>
        </w:tc>
        <w:tc>
          <w:tcPr>
            <w:tcW w:w="1080" w:type="dxa"/>
            <w:tcBorders>
              <w:left w:val="nil"/>
              <w:right w:val="nil"/>
            </w:tcBorders>
            <w:shd w:val="clear" w:color="auto" w:fill="auto"/>
          </w:tcPr>
          <w:p w14:paraId="46F2195B"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39</w:t>
            </w:r>
            <w:r w:rsidRPr="00110E01">
              <w:rPr>
                <w:rFonts w:ascii="Arial" w:hAnsi="Arial" w:cs="Arial"/>
                <w:color w:val="000000"/>
                <w:sz w:val="16"/>
                <w:szCs w:val="16"/>
              </w:rPr>
              <w:t>,</w:t>
            </w:r>
            <w:r w:rsidRPr="00110E01">
              <w:rPr>
                <w:rFonts w:ascii="Arial" w:hAnsi="Arial" w:cs="Arial"/>
                <w:color w:val="000000"/>
                <w:sz w:val="16"/>
                <w:szCs w:val="16"/>
                <w:lang w:val="en-GB"/>
              </w:rPr>
              <w:t>028</w:t>
            </w:r>
            <w:r w:rsidRPr="00110E01">
              <w:rPr>
                <w:rFonts w:ascii="Arial" w:hAnsi="Arial" w:cs="Arial"/>
                <w:color w:val="000000"/>
                <w:sz w:val="16"/>
                <w:szCs w:val="16"/>
              </w:rPr>
              <w:t>,</w:t>
            </w:r>
            <w:r w:rsidRPr="00110E01">
              <w:rPr>
                <w:rFonts w:ascii="Arial" w:hAnsi="Arial" w:cs="Arial"/>
                <w:color w:val="000000"/>
                <w:sz w:val="16"/>
                <w:szCs w:val="16"/>
                <w:lang w:val="en-GB"/>
              </w:rPr>
              <w:t>754</w:t>
            </w:r>
          </w:p>
        </w:tc>
        <w:tc>
          <w:tcPr>
            <w:tcW w:w="1080" w:type="dxa"/>
            <w:tcBorders>
              <w:left w:val="nil"/>
              <w:right w:val="nil"/>
            </w:tcBorders>
            <w:shd w:val="clear" w:color="auto" w:fill="auto"/>
          </w:tcPr>
          <w:p w14:paraId="50C399D7"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6</w:t>
            </w:r>
            <w:r w:rsidRPr="00110E01">
              <w:rPr>
                <w:rFonts w:ascii="Arial" w:hAnsi="Arial" w:cs="Arial"/>
                <w:color w:val="000000"/>
                <w:sz w:val="16"/>
                <w:szCs w:val="16"/>
              </w:rPr>
              <w:t>,</w:t>
            </w:r>
            <w:r w:rsidRPr="00110E01">
              <w:rPr>
                <w:rFonts w:ascii="Arial" w:hAnsi="Arial" w:cs="Arial"/>
                <w:color w:val="000000"/>
                <w:sz w:val="16"/>
                <w:szCs w:val="16"/>
                <w:lang w:val="en-GB"/>
              </w:rPr>
              <w:t>677</w:t>
            </w:r>
            <w:r w:rsidRPr="00110E01">
              <w:rPr>
                <w:rFonts w:ascii="Arial" w:hAnsi="Arial" w:cs="Arial"/>
                <w:color w:val="000000"/>
                <w:sz w:val="16"/>
                <w:szCs w:val="16"/>
              </w:rPr>
              <w:t>,</w:t>
            </w:r>
            <w:r w:rsidRPr="00110E01">
              <w:rPr>
                <w:rFonts w:ascii="Arial" w:hAnsi="Arial" w:cs="Arial"/>
                <w:color w:val="000000"/>
                <w:sz w:val="16"/>
                <w:szCs w:val="16"/>
                <w:lang w:val="en-GB"/>
              </w:rPr>
              <w:t>486</w:t>
            </w:r>
          </w:p>
        </w:tc>
        <w:tc>
          <w:tcPr>
            <w:tcW w:w="1080" w:type="dxa"/>
            <w:tcBorders>
              <w:left w:val="nil"/>
              <w:right w:val="nil"/>
            </w:tcBorders>
            <w:shd w:val="clear" w:color="auto" w:fill="auto"/>
          </w:tcPr>
          <w:p w14:paraId="7AF1A884"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24</w:t>
            </w:r>
            <w:r w:rsidRPr="00110E01">
              <w:rPr>
                <w:rFonts w:ascii="Arial" w:hAnsi="Arial" w:cs="Arial"/>
                <w:color w:val="000000"/>
                <w:sz w:val="16"/>
                <w:szCs w:val="16"/>
              </w:rPr>
              <w:t>,</w:t>
            </w:r>
            <w:r w:rsidRPr="00110E01">
              <w:rPr>
                <w:rFonts w:ascii="Arial" w:hAnsi="Arial" w:cs="Arial"/>
                <w:color w:val="000000"/>
                <w:sz w:val="16"/>
                <w:szCs w:val="16"/>
                <w:lang w:val="en-GB"/>
              </w:rPr>
              <w:t>000</w:t>
            </w:r>
          </w:p>
        </w:tc>
        <w:tc>
          <w:tcPr>
            <w:tcW w:w="1080" w:type="dxa"/>
            <w:tcBorders>
              <w:left w:val="nil"/>
              <w:right w:val="nil"/>
            </w:tcBorders>
            <w:shd w:val="clear" w:color="auto" w:fill="auto"/>
          </w:tcPr>
          <w:p w14:paraId="23DAC0DF"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p>
        </w:tc>
        <w:tc>
          <w:tcPr>
            <w:tcW w:w="1080" w:type="dxa"/>
            <w:tcBorders>
              <w:left w:val="nil"/>
              <w:right w:val="nil"/>
            </w:tcBorders>
            <w:shd w:val="clear" w:color="auto" w:fill="auto"/>
          </w:tcPr>
          <w:p w14:paraId="1A25FAAA"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73</w:t>
            </w:r>
            <w:r w:rsidRPr="00110E01">
              <w:rPr>
                <w:rFonts w:ascii="Arial" w:hAnsi="Arial" w:cs="Arial"/>
                <w:color w:val="000000"/>
                <w:sz w:val="16"/>
                <w:szCs w:val="16"/>
              </w:rPr>
              <w:t>,</w:t>
            </w:r>
            <w:r w:rsidRPr="00110E01">
              <w:rPr>
                <w:rFonts w:ascii="Arial" w:hAnsi="Arial" w:cs="Arial"/>
                <w:color w:val="000000"/>
                <w:sz w:val="16"/>
                <w:szCs w:val="16"/>
                <w:lang w:val="en-GB"/>
              </w:rPr>
              <w:t>311</w:t>
            </w:r>
            <w:r w:rsidRPr="00110E01">
              <w:rPr>
                <w:rFonts w:ascii="Arial" w:hAnsi="Arial" w:cs="Arial"/>
                <w:color w:val="000000"/>
                <w:sz w:val="16"/>
                <w:szCs w:val="16"/>
              </w:rPr>
              <w:t>,</w:t>
            </w:r>
            <w:r w:rsidRPr="00110E01">
              <w:rPr>
                <w:rFonts w:ascii="Arial" w:hAnsi="Arial" w:cs="Arial"/>
                <w:color w:val="000000"/>
                <w:sz w:val="16"/>
                <w:szCs w:val="16"/>
                <w:lang w:val="en-GB"/>
              </w:rPr>
              <w:t>669</w:t>
            </w:r>
          </w:p>
        </w:tc>
        <w:tc>
          <w:tcPr>
            <w:tcW w:w="1080" w:type="dxa"/>
            <w:tcBorders>
              <w:left w:val="nil"/>
              <w:right w:val="nil"/>
            </w:tcBorders>
            <w:shd w:val="clear" w:color="auto" w:fill="auto"/>
          </w:tcPr>
          <w:p w14:paraId="3E0E0275"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119</w:t>
            </w:r>
            <w:r w:rsidRPr="00110E01">
              <w:rPr>
                <w:rFonts w:ascii="Arial" w:hAnsi="Arial" w:cs="Arial"/>
                <w:color w:val="000000"/>
                <w:sz w:val="16"/>
                <w:szCs w:val="16"/>
              </w:rPr>
              <w:t>,</w:t>
            </w:r>
            <w:r w:rsidRPr="00110E01">
              <w:rPr>
                <w:rFonts w:ascii="Arial" w:hAnsi="Arial" w:cs="Arial"/>
                <w:color w:val="000000"/>
                <w:sz w:val="16"/>
                <w:szCs w:val="16"/>
                <w:lang w:val="en-GB"/>
              </w:rPr>
              <w:t>041</w:t>
            </w:r>
            <w:r w:rsidRPr="00110E01">
              <w:rPr>
                <w:rFonts w:ascii="Arial" w:hAnsi="Arial" w:cs="Arial"/>
                <w:color w:val="000000"/>
                <w:sz w:val="16"/>
                <w:szCs w:val="16"/>
              </w:rPr>
              <w:t>,</w:t>
            </w:r>
            <w:r w:rsidRPr="00110E01">
              <w:rPr>
                <w:rFonts w:ascii="Arial" w:hAnsi="Arial" w:cs="Arial"/>
                <w:color w:val="000000"/>
                <w:sz w:val="16"/>
                <w:szCs w:val="16"/>
                <w:lang w:val="en-GB"/>
              </w:rPr>
              <w:t>909</w:t>
            </w:r>
          </w:p>
        </w:tc>
      </w:tr>
      <w:tr w:rsidR="00426F4C" w:rsidRPr="00110E01" w14:paraId="10FEED6B" w14:textId="77777777" w:rsidTr="00EC0B09">
        <w:tc>
          <w:tcPr>
            <w:tcW w:w="2981" w:type="dxa"/>
            <w:shd w:val="clear" w:color="auto" w:fill="auto"/>
            <w:vAlign w:val="bottom"/>
          </w:tcPr>
          <w:p w14:paraId="03D90849" w14:textId="15619443"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rPr>
              <w:t xml:space="preserve">   Other </w:t>
            </w:r>
            <w:r w:rsidR="00974CE6" w:rsidRPr="00110E01">
              <w:rPr>
                <w:rFonts w:ascii="Arial" w:hAnsi="Arial" w:cs="Arial"/>
                <w:color w:val="000000"/>
                <w:sz w:val="16"/>
                <w:szCs w:val="16"/>
              </w:rPr>
              <w:t>current receivables</w:t>
            </w:r>
          </w:p>
        </w:tc>
        <w:tc>
          <w:tcPr>
            <w:tcW w:w="1080" w:type="dxa"/>
            <w:tcBorders>
              <w:left w:val="nil"/>
              <w:bottom w:val="single" w:sz="4" w:space="0" w:color="auto"/>
              <w:right w:val="nil"/>
            </w:tcBorders>
            <w:shd w:val="clear" w:color="auto" w:fill="auto"/>
          </w:tcPr>
          <w:p w14:paraId="381F907E" w14:textId="0CFA60C5"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23</w:t>
            </w:r>
            <w:r w:rsidRPr="00110E01">
              <w:rPr>
                <w:rFonts w:ascii="Arial" w:hAnsi="Arial" w:cs="Arial"/>
                <w:color w:val="000000"/>
                <w:sz w:val="16"/>
                <w:szCs w:val="16"/>
              </w:rPr>
              <w:t>,</w:t>
            </w:r>
            <w:r w:rsidRPr="00110E01">
              <w:rPr>
                <w:rFonts w:ascii="Arial" w:hAnsi="Arial" w:cs="Arial"/>
                <w:color w:val="000000"/>
                <w:sz w:val="16"/>
                <w:szCs w:val="16"/>
                <w:lang w:val="en-GB"/>
              </w:rPr>
              <w:t>213</w:t>
            </w:r>
            <w:r w:rsidRPr="00110E01">
              <w:rPr>
                <w:rFonts w:ascii="Arial" w:hAnsi="Arial" w:cs="Arial"/>
                <w:color w:val="000000"/>
                <w:sz w:val="16"/>
                <w:szCs w:val="16"/>
              </w:rPr>
              <w:t>,</w:t>
            </w:r>
            <w:r w:rsidRPr="00110E01">
              <w:rPr>
                <w:rFonts w:ascii="Arial" w:hAnsi="Arial" w:cs="Arial"/>
                <w:color w:val="000000"/>
                <w:sz w:val="16"/>
                <w:szCs w:val="16"/>
                <w:lang w:val="en-GB"/>
              </w:rPr>
              <w:t>361</w:t>
            </w:r>
          </w:p>
        </w:tc>
        <w:tc>
          <w:tcPr>
            <w:tcW w:w="1080" w:type="dxa"/>
            <w:tcBorders>
              <w:left w:val="nil"/>
              <w:bottom w:val="single" w:sz="4" w:space="0" w:color="auto"/>
              <w:right w:val="nil"/>
            </w:tcBorders>
            <w:shd w:val="clear" w:color="auto" w:fill="auto"/>
          </w:tcPr>
          <w:p w14:paraId="2DF6FF8D" w14:textId="69251796"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2</w:t>
            </w:r>
            <w:r w:rsidRPr="00110E01">
              <w:rPr>
                <w:rFonts w:ascii="Arial" w:hAnsi="Arial" w:cs="Arial"/>
                <w:color w:val="000000"/>
                <w:sz w:val="16"/>
                <w:szCs w:val="16"/>
              </w:rPr>
              <w:t>,</w:t>
            </w:r>
            <w:r w:rsidRPr="00110E01">
              <w:rPr>
                <w:rFonts w:ascii="Arial" w:hAnsi="Arial" w:cs="Arial"/>
                <w:color w:val="000000"/>
                <w:sz w:val="16"/>
                <w:szCs w:val="16"/>
                <w:lang w:val="en-GB"/>
              </w:rPr>
              <w:t>210</w:t>
            </w:r>
            <w:r w:rsidRPr="00110E01">
              <w:rPr>
                <w:rFonts w:ascii="Arial" w:hAnsi="Arial" w:cs="Arial"/>
                <w:color w:val="000000"/>
                <w:sz w:val="16"/>
                <w:szCs w:val="16"/>
              </w:rPr>
              <w:t>,</w:t>
            </w:r>
            <w:r w:rsidRPr="00110E01">
              <w:rPr>
                <w:rFonts w:ascii="Arial" w:hAnsi="Arial" w:cs="Arial"/>
                <w:color w:val="000000"/>
                <w:sz w:val="16"/>
                <w:szCs w:val="16"/>
                <w:lang w:val="en-GB"/>
              </w:rPr>
              <w:t>349</w:t>
            </w:r>
          </w:p>
        </w:tc>
        <w:tc>
          <w:tcPr>
            <w:tcW w:w="1080" w:type="dxa"/>
            <w:tcBorders>
              <w:left w:val="nil"/>
              <w:bottom w:val="single" w:sz="4" w:space="0" w:color="auto"/>
              <w:right w:val="nil"/>
            </w:tcBorders>
            <w:shd w:val="clear" w:color="auto" w:fill="auto"/>
          </w:tcPr>
          <w:p w14:paraId="77B68C86" w14:textId="514441BC"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366</w:t>
            </w:r>
            <w:r w:rsidRPr="00110E01">
              <w:rPr>
                <w:rFonts w:ascii="Arial" w:hAnsi="Arial" w:cs="Arial"/>
                <w:color w:val="000000"/>
                <w:sz w:val="16"/>
                <w:szCs w:val="16"/>
              </w:rPr>
              <w:t>,</w:t>
            </w:r>
            <w:r w:rsidRPr="00110E01">
              <w:rPr>
                <w:rFonts w:ascii="Arial" w:hAnsi="Arial" w:cs="Arial"/>
                <w:color w:val="000000"/>
                <w:sz w:val="16"/>
                <w:szCs w:val="16"/>
                <w:lang w:val="en-GB"/>
              </w:rPr>
              <w:t>582</w:t>
            </w:r>
          </w:p>
        </w:tc>
        <w:tc>
          <w:tcPr>
            <w:tcW w:w="1080" w:type="dxa"/>
            <w:tcBorders>
              <w:left w:val="nil"/>
              <w:bottom w:val="single" w:sz="4" w:space="0" w:color="auto"/>
              <w:right w:val="nil"/>
            </w:tcBorders>
            <w:shd w:val="clear" w:color="auto" w:fill="auto"/>
          </w:tcPr>
          <w:p w14:paraId="3139FBBF" w14:textId="44AD2224"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3</w:t>
            </w:r>
            <w:r w:rsidRPr="00110E01">
              <w:rPr>
                <w:rFonts w:ascii="Arial" w:hAnsi="Arial" w:cs="Arial"/>
                <w:color w:val="000000"/>
                <w:sz w:val="16"/>
                <w:szCs w:val="16"/>
              </w:rPr>
              <w:t>,</w:t>
            </w:r>
            <w:r w:rsidRPr="00110E01">
              <w:rPr>
                <w:rFonts w:ascii="Arial" w:hAnsi="Arial" w:cs="Arial"/>
                <w:color w:val="000000"/>
                <w:sz w:val="16"/>
                <w:szCs w:val="16"/>
                <w:lang w:val="en-GB"/>
              </w:rPr>
              <w:t>696</w:t>
            </w:r>
            <w:r w:rsidRPr="00110E01">
              <w:rPr>
                <w:rFonts w:ascii="Arial" w:hAnsi="Arial" w:cs="Arial"/>
                <w:color w:val="000000"/>
                <w:sz w:val="16"/>
                <w:szCs w:val="16"/>
              </w:rPr>
              <w:t>,</w:t>
            </w:r>
            <w:r w:rsidRPr="00110E01">
              <w:rPr>
                <w:rFonts w:ascii="Arial" w:hAnsi="Arial" w:cs="Arial"/>
                <w:color w:val="000000"/>
                <w:sz w:val="16"/>
                <w:szCs w:val="16"/>
                <w:lang w:val="en-GB"/>
              </w:rPr>
              <w:t>045</w:t>
            </w:r>
          </w:p>
        </w:tc>
        <w:tc>
          <w:tcPr>
            <w:tcW w:w="1080" w:type="dxa"/>
            <w:tcBorders>
              <w:left w:val="nil"/>
              <w:bottom w:val="single" w:sz="4" w:space="0" w:color="auto"/>
              <w:right w:val="nil"/>
            </w:tcBorders>
            <w:shd w:val="clear" w:color="auto" w:fill="auto"/>
          </w:tcPr>
          <w:p w14:paraId="187BAD06" w14:textId="4258FDAE"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2</w:t>
            </w:r>
            <w:r w:rsidRPr="00110E01">
              <w:rPr>
                <w:rFonts w:ascii="Arial" w:hAnsi="Arial" w:cs="Arial"/>
                <w:color w:val="000000"/>
                <w:sz w:val="16"/>
                <w:szCs w:val="16"/>
              </w:rPr>
              <w:t>,</w:t>
            </w:r>
            <w:r w:rsidRPr="00110E01">
              <w:rPr>
                <w:rFonts w:ascii="Arial" w:hAnsi="Arial" w:cs="Arial"/>
                <w:color w:val="000000"/>
                <w:sz w:val="16"/>
                <w:szCs w:val="16"/>
                <w:lang w:val="en-GB"/>
              </w:rPr>
              <w:t>461</w:t>
            </w:r>
            <w:r w:rsidRPr="00110E01">
              <w:rPr>
                <w:rFonts w:ascii="Arial" w:hAnsi="Arial" w:cs="Arial"/>
                <w:color w:val="000000"/>
                <w:sz w:val="16"/>
                <w:szCs w:val="16"/>
              </w:rPr>
              <w:t>,</w:t>
            </w:r>
            <w:r w:rsidRPr="00110E01">
              <w:rPr>
                <w:rFonts w:ascii="Arial" w:hAnsi="Arial" w:cs="Arial"/>
                <w:color w:val="000000"/>
                <w:sz w:val="16"/>
                <w:szCs w:val="16"/>
                <w:lang w:val="en-GB"/>
              </w:rPr>
              <w:t>016</w:t>
            </w:r>
          </w:p>
        </w:tc>
        <w:tc>
          <w:tcPr>
            <w:tcW w:w="1080" w:type="dxa"/>
            <w:tcBorders>
              <w:left w:val="nil"/>
              <w:bottom w:val="single" w:sz="4" w:space="0" w:color="auto"/>
              <w:right w:val="nil"/>
            </w:tcBorders>
            <w:shd w:val="clear" w:color="auto" w:fill="auto"/>
          </w:tcPr>
          <w:p w14:paraId="5BA98277" w14:textId="4E27F576"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31</w:t>
            </w:r>
            <w:r w:rsidRPr="00110E01">
              <w:rPr>
                <w:rFonts w:ascii="Arial" w:hAnsi="Arial" w:cs="Arial"/>
                <w:color w:val="000000"/>
                <w:sz w:val="16"/>
                <w:szCs w:val="16"/>
              </w:rPr>
              <w:t>,</w:t>
            </w:r>
            <w:r w:rsidRPr="00110E01">
              <w:rPr>
                <w:rFonts w:ascii="Arial" w:hAnsi="Arial" w:cs="Arial"/>
                <w:color w:val="000000"/>
                <w:sz w:val="16"/>
                <w:szCs w:val="16"/>
                <w:lang w:val="en-GB"/>
              </w:rPr>
              <w:t>947</w:t>
            </w:r>
            <w:r w:rsidRPr="00110E01">
              <w:rPr>
                <w:rFonts w:ascii="Arial" w:hAnsi="Arial" w:cs="Arial"/>
                <w:color w:val="000000"/>
                <w:sz w:val="16"/>
                <w:szCs w:val="16"/>
              </w:rPr>
              <w:t>,</w:t>
            </w:r>
            <w:r w:rsidRPr="00110E01">
              <w:rPr>
                <w:rFonts w:ascii="Arial" w:hAnsi="Arial" w:cs="Arial"/>
                <w:color w:val="000000"/>
                <w:sz w:val="16"/>
                <w:szCs w:val="16"/>
                <w:lang w:val="en-GB"/>
              </w:rPr>
              <w:t>353</w:t>
            </w:r>
          </w:p>
        </w:tc>
      </w:tr>
      <w:tr w:rsidR="00426F4C" w:rsidRPr="00110E01" w14:paraId="1A07FF58" w14:textId="77777777" w:rsidTr="00EC0B09">
        <w:tc>
          <w:tcPr>
            <w:tcW w:w="2981" w:type="dxa"/>
            <w:shd w:val="clear" w:color="auto" w:fill="auto"/>
            <w:vAlign w:val="bottom"/>
          </w:tcPr>
          <w:p w14:paraId="1EE6E1B6"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1A6DD3AB"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025E04B7"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6BE79FCB"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2FEA1B3F"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43240B0A"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58C85F97"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63FD4112" w14:textId="77777777" w:rsidTr="00EC0B09">
        <w:tc>
          <w:tcPr>
            <w:tcW w:w="2981" w:type="dxa"/>
            <w:shd w:val="clear" w:color="auto" w:fill="auto"/>
            <w:vAlign w:val="bottom"/>
          </w:tcPr>
          <w:p w14:paraId="3FDBA47E"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080" w:type="dxa"/>
            <w:tcBorders>
              <w:left w:val="nil"/>
              <w:bottom w:val="single" w:sz="4" w:space="0" w:color="auto"/>
              <w:right w:val="nil"/>
            </w:tcBorders>
            <w:shd w:val="clear" w:color="auto" w:fill="auto"/>
          </w:tcPr>
          <w:p w14:paraId="6842413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62</w:t>
            </w:r>
            <w:r w:rsidRPr="00110E01">
              <w:rPr>
                <w:rFonts w:ascii="Arial" w:hAnsi="Arial" w:cs="Arial"/>
                <w:color w:val="000000"/>
                <w:sz w:val="16"/>
                <w:szCs w:val="16"/>
              </w:rPr>
              <w:t>,</w:t>
            </w:r>
            <w:r w:rsidRPr="00110E01">
              <w:rPr>
                <w:rFonts w:ascii="Arial" w:hAnsi="Arial" w:cs="Arial"/>
                <w:color w:val="000000"/>
                <w:sz w:val="16"/>
                <w:szCs w:val="16"/>
                <w:lang w:val="en-GB"/>
              </w:rPr>
              <w:t>242</w:t>
            </w:r>
            <w:r w:rsidRPr="00110E01">
              <w:rPr>
                <w:rFonts w:ascii="Arial" w:hAnsi="Arial" w:cs="Arial"/>
                <w:color w:val="000000"/>
                <w:sz w:val="16"/>
                <w:szCs w:val="16"/>
              </w:rPr>
              <w:t>,</w:t>
            </w:r>
            <w:r w:rsidRPr="00110E01">
              <w:rPr>
                <w:rFonts w:ascii="Arial" w:hAnsi="Arial" w:cs="Arial"/>
                <w:color w:val="000000"/>
                <w:sz w:val="16"/>
                <w:szCs w:val="16"/>
                <w:lang w:val="en-GB"/>
              </w:rPr>
              <w:t>115</w:t>
            </w:r>
          </w:p>
        </w:tc>
        <w:tc>
          <w:tcPr>
            <w:tcW w:w="1080" w:type="dxa"/>
            <w:tcBorders>
              <w:left w:val="nil"/>
              <w:bottom w:val="single" w:sz="4" w:space="0" w:color="auto"/>
              <w:right w:val="nil"/>
            </w:tcBorders>
            <w:shd w:val="clear" w:color="auto" w:fill="auto"/>
          </w:tcPr>
          <w:p w14:paraId="50CD248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8</w:t>
            </w:r>
            <w:r w:rsidRPr="00110E01">
              <w:rPr>
                <w:rFonts w:ascii="Arial" w:hAnsi="Arial" w:cs="Arial"/>
                <w:color w:val="000000"/>
                <w:sz w:val="16"/>
                <w:szCs w:val="16"/>
              </w:rPr>
              <w:t>,</w:t>
            </w:r>
            <w:r w:rsidRPr="00110E01">
              <w:rPr>
                <w:rFonts w:ascii="Arial" w:hAnsi="Arial" w:cs="Arial"/>
                <w:color w:val="000000"/>
                <w:sz w:val="16"/>
                <w:szCs w:val="16"/>
                <w:lang w:val="en-GB"/>
              </w:rPr>
              <w:t>887</w:t>
            </w:r>
            <w:r w:rsidRPr="00110E01">
              <w:rPr>
                <w:rFonts w:ascii="Arial" w:hAnsi="Arial" w:cs="Arial"/>
                <w:color w:val="000000"/>
                <w:sz w:val="16"/>
                <w:szCs w:val="16"/>
              </w:rPr>
              <w:t>,</w:t>
            </w:r>
            <w:r w:rsidRPr="00110E01">
              <w:rPr>
                <w:rFonts w:ascii="Arial" w:hAnsi="Arial" w:cs="Arial"/>
                <w:color w:val="000000"/>
                <w:sz w:val="16"/>
                <w:szCs w:val="16"/>
                <w:lang w:val="en-GB"/>
              </w:rPr>
              <w:t>835</w:t>
            </w:r>
          </w:p>
        </w:tc>
        <w:tc>
          <w:tcPr>
            <w:tcW w:w="1080" w:type="dxa"/>
            <w:tcBorders>
              <w:left w:val="nil"/>
              <w:bottom w:val="single" w:sz="4" w:space="0" w:color="auto"/>
              <w:right w:val="nil"/>
            </w:tcBorders>
            <w:shd w:val="clear" w:color="auto" w:fill="auto"/>
          </w:tcPr>
          <w:p w14:paraId="68FF8D22"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390</w:t>
            </w:r>
            <w:r w:rsidRPr="00110E01">
              <w:rPr>
                <w:rFonts w:ascii="Arial" w:hAnsi="Arial" w:cs="Arial"/>
                <w:color w:val="000000"/>
                <w:sz w:val="16"/>
                <w:szCs w:val="16"/>
              </w:rPr>
              <w:t>,</w:t>
            </w:r>
            <w:r w:rsidRPr="00110E01">
              <w:rPr>
                <w:rFonts w:ascii="Arial" w:hAnsi="Arial" w:cs="Arial"/>
                <w:color w:val="000000"/>
                <w:sz w:val="16"/>
                <w:szCs w:val="16"/>
                <w:lang w:val="en-GB"/>
              </w:rPr>
              <w:t>582</w:t>
            </w:r>
          </w:p>
        </w:tc>
        <w:tc>
          <w:tcPr>
            <w:tcW w:w="1080" w:type="dxa"/>
            <w:tcBorders>
              <w:left w:val="nil"/>
              <w:bottom w:val="single" w:sz="4" w:space="0" w:color="auto"/>
              <w:right w:val="nil"/>
            </w:tcBorders>
            <w:shd w:val="clear" w:color="auto" w:fill="auto"/>
          </w:tcPr>
          <w:p w14:paraId="2ED64ABD"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3</w:t>
            </w:r>
            <w:r w:rsidRPr="00110E01">
              <w:rPr>
                <w:rFonts w:ascii="Arial" w:hAnsi="Arial" w:cs="Arial"/>
                <w:color w:val="000000"/>
                <w:sz w:val="16"/>
                <w:szCs w:val="16"/>
              </w:rPr>
              <w:t>,</w:t>
            </w:r>
            <w:r w:rsidRPr="00110E01">
              <w:rPr>
                <w:rFonts w:ascii="Arial" w:hAnsi="Arial" w:cs="Arial"/>
                <w:color w:val="000000"/>
                <w:sz w:val="16"/>
                <w:szCs w:val="16"/>
                <w:lang w:val="en-GB"/>
              </w:rPr>
              <w:t>696</w:t>
            </w:r>
            <w:r w:rsidRPr="00110E01">
              <w:rPr>
                <w:rFonts w:ascii="Arial" w:hAnsi="Arial" w:cs="Arial"/>
                <w:color w:val="000000"/>
                <w:sz w:val="16"/>
                <w:szCs w:val="16"/>
              </w:rPr>
              <w:t>,</w:t>
            </w:r>
            <w:r w:rsidRPr="00110E01">
              <w:rPr>
                <w:rFonts w:ascii="Arial" w:hAnsi="Arial" w:cs="Arial"/>
                <w:color w:val="000000"/>
                <w:sz w:val="16"/>
                <w:szCs w:val="16"/>
                <w:lang w:val="en-GB"/>
              </w:rPr>
              <w:t>045</w:t>
            </w:r>
          </w:p>
        </w:tc>
        <w:tc>
          <w:tcPr>
            <w:tcW w:w="1080" w:type="dxa"/>
            <w:tcBorders>
              <w:left w:val="nil"/>
              <w:bottom w:val="single" w:sz="4" w:space="0" w:color="auto"/>
              <w:right w:val="nil"/>
            </w:tcBorders>
            <w:shd w:val="clear" w:color="auto" w:fill="auto"/>
          </w:tcPr>
          <w:p w14:paraId="6DFDF206"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75</w:t>
            </w:r>
            <w:r w:rsidRPr="00110E01">
              <w:rPr>
                <w:rFonts w:ascii="Arial" w:hAnsi="Arial" w:cs="Arial"/>
                <w:color w:val="000000"/>
                <w:sz w:val="16"/>
                <w:szCs w:val="16"/>
              </w:rPr>
              <w:t>,</w:t>
            </w:r>
            <w:r w:rsidRPr="00110E01">
              <w:rPr>
                <w:rFonts w:ascii="Arial" w:hAnsi="Arial" w:cs="Arial"/>
                <w:color w:val="000000"/>
                <w:sz w:val="16"/>
                <w:szCs w:val="16"/>
                <w:lang w:val="en-GB"/>
              </w:rPr>
              <w:t>772</w:t>
            </w:r>
            <w:r w:rsidRPr="00110E01">
              <w:rPr>
                <w:rFonts w:ascii="Arial" w:hAnsi="Arial" w:cs="Arial"/>
                <w:color w:val="000000"/>
                <w:sz w:val="16"/>
                <w:szCs w:val="16"/>
              </w:rPr>
              <w:t>,</w:t>
            </w:r>
            <w:r w:rsidRPr="00110E01">
              <w:rPr>
                <w:rFonts w:ascii="Arial" w:hAnsi="Arial" w:cs="Arial"/>
                <w:color w:val="000000"/>
                <w:sz w:val="16"/>
                <w:szCs w:val="16"/>
                <w:lang w:val="en-GB"/>
              </w:rPr>
              <w:t>685</w:t>
            </w:r>
          </w:p>
        </w:tc>
        <w:tc>
          <w:tcPr>
            <w:tcW w:w="1080" w:type="dxa"/>
            <w:tcBorders>
              <w:left w:val="nil"/>
              <w:bottom w:val="single" w:sz="4" w:space="0" w:color="auto"/>
              <w:right w:val="nil"/>
            </w:tcBorders>
            <w:shd w:val="clear" w:color="auto" w:fill="auto"/>
          </w:tcPr>
          <w:p w14:paraId="423AC751"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lang w:val="en-GB"/>
              </w:rPr>
              <w:t>150</w:t>
            </w:r>
            <w:r w:rsidRPr="00110E01">
              <w:rPr>
                <w:rFonts w:ascii="Arial" w:hAnsi="Arial" w:cs="Arial"/>
                <w:color w:val="000000"/>
                <w:sz w:val="16"/>
                <w:szCs w:val="16"/>
              </w:rPr>
              <w:t>,</w:t>
            </w:r>
            <w:r w:rsidRPr="00110E01">
              <w:rPr>
                <w:rFonts w:ascii="Arial" w:hAnsi="Arial" w:cs="Arial"/>
                <w:color w:val="000000"/>
                <w:sz w:val="16"/>
                <w:szCs w:val="16"/>
                <w:lang w:val="en-GB"/>
              </w:rPr>
              <w:t>989</w:t>
            </w:r>
            <w:r w:rsidRPr="00110E01">
              <w:rPr>
                <w:rFonts w:ascii="Arial" w:hAnsi="Arial" w:cs="Arial"/>
                <w:color w:val="000000"/>
                <w:sz w:val="16"/>
                <w:szCs w:val="16"/>
              </w:rPr>
              <w:t>,</w:t>
            </w:r>
            <w:r w:rsidRPr="00110E01">
              <w:rPr>
                <w:rFonts w:ascii="Arial" w:hAnsi="Arial" w:cs="Arial"/>
                <w:color w:val="000000"/>
                <w:sz w:val="16"/>
                <w:szCs w:val="16"/>
                <w:lang w:val="en-GB"/>
              </w:rPr>
              <w:t>262</w:t>
            </w:r>
          </w:p>
        </w:tc>
      </w:tr>
      <w:tr w:rsidR="00426F4C" w:rsidRPr="00110E01" w14:paraId="3E1C6A99" w14:textId="77777777" w:rsidTr="00EC0B09">
        <w:tc>
          <w:tcPr>
            <w:tcW w:w="2981" w:type="dxa"/>
            <w:shd w:val="clear" w:color="auto" w:fill="auto"/>
            <w:vAlign w:val="bottom"/>
          </w:tcPr>
          <w:p w14:paraId="05B636CB"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3A60C8C3"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2E02B177"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385EE6CA"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2BC8B4F1"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4DD2480F"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17233E5E"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35974F79" w14:textId="77777777" w:rsidTr="00EC0B09">
        <w:trPr>
          <w:trHeight w:val="141"/>
        </w:trPr>
        <w:tc>
          <w:tcPr>
            <w:tcW w:w="2981" w:type="dxa"/>
            <w:shd w:val="clear" w:color="auto" w:fill="auto"/>
            <w:vAlign w:val="bottom"/>
          </w:tcPr>
          <w:p w14:paraId="6332503D" w14:textId="77777777" w:rsidR="00426F4C" w:rsidRPr="00110E01" w:rsidRDefault="00426F4C" w:rsidP="00426F4C">
            <w:pPr>
              <w:overflowPunct/>
              <w:autoSpaceDE/>
              <w:autoSpaceDN/>
              <w:adjustRightInd/>
              <w:ind w:left="432" w:right="-72"/>
              <w:textAlignment w:val="auto"/>
              <w:rPr>
                <w:rFonts w:ascii="Arial" w:hAnsi="Arial" w:cs="Arial"/>
                <w:color w:val="000000"/>
                <w:spacing w:val="-6"/>
                <w:sz w:val="16"/>
                <w:szCs w:val="16"/>
                <w:lang w:eastAsia="en-GB"/>
              </w:rPr>
            </w:pPr>
            <w:r w:rsidRPr="00110E01">
              <w:rPr>
                <w:rFonts w:ascii="Arial" w:hAnsi="Arial" w:cs="Arial"/>
                <w:color w:val="000000"/>
                <w:spacing w:val="-6"/>
                <w:sz w:val="16"/>
                <w:szCs w:val="16"/>
                <w:lang w:eastAsia="en-GB"/>
              </w:rPr>
              <w:t>Allowance for expected credit losses</w:t>
            </w:r>
          </w:p>
        </w:tc>
        <w:tc>
          <w:tcPr>
            <w:tcW w:w="1080" w:type="dxa"/>
            <w:tcBorders>
              <w:left w:val="nil"/>
              <w:right w:val="nil"/>
            </w:tcBorders>
            <w:shd w:val="clear" w:color="auto" w:fill="auto"/>
            <w:vAlign w:val="bottom"/>
          </w:tcPr>
          <w:p w14:paraId="1C3D1A24"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6F2092B8"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4FA98D2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36994286"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3099E65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left w:val="nil"/>
              <w:right w:val="nil"/>
            </w:tcBorders>
            <w:shd w:val="clear" w:color="auto" w:fill="auto"/>
            <w:vAlign w:val="bottom"/>
          </w:tcPr>
          <w:p w14:paraId="1B26ABBE"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14A0D336" w14:textId="77777777" w:rsidTr="00EC0B09">
        <w:tc>
          <w:tcPr>
            <w:tcW w:w="2981" w:type="dxa"/>
            <w:shd w:val="clear" w:color="auto" w:fill="auto"/>
            <w:vAlign w:val="bottom"/>
          </w:tcPr>
          <w:p w14:paraId="08D09852"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 xml:space="preserve">   Trade receivables</w:t>
            </w:r>
          </w:p>
        </w:tc>
        <w:tc>
          <w:tcPr>
            <w:tcW w:w="1080" w:type="dxa"/>
            <w:tcBorders>
              <w:left w:val="nil"/>
              <w:bottom w:val="single" w:sz="4" w:space="0" w:color="auto"/>
              <w:right w:val="nil"/>
            </w:tcBorders>
            <w:shd w:val="clear" w:color="auto" w:fill="auto"/>
          </w:tcPr>
          <w:p w14:paraId="45704094"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382</w:t>
            </w:r>
            <w:r w:rsidRPr="00110E01">
              <w:rPr>
                <w:rFonts w:ascii="Arial" w:hAnsi="Arial" w:cs="Arial"/>
                <w:color w:val="000000"/>
                <w:sz w:val="16"/>
                <w:szCs w:val="16"/>
              </w:rPr>
              <w:t>,</w:t>
            </w:r>
            <w:r w:rsidRPr="00110E01">
              <w:rPr>
                <w:rFonts w:ascii="Arial" w:hAnsi="Arial" w:cs="Arial"/>
                <w:color w:val="000000"/>
                <w:sz w:val="16"/>
                <w:szCs w:val="16"/>
                <w:lang w:val="en-GB"/>
              </w:rPr>
              <w:t>999</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7E6A4FD8"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71</w:t>
            </w:r>
            <w:r w:rsidRPr="00110E01">
              <w:rPr>
                <w:rFonts w:ascii="Arial" w:hAnsi="Arial" w:cs="Arial"/>
                <w:color w:val="000000"/>
                <w:sz w:val="16"/>
                <w:szCs w:val="16"/>
              </w:rPr>
              <w:t>,</w:t>
            </w:r>
            <w:r w:rsidRPr="00110E01">
              <w:rPr>
                <w:rFonts w:ascii="Arial" w:hAnsi="Arial" w:cs="Arial"/>
                <w:color w:val="000000"/>
                <w:sz w:val="16"/>
                <w:szCs w:val="16"/>
                <w:lang w:val="en-GB"/>
              </w:rPr>
              <w:t>390</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4F8608C1"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720</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640AB48B"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09BD2FEF"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57</w:t>
            </w:r>
            <w:r w:rsidRPr="00110E01">
              <w:rPr>
                <w:rFonts w:ascii="Arial" w:hAnsi="Arial" w:cs="Arial"/>
                <w:color w:val="000000"/>
                <w:sz w:val="16"/>
                <w:szCs w:val="16"/>
              </w:rPr>
              <w:t>,</w:t>
            </w:r>
            <w:r w:rsidRPr="00110E01">
              <w:rPr>
                <w:rFonts w:ascii="Arial" w:hAnsi="Arial" w:cs="Arial"/>
                <w:color w:val="000000"/>
                <w:sz w:val="16"/>
                <w:szCs w:val="16"/>
                <w:lang w:val="en-GB"/>
              </w:rPr>
              <w:t>138</w:t>
            </w:r>
            <w:r w:rsidRPr="00110E01">
              <w:rPr>
                <w:rFonts w:ascii="Arial" w:hAnsi="Arial" w:cs="Arial"/>
                <w:color w:val="000000"/>
                <w:sz w:val="16"/>
                <w:szCs w:val="16"/>
              </w:rPr>
              <w:t>,</w:t>
            </w:r>
            <w:r w:rsidRPr="00110E01">
              <w:rPr>
                <w:rFonts w:ascii="Arial" w:hAnsi="Arial" w:cs="Arial"/>
                <w:color w:val="000000"/>
                <w:sz w:val="16"/>
                <w:szCs w:val="16"/>
                <w:lang w:val="en-GB"/>
              </w:rPr>
              <w:t>401</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39E4ABD5"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57</w:t>
            </w:r>
            <w:r w:rsidRPr="00110E01">
              <w:rPr>
                <w:rFonts w:ascii="Arial" w:hAnsi="Arial" w:cs="Arial"/>
                <w:color w:val="000000"/>
                <w:sz w:val="16"/>
                <w:szCs w:val="16"/>
              </w:rPr>
              <w:t>,</w:t>
            </w:r>
            <w:r w:rsidRPr="00110E01">
              <w:rPr>
                <w:rFonts w:ascii="Arial" w:hAnsi="Arial" w:cs="Arial"/>
                <w:color w:val="000000"/>
                <w:sz w:val="16"/>
                <w:szCs w:val="16"/>
                <w:lang w:val="en-GB"/>
              </w:rPr>
              <w:t>593</w:t>
            </w:r>
            <w:r w:rsidRPr="00110E01">
              <w:rPr>
                <w:rFonts w:ascii="Arial" w:hAnsi="Arial" w:cs="Arial"/>
                <w:color w:val="000000"/>
                <w:sz w:val="16"/>
                <w:szCs w:val="16"/>
              </w:rPr>
              <w:t>,</w:t>
            </w:r>
            <w:r w:rsidRPr="00110E01">
              <w:rPr>
                <w:rFonts w:ascii="Arial" w:hAnsi="Arial" w:cs="Arial"/>
                <w:color w:val="000000"/>
                <w:sz w:val="16"/>
                <w:szCs w:val="16"/>
                <w:lang w:val="en-GB"/>
              </w:rPr>
              <w:t>510</w:t>
            </w:r>
            <w:r w:rsidRPr="00110E01">
              <w:rPr>
                <w:rFonts w:ascii="Arial" w:hAnsi="Arial" w:cs="Arial"/>
                <w:color w:val="000000"/>
                <w:sz w:val="16"/>
                <w:szCs w:val="16"/>
              </w:rPr>
              <w:t>)</w:t>
            </w:r>
          </w:p>
        </w:tc>
      </w:tr>
      <w:tr w:rsidR="00426F4C" w:rsidRPr="00110E01" w14:paraId="3DAE4D6D" w14:textId="77777777" w:rsidTr="00EC0B09">
        <w:tc>
          <w:tcPr>
            <w:tcW w:w="2981" w:type="dxa"/>
            <w:shd w:val="clear" w:color="auto" w:fill="auto"/>
            <w:vAlign w:val="bottom"/>
          </w:tcPr>
          <w:p w14:paraId="78D3875F"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p>
        </w:tc>
        <w:tc>
          <w:tcPr>
            <w:tcW w:w="1080" w:type="dxa"/>
            <w:tcBorders>
              <w:top w:val="single" w:sz="4" w:space="0" w:color="auto"/>
              <w:left w:val="nil"/>
              <w:right w:val="nil"/>
            </w:tcBorders>
            <w:shd w:val="clear" w:color="auto" w:fill="auto"/>
            <w:vAlign w:val="bottom"/>
          </w:tcPr>
          <w:p w14:paraId="65FD2FA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3D1A52D1"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35E7EF66"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1DD7DCDF"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7D410F0E"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c>
          <w:tcPr>
            <w:tcW w:w="1080" w:type="dxa"/>
            <w:tcBorders>
              <w:top w:val="single" w:sz="4" w:space="0" w:color="auto"/>
              <w:left w:val="nil"/>
              <w:right w:val="nil"/>
            </w:tcBorders>
            <w:shd w:val="clear" w:color="auto" w:fill="auto"/>
            <w:vAlign w:val="bottom"/>
          </w:tcPr>
          <w:p w14:paraId="43EB8731"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p>
        </w:tc>
      </w:tr>
      <w:tr w:rsidR="00426F4C" w:rsidRPr="00110E01" w14:paraId="7E165A46" w14:textId="77777777" w:rsidTr="00EC0B09">
        <w:tc>
          <w:tcPr>
            <w:tcW w:w="2981" w:type="dxa"/>
            <w:shd w:val="clear" w:color="auto" w:fill="auto"/>
            <w:vAlign w:val="bottom"/>
          </w:tcPr>
          <w:p w14:paraId="62DD1447" w14:textId="77777777" w:rsidR="00426F4C" w:rsidRPr="00110E01" w:rsidRDefault="00426F4C" w:rsidP="00426F4C">
            <w:pPr>
              <w:overflowPunct/>
              <w:autoSpaceDE/>
              <w:autoSpaceDN/>
              <w:adjustRightInd/>
              <w:ind w:left="435" w:right="-170"/>
              <w:textAlignment w:val="auto"/>
              <w:rPr>
                <w:rFonts w:ascii="Arial" w:hAnsi="Arial" w:cs="Arial"/>
                <w:color w:val="000000"/>
                <w:sz w:val="16"/>
                <w:szCs w:val="16"/>
                <w:lang w:eastAsia="en-GB"/>
              </w:rPr>
            </w:pPr>
            <w:r w:rsidRPr="00110E01">
              <w:rPr>
                <w:rFonts w:ascii="Arial" w:hAnsi="Arial" w:cs="Arial"/>
                <w:color w:val="000000"/>
                <w:sz w:val="16"/>
                <w:szCs w:val="16"/>
                <w:lang w:eastAsia="en-GB"/>
              </w:rPr>
              <w:t>Total</w:t>
            </w:r>
          </w:p>
        </w:tc>
        <w:tc>
          <w:tcPr>
            <w:tcW w:w="1080" w:type="dxa"/>
            <w:tcBorders>
              <w:left w:val="nil"/>
              <w:bottom w:val="single" w:sz="4" w:space="0" w:color="auto"/>
              <w:right w:val="nil"/>
            </w:tcBorders>
            <w:shd w:val="clear" w:color="auto" w:fill="auto"/>
          </w:tcPr>
          <w:p w14:paraId="565FE526"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382</w:t>
            </w:r>
            <w:r w:rsidRPr="00110E01">
              <w:rPr>
                <w:rFonts w:ascii="Arial" w:hAnsi="Arial" w:cs="Arial"/>
                <w:color w:val="000000"/>
                <w:sz w:val="16"/>
                <w:szCs w:val="16"/>
              </w:rPr>
              <w:t>,</w:t>
            </w:r>
            <w:r w:rsidRPr="00110E01">
              <w:rPr>
                <w:rFonts w:ascii="Arial" w:hAnsi="Arial" w:cs="Arial"/>
                <w:color w:val="000000"/>
                <w:sz w:val="16"/>
                <w:szCs w:val="16"/>
                <w:lang w:val="en-GB"/>
              </w:rPr>
              <w:t>999</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37E6B839"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71</w:t>
            </w:r>
            <w:r w:rsidRPr="00110E01">
              <w:rPr>
                <w:rFonts w:ascii="Arial" w:hAnsi="Arial" w:cs="Arial"/>
                <w:color w:val="000000"/>
                <w:sz w:val="16"/>
                <w:szCs w:val="16"/>
              </w:rPr>
              <w:t>,</w:t>
            </w:r>
            <w:r w:rsidRPr="00110E01">
              <w:rPr>
                <w:rFonts w:ascii="Arial" w:hAnsi="Arial" w:cs="Arial"/>
                <w:color w:val="000000"/>
                <w:sz w:val="16"/>
                <w:szCs w:val="16"/>
                <w:lang w:val="en-GB"/>
              </w:rPr>
              <w:t>390</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29363F3F"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720</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212513E1"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267856DD"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57</w:t>
            </w:r>
            <w:r w:rsidRPr="00110E01">
              <w:rPr>
                <w:rFonts w:ascii="Arial" w:hAnsi="Arial" w:cs="Arial"/>
                <w:color w:val="000000"/>
                <w:sz w:val="16"/>
                <w:szCs w:val="16"/>
              </w:rPr>
              <w:t>,</w:t>
            </w:r>
            <w:r w:rsidRPr="00110E01">
              <w:rPr>
                <w:rFonts w:ascii="Arial" w:hAnsi="Arial" w:cs="Arial"/>
                <w:color w:val="000000"/>
                <w:sz w:val="16"/>
                <w:szCs w:val="16"/>
                <w:lang w:val="en-GB"/>
              </w:rPr>
              <w:t>138</w:t>
            </w:r>
            <w:r w:rsidRPr="00110E01">
              <w:rPr>
                <w:rFonts w:ascii="Arial" w:hAnsi="Arial" w:cs="Arial"/>
                <w:color w:val="000000"/>
                <w:sz w:val="16"/>
                <w:szCs w:val="16"/>
              </w:rPr>
              <w:t>,</w:t>
            </w:r>
            <w:r w:rsidRPr="00110E01">
              <w:rPr>
                <w:rFonts w:ascii="Arial" w:hAnsi="Arial" w:cs="Arial"/>
                <w:color w:val="000000"/>
                <w:sz w:val="16"/>
                <w:szCs w:val="16"/>
                <w:lang w:val="en-GB"/>
              </w:rPr>
              <w:t>401</w:t>
            </w:r>
            <w:r w:rsidRPr="00110E01">
              <w:rPr>
                <w:rFonts w:ascii="Arial" w:hAnsi="Arial" w:cs="Arial"/>
                <w:color w:val="000000"/>
                <w:sz w:val="16"/>
                <w:szCs w:val="16"/>
              </w:rPr>
              <w:t>)</w:t>
            </w:r>
          </w:p>
        </w:tc>
        <w:tc>
          <w:tcPr>
            <w:tcW w:w="1080" w:type="dxa"/>
            <w:tcBorders>
              <w:left w:val="nil"/>
              <w:bottom w:val="single" w:sz="4" w:space="0" w:color="auto"/>
              <w:right w:val="nil"/>
            </w:tcBorders>
            <w:shd w:val="clear" w:color="auto" w:fill="auto"/>
          </w:tcPr>
          <w:p w14:paraId="71A911A2" w14:textId="77777777" w:rsidR="00426F4C" w:rsidRPr="00110E01" w:rsidRDefault="00426F4C" w:rsidP="00426F4C">
            <w:pPr>
              <w:overflowPunct/>
              <w:autoSpaceDE/>
              <w:autoSpaceDN/>
              <w:adjustRightInd/>
              <w:ind w:right="-72"/>
              <w:jc w:val="right"/>
              <w:textAlignment w:val="auto"/>
              <w:rPr>
                <w:rFonts w:ascii="Arial" w:hAnsi="Arial" w:cs="Arial"/>
                <w:color w:val="000000"/>
                <w:spacing w:val="-4"/>
                <w:sz w:val="16"/>
                <w:szCs w:val="16"/>
                <w:lang w:eastAsia="en-GB"/>
              </w:rPr>
            </w:pPr>
            <w:r w:rsidRPr="00110E01">
              <w:rPr>
                <w:rFonts w:ascii="Arial" w:hAnsi="Arial" w:cs="Arial"/>
                <w:color w:val="000000"/>
                <w:sz w:val="16"/>
                <w:szCs w:val="16"/>
              </w:rPr>
              <w:t>(</w:t>
            </w:r>
            <w:r w:rsidRPr="00110E01">
              <w:rPr>
                <w:rFonts w:ascii="Arial" w:hAnsi="Arial" w:cs="Arial"/>
                <w:color w:val="000000"/>
                <w:sz w:val="16"/>
                <w:szCs w:val="16"/>
                <w:lang w:val="en-GB"/>
              </w:rPr>
              <w:t>57</w:t>
            </w:r>
            <w:r w:rsidRPr="00110E01">
              <w:rPr>
                <w:rFonts w:ascii="Arial" w:hAnsi="Arial" w:cs="Arial"/>
                <w:color w:val="000000"/>
                <w:sz w:val="16"/>
                <w:szCs w:val="16"/>
              </w:rPr>
              <w:t>,</w:t>
            </w:r>
            <w:r w:rsidRPr="00110E01">
              <w:rPr>
                <w:rFonts w:ascii="Arial" w:hAnsi="Arial" w:cs="Arial"/>
                <w:color w:val="000000"/>
                <w:sz w:val="16"/>
                <w:szCs w:val="16"/>
                <w:lang w:val="en-GB"/>
              </w:rPr>
              <w:t>593</w:t>
            </w:r>
            <w:r w:rsidRPr="00110E01">
              <w:rPr>
                <w:rFonts w:ascii="Arial" w:hAnsi="Arial" w:cs="Arial"/>
                <w:color w:val="000000"/>
                <w:sz w:val="16"/>
                <w:szCs w:val="16"/>
              </w:rPr>
              <w:t>,</w:t>
            </w:r>
            <w:r w:rsidRPr="00110E01">
              <w:rPr>
                <w:rFonts w:ascii="Arial" w:hAnsi="Arial" w:cs="Arial"/>
                <w:color w:val="000000"/>
                <w:sz w:val="16"/>
                <w:szCs w:val="16"/>
                <w:lang w:val="en-GB"/>
              </w:rPr>
              <w:t>510</w:t>
            </w:r>
            <w:r w:rsidRPr="00110E01">
              <w:rPr>
                <w:rFonts w:ascii="Arial" w:hAnsi="Arial" w:cs="Arial"/>
                <w:color w:val="000000"/>
                <w:sz w:val="16"/>
                <w:szCs w:val="16"/>
              </w:rPr>
              <w:t>)</w:t>
            </w:r>
          </w:p>
        </w:tc>
      </w:tr>
    </w:tbl>
    <w:p w14:paraId="46D0DF96" w14:textId="77777777" w:rsidR="00B07701" w:rsidRPr="00110E01" w:rsidRDefault="00B07701" w:rsidP="0037029E">
      <w:pPr>
        <w:ind w:left="540"/>
        <w:jc w:val="both"/>
        <w:rPr>
          <w:rFonts w:ascii="Arial" w:eastAsia="Arial Unicode MS" w:hAnsi="Arial" w:cs="Arial"/>
          <w:sz w:val="18"/>
          <w:szCs w:val="18"/>
        </w:rPr>
      </w:pPr>
    </w:p>
    <w:p w14:paraId="47CDA3EF" w14:textId="71E57ABB" w:rsidR="008626CC" w:rsidRPr="00110E01" w:rsidRDefault="4D57109A" w:rsidP="00433474">
      <w:pPr>
        <w:ind w:left="1134"/>
        <w:jc w:val="both"/>
        <w:rPr>
          <w:rFonts w:ascii="Arial" w:eastAsia="Arial Unicode MS" w:hAnsi="Arial" w:cs="Arial"/>
          <w:sz w:val="18"/>
          <w:szCs w:val="18"/>
        </w:rPr>
      </w:pPr>
      <w:r w:rsidRPr="00110E01">
        <w:rPr>
          <w:rFonts w:ascii="Arial" w:eastAsia="Arial Unicode MS" w:hAnsi="Arial" w:cs="Arial"/>
          <w:sz w:val="18"/>
          <w:szCs w:val="18"/>
        </w:rPr>
        <w:t xml:space="preserve">As at </w:t>
      </w:r>
      <w:r w:rsidRPr="00110E01">
        <w:rPr>
          <w:rFonts w:ascii="Arial" w:eastAsia="Arial Unicode MS" w:hAnsi="Arial" w:cs="Arial"/>
          <w:sz w:val="18"/>
          <w:szCs w:val="18"/>
          <w:lang w:val="en-GB"/>
        </w:rPr>
        <w:t>31</w:t>
      </w:r>
      <w:r w:rsidRPr="00110E01">
        <w:rPr>
          <w:rFonts w:ascii="Arial" w:eastAsia="Arial Unicode MS" w:hAnsi="Arial" w:cs="Arial"/>
          <w:sz w:val="18"/>
          <w:szCs w:val="18"/>
        </w:rPr>
        <w:t xml:space="preserve"> Decem</w:t>
      </w:r>
      <w:r w:rsidRPr="00110E01">
        <w:rPr>
          <w:rFonts w:ascii="Arial" w:eastAsia="Arial Unicode MS" w:hAnsi="Arial" w:cs="Arial"/>
          <w:sz w:val="18"/>
          <w:szCs w:val="18"/>
          <w:lang w:val="en-GB"/>
        </w:rPr>
        <w:t>ber</w:t>
      </w:r>
      <w:r w:rsidRPr="00110E01">
        <w:rPr>
          <w:rFonts w:ascii="Arial" w:eastAsia="Arial Unicode MS" w:hAnsi="Arial" w:cs="Arial"/>
          <w:sz w:val="18"/>
          <w:szCs w:val="18"/>
        </w:rPr>
        <w:t xml:space="preserve"> </w:t>
      </w:r>
      <w:r w:rsidRPr="00110E01">
        <w:rPr>
          <w:rFonts w:ascii="Arial" w:eastAsia="Arial Unicode MS" w:hAnsi="Arial" w:cs="Arial"/>
          <w:sz w:val="18"/>
          <w:szCs w:val="18"/>
          <w:lang w:val="en-GB"/>
        </w:rPr>
        <w:t>2024</w:t>
      </w:r>
      <w:r w:rsidRPr="00110E01">
        <w:rPr>
          <w:rFonts w:ascii="Arial" w:eastAsia="Arial Unicode MS" w:hAnsi="Arial" w:cs="Arial"/>
          <w:sz w:val="18"/>
          <w:szCs w:val="18"/>
        </w:rPr>
        <w:t xml:space="preserve">, trade receivables that are overdue more than </w:t>
      </w:r>
      <w:r w:rsidRPr="00110E01">
        <w:rPr>
          <w:rFonts w:ascii="Arial" w:eastAsia="Arial Unicode MS" w:hAnsi="Arial" w:cs="Arial"/>
          <w:sz w:val="18"/>
          <w:szCs w:val="18"/>
          <w:lang w:val="en-GB"/>
        </w:rPr>
        <w:t>12</w:t>
      </w:r>
      <w:r w:rsidRPr="00110E01">
        <w:rPr>
          <w:rFonts w:ascii="Arial" w:eastAsia="Arial Unicode MS" w:hAnsi="Arial" w:cs="Arial"/>
          <w:sz w:val="18"/>
          <w:szCs w:val="18"/>
        </w:rPr>
        <w:t xml:space="preserve"> months amounting to </w:t>
      </w:r>
      <w:r w:rsidR="00DC03AA">
        <w:rPr>
          <w:rFonts w:ascii="Arial" w:eastAsia="Arial Unicode MS" w:hAnsi="Arial" w:cs="Arial"/>
          <w:sz w:val="18"/>
          <w:szCs w:val="18"/>
        </w:rPr>
        <w:br/>
      </w:r>
      <w:r w:rsidRPr="00110E01">
        <w:rPr>
          <w:rFonts w:ascii="Arial" w:eastAsia="Arial Unicode MS" w:hAnsi="Arial" w:cs="Arial"/>
          <w:sz w:val="18"/>
          <w:szCs w:val="18"/>
        </w:rPr>
        <w:t>Baht 6</w:t>
      </w:r>
      <w:r w:rsidR="6634FEAC" w:rsidRPr="00110E01">
        <w:rPr>
          <w:rFonts w:ascii="Arial" w:eastAsia="Arial Unicode MS" w:hAnsi="Arial" w:cs="Arial"/>
          <w:sz w:val="18"/>
          <w:szCs w:val="18"/>
        </w:rPr>
        <w:t>5</w:t>
      </w:r>
      <w:r w:rsidRPr="00110E01">
        <w:rPr>
          <w:rFonts w:ascii="Arial" w:eastAsia="Arial Unicode MS" w:hAnsi="Arial" w:cs="Arial"/>
          <w:sz w:val="18"/>
          <w:szCs w:val="18"/>
        </w:rPr>
        <w:t>.4</w:t>
      </w:r>
      <w:r w:rsidR="00626FAE" w:rsidRPr="00110E01">
        <w:rPr>
          <w:rFonts w:ascii="Arial" w:eastAsia="Arial Unicode MS" w:hAnsi="Arial" w:cs="Arial"/>
          <w:sz w:val="18"/>
          <w:szCs w:val="18"/>
        </w:rPr>
        <w:t>5</w:t>
      </w:r>
      <w:r w:rsidRPr="00110E01">
        <w:rPr>
          <w:rFonts w:ascii="Arial" w:eastAsia="Arial Unicode MS" w:hAnsi="Arial" w:cs="Arial"/>
          <w:sz w:val="18"/>
          <w:szCs w:val="18"/>
        </w:rPr>
        <w:t xml:space="preserve"> </w:t>
      </w:r>
      <w:r w:rsidR="04C6C825" w:rsidRPr="00110E01">
        <w:rPr>
          <w:rFonts w:ascii="Arial" w:eastAsia="Arial Unicode MS" w:hAnsi="Arial" w:cs="Arial"/>
          <w:sz w:val="18"/>
          <w:szCs w:val="18"/>
        </w:rPr>
        <w:t>million</w:t>
      </w:r>
      <w:r w:rsidRPr="00110E01">
        <w:rPr>
          <w:rFonts w:ascii="Arial" w:eastAsia="Arial Unicode MS" w:hAnsi="Arial" w:cs="Arial"/>
          <w:sz w:val="18"/>
          <w:szCs w:val="18"/>
        </w:rPr>
        <w:t xml:space="preserve"> </w:t>
      </w:r>
      <w:r w:rsidR="00123E38" w:rsidRPr="00110E01">
        <w:rPr>
          <w:rFonts w:ascii="Arial" w:eastAsia="Arial Unicode MS" w:hAnsi="Arial" w:cs="Arial"/>
          <w:sz w:val="18"/>
          <w:szCs w:val="18"/>
        </w:rPr>
        <w:t>(</w:t>
      </w:r>
      <w:r w:rsidR="4463C551" w:rsidRPr="00110E01">
        <w:rPr>
          <w:rFonts w:ascii="Arial" w:eastAsia="Arial Unicode MS" w:hAnsi="Arial" w:cs="Arial"/>
          <w:sz w:val="18"/>
          <w:szCs w:val="18"/>
        </w:rPr>
        <w:t>2023</w:t>
      </w:r>
      <w:r w:rsidR="00123E38" w:rsidRPr="00110E01">
        <w:rPr>
          <w:rFonts w:ascii="Arial" w:eastAsia="Arial Unicode MS" w:hAnsi="Arial" w:cs="Arial"/>
          <w:sz w:val="18"/>
          <w:szCs w:val="18"/>
        </w:rPr>
        <w:t>:</w:t>
      </w:r>
      <w:r w:rsidR="4463C551" w:rsidRPr="00110E01">
        <w:rPr>
          <w:rFonts w:ascii="Arial" w:eastAsia="Arial Unicode MS" w:hAnsi="Arial" w:cs="Arial"/>
          <w:sz w:val="18"/>
          <w:szCs w:val="18"/>
        </w:rPr>
        <w:t xml:space="preserve"> Baht 71.6</w:t>
      </w:r>
      <w:r w:rsidR="399DCA26" w:rsidRPr="00110E01">
        <w:rPr>
          <w:rFonts w:ascii="Arial" w:eastAsia="Arial Unicode MS" w:hAnsi="Arial" w:cs="Arial"/>
          <w:sz w:val="18"/>
          <w:szCs w:val="18"/>
        </w:rPr>
        <w:t>8</w:t>
      </w:r>
      <w:r w:rsidRPr="00110E01">
        <w:rPr>
          <w:rFonts w:ascii="Arial" w:eastAsia="Arial Unicode MS" w:hAnsi="Arial" w:cs="Arial"/>
          <w:sz w:val="18"/>
          <w:szCs w:val="18"/>
        </w:rPr>
        <w:t xml:space="preserve"> </w:t>
      </w:r>
      <w:r w:rsidR="4540499F" w:rsidRPr="00110E01">
        <w:rPr>
          <w:rFonts w:ascii="Arial" w:eastAsia="Arial Unicode MS" w:hAnsi="Arial" w:cs="Arial"/>
          <w:sz w:val="18"/>
          <w:szCs w:val="18"/>
        </w:rPr>
        <w:t>million</w:t>
      </w:r>
      <w:r w:rsidR="463E1460" w:rsidRPr="00110E01">
        <w:rPr>
          <w:rFonts w:ascii="Arial" w:eastAsia="Arial Unicode MS" w:hAnsi="Arial" w:cs="Arial"/>
          <w:sz w:val="18"/>
          <w:szCs w:val="18"/>
        </w:rPr>
        <w:t>)</w:t>
      </w:r>
      <w:r w:rsidRPr="00110E01">
        <w:rPr>
          <w:rFonts w:ascii="Arial" w:eastAsia="Arial Unicode MS" w:hAnsi="Arial" w:cs="Arial"/>
          <w:sz w:val="18"/>
          <w:szCs w:val="18"/>
        </w:rPr>
        <w:t xml:space="preserve"> is a secured receivable in form of mortgage assets of the debtor to the Company. The assets have an appraised value of Baht 21.93 million.</w:t>
      </w:r>
    </w:p>
    <w:p w14:paraId="1B8518F8" w14:textId="77777777" w:rsidR="002B7C21" w:rsidRPr="00110E01" w:rsidRDefault="002B7C21">
      <w:pPr>
        <w:overflowPunct/>
        <w:autoSpaceDE/>
        <w:autoSpaceDN/>
        <w:adjustRightInd/>
        <w:spacing w:after="160" w:line="259" w:lineRule="auto"/>
        <w:textAlignment w:val="auto"/>
        <w:rPr>
          <w:rFonts w:ascii="Arial" w:hAnsi="Arial" w:cs="Arial"/>
          <w:sz w:val="18"/>
          <w:szCs w:val="18"/>
          <w:lang w:val="en-GB"/>
        </w:rPr>
      </w:pPr>
      <w:r w:rsidRPr="00110E01">
        <w:rPr>
          <w:rFonts w:ascii="Arial" w:hAnsi="Arial" w:cs="Arial"/>
          <w:sz w:val="18"/>
          <w:szCs w:val="18"/>
          <w:lang w:val="en-GB"/>
        </w:rPr>
        <w:br w:type="page"/>
      </w:r>
    </w:p>
    <w:p w14:paraId="4A88B399" w14:textId="2FE7B970" w:rsidR="00E43E38" w:rsidRPr="00110E01" w:rsidRDefault="00E43E38" w:rsidP="75FFBDAB">
      <w:pPr>
        <w:ind w:left="1080"/>
        <w:jc w:val="both"/>
        <w:rPr>
          <w:rFonts w:ascii="Arial" w:hAnsi="Arial" w:cs="Arial"/>
          <w:color w:val="000000"/>
          <w:sz w:val="18"/>
          <w:szCs w:val="18"/>
        </w:rPr>
      </w:pPr>
    </w:p>
    <w:p w14:paraId="136FC62E" w14:textId="3265D951" w:rsidR="00FB6F08" w:rsidRPr="00110E01" w:rsidRDefault="00F9326C" w:rsidP="00EB1011">
      <w:pPr>
        <w:keepNext/>
        <w:keepLines/>
        <w:ind w:left="1080" w:hanging="540"/>
        <w:outlineLvl w:val="2"/>
        <w:rPr>
          <w:rFonts w:ascii="Arial" w:eastAsia="Arial" w:hAnsi="Arial" w:cs="Arial"/>
          <w:b/>
          <w:color w:val="000000"/>
          <w:sz w:val="18"/>
          <w:szCs w:val="18"/>
          <w:lang w:eastAsia="en-GB"/>
        </w:rPr>
      </w:pPr>
      <w:bookmarkStart w:id="12" w:name="_Toc48736047"/>
      <w:r w:rsidRPr="00110E01">
        <w:rPr>
          <w:rFonts w:ascii="Arial" w:eastAsia="Arial" w:hAnsi="Arial" w:cs="Arial"/>
          <w:b/>
          <w:color w:val="000000"/>
          <w:sz w:val="18"/>
          <w:szCs w:val="18"/>
          <w:lang w:val="en-GB" w:eastAsia="en-GB"/>
        </w:rPr>
        <w:t>6</w:t>
      </w:r>
      <w:r w:rsidR="00FB6F08"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1</w:t>
      </w:r>
      <w:r w:rsidR="00FB6F08"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3</w:t>
      </w:r>
      <w:r w:rsidR="00EB1011" w:rsidRPr="00110E01">
        <w:rPr>
          <w:rFonts w:ascii="Arial" w:eastAsia="Arial" w:hAnsi="Arial" w:cs="Arial"/>
          <w:b/>
          <w:color w:val="000000"/>
          <w:sz w:val="18"/>
          <w:szCs w:val="18"/>
          <w:lang w:eastAsia="en-GB"/>
        </w:rPr>
        <w:tab/>
      </w:r>
      <w:r w:rsidR="00FB6F08" w:rsidRPr="00110E01">
        <w:rPr>
          <w:rFonts w:ascii="Arial" w:eastAsia="Arial" w:hAnsi="Arial" w:cs="Arial"/>
          <w:b/>
          <w:color w:val="000000"/>
          <w:sz w:val="18"/>
          <w:szCs w:val="18"/>
          <w:lang w:eastAsia="en-GB"/>
        </w:rPr>
        <w:t>Liquidity risk</w:t>
      </w:r>
      <w:bookmarkEnd w:id="12"/>
    </w:p>
    <w:p w14:paraId="50F5824A" w14:textId="6C608597" w:rsidR="00FB6F08" w:rsidRPr="00110E01" w:rsidRDefault="00FB6F08" w:rsidP="00EB1011">
      <w:pPr>
        <w:ind w:left="1080"/>
        <w:jc w:val="both"/>
        <w:rPr>
          <w:rFonts w:ascii="Arial" w:hAnsi="Arial" w:cs="Arial"/>
          <w:color w:val="000000"/>
          <w:sz w:val="18"/>
          <w:szCs w:val="18"/>
          <w:lang w:val="en-GB"/>
        </w:rPr>
      </w:pPr>
    </w:p>
    <w:p w14:paraId="611B04D5" w14:textId="2D595B13" w:rsidR="000C1234" w:rsidRPr="00110E01" w:rsidRDefault="000A3769" w:rsidP="00EB1011">
      <w:pPr>
        <w:ind w:left="1080"/>
        <w:jc w:val="both"/>
        <w:rPr>
          <w:rFonts w:ascii="Arial" w:hAnsi="Arial" w:cs="Arial"/>
          <w:color w:val="000000"/>
          <w:spacing w:val="-2"/>
          <w:sz w:val="18"/>
          <w:szCs w:val="18"/>
          <w:lang w:val="en-GB"/>
        </w:rPr>
      </w:pPr>
      <w:r w:rsidRPr="00110E01">
        <w:rPr>
          <w:rFonts w:ascii="Arial" w:hAnsi="Arial" w:cs="Arial"/>
          <w:color w:val="000000"/>
          <w:spacing w:val="-2"/>
          <w:sz w:val="18"/>
          <w:szCs w:val="18"/>
          <w:lang w:val="en-GB"/>
        </w:rPr>
        <w:t>The Group manages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213AD75E" w14:textId="77777777" w:rsidR="00106AF2" w:rsidRPr="00110E01" w:rsidRDefault="00106AF2" w:rsidP="00EB1011">
      <w:pPr>
        <w:overflowPunct/>
        <w:autoSpaceDE/>
        <w:autoSpaceDN/>
        <w:adjustRightInd/>
        <w:ind w:left="1080"/>
        <w:textAlignment w:val="auto"/>
        <w:rPr>
          <w:rFonts w:ascii="Arial" w:eastAsia="Arial" w:hAnsi="Arial" w:cs="Arial"/>
          <w:b/>
          <w:color w:val="000000"/>
          <w:sz w:val="18"/>
          <w:szCs w:val="18"/>
          <w:lang w:eastAsia="en-GB"/>
        </w:rPr>
      </w:pPr>
      <w:bookmarkStart w:id="13" w:name="_Toc48736048"/>
    </w:p>
    <w:p w14:paraId="6CFE041A" w14:textId="65B5A299" w:rsidR="00786B7A" w:rsidRPr="00110E01" w:rsidRDefault="00786B7A" w:rsidP="00EB1011">
      <w:pPr>
        <w:keepNext/>
        <w:keepLines/>
        <w:ind w:left="1080"/>
        <w:outlineLvl w:val="2"/>
        <w:rPr>
          <w:rFonts w:ascii="Arial" w:eastAsia="Arial" w:hAnsi="Arial" w:cs="Arial"/>
          <w:b/>
          <w:color w:val="000000"/>
          <w:sz w:val="18"/>
          <w:szCs w:val="18"/>
          <w:lang w:eastAsia="en-GB"/>
        </w:rPr>
      </w:pPr>
      <w:r w:rsidRPr="00110E01">
        <w:rPr>
          <w:rFonts w:ascii="Arial" w:eastAsia="Arial" w:hAnsi="Arial" w:cs="Arial"/>
          <w:b/>
          <w:color w:val="000000"/>
          <w:sz w:val="18"/>
          <w:szCs w:val="18"/>
          <w:lang w:eastAsia="en-GB"/>
        </w:rPr>
        <w:t>Maturity of financial liabilities</w:t>
      </w:r>
    </w:p>
    <w:p w14:paraId="67F038E7" w14:textId="77777777" w:rsidR="00786B7A" w:rsidRPr="00110E01" w:rsidRDefault="00786B7A" w:rsidP="00EB1011">
      <w:pPr>
        <w:ind w:left="1080"/>
        <w:jc w:val="both"/>
        <w:rPr>
          <w:rFonts w:ascii="Arial" w:hAnsi="Arial" w:cs="Arial"/>
          <w:color w:val="000000"/>
          <w:spacing w:val="-2"/>
          <w:sz w:val="18"/>
          <w:szCs w:val="18"/>
          <w:lang w:val="en-GB"/>
        </w:rPr>
      </w:pPr>
    </w:p>
    <w:p w14:paraId="29F97F50" w14:textId="72763554" w:rsidR="005D74B3" w:rsidRPr="00110E01" w:rsidRDefault="00786B7A" w:rsidP="00EB1011">
      <w:pPr>
        <w:ind w:left="1080"/>
        <w:jc w:val="both"/>
        <w:rPr>
          <w:rFonts w:ascii="Arial" w:hAnsi="Arial" w:cs="Arial"/>
          <w:color w:val="000000"/>
          <w:spacing w:val="-2"/>
          <w:sz w:val="18"/>
          <w:szCs w:val="18"/>
          <w:lang w:val="en-GB"/>
        </w:rPr>
      </w:pPr>
      <w:r w:rsidRPr="00110E01">
        <w:rPr>
          <w:rFonts w:ascii="Arial" w:hAnsi="Arial" w:cs="Arial"/>
          <w:color w:val="000000"/>
          <w:spacing w:val="-2"/>
          <w:sz w:val="18"/>
          <w:szCs w:val="18"/>
          <w:lang w:val="en-GB"/>
        </w:rPr>
        <w:t xml:space="preserve">The tables below analyse the maturity of financial liabilities </w:t>
      </w:r>
      <w:r w:rsidR="00461913" w:rsidRPr="00110E01">
        <w:rPr>
          <w:rFonts w:ascii="Arial" w:hAnsi="Arial" w:cs="Arial"/>
          <w:color w:val="000000"/>
          <w:spacing w:val="-2"/>
          <w:sz w:val="18"/>
          <w:szCs w:val="18"/>
          <w:lang w:val="en-GB"/>
        </w:rPr>
        <w:t xml:space="preserve">that is not derivatives </w:t>
      </w:r>
      <w:r w:rsidRPr="00110E01">
        <w:rPr>
          <w:rFonts w:ascii="Arial" w:hAnsi="Arial" w:cs="Arial"/>
          <w:color w:val="000000"/>
          <w:spacing w:val="-2"/>
          <w:sz w:val="18"/>
          <w:szCs w:val="18"/>
          <w:lang w:val="en-GB"/>
        </w:rPr>
        <w:t xml:space="preserve">grouping based on their contractual maturities. The amounts disclosed are the contractual undiscounted cash flows. </w:t>
      </w:r>
    </w:p>
    <w:p w14:paraId="0F8D07C2" w14:textId="306F61E3" w:rsidR="005B484F" w:rsidRPr="00110E01" w:rsidRDefault="005B484F" w:rsidP="00EB1011">
      <w:pPr>
        <w:ind w:left="1080"/>
        <w:jc w:val="both"/>
        <w:rPr>
          <w:rFonts w:ascii="Arial" w:hAnsi="Arial" w:cs="Arial"/>
          <w:color w:val="000000"/>
          <w:spacing w:val="-2"/>
          <w:sz w:val="18"/>
          <w:szCs w:val="18"/>
          <w:lang w:val="en-GB"/>
        </w:rPr>
      </w:pPr>
    </w:p>
    <w:tbl>
      <w:tblPr>
        <w:tblW w:w="4695" w:type="pct"/>
        <w:tblInd w:w="567" w:type="dxa"/>
        <w:tblLayout w:type="fixed"/>
        <w:tblLook w:val="04A0" w:firstRow="1" w:lastRow="0" w:firstColumn="1" w:lastColumn="0" w:noHBand="0" w:noVBand="1"/>
      </w:tblPr>
      <w:tblGrid>
        <w:gridCol w:w="2765"/>
        <w:gridCol w:w="1224"/>
        <w:gridCol w:w="1222"/>
        <w:gridCol w:w="1222"/>
        <w:gridCol w:w="1230"/>
        <w:gridCol w:w="1221"/>
      </w:tblGrid>
      <w:tr w:rsidR="00F0245E" w:rsidRPr="00110E01" w14:paraId="069F1201" w14:textId="77777777" w:rsidTr="006B3379">
        <w:tc>
          <w:tcPr>
            <w:tcW w:w="1556" w:type="pct"/>
            <w:shd w:val="clear" w:color="auto" w:fill="auto"/>
            <w:vAlign w:val="bottom"/>
          </w:tcPr>
          <w:p w14:paraId="6794E103" w14:textId="77777777" w:rsidR="00F0245E" w:rsidRPr="00110E01" w:rsidRDefault="00F0245E" w:rsidP="000C1234">
            <w:pPr>
              <w:overflowPunct/>
              <w:autoSpaceDE/>
              <w:autoSpaceDN/>
              <w:adjustRightInd/>
              <w:ind w:left="-86"/>
              <w:textAlignment w:val="auto"/>
              <w:rPr>
                <w:rFonts w:ascii="Arial" w:hAnsi="Arial" w:cs="Arial"/>
                <w:b/>
                <w:bCs/>
                <w:color w:val="000000"/>
                <w:spacing w:val="-4"/>
                <w:sz w:val="15"/>
                <w:szCs w:val="15"/>
                <w:lang w:val="en-GB"/>
              </w:rPr>
            </w:pPr>
          </w:p>
        </w:tc>
        <w:tc>
          <w:tcPr>
            <w:tcW w:w="3444" w:type="pct"/>
            <w:gridSpan w:val="5"/>
            <w:tcBorders>
              <w:bottom w:val="single" w:sz="4" w:space="0" w:color="auto"/>
            </w:tcBorders>
            <w:shd w:val="clear" w:color="auto" w:fill="auto"/>
          </w:tcPr>
          <w:p w14:paraId="558912B2" w14:textId="6008A128" w:rsidR="00F0245E" w:rsidRPr="00110E01" w:rsidRDefault="00F0245E" w:rsidP="00F0245E">
            <w:pPr>
              <w:overflowPunct/>
              <w:autoSpaceDE/>
              <w:autoSpaceDN/>
              <w:adjustRightInd/>
              <w:ind w:right="-72"/>
              <w:jc w:val="center"/>
              <w:textAlignment w:val="auto"/>
              <w:rPr>
                <w:rFonts w:ascii="Arial" w:hAnsi="Arial" w:cs="Arial"/>
                <w:b/>
                <w:bCs/>
                <w:color w:val="000000"/>
                <w:spacing w:val="-6"/>
                <w:sz w:val="15"/>
                <w:szCs w:val="15"/>
                <w:cs/>
                <w:lang w:val="en-GB"/>
              </w:rPr>
            </w:pPr>
            <w:r w:rsidRPr="00110E01">
              <w:rPr>
                <w:rFonts w:ascii="Arial" w:hAnsi="Arial" w:cs="Arial"/>
                <w:b/>
                <w:bCs/>
                <w:color w:val="000000"/>
                <w:sz w:val="15"/>
                <w:szCs w:val="15"/>
                <w:lang w:val="en-GB"/>
              </w:rPr>
              <w:t>Consolidated financial statements</w:t>
            </w:r>
          </w:p>
        </w:tc>
      </w:tr>
      <w:tr w:rsidR="00F0245E" w:rsidRPr="00110E01" w14:paraId="6F68328F" w14:textId="77777777" w:rsidTr="00AE2AC0">
        <w:tc>
          <w:tcPr>
            <w:tcW w:w="1556" w:type="pct"/>
            <w:shd w:val="clear" w:color="auto" w:fill="auto"/>
            <w:vAlign w:val="bottom"/>
          </w:tcPr>
          <w:p w14:paraId="1F8273F3" w14:textId="77777777" w:rsidR="00F0245E" w:rsidRPr="00110E01" w:rsidRDefault="00F0245E" w:rsidP="000C1234">
            <w:pPr>
              <w:overflowPunct/>
              <w:autoSpaceDE/>
              <w:autoSpaceDN/>
              <w:adjustRightInd/>
              <w:ind w:left="-86"/>
              <w:textAlignment w:val="auto"/>
              <w:rPr>
                <w:rFonts w:ascii="Arial" w:hAnsi="Arial" w:cs="Arial"/>
                <w:b/>
                <w:bCs/>
                <w:color w:val="000000"/>
                <w:spacing w:val="-4"/>
                <w:sz w:val="15"/>
                <w:szCs w:val="15"/>
                <w:lang w:val="en-GB"/>
              </w:rPr>
            </w:pPr>
          </w:p>
        </w:tc>
        <w:tc>
          <w:tcPr>
            <w:tcW w:w="2757" w:type="pct"/>
            <w:gridSpan w:val="4"/>
            <w:tcBorders>
              <w:bottom w:val="single" w:sz="4" w:space="0" w:color="auto"/>
            </w:tcBorders>
            <w:shd w:val="clear" w:color="auto" w:fill="auto"/>
            <w:vAlign w:val="center"/>
          </w:tcPr>
          <w:p w14:paraId="6AA704F8" w14:textId="3CF7278C" w:rsidR="00F0245E" w:rsidRPr="00110E01" w:rsidRDefault="00F0245E" w:rsidP="00F0245E">
            <w:pPr>
              <w:overflowPunct/>
              <w:autoSpaceDE/>
              <w:autoSpaceDN/>
              <w:adjustRightInd/>
              <w:ind w:right="-72"/>
              <w:jc w:val="center"/>
              <w:textAlignment w:val="auto"/>
              <w:rPr>
                <w:rFonts w:ascii="Arial" w:hAnsi="Arial" w:cs="Arial"/>
                <w:b/>
                <w:bCs/>
                <w:color w:val="000000"/>
                <w:sz w:val="15"/>
                <w:szCs w:val="15"/>
                <w:cs/>
                <w:lang w:val="en-GB"/>
              </w:rPr>
            </w:pPr>
            <w:r w:rsidRPr="00110E01">
              <w:rPr>
                <w:rFonts w:ascii="Arial" w:hAnsi="Arial" w:cs="Arial"/>
                <w:b/>
                <w:bCs/>
                <w:color w:val="000000"/>
                <w:spacing w:val="-4"/>
                <w:sz w:val="15"/>
                <w:szCs w:val="15"/>
                <w:lang w:val="en-GB"/>
              </w:rPr>
              <w:t>Contractual undiscounted cash flows amount</w:t>
            </w:r>
          </w:p>
        </w:tc>
        <w:tc>
          <w:tcPr>
            <w:tcW w:w="687" w:type="pct"/>
            <w:shd w:val="clear" w:color="auto" w:fill="auto"/>
            <w:vAlign w:val="bottom"/>
          </w:tcPr>
          <w:p w14:paraId="75058264" w14:textId="52A70ADA" w:rsidR="00F0245E" w:rsidRPr="00110E01" w:rsidRDefault="00F0245E" w:rsidP="00380D8A">
            <w:pPr>
              <w:overflowPunct/>
              <w:autoSpaceDE/>
              <w:autoSpaceDN/>
              <w:adjustRightInd/>
              <w:ind w:right="-72"/>
              <w:jc w:val="right"/>
              <w:textAlignment w:val="auto"/>
              <w:rPr>
                <w:rFonts w:ascii="Arial" w:hAnsi="Arial" w:cs="Arial"/>
                <w:b/>
                <w:bCs/>
                <w:color w:val="000000"/>
                <w:sz w:val="15"/>
                <w:szCs w:val="15"/>
                <w:cs/>
                <w:lang w:val="en-GB"/>
              </w:rPr>
            </w:pPr>
          </w:p>
        </w:tc>
      </w:tr>
      <w:tr w:rsidR="00F0245E" w:rsidRPr="00110E01" w14:paraId="628E938D" w14:textId="77777777" w:rsidTr="00AE2AC0">
        <w:tc>
          <w:tcPr>
            <w:tcW w:w="1556" w:type="pct"/>
            <w:shd w:val="clear" w:color="auto" w:fill="auto"/>
            <w:vAlign w:val="bottom"/>
          </w:tcPr>
          <w:p w14:paraId="0B687816" w14:textId="77777777" w:rsidR="00F0245E" w:rsidRPr="00110E01" w:rsidRDefault="00F0245E" w:rsidP="000C1234">
            <w:pPr>
              <w:overflowPunct/>
              <w:autoSpaceDE/>
              <w:autoSpaceDN/>
              <w:adjustRightInd/>
              <w:ind w:left="-86"/>
              <w:textAlignment w:val="auto"/>
              <w:rPr>
                <w:rFonts w:ascii="Arial" w:hAnsi="Arial" w:cs="Arial"/>
                <w:b/>
                <w:bCs/>
                <w:color w:val="000000"/>
                <w:spacing w:val="-4"/>
                <w:sz w:val="15"/>
                <w:szCs w:val="15"/>
                <w:lang w:val="en-GB"/>
              </w:rPr>
            </w:pPr>
          </w:p>
          <w:p w14:paraId="41D39944" w14:textId="77777777" w:rsidR="00F0245E" w:rsidRPr="00110E01" w:rsidRDefault="00F0245E" w:rsidP="000C1234">
            <w:pPr>
              <w:overflowPunct/>
              <w:autoSpaceDE/>
              <w:autoSpaceDN/>
              <w:adjustRightInd/>
              <w:ind w:left="-86"/>
              <w:textAlignment w:val="auto"/>
              <w:rPr>
                <w:rFonts w:ascii="Arial" w:hAnsi="Arial" w:cs="Arial"/>
                <w:b/>
                <w:bCs/>
                <w:color w:val="000000"/>
                <w:spacing w:val="-4"/>
                <w:sz w:val="15"/>
                <w:szCs w:val="15"/>
                <w:lang w:val="en-GB"/>
              </w:rPr>
            </w:pPr>
          </w:p>
          <w:p w14:paraId="6DABA529" w14:textId="77777777" w:rsidR="00F0245E" w:rsidRPr="00110E01" w:rsidRDefault="00F0245E" w:rsidP="000C1234">
            <w:pPr>
              <w:overflowPunct/>
              <w:autoSpaceDE/>
              <w:autoSpaceDN/>
              <w:adjustRightInd/>
              <w:ind w:left="-86"/>
              <w:textAlignment w:val="auto"/>
              <w:rPr>
                <w:rFonts w:ascii="Arial" w:hAnsi="Arial" w:cs="Arial"/>
                <w:b/>
                <w:bCs/>
                <w:color w:val="000000"/>
                <w:spacing w:val="-4"/>
                <w:sz w:val="15"/>
                <w:szCs w:val="15"/>
                <w:lang w:val="en-GB"/>
              </w:rPr>
            </w:pPr>
          </w:p>
        </w:tc>
        <w:tc>
          <w:tcPr>
            <w:tcW w:w="689" w:type="pct"/>
            <w:tcBorders>
              <w:top w:val="single" w:sz="4" w:space="0" w:color="auto"/>
              <w:bottom w:val="single" w:sz="4" w:space="0" w:color="auto"/>
            </w:tcBorders>
            <w:shd w:val="clear" w:color="auto" w:fill="auto"/>
            <w:vAlign w:val="bottom"/>
          </w:tcPr>
          <w:p w14:paraId="516B10C4"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Within </w:t>
            </w:r>
          </w:p>
          <w:p w14:paraId="136EFFFB" w14:textId="1883AB50" w:rsidR="00F0245E" w:rsidRPr="00110E01" w:rsidRDefault="00F9326C" w:rsidP="00F0245E">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1</w:t>
            </w:r>
            <w:r w:rsidR="00F0245E" w:rsidRPr="00110E01">
              <w:rPr>
                <w:rFonts w:ascii="Arial" w:hAnsi="Arial" w:cs="Arial"/>
                <w:b/>
                <w:bCs/>
                <w:color w:val="000000"/>
                <w:spacing w:val="-4"/>
                <w:sz w:val="15"/>
                <w:szCs w:val="15"/>
                <w:lang w:val="en-GB"/>
              </w:rPr>
              <w:t xml:space="preserve"> year</w:t>
            </w:r>
          </w:p>
          <w:p w14:paraId="245EEC52"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r w:rsidRPr="00110E01">
              <w:rPr>
                <w:rFonts w:ascii="Arial" w:hAnsi="Arial" w:cs="Arial"/>
                <w:b/>
                <w:bCs/>
                <w:color w:val="000000"/>
                <w:spacing w:val="-6"/>
                <w:sz w:val="15"/>
                <w:szCs w:val="15"/>
                <w:cs/>
                <w:lang w:val="en-GB"/>
              </w:rPr>
              <w:t xml:space="preserve"> </w:t>
            </w:r>
          </w:p>
        </w:tc>
        <w:tc>
          <w:tcPr>
            <w:tcW w:w="688" w:type="pct"/>
            <w:tcBorders>
              <w:top w:val="single" w:sz="4" w:space="0" w:color="auto"/>
              <w:bottom w:val="single" w:sz="4" w:space="0" w:color="auto"/>
            </w:tcBorders>
            <w:shd w:val="clear" w:color="auto" w:fill="auto"/>
            <w:vAlign w:val="bottom"/>
          </w:tcPr>
          <w:p w14:paraId="689CB8BD" w14:textId="27149E8D" w:rsidR="00F0245E" w:rsidRPr="00110E01" w:rsidRDefault="00F9326C" w:rsidP="00F0245E">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1</w:t>
            </w:r>
            <w:r w:rsidR="00F0245E" w:rsidRPr="00110E01">
              <w:rPr>
                <w:rFonts w:ascii="Arial" w:hAnsi="Arial" w:cs="Arial"/>
                <w:b/>
                <w:bCs/>
                <w:color w:val="000000"/>
                <w:spacing w:val="-4"/>
                <w:sz w:val="15"/>
                <w:szCs w:val="15"/>
                <w:lang w:val="en-GB"/>
              </w:rPr>
              <w:t xml:space="preserve"> - </w:t>
            </w:r>
            <w:r w:rsidRPr="00110E01">
              <w:rPr>
                <w:rFonts w:ascii="Arial" w:hAnsi="Arial" w:cs="Arial"/>
                <w:b/>
                <w:bCs/>
                <w:color w:val="000000"/>
                <w:spacing w:val="-4"/>
                <w:sz w:val="15"/>
                <w:szCs w:val="15"/>
                <w:lang w:val="en-GB"/>
              </w:rPr>
              <w:t>5</w:t>
            </w:r>
            <w:r w:rsidR="00F0245E" w:rsidRPr="00110E01">
              <w:rPr>
                <w:rFonts w:ascii="Arial" w:hAnsi="Arial" w:cs="Arial"/>
                <w:b/>
                <w:bCs/>
                <w:color w:val="000000"/>
                <w:spacing w:val="-4"/>
                <w:sz w:val="15"/>
                <w:szCs w:val="15"/>
                <w:lang w:val="en-GB"/>
              </w:rPr>
              <w:t xml:space="preserve"> </w:t>
            </w:r>
          </w:p>
          <w:p w14:paraId="5F681847"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years</w:t>
            </w:r>
          </w:p>
          <w:p w14:paraId="37785208"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6"/>
                <w:sz w:val="15"/>
                <w:szCs w:val="15"/>
                <w:lang w:val="en-GB"/>
              </w:rPr>
            </w:pPr>
            <w:r w:rsidRPr="00110E01">
              <w:rPr>
                <w:rFonts w:ascii="Arial" w:hAnsi="Arial" w:cs="Arial"/>
                <w:b/>
                <w:bCs/>
                <w:color w:val="000000"/>
                <w:spacing w:val="-4"/>
                <w:sz w:val="15"/>
                <w:szCs w:val="15"/>
                <w:lang w:val="en-GB"/>
              </w:rPr>
              <w:t>Baht</w:t>
            </w:r>
          </w:p>
        </w:tc>
        <w:tc>
          <w:tcPr>
            <w:tcW w:w="688" w:type="pct"/>
            <w:tcBorders>
              <w:top w:val="single" w:sz="4" w:space="0" w:color="auto"/>
              <w:bottom w:val="single" w:sz="4" w:space="0" w:color="auto"/>
            </w:tcBorders>
            <w:shd w:val="clear" w:color="auto" w:fill="auto"/>
            <w:vAlign w:val="bottom"/>
          </w:tcPr>
          <w:p w14:paraId="1DEFC883"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Over </w:t>
            </w:r>
          </w:p>
          <w:p w14:paraId="12EC07A2" w14:textId="4B45F712" w:rsidR="00F0245E" w:rsidRPr="00110E01" w:rsidRDefault="00F9326C" w:rsidP="00F0245E">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5</w:t>
            </w:r>
            <w:r w:rsidR="00F0245E" w:rsidRPr="00110E01">
              <w:rPr>
                <w:rFonts w:ascii="Arial" w:hAnsi="Arial" w:cs="Arial"/>
                <w:b/>
                <w:bCs/>
                <w:color w:val="000000"/>
                <w:spacing w:val="-4"/>
                <w:sz w:val="15"/>
                <w:szCs w:val="15"/>
                <w:lang w:val="en-GB"/>
              </w:rPr>
              <w:t xml:space="preserve"> years</w:t>
            </w:r>
          </w:p>
          <w:p w14:paraId="03ED949E"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p>
        </w:tc>
        <w:tc>
          <w:tcPr>
            <w:tcW w:w="692" w:type="pct"/>
            <w:tcBorders>
              <w:top w:val="single" w:sz="4" w:space="0" w:color="auto"/>
              <w:bottom w:val="single" w:sz="4" w:space="0" w:color="auto"/>
            </w:tcBorders>
            <w:shd w:val="clear" w:color="auto" w:fill="auto"/>
            <w:vAlign w:val="bottom"/>
          </w:tcPr>
          <w:p w14:paraId="4C6B1ECE"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Total</w:t>
            </w:r>
          </w:p>
          <w:p w14:paraId="4489A186" w14:textId="77777777" w:rsidR="00F0245E" w:rsidRPr="00110E01" w:rsidRDefault="00F0245E" w:rsidP="00F0245E">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p>
        </w:tc>
        <w:tc>
          <w:tcPr>
            <w:tcW w:w="687" w:type="pct"/>
            <w:tcBorders>
              <w:bottom w:val="single" w:sz="4" w:space="0" w:color="auto"/>
            </w:tcBorders>
            <w:shd w:val="clear" w:color="auto" w:fill="auto"/>
            <w:vAlign w:val="bottom"/>
          </w:tcPr>
          <w:p w14:paraId="7E37BA5F" w14:textId="77777777" w:rsidR="00380D8A" w:rsidRPr="00110E01" w:rsidRDefault="00380D8A" w:rsidP="00380D8A">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Carrying </w:t>
            </w:r>
          </w:p>
          <w:p w14:paraId="7E8C657A" w14:textId="187FE9C4" w:rsidR="00380D8A" w:rsidRPr="00110E01" w:rsidRDefault="00380D8A" w:rsidP="00380D8A">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amount</w:t>
            </w:r>
          </w:p>
          <w:p w14:paraId="6F065F9A" w14:textId="6D582502" w:rsidR="00F0245E" w:rsidRPr="00110E01" w:rsidRDefault="00380D8A" w:rsidP="00F0245E">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p>
        </w:tc>
      </w:tr>
      <w:tr w:rsidR="000B1333" w:rsidRPr="00110E01" w14:paraId="6D61B229" w14:textId="77777777" w:rsidTr="00AE2AC0">
        <w:tc>
          <w:tcPr>
            <w:tcW w:w="1556" w:type="pct"/>
            <w:shd w:val="clear" w:color="auto" w:fill="auto"/>
          </w:tcPr>
          <w:p w14:paraId="013F4D34" w14:textId="530B9285" w:rsidR="000B1333" w:rsidRPr="00110E01" w:rsidRDefault="000B1333" w:rsidP="00EC0B09">
            <w:pPr>
              <w:overflowPunct/>
              <w:autoSpaceDE/>
              <w:autoSpaceDN/>
              <w:adjustRightInd/>
              <w:ind w:left="-86"/>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As at </w:t>
            </w:r>
            <w:r w:rsidR="00F9326C" w:rsidRPr="00110E01">
              <w:rPr>
                <w:rFonts w:ascii="Arial" w:hAnsi="Arial" w:cs="Arial"/>
                <w:b/>
                <w:bCs/>
                <w:color w:val="000000"/>
                <w:spacing w:val="-4"/>
                <w:sz w:val="15"/>
                <w:szCs w:val="15"/>
                <w:lang w:val="en-GB"/>
              </w:rPr>
              <w:t>31</w:t>
            </w:r>
            <w:r w:rsidRPr="00110E01">
              <w:rPr>
                <w:rFonts w:ascii="Arial" w:hAnsi="Arial" w:cs="Arial"/>
                <w:b/>
                <w:bCs/>
                <w:color w:val="000000"/>
                <w:spacing w:val="-4"/>
                <w:sz w:val="15"/>
                <w:szCs w:val="15"/>
                <w:lang w:val="en-GB"/>
              </w:rPr>
              <w:t xml:space="preserve"> December </w:t>
            </w:r>
            <w:r w:rsidR="008509B7" w:rsidRPr="00110E01">
              <w:rPr>
                <w:rFonts w:ascii="Arial" w:hAnsi="Arial" w:cs="Arial"/>
                <w:b/>
                <w:bCs/>
                <w:color w:val="000000"/>
                <w:spacing w:val="-4"/>
                <w:sz w:val="15"/>
                <w:szCs w:val="15"/>
                <w:lang w:val="en-GB"/>
              </w:rPr>
              <w:t>2024</w:t>
            </w:r>
          </w:p>
        </w:tc>
        <w:tc>
          <w:tcPr>
            <w:tcW w:w="689" w:type="pct"/>
            <w:tcBorders>
              <w:top w:val="single" w:sz="4" w:space="0" w:color="auto"/>
            </w:tcBorders>
            <w:shd w:val="clear" w:color="auto" w:fill="auto"/>
            <w:vAlign w:val="bottom"/>
          </w:tcPr>
          <w:p w14:paraId="74818440" w14:textId="77777777" w:rsidR="000B1333" w:rsidRPr="00110E01" w:rsidRDefault="000B1333"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27BB8C94" w14:textId="77777777" w:rsidR="000B1333" w:rsidRPr="00110E01" w:rsidRDefault="000B1333"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610CDC69"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c>
          <w:tcPr>
            <w:tcW w:w="692" w:type="pct"/>
            <w:tcBorders>
              <w:top w:val="single" w:sz="4" w:space="0" w:color="auto"/>
            </w:tcBorders>
            <w:shd w:val="clear" w:color="auto" w:fill="auto"/>
          </w:tcPr>
          <w:p w14:paraId="45708F65"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c>
          <w:tcPr>
            <w:tcW w:w="687" w:type="pct"/>
            <w:tcBorders>
              <w:top w:val="single" w:sz="4" w:space="0" w:color="auto"/>
            </w:tcBorders>
            <w:shd w:val="clear" w:color="auto" w:fill="auto"/>
          </w:tcPr>
          <w:p w14:paraId="0A39FB13"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r>
      <w:tr w:rsidR="000B1333" w:rsidRPr="00110E01" w14:paraId="6D25A8BA" w14:textId="77777777" w:rsidTr="00AE2AC0">
        <w:tc>
          <w:tcPr>
            <w:tcW w:w="1556" w:type="pct"/>
            <w:shd w:val="clear" w:color="auto" w:fill="auto"/>
          </w:tcPr>
          <w:p w14:paraId="57FCB9D1" w14:textId="77777777" w:rsidR="000B1333" w:rsidRPr="00110E01" w:rsidRDefault="000B1333" w:rsidP="00EC0B09">
            <w:pPr>
              <w:overflowPunct/>
              <w:autoSpaceDE/>
              <w:autoSpaceDN/>
              <w:adjustRightInd/>
              <w:ind w:left="-86"/>
              <w:textAlignment w:val="auto"/>
              <w:rPr>
                <w:rFonts w:ascii="Arial" w:hAnsi="Arial" w:cs="Arial"/>
                <w:color w:val="000000"/>
                <w:spacing w:val="-4"/>
                <w:sz w:val="15"/>
                <w:szCs w:val="15"/>
                <w:lang w:val="en-GB"/>
              </w:rPr>
            </w:pPr>
            <w:r w:rsidRPr="00110E01">
              <w:rPr>
                <w:rFonts w:ascii="Arial" w:eastAsia="Arial Unicode MS" w:hAnsi="Arial" w:cs="Arial"/>
                <w:color w:val="000000"/>
                <w:sz w:val="15"/>
                <w:szCs w:val="15"/>
                <w:lang w:bidi="ar-SA"/>
              </w:rPr>
              <w:t>Trade and other payables</w:t>
            </w:r>
          </w:p>
        </w:tc>
        <w:tc>
          <w:tcPr>
            <w:tcW w:w="689" w:type="pct"/>
            <w:shd w:val="clear" w:color="auto" w:fill="auto"/>
            <w:vAlign w:val="bottom"/>
          </w:tcPr>
          <w:p w14:paraId="1571688F" w14:textId="3E36F506" w:rsidR="000B1333"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463,756,855</w:t>
            </w:r>
          </w:p>
        </w:tc>
        <w:tc>
          <w:tcPr>
            <w:tcW w:w="688" w:type="pct"/>
            <w:shd w:val="clear" w:color="auto" w:fill="auto"/>
            <w:vAlign w:val="bottom"/>
          </w:tcPr>
          <w:p w14:paraId="3AC5036D" w14:textId="5686350C" w:rsidR="000B1333"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88" w:type="pct"/>
            <w:shd w:val="clear" w:color="auto" w:fill="auto"/>
            <w:vAlign w:val="bottom"/>
          </w:tcPr>
          <w:p w14:paraId="33213F65" w14:textId="678B2004" w:rsidR="000B1333"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1D89D485" w14:textId="7B5AB299" w:rsidR="000B1333"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463,756,855</w:t>
            </w:r>
          </w:p>
        </w:tc>
        <w:tc>
          <w:tcPr>
            <w:tcW w:w="687" w:type="pct"/>
            <w:shd w:val="clear" w:color="auto" w:fill="auto"/>
            <w:vAlign w:val="bottom"/>
          </w:tcPr>
          <w:p w14:paraId="4BAAA917" w14:textId="47947DBD" w:rsidR="000B1333"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463,756,855</w:t>
            </w:r>
          </w:p>
        </w:tc>
      </w:tr>
      <w:tr w:rsidR="000264C7" w:rsidRPr="00110E01" w14:paraId="2DAF91DC" w14:textId="77777777" w:rsidTr="00AE2AC0">
        <w:tc>
          <w:tcPr>
            <w:tcW w:w="1556" w:type="pct"/>
            <w:shd w:val="clear" w:color="auto" w:fill="auto"/>
          </w:tcPr>
          <w:p w14:paraId="73D8B0E9" w14:textId="44984495" w:rsidR="000264C7" w:rsidRPr="00110E01" w:rsidRDefault="000264C7" w:rsidP="00EC0B09">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Lease liabilit</w:t>
            </w:r>
            <w:r w:rsidR="001E46EE" w:rsidRPr="00110E01">
              <w:rPr>
                <w:rFonts w:ascii="Arial" w:eastAsia="Arial Unicode MS" w:hAnsi="Arial" w:cs="Arial"/>
                <w:color w:val="000000"/>
                <w:sz w:val="15"/>
                <w:szCs w:val="15"/>
                <w:lang w:bidi="ar-SA"/>
              </w:rPr>
              <w:t>ies</w:t>
            </w:r>
          </w:p>
        </w:tc>
        <w:tc>
          <w:tcPr>
            <w:tcW w:w="689" w:type="pct"/>
            <w:shd w:val="clear" w:color="auto" w:fill="auto"/>
            <w:vAlign w:val="bottom"/>
          </w:tcPr>
          <w:p w14:paraId="5B07DC45" w14:textId="1F7A9E0F" w:rsidR="000264C7" w:rsidRPr="00110E01" w:rsidRDefault="00046A2D"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204,432,811</w:t>
            </w:r>
          </w:p>
        </w:tc>
        <w:tc>
          <w:tcPr>
            <w:tcW w:w="688" w:type="pct"/>
            <w:shd w:val="clear" w:color="auto" w:fill="auto"/>
            <w:vAlign w:val="bottom"/>
          </w:tcPr>
          <w:p w14:paraId="579A2632" w14:textId="152678CA" w:rsidR="000264C7" w:rsidRPr="00110E01" w:rsidRDefault="003D56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187,631,444</w:t>
            </w:r>
          </w:p>
        </w:tc>
        <w:tc>
          <w:tcPr>
            <w:tcW w:w="688" w:type="pct"/>
            <w:shd w:val="clear" w:color="auto" w:fill="auto"/>
            <w:vAlign w:val="bottom"/>
          </w:tcPr>
          <w:p w14:paraId="4FB831EB" w14:textId="61D8E53E" w:rsidR="000264C7" w:rsidRPr="00110E01" w:rsidRDefault="003D56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14,000,000</w:t>
            </w:r>
          </w:p>
        </w:tc>
        <w:tc>
          <w:tcPr>
            <w:tcW w:w="692" w:type="pct"/>
            <w:shd w:val="clear" w:color="auto" w:fill="auto"/>
            <w:vAlign w:val="bottom"/>
          </w:tcPr>
          <w:p w14:paraId="685FD178" w14:textId="35168CE5" w:rsidR="000264C7" w:rsidRPr="00110E01" w:rsidRDefault="00E36266"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406,064,255</w:t>
            </w:r>
          </w:p>
        </w:tc>
        <w:tc>
          <w:tcPr>
            <w:tcW w:w="687" w:type="pct"/>
            <w:shd w:val="clear" w:color="auto" w:fill="auto"/>
            <w:vAlign w:val="bottom"/>
          </w:tcPr>
          <w:p w14:paraId="3EF3E546" w14:textId="154CDC09" w:rsidR="000264C7" w:rsidRPr="00110E01" w:rsidRDefault="00E36266"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353,179,211</w:t>
            </w:r>
          </w:p>
        </w:tc>
      </w:tr>
      <w:tr w:rsidR="00EC0B09" w:rsidRPr="00110E01" w14:paraId="3978E931" w14:textId="77777777" w:rsidTr="00AE2AC0">
        <w:tc>
          <w:tcPr>
            <w:tcW w:w="1556" w:type="pct"/>
            <w:shd w:val="clear" w:color="auto" w:fill="auto"/>
          </w:tcPr>
          <w:p w14:paraId="766BF54A" w14:textId="77777777" w:rsidR="00EC0B09" w:rsidRPr="00110E01" w:rsidRDefault="00EC0B09" w:rsidP="00EC0B09">
            <w:pPr>
              <w:overflowPunct/>
              <w:autoSpaceDE/>
              <w:autoSpaceDN/>
              <w:adjustRightInd/>
              <w:ind w:left="-86"/>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Liability from lease agreement </w:t>
            </w:r>
          </w:p>
          <w:p w14:paraId="26AE0A73" w14:textId="77777777" w:rsidR="00EC0B09" w:rsidRPr="00110E01" w:rsidRDefault="00EC0B09" w:rsidP="00EC0B09">
            <w:pPr>
              <w:overflowPunct/>
              <w:autoSpaceDE/>
              <w:autoSpaceDN/>
              <w:adjustRightInd/>
              <w:ind w:left="-86"/>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   with buy-back obligation</w:t>
            </w:r>
          </w:p>
        </w:tc>
        <w:tc>
          <w:tcPr>
            <w:tcW w:w="689" w:type="pct"/>
            <w:shd w:val="clear" w:color="auto" w:fill="auto"/>
            <w:vAlign w:val="bottom"/>
          </w:tcPr>
          <w:p w14:paraId="7DD3AD46" w14:textId="2FDA1653"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272,000,000</w:t>
            </w:r>
          </w:p>
        </w:tc>
        <w:tc>
          <w:tcPr>
            <w:tcW w:w="688" w:type="pct"/>
            <w:shd w:val="clear" w:color="auto" w:fill="auto"/>
            <w:vAlign w:val="bottom"/>
          </w:tcPr>
          <w:p w14:paraId="3CAB4BEB" w14:textId="4E174270"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5,019,161,290</w:t>
            </w:r>
          </w:p>
        </w:tc>
        <w:tc>
          <w:tcPr>
            <w:tcW w:w="688" w:type="pct"/>
            <w:shd w:val="clear" w:color="auto" w:fill="auto"/>
            <w:vAlign w:val="bottom"/>
          </w:tcPr>
          <w:p w14:paraId="128C4905" w14:textId="6D5CA5BE"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2ADA05B5" w14:textId="164F48D0"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5,291,161,290</w:t>
            </w:r>
          </w:p>
        </w:tc>
        <w:tc>
          <w:tcPr>
            <w:tcW w:w="687" w:type="pct"/>
            <w:shd w:val="clear" w:color="auto" w:fill="auto"/>
            <w:vAlign w:val="bottom"/>
          </w:tcPr>
          <w:p w14:paraId="0919AFC6" w14:textId="7AA8FE7E"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4,659,059,098</w:t>
            </w:r>
          </w:p>
        </w:tc>
      </w:tr>
      <w:tr w:rsidR="00EC0B09" w:rsidRPr="00110E01" w14:paraId="3C63C122" w14:textId="77777777" w:rsidTr="00AE2AC0">
        <w:tc>
          <w:tcPr>
            <w:tcW w:w="1556" w:type="pct"/>
            <w:shd w:val="clear" w:color="auto" w:fill="auto"/>
          </w:tcPr>
          <w:p w14:paraId="6E96C15C" w14:textId="77777777" w:rsidR="00EC0B09" w:rsidRPr="00110E01" w:rsidRDefault="00EC0B09" w:rsidP="00EC0B09">
            <w:pPr>
              <w:overflowPunct/>
              <w:autoSpaceDE/>
              <w:autoSpaceDN/>
              <w:adjustRightInd/>
              <w:ind w:left="-86"/>
              <w:textAlignment w:val="auto"/>
              <w:rPr>
                <w:rFonts w:ascii="Arial" w:hAnsi="Arial" w:cs="Arial"/>
                <w:color w:val="000000"/>
                <w:spacing w:val="-4"/>
                <w:sz w:val="15"/>
                <w:szCs w:val="15"/>
                <w:lang w:val="en-GB"/>
              </w:rPr>
            </w:pPr>
            <w:r w:rsidRPr="00110E01">
              <w:rPr>
                <w:rFonts w:ascii="Arial" w:eastAsia="Arial Unicode MS" w:hAnsi="Arial" w:cs="Arial"/>
                <w:color w:val="000000"/>
                <w:sz w:val="15"/>
                <w:szCs w:val="15"/>
                <w:lang w:bidi="ar-SA"/>
              </w:rPr>
              <w:t>Debentures</w:t>
            </w:r>
          </w:p>
        </w:tc>
        <w:tc>
          <w:tcPr>
            <w:tcW w:w="689" w:type="pct"/>
            <w:shd w:val="clear" w:color="auto" w:fill="auto"/>
            <w:vAlign w:val="bottom"/>
          </w:tcPr>
          <w:p w14:paraId="2884C7FB" w14:textId="3B473FA1"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3,301,198,709</w:t>
            </w:r>
          </w:p>
        </w:tc>
        <w:tc>
          <w:tcPr>
            <w:tcW w:w="688" w:type="pct"/>
            <w:shd w:val="clear" w:color="auto" w:fill="auto"/>
            <w:vAlign w:val="bottom"/>
          </w:tcPr>
          <w:p w14:paraId="08F8AED8" w14:textId="655BA01F"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832,009,573</w:t>
            </w:r>
          </w:p>
        </w:tc>
        <w:tc>
          <w:tcPr>
            <w:tcW w:w="688" w:type="pct"/>
            <w:shd w:val="clear" w:color="auto" w:fill="auto"/>
            <w:vAlign w:val="bottom"/>
          </w:tcPr>
          <w:p w14:paraId="475852F5" w14:textId="7645A642"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22736D94" w14:textId="54D2E18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4,133,208,282</w:t>
            </w:r>
          </w:p>
        </w:tc>
        <w:tc>
          <w:tcPr>
            <w:tcW w:w="687" w:type="pct"/>
            <w:shd w:val="clear" w:color="auto" w:fill="auto"/>
            <w:vAlign w:val="bottom"/>
          </w:tcPr>
          <w:p w14:paraId="413F81CF" w14:textId="2D8557F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3,910,545,864</w:t>
            </w:r>
          </w:p>
        </w:tc>
      </w:tr>
      <w:tr w:rsidR="00EC0B09" w:rsidRPr="00110E01" w14:paraId="244F9F00" w14:textId="77777777" w:rsidTr="00AE2AC0">
        <w:tc>
          <w:tcPr>
            <w:tcW w:w="1556" w:type="pct"/>
            <w:shd w:val="clear" w:color="auto" w:fill="auto"/>
          </w:tcPr>
          <w:p w14:paraId="59F51482" w14:textId="77777777" w:rsidR="00EC0B09" w:rsidRPr="00110E01" w:rsidRDefault="00EC0B09" w:rsidP="00EC0B09">
            <w:pPr>
              <w:overflowPunct/>
              <w:autoSpaceDE/>
              <w:autoSpaceDN/>
              <w:adjustRightInd/>
              <w:ind w:left="-86"/>
              <w:textAlignment w:val="auto"/>
              <w:rPr>
                <w:rFonts w:ascii="Arial" w:hAnsi="Arial" w:cs="Arial"/>
                <w:color w:val="000000"/>
                <w:spacing w:val="-4"/>
                <w:sz w:val="15"/>
                <w:szCs w:val="15"/>
              </w:rPr>
            </w:pPr>
            <w:r w:rsidRPr="00110E01">
              <w:rPr>
                <w:rFonts w:ascii="Arial" w:eastAsia="Arial Unicode MS" w:hAnsi="Arial" w:cs="Arial"/>
                <w:color w:val="000000"/>
                <w:sz w:val="15"/>
                <w:szCs w:val="15"/>
                <w:lang w:bidi="ar-SA"/>
              </w:rPr>
              <w:t>Other current liabilities</w:t>
            </w:r>
          </w:p>
        </w:tc>
        <w:tc>
          <w:tcPr>
            <w:tcW w:w="689" w:type="pct"/>
            <w:shd w:val="clear" w:color="auto" w:fill="auto"/>
            <w:vAlign w:val="bottom"/>
          </w:tcPr>
          <w:p w14:paraId="2A20B34B" w14:textId="1A674003"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311,358,132</w:t>
            </w:r>
          </w:p>
        </w:tc>
        <w:tc>
          <w:tcPr>
            <w:tcW w:w="688" w:type="pct"/>
            <w:shd w:val="clear" w:color="auto" w:fill="auto"/>
            <w:vAlign w:val="bottom"/>
          </w:tcPr>
          <w:p w14:paraId="438B0595" w14:textId="55BAB888"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88" w:type="pct"/>
            <w:shd w:val="clear" w:color="auto" w:fill="auto"/>
            <w:vAlign w:val="bottom"/>
          </w:tcPr>
          <w:p w14:paraId="47620DF4" w14:textId="1928B3A4"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17BE27E7" w14:textId="4A080020"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311,358,132</w:t>
            </w:r>
          </w:p>
        </w:tc>
        <w:tc>
          <w:tcPr>
            <w:tcW w:w="687" w:type="pct"/>
            <w:shd w:val="clear" w:color="auto" w:fill="auto"/>
            <w:vAlign w:val="bottom"/>
          </w:tcPr>
          <w:p w14:paraId="750D8FB9" w14:textId="7B2A0EA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311,358,132</w:t>
            </w:r>
          </w:p>
        </w:tc>
      </w:tr>
      <w:tr w:rsidR="00EC0B09" w:rsidRPr="00110E01" w14:paraId="77AA4814" w14:textId="77777777" w:rsidTr="00AE2AC0">
        <w:tc>
          <w:tcPr>
            <w:tcW w:w="1556" w:type="pct"/>
            <w:shd w:val="clear" w:color="auto" w:fill="auto"/>
            <w:vAlign w:val="bottom"/>
          </w:tcPr>
          <w:p w14:paraId="1D9380F8" w14:textId="77777777" w:rsidR="00EC0B09" w:rsidRPr="00110E01" w:rsidRDefault="00EC0B09" w:rsidP="00EC0B09">
            <w:pPr>
              <w:overflowPunct/>
              <w:autoSpaceDE/>
              <w:autoSpaceDN/>
              <w:adjustRightInd/>
              <w:ind w:left="-86"/>
              <w:textAlignment w:val="auto"/>
              <w:rPr>
                <w:rFonts w:ascii="Arial" w:hAnsi="Arial" w:cs="Arial"/>
                <w:color w:val="000000"/>
                <w:spacing w:val="-4"/>
                <w:sz w:val="15"/>
                <w:szCs w:val="15"/>
                <w:cs/>
                <w:lang w:val="en-GB"/>
              </w:rPr>
            </w:pPr>
            <w:r w:rsidRPr="00110E01">
              <w:rPr>
                <w:rFonts w:ascii="Arial" w:eastAsia="Arial Unicode MS" w:hAnsi="Arial" w:cs="Arial"/>
                <w:color w:val="000000"/>
                <w:sz w:val="15"/>
                <w:szCs w:val="15"/>
                <w:lang w:bidi="ar-SA"/>
              </w:rPr>
              <w:t>Other non-current liabilities</w:t>
            </w:r>
          </w:p>
        </w:tc>
        <w:tc>
          <w:tcPr>
            <w:tcW w:w="689" w:type="pct"/>
            <w:tcBorders>
              <w:bottom w:val="single" w:sz="4" w:space="0" w:color="auto"/>
            </w:tcBorders>
            <w:shd w:val="clear" w:color="auto" w:fill="auto"/>
            <w:vAlign w:val="bottom"/>
          </w:tcPr>
          <w:p w14:paraId="3EC765E3" w14:textId="23336EB1"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88" w:type="pct"/>
            <w:tcBorders>
              <w:bottom w:val="single" w:sz="4" w:space="0" w:color="auto"/>
            </w:tcBorders>
            <w:shd w:val="clear" w:color="auto" w:fill="auto"/>
            <w:vAlign w:val="bottom"/>
          </w:tcPr>
          <w:p w14:paraId="029C8D5C" w14:textId="22942E32"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2,087,123</w:t>
            </w:r>
          </w:p>
        </w:tc>
        <w:tc>
          <w:tcPr>
            <w:tcW w:w="688" w:type="pct"/>
            <w:tcBorders>
              <w:bottom w:val="single" w:sz="4" w:space="0" w:color="auto"/>
            </w:tcBorders>
            <w:shd w:val="clear" w:color="auto" w:fill="auto"/>
            <w:vAlign w:val="bottom"/>
          </w:tcPr>
          <w:p w14:paraId="4AE7B85F" w14:textId="16DD2AFE"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tcBorders>
              <w:bottom w:val="single" w:sz="4" w:space="0" w:color="auto"/>
            </w:tcBorders>
            <w:shd w:val="clear" w:color="auto" w:fill="auto"/>
            <w:vAlign w:val="bottom"/>
          </w:tcPr>
          <w:p w14:paraId="3698E5F6" w14:textId="5C9C0B8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2,087,123</w:t>
            </w:r>
          </w:p>
        </w:tc>
        <w:tc>
          <w:tcPr>
            <w:tcW w:w="687" w:type="pct"/>
            <w:tcBorders>
              <w:bottom w:val="single" w:sz="4" w:space="0" w:color="auto"/>
            </w:tcBorders>
            <w:shd w:val="clear" w:color="auto" w:fill="auto"/>
            <w:vAlign w:val="bottom"/>
          </w:tcPr>
          <w:p w14:paraId="22BAE9DB" w14:textId="70845AF1"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2,087,123</w:t>
            </w:r>
          </w:p>
        </w:tc>
      </w:tr>
      <w:tr w:rsidR="00EC0B09" w:rsidRPr="00110E01" w14:paraId="7F528836" w14:textId="77777777" w:rsidTr="00AE2AC0">
        <w:tc>
          <w:tcPr>
            <w:tcW w:w="1556" w:type="pct"/>
            <w:shd w:val="clear" w:color="auto" w:fill="auto"/>
            <w:vAlign w:val="bottom"/>
          </w:tcPr>
          <w:p w14:paraId="5A9C1915" w14:textId="77777777" w:rsidR="00EC0B09" w:rsidRPr="00110E01" w:rsidRDefault="00EC0B09" w:rsidP="00EC0B09">
            <w:pPr>
              <w:overflowPunct/>
              <w:autoSpaceDE/>
              <w:autoSpaceDN/>
              <w:adjustRightInd/>
              <w:ind w:left="-86"/>
              <w:textAlignment w:val="auto"/>
              <w:rPr>
                <w:rFonts w:ascii="Arial" w:eastAsia="Arial Unicode MS" w:hAnsi="Arial" w:cs="Arial"/>
                <w:color w:val="000000"/>
                <w:sz w:val="15"/>
                <w:szCs w:val="15"/>
                <w:lang w:bidi="ar-SA"/>
              </w:rPr>
            </w:pPr>
          </w:p>
        </w:tc>
        <w:tc>
          <w:tcPr>
            <w:tcW w:w="689" w:type="pct"/>
            <w:tcBorders>
              <w:top w:val="single" w:sz="4" w:space="0" w:color="auto"/>
            </w:tcBorders>
            <w:shd w:val="clear" w:color="auto" w:fill="auto"/>
            <w:vAlign w:val="bottom"/>
          </w:tcPr>
          <w:p w14:paraId="317B112C"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594E96F4"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370203E7"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92" w:type="pct"/>
            <w:tcBorders>
              <w:top w:val="single" w:sz="4" w:space="0" w:color="auto"/>
            </w:tcBorders>
            <w:shd w:val="clear" w:color="auto" w:fill="auto"/>
            <w:vAlign w:val="bottom"/>
          </w:tcPr>
          <w:p w14:paraId="635C9905"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7" w:type="pct"/>
            <w:tcBorders>
              <w:top w:val="single" w:sz="4" w:space="0" w:color="auto"/>
            </w:tcBorders>
            <w:shd w:val="clear" w:color="auto" w:fill="auto"/>
            <w:vAlign w:val="bottom"/>
          </w:tcPr>
          <w:p w14:paraId="7267486E"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r>
      <w:tr w:rsidR="00EC0B09" w:rsidRPr="00110E01" w14:paraId="02B20A29" w14:textId="77777777" w:rsidTr="00AE2AC0">
        <w:tc>
          <w:tcPr>
            <w:tcW w:w="1556" w:type="pct"/>
            <w:shd w:val="clear" w:color="auto" w:fill="auto"/>
          </w:tcPr>
          <w:p w14:paraId="1C408152" w14:textId="77777777" w:rsidR="00EC0B09" w:rsidRPr="00110E01" w:rsidRDefault="00EC0B09" w:rsidP="00EC0B09">
            <w:pPr>
              <w:overflowPunct/>
              <w:autoSpaceDE/>
              <w:autoSpaceDN/>
              <w:adjustRightInd/>
              <w:ind w:left="-86"/>
              <w:textAlignment w:val="auto"/>
              <w:rPr>
                <w:rFonts w:ascii="Arial" w:hAnsi="Arial" w:cs="Arial"/>
                <w:b/>
                <w:bCs/>
                <w:color w:val="000000"/>
                <w:spacing w:val="-4"/>
                <w:sz w:val="15"/>
                <w:szCs w:val="15"/>
                <w:cs/>
                <w:lang w:val="en-GB"/>
              </w:rPr>
            </w:pPr>
            <w:r w:rsidRPr="00110E01">
              <w:rPr>
                <w:rFonts w:ascii="Arial" w:hAnsi="Arial" w:cs="Arial"/>
                <w:b/>
                <w:bCs/>
                <w:color w:val="000000"/>
                <w:spacing w:val="-4"/>
                <w:sz w:val="15"/>
                <w:szCs w:val="15"/>
                <w:lang w:val="en-GB"/>
              </w:rPr>
              <w:t>Total</w:t>
            </w:r>
          </w:p>
        </w:tc>
        <w:tc>
          <w:tcPr>
            <w:tcW w:w="689" w:type="pct"/>
            <w:tcBorders>
              <w:bottom w:val="single" w:sz="4" w:space="0" w:color="auto"/>
            </w:tcBorders>
            <w:shd w:val="clear" w:color="auto" w:fill="auto"/>
            <w:vAlign w:val="bottom"/>
          </w:tcPr>
          <w:p w14:paraId="71ADEA72" w14:textId="23723343"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w:t>
            </w:r>
            <w:r w:rsidR="0039654A" w:rsidRPr="00110E01">
              <w:rPr>
                <w:rFonts w:ascii="Arial" w:hAnsi="Arial" w:cs="Arial"/>
                <w:color w:val="000000"/>
                <w:spacing w:val="-4"/>
                <w:sz w:val="15"/>
                <w:szCs w:val="15"/>
                <w:lang w:val="en-GB"/>
              </w:rPr>
              <w:t>552</w:t>
            </w:r>
            <w:r w:rsidRPr="00110E01">
              <w:rPr>
                <w:rFonts w:ascii="Arial" w:hAnsi="Arial" w:cs="Arial"/>
                <w:color w:val="000000"/>
                <w:spacing w:val="-4"/>
                <w:sz w:val="15"/>
                <w:szCs w:val="15"/>
                <w:lang w:val="en-GB"/>
              </w:rPr>
              <w:t>,</w:t>
            </w:r>
            <w:r w:rsidR="0039654A" w:rsidRPr="00110E01">
              <w:rPr>
                <w:rFonts w:ascii="Arial" w:hAnsi="Arial" w:cs="Arial"/>
                <w:color w:val="000000"/>
                <w:spacing w:val="-4"/>
                <w:sz w:val="15"/>
                <w:szCs w:val="15"/>
                <w:lang w:val="en-GB"/>
              </w:rPr>
              <w:t>746</w:t>
            </w:r>
            <w:r w:rsidRPr="00110E01">
              <w:rPr>
                <w:rFonts w:ascii="Arial" w:hAnsi="Arial" w:cs="Arial"/>
                <w:color w:val="000000"/>
                <w:spacing w:val="-4"/>
                <w:sz w:val="15"/>
                <w:szCs w:val="15"/>
                <w:lang w:val="en-GB"/>
              </w:rPr>
              <w:t>,</w:t>
            </w:r>
            <w:r w:rsidR="0039654A" w:rsidRPr="00110E01">
              <w:rPr>
                <w:rFonts w:ascii="Arial" w:hAnsi="Arial" w:cs="Arial"/>
                <w:color w:val="000000"/>
                <w:spacing w:val="-4"/>
                <w:sz w:val="15"/>
                <w:szCs w:val="15"/>
                <w:lang w:val="en-GB"/>
              </w:rPr>
              <w:t>507</w:t>
            </w:r>
          </w:p>
        </w:tc>
        <w:tc>
          <w:tcPr>
            <w:tcW w:w="688" w:type="pct"/>
            <w:tcBorders>
              <w:bottom w:val="single" w:sz="4" w:space="0" w:color="auto"/>
            </w:tcBorders>
            <w:shd w:val="clear" w:color="auto" w:fill="auto"/>
            <w:vAlign w:val="bottom"/>
          </w:tcPr>
          <w:p w14:paraId="38081871" w14:textId="7D9B9C36" w:rsidR="00EC0B09" w:rsidRPr="00110E01" w:rsidRDefault="0039654A"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6</w:t>
            </w:r>
            <w:r w:rsidR="00EC0B09" w:rsidRPr="00110E01">
              <w:rPr>
                <w:rFonts w:ascii="Arial" w:hAnsi="Arial" w:cs="Arial"/>
                <w:color w:val="000000"/>
                <w:spacing w:val="-4"/>
                <w:sz w:val="15"/>
                <w:szCs w:val="15"/>
                <w:lang w:val="en-GB"/>
              </w:rPr>
              <w:t>,</w:t>
            </w:r>
            <w:r w:rsidRPr="00110E01">
              <w:rPr>
                <w:rFonts w:ascii="Arial" w:hAnsi="Arial" w:cs="Arial"/>
                <w:color w:val="000000"/>
                <w:spacing w:val="-4"/>
                <w:sz w:val="15"/>
                <w:szCs w:val="15"/>
                <w:lang w:val="en-GB"/>
              </w:rPr>
              <w:t>040</w:t>
            </w:r>
            <w:r w:rsidR="00EC0B09" w:rsidRPr="00110E01">
              <w:rPr>
                <w:rFonts w:ascii="Arial" w:hAnsi="Arial" w:cs="Arial"/>
                <w:color w:val="000000"/>
                <w:spacing w:val="-4"/>
                <w:sz w:val="15"/>
                <w:szCs w:val="15"/>
                <w:lang w:val="en-GB"/>
              </w:rPr>
              <w:t>,</w:t>
            </w:r>
            <w:r w:rsidRPr="00110E01">
              <w:rPr>
                <w:rFonts w:ascii="Arial" w:hAnsi="Arial" w:cs="Arial"/>
                <w:color w:val="000000"/>
                <w:spacing w:val="-4"/>
                <w:sz w:val="15"/>
                <w:szCs w:val="15"/>
                <w:lang w:val="en-GB"/>
              </w:rPr>
              <w:t>889</w:t>
            </w:r>
            <w:r w:rsidR="00EC0B09" w:rsidRPr="00110E01">
              <w:rPr>
                <w:rFonts w:ascii="Arial" w:hAnsi="Arial" w:cs="Arial"/>
                <w:color w:val="000000"/>
                <w:spacing w:val="-4"/>
                <w:sz w:val="15"/>
                <w:szCs w:val="15"/>
                <w:lang w:val="en-GB"/>
              </w:rPr>
              <w:t>,</w:t>
            </w:r>
            <w:r w:rsidRPr="00110E01">
              <w:rPr>
                <w:rFonts w:ascii="Arial" w:hAnsi="Arial" w:cs="Arial"/>
                <w:color w:val="000000"/>
                <w:spacing w:val="-4"/>
                <w:sz w:val="15"/>
                <w:szCs w:val="15"/>
                <w:lang w:val="en-GB"/>
              </w:rPr>
              <w:t>430</w:t>
            </w:r>
          </w:p>
        </w:tc>
        <w:tc>
          <w:tcPr>
            <w:tcW w:w="688" w:type="pct"/>
            <w:tcBorders>
              <w:bottom w:val="single" w:sz="4" w:space="0" w:color="auto"/>
            </w:tcBorders>
            <w:shd w:val="clear" w:color="auto" w:fill="auto"/>
            <w:vAlign w:val="bottom"/>
          </w:tcPr>
          <w:p w14:paraId="299E78CD" w14:textId="2FF82B0A" w:rsidR="00EC0B09" w:rsidRPr="00110E01" w:rsidRDefault="0039654A"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14,000,000</w:t>
            </w:r>
          </w:p>
        </w:tc>
        <w:tc>
          <w:tcPr>
            <w:tcW w:w="692" w:type="pct"/>
            <w:tcBorders>
              <w:bottom w:val="single" w:sz="4" w:space="0" w:color="auto"/>
            </w:tcBorders>
            <w:shd w:val="clear" w:color="auto" w:fill="auto"/>
            <w:vAlign w:val="bottom"/>
          </w:tcPr>
          <w:p w14:paraId="3F8D0A78" w14:textId="7F2A261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10,</w:t>
            </w:r>
            <w:r w:rsidR="00C25445" w:rsidRPr="00110E01">
              <w:rPr>
                <w:rFonts w:ascii="Arial" w:hAnsi="Arial" w:cs="Arial"/>
                <w:color w:val="000000"/>
                <w:spacing w:val="-4"/>
                <w:sz w:val="15"/>
                <w:szCs w:val="15"/>
                <w:lang w:val="en-GB"/>
              </w:rPr>
              <w:t>607</w:t>
            </w:r>
            <w:r w:rsidRPr="00110E01">
              <w:rPr>
                <w:rFonts w:ascii="Arial" w:hAnsi="Arial" w:cs="Arial"/>
                <w:color w:val="000000"/>
                <w:spacing w:val="-4"/>
                <w:sz w:val="15"/>
                <w:szCs w:val="15"/>
                <w:lang w:val="en-GB"/>
              </w:rPr>
              <w:t>,</w:t>
            </w:r>
            <w:r w:rsidR="00C25445" w:rsidRPr="00110E01">
              <w:rPr>
                <w:rFonts w:ascii="Arial" w:hAnsi="Arial" w:cs="Arial"/>
                <w:color w:val="000000"/>
                <w:spacing w:val="-4"/>
                <w:sz w:val="15"/>
                <w:szCs w:val="15"/>
                <w:lang w:val="en-GB"/>
              </w:rPr>
              <w:t>635</w:t>
            </w:r>
            <w:r w:rsidRPr="00110E01">
              <w:rPr>
                <w:rFonts w:ascii="Arial" w:hAnsi="Arial" w:cs="Arial"/>
                <w:color w:val="000000"/>
                <w:spacing w:val="-4"/>
                <w:sz w:val="15"/>
                <w:szCs w:val="15"/>
                <w:lang w:val="en-GB"/>
              </w:rPr>
              <w:t>,</w:t>
            </w:r>
            <w:r w:rsidR="00C25445" w:rsidRPr="00110E01">
              <w:rPr>
                <w:rFonts w:ascii="Arial" w:hAnsi="Arial" w:cs="Arial"/>
                <w:color w:val="000000"/>
                <w:spacing w:val="-4"/>
                <w:sz w:val="15"/>
                <w:szCs w:val="15"/>
                <w:lang w:val="en-GB"/>
              </w:rPr>
              <w:t>937</w:t>
            </w:r>
          </w:p>
        </w:tc>
        <w:tc>
          <w:tcPr>
            <w:tcW w:w="687" w:type="pct"/>
            <w:tcBorders>
              <w:bottom w:val="single" w:sz="4" w:space="0" w:color="auto"/>
            </w:tcBorders>
            <w:shd w:val="clear" w:color="auto" w:fill="auto"/>
            <w:vAlign w:val="bottom"/>
          </w:tcPr>
          <w:p w14:paraId="20D767B3" w14:textId="4394A5BF"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9,6</w:t>
            </w:r>
            <w:r w:rsidR="009426EB" w:rsidRPr="00110E01">
              <w:rPr>
                <w:rFonts w:ascii="Arial" w:hAnsi="Arial" w:cs="Arial"/>
                <w:color w:val="000000"/>
                <w:spacing w:val="-4"/>
                <w:sz w:val="15"/>
                <w:szCs w:val="15"/>
                <w:lang w:val="en-GB"/>
              </w:rPr>
              <w:t>99</w:t>
            </w:r>
            <w:r w:rsidRPr="00110E01">
              <w:rPr>
                <w:rFonts w:ascii="Arial" w:hAnsi="Arial" w:cs="Arial"/>
                <w:color w:val="000000"/>
                <w:spacing w:val="-4"/>
                <w:sz w:val="15"/>
                <w:szCs w:val="15"/>
                <w:lang w:val="en-GB"/>
              </w:rPr>
              <w:t>,</w:t>
            </w:r>
            <w:r w:rsidR="009426EB" w:rsidRPr="00110E01">
              <w:rPr>
                <w:rFonts w:ascii="Arial" w:hAnsi="Arial" w:cs="Arial"/>
                <w:color w:val="000000"/>
                <w:spacing w:val="-4"/>
                <w:sz w:val="15"/>
                <w:szCs w:val="15"/>
                <w:lang w:val="en-GB"/>
              </w:rPr>
              <w:t>986</w:t>
            </w:r>
            <w:r w:rsidRPr="00110E01">
              <w:rPr>
                <w:rFonts w:ascii="Arial" w:hAnsi="Arial" w:cs="Arial"/>
                <w:color w:val="000000"/>
                <w:spacing w:val="-4"/>
                <w:sz w:val="15"/>
                <w:szCs w:val="15"/>
                <w:lang w:val="en-GB"/>
              </w:rPr>
              <w:t>,</w:t>
            </w:r>
            <w:r w:rsidR="009426EB" w:rsidRPr="00110E01">
              <w:rPr>
                <w:rFonts w:ascii="Arial" w:hAnsi="Arial" w:cs="Arial"/>
                <w:color w:val="000000"/>
                <w:spacing w:val="-4"/>
                <w:sz w:val="15"/>
                <w:szCs w:val="15"/>
                <w:lang w:val="en-GB"/>
              </w:rPr>
              <w:t>283</w:t>
            </w:r>
          </w:p>
        </w:tc>
      </w:tr>
      <w:tr w:rsidR="00EC0B09" w:rsidRPr="00110E01" w14:paraId="2816F482" w14:textId="77777777" w:rsidTr="00AE2AC0">
        <w:tc>
          <w:tcPr>
            <w:tcW w:w="1556" w:type="pct"/>
            <w:shd w:val="clear" w:color="auto" w:fill="auto"/>
          </w:tcPr>
          <w:p w14:paraId="6EC54E6D" w14:textId="77777777" w:rsidR="00EC0B09" w:rsidRPr="00110E01" w:rsidRDefault="00EC0B09" w:rsidP="00EC0B09">
            <w:pPr>
              <w:overflowPunct/>
              <w:autoSpaceDE/>
              <w:autoSpaceDN/>
              <w:adjustRightInd/>
              <w:ind w:left="-86"/>
              <w:textAlignment w:val="auto"/>
              <w:rPr>
                <w:rFonts w:ascii="Arial" w:hAnsi="Arial" w:cs="Arial"/>
                <w:b/>
                <w:bCs/>
                <w:color w:val="000000"/>
                <w:spacing w:val="-4"/>
                <w:sz w:val="15"/>
                <w:szCs w:val="15"/>
                <w:lang w:val="en-GB"/>
              </w:rPr>
            </w:pPr>
          </w:p>
        </w:tc>
        <w:tc>
          <w:tcPr>
            <w:tcW w:w="689" w:type="pct"/>
            <w:tcBorders>
              <w:top w:val="single" w:sz="4" w:space="0" w:color="auto"/>
            </w:tcBorders>
            <w:shd w:val="clear" w:color="auto" w:fill="auto"/>
            <w:vAlign w:val="bottom"/>
          </w:tcPr>
          <w:p w14:paraId="225E9267"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212334FD"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5EB490E5"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92" w:type="pct"/>
            <w:tcBorders>
              <w:top w:val="single" w:sz="4" w:space="0" w:color="auto"/>
            </w:tcBorders>
            <w:shd w:val="clear" w:color="auto" w:fill="auto"/>
          </w:tcPr>
          <w:p w14:paraId="502789DE"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7" w:type="pct"/>
            <w:tcBorders>
              <w:top w:val="single" w:sz="4" w:space="0" w:color="auto"/>
            </w:tcBorders>
            <w:shd w:val="clear" w:color="auto" w:fill="auto"/>
          </w:tcPr>
          <w:p w14:paraId="17E0D9F9"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r>
      <w:tr w:rsidR="00EC0B09" w:rsidRPr="00110E01" w14:paraId="44697494" w14:textId="77777777" w:rsidTr="00AE2AC0">
        <w:tc>
          <w:tcPr>
            <w:tcW w:w="1556" w:type="pct"/>
            <w:shd w:val="clear" w:color="auto" w:fill="auto"/>
          </w:tcPr>
          <w:p w14:paraId="2E970259" w14:textId="5E0C02AC" w:rsidR="00EC0B09" w:rsidRPr="00110E01" w:rsidRDefault="00EC0B09" w:rsidP="00EC0B09">
            <w:pPr>
              <w:overflowPunct/>
              <w:autoSpaceDE/>
              <w:autoSpaceDN/>
              <w:adjustRightInd/>
              <w:ind w:left="-86"/>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As at 31 December 2023</w:t>
            </w:r>
          </w:p>
        </w:tc>
        <w:tc>
          <w:tcPr>
            <w:tcW w:w="689" w:type="pct"/>
            <w:shd w:val="clear" w:color="auto" w:fill="auto"/>
            <w:vAlign w:val="bottom"/>
          </w:tcPr>
          <w:p w14:paraId="7241E273"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shd w:val="clear" w:color="auto" w:fill="auto"/>
            <w:vAlign w:val="bottom"/>
          </w:tcPr>
          <w:p w14:paraId="649958FA"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shd w:val="clear" w:color="auto" w:fill="auto"/>
            <w:vAlign w:val="bottom"/>
          </w:tcPr>
          <w:p w14:paraId="69F74AC1"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92" w:type="pct"/>
            <w:shd w:val="clear" w:color="auto" w:fill="auto"/>
          </w:tcPr>
          <w:p w14:paraId="4EFBC972"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7" w:type="pct"/>
            <w:shd w:val="clear" w:color="auto" w:fill="auto"/>
          </w:tcPr>
          <w:p w14:paraId="2C6BF381"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r>
      <w:tr w:rsidR="00EC0B09" w:rsidRPr="00110E01" w14:paraId="4A011F32" w14:textId="77777777" w:rsidTr="00AE2AC0">
        <w:tc>
          <w:tcPr>
            <w:tcW w:w="1556" w:type="pct"/>
            <w:shd w:val="clear" w:color="auto" w:fill="auto"/>
          </w:tcPr>
          <w:p w14:paraId="1CAA2E01" w14:textId="77777777" w:rsidR="00EC0B09" w:rsidRPr="00110E01" w:rsidRDefault="00EC0B09" w:rsidP="00EC0B09">
            <w:pPr>
              <w:overflowPunct/>
              <w:autoSpaceDE/>
              <w:autoSpaceDN/>
              <w:adjustRightInd/>
              <w:ind w:left="-86"/>
              <w:textAlignment w:val="auto"/>
              <w:rPr>
                <w:rFonts w:ascii="Arial" w:hAnsi="Arial" w:cs="Arial"/>
                <w:color w:val="000000"/>
                <w:spacing w:val="-4"/>
                <w:sz w:val="15"/>
                <w:szCs w:val="15"/>
                <w:lang w:val="en-GB"/>
              </w:rPr>
            </w:pPr>
            <w:r w:rsidRPr="00110E01">
              <w:rPr>
                <w:rFonts w:ascii="Arial" w:eastAsia="Arial Unicode MS" w:hAnsi="Arial" w:cs="Arial"/>
                <w:color w:val="000000"/>
                <w:sz w:val="15"/>
                <w:szCs w:val="15"/>
                <w:lang w:bidi="ar-SA"/>
              </w:rPr>
              <w:t>Trade and other payables</w:t>
            </w:r>
          </w:p>
        </w:tc>
        <w:tc>
          <w:tcPr>
            <w:tcW w:w="689" w:type="pct"/>
            <w:shd w:val="clear" w:color="auto" w:fill="auto"/>
            <w:vAlign w:val="bottom"/>
          </w:tcPr>
          <w:p w14:paraId="47B3A6D8" w14:textId="20C74693"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536,371,186</w:t>
            </w:r>
          </w:p>
        </w:tc>
        <w:tc>
          <w:tcPr>
            <w:tcW w:w="688" w:type="pct"/>
            <w:shd w:val="clear" w:color="auto" w:fill="auto"/>
            <w:vAlign w:val="bottom"/>
          </w:tcPr>
          <w:p w14:paraId="52147513" w14:textId="34EAC1A2"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88" w:type="pct"/>
            <w:shd w:val="clear" w:color="auto" w:fill="auto"/>
            <w:vAlign w:val="bottom"/>
          </w:tcPr>
          <w:p w14:paraId="75DC341D" w14:textId="558608BB"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1BC8310D" w14:textId="1EBFEBE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536,371,186</w:t>
            </w:r>
          </w:p>
        </w:tc>
        <w:tc>
          <w:tcPr>
            <w:tcW w:w="687" w:type="pct"/>
            <w:shd w:val="clear" w:color="auto" w:fill="auto"/>
            <w:vAlign w:val="bottom"/>
          </w:tcPr>
          <w:p w14:paraId="6A0E8494" w14:textId="20D05F7C"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536,371,186</w:t>
            </w:r>
          </w:p>
        </w:tc>
      </w:tr>
      <w:tr w:rsidR="00B11290" w:rsidRPr="00110E01" w14:paraId="1DC7EC12" w14:textId="77777777" w:rsidTr="00AE2AC0">
        <w:tc>
          <w:tcPr>
            <w:tcW w:w="1556" w:type="pct"/>
            <w:shd w:val="clear" w:color="auto" w:fill="auto"/>
          </w:tcPr>
          <w:p w14:paraId="78F0AA72" w14:textId="0D071948" w:rsidR="00B11290" w:rsidRPr="00110E01" w:rsidRDefault="004B7C45" w:rsidP="00EC0B09">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Lease liabilities</w:t>
            </w:r>
          </w:p>
        </w:tc>
        <w:tc>
          <w:tcPr>
            <w:tcW w:w="689" w:type="pct"/>
            <w:shd w:val="clear" w:color="auto" w:fill="auto"/>
            <w:vAlign w:val="bottom"/>
          </w:tcPr>
          <w:p w14:paraId="43C7D0DF" w14:textId="06BA7C83" w:rsidR="00B11290" w:rsidRPr="00110E01" w:rsidRDefault="009E5CE5"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214</w:t>
            </w:r>
            <w:r w:rsidR="00545DD1" w:rsidRPr="00110E01">
              <w:rPr>
                <w:rFonts w:ascii="Arial" w:hAnsi="Arial" w:cs="Arial"/>
                <w:color w:val="000000"/>
                <w:spacing w:val="-4"/>
                <w:sz w:val="15"/>
                <w:szCs w:val="15"/>
                <w:lang w:val="en-GB"/>
              </w:rPr>
              <w:t>,375,</w:t>
            </w:r>
            <w:r w:rsidR="00656EB9" w:rsidRPr="00110E01">
              <w:rPr>
                <w:rFonts w:ascii="Arial" w:hAnsi="Arial" w:cs="Arial"/>
                <w:color w:val="000000"/>
                <w:spacing w:val="-4"/>
                <w:sz w:val="15"/>
                <w:szCs w:val="15"/>
                <w:lang w:val="en-GB"/>
              </w:rPr>
              <w:t>769</w:t>
            </w:r>
          </w:p>
        </w:tc>
        <w:tc>
          <w:tcPr>
            <w:tcW w:w="688" w:type="pct"/>
            <w:shd w:val="clear" w:color="auto" w:fill="auto"/>
            <w:vAlign w:val="bottom"/>
          </w:tcPr>
          <w:p w14:paraId="63A4E5C8" w14:textId="415B8780" w:rsidR="00B11290" w:rsidRPr="00110E01" w:rsidRDefault="00656EB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w:t>
            </w:r>
            <w:r w:rsidR="00FF3A6C" w:rsidRPr="00110E01">
              <w:rPr>
                <w:rFonts w:ascii="Arial" w:hAnsi="Arial" w:cs="Arial"/>
                <w:color w:val="000000"/>
                <w:spacing w:val="-4"/>
                <w:sz w:val="15"/>
                <w:szCs w:val="15"/>
                <w:lang w:val="en-GB"/>
              </w:rPr>
              <w:t>43,871</w:t>
            </w:r>
            <w:r w:rsidR="00D435C4" w:rsidRPr="00110E01">
              <w:rPr>
                <w:rFonts w:ascii="Arial" w:hAnsi="Arial" w:cs="Arial"/>
                <w:color w:val="000000"/>
                <w:spacing w:val="-4"/>
                <w:sz w:val="15"/>
                <w:szCs w:val="15"/>
                <w:lang w:val="en-GB"/>
              </w:rPr>
              <w:t>,249</w:t>
            </w:r>
          </w:p>
        </w:tc>
        <w:tc>
          <w:tcPr>
            <w:tcW w:w="688" w:type="pct"/>
            <w:shd w:val="clear" w:color="auto" w:fill="auto"/>
            <w:vAlign w:val="bottom"/>
          </w:tcPr>
          <w:p w14:paraId="481023A4" w14:textId="0427F6E5" w:rsidR="00B11290" w:rsidRPr="00110E01" w:rsidRDefault="00D435C4"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21,000,003</w:t>
            </w:r>
          </w:p>
        </w:tc>
        <w:tc>
          <w:tcPr>
            <w:tcW w:w="692" w:type="pct"/>
            <w:shd w:val="clear" w:color="auto" w:fill="auto"/>
            <w:vAlign w:val="bottom"/>
          </w:tcPr>
          <w:p w14:paraId="2E341954" w14:textId="49F8086F" w:rsidR="00B11290" w:rsidRPr="00110E01" w:rsidRDefault="00D435C4"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579,247,021</w:t>
            </w:r>
          </w:p>
        </w:tc>
        <w:tc>
          <w:tcPr>
            <w:tcW w:w="687" w:type="pct"/>
            <w:shd w:val="clear" w:color="auto" w:fill="auto"/>
            <w:vAlign w:val="bottom"/>
          </w:tcPr>
          <w:p w14:paraId="1FBC81AF" w14:textId="32209D96" w:rsidR="00B11290" w:rsidRPr="00110E01" w:rsidRDefault="000A2704"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480,755,782</w:t>
            </w:r>
          </w:p>
        </w:tc>
      </w:tr>
      <w:tr w:rsidR="00EC0B09" w:rsidRPr="00110E01" w14:paraId="3F352AE0" w14:textId="77777777" w:rsidTr="00AE2AC0">
        <w:tc>
          <w:tcPr>
            <w:tcW w:w="1556" w:type="pct"/>
            <w:shd w:val="clear" w:color="auto" w:fill="auto"/>
          </w:tcPr>
          <w:p w14:paraId="28169D8D" w14:textId="77777777" w:rsidR="00EC0B09" w:rsidRPr="00110E01" w:rsidRDefault="00EC0B09" w:rsidP="00EC0B09">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Short-term borrowings </w:t>
            </w:r>
          </w:p>
          <w:p w14:paraId="06A702A4" w14:textId="77777777" w:rsidR="00EC0B09" w:rsidRPr="00110E01" w:rsidRDefault="00EC0B09" w:rsidP="00EC0B09">
            <w:pPr>
              <w:ind w:left="-86"/>
              <w:rPr>
                <w:rFonts w:ascii="Arial" w:eastAsia="Arial Unicode MS" w:hAnsi="Arial" w:cs="Arial"/>
                <w:color w:val="000000"/>
                <w:sz w:val="15"/>
                <w:szCs w:val="15"/>
                <w:cs/>
                <w:lang w:bidi="ar-SA"/>
              </w:rPr>
            </w:pPr>
            <w:r w:rsidRPr="00110E01">
              <w:rPr>
                <w:rFonts w:ascii="Arial" w:eastAsia="Arial Unicode MS" w:hAnsi="Arial" w:cs="Arial"/>
                <w:color w:val="000000"/>
                <w:sz w:val="15"/>
                <w:szCs w:val="15"/>
                <w:lang w:bidi="ar-SA"/>
              </w:rPr>
              <w:t xml:space="preserve">   from related parties</w:t>
            </w:r>
          </w:p>
        </w:tc>
        <w:tc>
          <w:tcPr>
            <w:tcW w:w="689" w:type="pct"/>
            <w:shd w:val="clear" w:color="auto" w:fill="auto"/>
            <w:vAlign w:val="bottom"/>
          </w:tcPr>
          <w:p w14:paraId="501D0DF1" w14:textId="1661548B"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31,875,000</w:t>
            </w:r>
          </w:p>
        </w:tc>
        <w:tc>
          <w:tcPr>
            <w:tcW w:w="688" w:type="pct"/>
            <w:shd w:val="clear" w:color="auto" w:fill="auto"/>
            <w:vAlign w:val="bottom"/>
          </w:tcPr>
          <w:p w14:paraId="05ACB185" w14:textId="09FB9F9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88" w:type="pct"/>
            <w:shd w:val="clear" w:color="auto" w:fill="auto"/>
            <w:vAlign w:val="bottom"/>
          </w:tcPr>
          <w:p w14:paraId="4D22DC0F" w14:textId="641FC1E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4D6113C0" w14:textId="0C0C0968"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31,875,000</w:t>
            </w:r>
          </w:p>
        </w:tc>
        <w:tc>
          <w:tcPr>
            <w:tcW w:w="687" w:type="pct"/>
            <w:shd w:val="clear" w:color="auto" w:fill="auto"/>
            <w:vAlign w:val="bottom"/>
          </w:tcPr>
          <w:p w14:paraId="203F8099" w14:textId="34F81AE9"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30,000,000</w:t>
            </w:r>
          </w:p>
        </w:tc>
      </w:tr>
      <w:tr w:rsidR="00EC0B09" w:rsidRPr="00110E01" w14:paraId="4919CE60" w14:textId="77777777" w:rsidTr="00AE2AC0">
        <w:tc>
          <w:tcPr>
            <w:tcW w:w="1556" w:type="pct"/>
            <w:shd w:val="clear" w:color="auto" w:fill="auto"/>
          </w:tcPr>
          <w:p w14:paraId="75BA9D2D" w14:textId="77777777" w:rsidR="00EC0B09" w:rsidRPr="00110E01" w:rsidRDefault="00EC0B09" w:rsidP="00EC0B09">
            <w:pPr>
              <w:overflowPunct/>
              <w:autoSpaceDE/>
              <w:autoSpaceDN/>
              <w:adjustRightInd/>
              <w:ind w:left="-86"/>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Liability from lease agreement </w:t>
            </w:r>
          </w:p>
          <w:p w14:paraId="132CC455" w14:textId="77777777" w:rsidR="00EC0B09" w:rsidRPr="00110E01" w:rsidRDefault="00EC0B09" w:rsidP="00EC0B09">
            <w:pPr>
              <w:overflowPunct/>
              <w:autoSpaceDE/>
              <w:autoSpaceDN/>
              <w:adjustRightInd/>
              <w:ind w:left="-86"/>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   with buy-back obligation</w:t>
            </w:r>
          </w:p>
        </w:tc>
        <w:tc>
          <w:tcPr>
            <w:tcW w:w="689" w:type="pct"/>
            <w:shd w:val="clear" w:color="auto" w:fill="auto"/>
            <w:vAlign w:val="bottom"/>
          </w:tcPr>
          <w:p w14:paraId="3774A375" w14:textId="38A19AF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272,000,000</w:t>
            </w:r>
          </w:p>
        </w:tc>
        <w:tc>
          <w:tcPr>
            <w:tcW w:w="688" w:type="pct"/>
            <w:shd w:val="clear" w:color="auto" w:fill="auto"/>
            <w:vAlign w:val="bottom"/>
          </w:tcPr>
          <w:p w14:paraId="10AF8A49" w14:textId="0B8E4926"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5,291,161,290</w:t>
            </w:r>
          </w:p>
        </w:tc>
        <w:tc>
          <w:tcPr>
            <w:tcW w:w="688" w:type="pct"/>
            <w:shd w:val="clear" w:color="auto" w:fill="auto"/>
            <w:vAlign w:val="bottom"/>
          </w:tcPr>
          <w:p w14:paraId="3958D0A3" w14:textId="43CD81E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1F48C6F2" w14:textId="2DF37A8C"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5,563,161,290</w:t>
            </w:r>
          </w:p>
        </w:tc>
        <w:tc>
          <w:tcPr>
            <w:tcW w:w="687" w:type="pct"/>
            <w:shd w:val="clear" w:color="auto" w:fill="auto"/>
            <w:vAlign w:val="bottom"/>
          </w:tcPr>
          <w:p w14:paraId="46050190" w14:textId="54CACDDB"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4,533,612,616</w:t>
            </w:r>
          </w:p>
        </w:tc>
      </w:tr>
      <w:tr w:rsidR="00EC0B09" w:rsidRPr="00110E01" w14:paraId="3CE3CC2B" w14:textId="77777777" w:rsidTr="00AE2AC0">
        <w:tc>
          <w:tcPr>
            <w:tcW w:w="1556" w:type="pct"/>
            <w:shd w:val="clear" w:color="auto" w:fill="auto"/>
          </w:tcPr>
          <w:p w14:paraId="7E0F0346" w14:textId="77777777" w:rsidR="00EC0B09" w:rsidRPr="00110E01" w:rsidRDefault="00EC0B09" w:rsidP="00EC0B09">
            <w:pPr>
              <w:overflowPunct/>
              <w:autoSpaceDE/>
              <w:autoSpaceDN/>
              <w:adjustRightInd/>
              <w:ind w:left="-86"/>
              <w:textAlignment w:val="auto"/>
              <w:rPr>
                <w:rFonts w:ascii="Arial" w:hAnsi="Arial" w:cs="Arial"/>
                <w:color w:val="000000"/>
                <w:spacing w:val="-4"/>
                <w:sz w:val="15"/>
                <w:szCs w:val="15"/>
                <w:lang w:val="en-GB"/>
              </w:rPr>
            </w:pPr>
            <w:r w:rsidRPr="00110E01">
              <w:rPr>
                <w:rFonts w:ascii="Arial" w:eastAsia="Arial Unicode MS" w:hAnsi="Arial" w:cs="Arial"/>
                <w:color w:val="000000"/>
                <w:sz w:val="15"/>
                <w:szCs w:val="15"/>
                <w:lang w:bidi="ar-SA"/>
              </w:rPr>
              <w:t>Debentures</w:t>
            </w:r>
          </w:p>
        </w:tc>
        <w:tc>
          <w:tcPr>
            <w:tcW w:w="689" w:type="pct"/>
            <w:shd w:val="clear" w:color="auto" w:fill="auto"/>
            <w:vAlign w:val="bottom"/>
          </w:tcPr>
          <w:p w14:paraId="20FDA2CC" w14:textId="04CE0A8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5,136,363,255</w:t>
            </w:r>
          </w:p>
        </w:tc>
        <w:tc>
          <w:tcPr>
            <w:tcW w:w="688" w:type="pct"/>
            <w:shd w:val="clear" w:color="auto" w:fill="auto"/>
            <w:vAlign w:val="bottom"/>
          </w:tcPr>
          <w:p w14:paraId="3D5B2415" w14:textId="268F715D"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3,014,049,463</w:t>
            </w:r>
          </w:p>
        </w:tc>
        <w:tc>
          <w:tcPr>
            <w:tcW w:w="688" w:type="pct"/>
            <w:shd w:val="clear" w:color="auto" w:fill="auto"/>
            <w:vAlign w:val="bottom"/>
          </w:tcPr>
          <w:p w14:paraId="6C840767" w14:textId="65B7B85A"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201CE917" w14:textId="2859A3BB"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8,150,412,718</w:t>
            </w:r>
          </w:p>
        </w:tc>
        <w:tc>
          <w:tcPr>
            <w:tcW w:w="687" w:type="pct"/>
            <w:shd w:val="clear" w:color="auto" w:fill="auto"/>
            <w:vAlign w:val="bottom"/>
          </w:tcPr>
          <w:p w14:paraId="1026D5C6" w14:textId="00FE10D1"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7,636,065,293</w:t>
            </w:r>
          </w:p>
        </w:tc>
      </w:tr>
      <w:tr w:rsidR="00EC0B09" w:rsidRPr="00110E01" w14:paraId="5BF7CE06" w14:textId="77777777" w:rsidTr="00AE2AC0">
        <w:tc>
          <w:tcPr>
            <w:tcW w:w="1556" w:type="pct"/>
            <w:shd w:val="clear" w:color="auto" w:fill="auto"/>
          </w:tcPr>
          <w:p w14:paraId="0A1C7327" w14:textId="77777777" w:rsidR="00EC0B09" w:rsidRPr="00110E01" w:rsidRDefault="00EC0B09" w:rsidP="00EC0B09">
            <w:pPr>
              <w:overflowPunct/>
              <w:autoSpaceDE/>
              <w:autoSpaceDN/>
              <w:adjustRightInd/>
              <w:ind w:left="-86"/>
              <w:textAlignment w:val="auto"/>
              <w:rPr>
                <w:rFonts w:ascii="Arial" w:hAnsi="Arial" w:cs="Arial"/>
                <w:color w:val="000000"/>
                <w:spacing w:val="-4"/>
                <w:sz w:val="15"/>
                <w:szCs w:val="15"/>
              </w:rPr>
            </w:pPr>
            <w:r w:rsidRPr="00110E01">
              <w:rPr>
                <w:rFonts w:ascii="Arial" w:eastAsia="Arial Unicode MS" w:hAnsi="Arial" w:cs="Arial"/>
                <w:color w:val="000000"/>
                <w:sz w:val="15"/>
                <w:szCs w:val="15"/>
                <w:lang w:bidi="ar-SA"/>
              </w:rPr>
              <w:t>Other current liabilities</w:t>
            </w:r>
          </w:p>
        </w:tc>
        <w:tc>
          <w:tcPr>
            <w:tcW w:w="689" w:type="pct"/>
            <w:shd w:val="clear" w:color="auto" w:fill="auto"/>
            <w:vAlign w:val="bottom"/>
          </w:tcPr>
          <w:p w14:paraId="007A575E" w14:textId="49DDFC3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205,320,128</w:t>
            </w:r>
          </w:p>
        </w:tc>
        <w:tc>
          <w:tcPr>
            <w:tcW w:w="688" w:type="pct"/>
            <w:shd w:val="clear" w:color="auto" w:fill="auto"/>
            <w:vAlign w:val="bottom"/>
          </w:tcPr>
          <w:p w14:paraId="70766D77" w14:textId="7983D1D6"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88" w:type="pct"/>
            <w:shd w:val="clear" w:color="auto" w:fill="auto"/>
            <w:vAlign w:val="bottom"/>
          </w:tcPr>
          <w:p w14:paraId="0A52508B" w14:textId="529AAA6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shd w:val="clear" w:color="auto" w:fill="auto"/>
            <w:vAlign w:val="bottom"/>
          </w:tcPr>
          <w:p w14:paraId="12E88924" w14:textId="0A88F91B"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205,320,128</w:t>
            </w:r>
          </w:p>
        </w:tc>
        <w:tc>
          <w:tcPr>
            <w:tcW w:w="687" w:type="pct"/>
            <w:shd w:val="clear" w:color="auto" w:fill="auto"/>
            <w:vAlign w:val="bottom"/>
          </w:tcPr>
          <w:p w14:paraId="7DE1D6BB" w14:textId="1985BF15"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205,320,128</w:t>
            </w:r>
          </w:p>
        </w:tc>
      </w:tr>
      <w:tr w:rsidR="00EC0B09" w:rsidRPr="00110E01" w14:paraId="3673FB48" w14:textId="77777777" w:rsidTr="00AE2AC0">
        <w:tc>
          <w:tcPr>
            <w:tcW w:w="1556" w:type="pct"/>
            <w:shd w:val="clear" w:color="auto" w:fill="auto"/>
            <w:vAlign w:val="bottom"/>
          </w:tcPr>
          <w:p w14:paraId="4CA7B364" w14:textId="77777777" w:rsidR="00EC0B09" w:rsidRPr="00110E01" w:rsidRDefault="00EC0B09" w:rsidP="00EC0B09">
            <w:pPr>
              <w:overflowPunct/>
              <w:autoSpaceDE/>
              <w:autoSpaceDN/>
              <w:adjustRightInd/>
              <w:ind w:left="-86"/>
              <w:textAlignment w:val="auto"/>
              <w:rPr>
                <w:rFonts w:ascii="Arial" w:hAnsi="Arial" w:cs="Arial"/>
                <w:color w:val="000000"/>
                <w:spacing w:val="-4"/>
                <w:sz w:val="15"/>
                <w:szCs w:val="15"/>
                <w:cs/>
                <w:lang w:val="en-GB"/>
              </w:rPr>
            </w:pPr>
            <w:r w:rsidRPr="00110E01">
              <w:rPr>
                <w:rFonts w:ascii="Arial" w:eastAsia="Arial Unicode MS" w:hAnsi="Arial" w:cs="Arial"/>
                <w:color w:val="000000"/>
                <w:sz w:val="15"/>
                <w:szCs w:val="15"/>
                <w:lang w:bidi="ar-SA"/>
              </w:rPr>
              <w:t>Other non-current liabilities</w:t>
            </w:r>
          </w:p>
        </w:tc>
        <w:tc>
          <w:tcPr>
            <w:tcW w:w="689" w:type="pct"/>
            <w:tcBorders>
              <w:bottom w:val="single" w:sz="4" w:space="0" w:color="auto"/>
            </w:tcBorders>
            <w:shd w:val="clear" w:color="auto" w:fill="auto"/>
            <w:vAlign w:val="bottom"/>
          </w:tcPr>
          <w:p w14:paraId="5899DCCB" w14:textId="1384842E"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88" w:type="pct"/>
            <w:tcBorders>
              <w:bottom w:val="single" w:sz="4" w:space="0" w:color="auto"/>
            </w:tcBorders>
            <w:shd w:val="clear" w:color="auto" w:fill="auto"/>
            <w:vAlign w:val="bottom"/>
          </w:tcPr>
          <w:p w14:paraId="21B82CF1" w14:textId="019D5872"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5,016,319</w:t>
            </w:r>
          </w:p>
        </w:tc>
        <w:tc>
          <w:tcPr>
            <w:tcW w:w="688" w:type="pct"/>
            <w:tcBorders>
              <w:bottom w:val="single" w:sz="4" w:space="0" w:color="auto"/>
            </w:tcBorders>
            <w:shd w:val="clear" w:color="auto" w:fill="auto"/>
            <w:vAlign w:val="bottom"/>
          </w:tcPr>
          <w:p w14:paraId="31A0E12F" w14:textId="7672252A"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92" w:type="pct"/>
            <w:tcBorders>
              <w:bottom w:val="single" w:sz="4" w:space="0" w:color="auto"/>
            </w:tcBorders>
            <w:shd w:val="clear" w:color="auto" w:fill="auto"/>
            <w:vAlign w:val="bottom"/>
          </w:tcPr>
          <w:p w14:paraId="03EB946E" w14:textId="2B3D5EA8"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5,016,319</w:t>
            </w:r>
          </w:p>
        </w:tc>
        <w:tc>
          <w:tcPr>
            <w:tcW w:w="687" w:type="pct"/>
            <w:tcBorders>
              <w:bottom w:val="single" w:sz="4" w:space="0" w:color="auto"/>
            </w:tcBorders>
            <w:shd w:val="clear" w:color="auto" w:fill="auto"/>
            <w:vAlign w:val="bottom"/>
          </w:tcPr>
          <w:p w14:paraId="7FA9F6F4" w14:textId="7CEDC16B"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5,016,319</w:t>
            </w:r>
          </w:p>
        </w:tc>
      </w:tr>
      <w:tr w:rsidR="00EC0B09" w:rsidRPr="00110E01" w14:paraId="43664E84" w14:textId="77777777" w:rsidTr="00AE2AC0">
        <w:tc>
          <w:tcPr>
            <w:tcW w:w="1556" w:type="pct"/>
            <w:shd w:val="clear" w:color="auto" w:fill="auto"/>
            <w:vAlign w:val="bottom"/>
          </w:tcPr>
          <w:p w14:paraId="1A7BD0C0" w14:textId="77777777" w:rsidR="00EC0B09" w:rsidRPr="00110E01" w:rsidRDefault="00EC0B09" w:rsidP="00EC0B09">
            <w:pPr>
              <w:overflowPunct/>
              <w:autoSpaceDE/>
              <w:autoSpaceDN/>
              <w:adjustRightInd/>
              <w:ind w:left="-86"/>
              <w:textAlignment w:val="auto"/>
              <w:rPr>
                <w:rFonts w:ascii="Arial" w:eastAsia="Arial Unicode MS" w:hAnsi="Arial" w:cs="Arial"/>
                <w:color w:val="000000"/>
                <w:sz w:val="15"/>
                <w:szCs w:val="15"/>
                <w:lang w:bidi="ar-SA"/>
              </w:rPr>
            </w:pPr>
          </w:p>
        </w:tc>
        <w:tc>
          <w:tcPr>
            <w:tcW w:w="689" w:type="pct"/>
            <w:tcBorders>
              <w:top w:val="single" w:sz="4" w:space="0" w:color="auto"/>
            </w:tcBorders>
            <w:shd w:val="clear" w:color="auto" w:fill="auto"/>
            <w:vAlign w:val="bottom"/>
          </w:tcPr>
          <w:p w14:paraId="1B041631"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06D4115F"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8" w:type="pct"/>
            <w:tcBorders>
              <w:top w:val="single" w:sz="4" w:space="0" w:color="auto"/>
            </w:tcBorders>
            <w:shd w:val="clear" w:color="auto" w:fill="auto"/>
            <w:vAlign w:val="bottom"/>
          </w:tcPr>
          <w:p w14:paraId="10AB2C80"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92" w:type="pct"/>
            <w:tcBorders>
              <w:top w:val="single" w:sz="4" w:space="0" w:color="auto"/>
            </w:tcBorders>
            <w:shd w:val="clear" w:color="auto" w:fill="auto"/>
            <w:vAlign w:val="bottom"/>
          </w:tcPr>
          <w:p w14:paraId="11D6ECD1"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c>
          <w:tcPr>
            <w:tcW w:w="687" w:type="pct"/>
            <w:tcBorders>
              <w:top w:val="single" w:sz="4" w:space="0" w:color="auto"/>
            </w:tcBorders>
            <w:shd w:val="clear" w:color="auto" w:fill="auto"/>
            <w:vAlign w:val="bottom"/>
          </w:tcPr>
          <w:p w14:paraId="7D47B7E2" w14:textId="77777777"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p>
        </w:tc>
      </w:tr>
      <w:tr w:rsidR="00EC0B09" w:rsidRPr="00110E01" w14:paraId="4FBAC820" w14:textId="77777777" w:rsidTr="00EC0B09">
        <w:tc>
          <w:tcPr>
            <w:tcW w:w="1556" w:type="pct"/>
            <w:shd w:val="clear" w:color="auto" w:fill="auto"/>
          </w:tcPr>
          <w:p w14:paraId="46DEE9B5" w14:textId="77777777" w:rsidR="00EC0B09" w:rsidRPr="00110E01" w:rsidRDefault="00EC0B09" w:rsidP="00EC0B09">
            <w:pPr>
              <w:overflowPunct/>
              <w:autoSpaceDE/>
              <w:autoSpaceDN/>
              <w:adjustRightInd/>
              <w:ind w:left="-86"/>
              <w:textAlignment w:val="auto"/>
              <w:rPr>
                <w:rFonts w:ascii="Arial" w:hAnsi="Arial" w:cs="Arial"/>
                <w:b/>
                <w:bCs/>
                <w:color w:val="000000"/>
                <w:spacing w:val="-4"/>
                <w:sz w:val="15"/>
                <w:szCs w:val="15"/>
                <w:cs/>
                <w:lang w:val="en-GB"/>
              </w:rPr>
            </w:pPr>
            <w:r w:rsidRPr="00110E01">
              <w:rPr>
                <w:rFonts w:ascii="Arial" w:hAnsi="Arial" w:cs="Arial"/>
                <w:b/>
                <w:bCs/>
                <w:color w:val="000000"/>
                <w:spacing w:val="-4"/>
                <w:sz w:val="15"/>
                <w:szCs w:val="15"/>
                <w:lang w:val="en-GB"/>
              </w:rPr>
              <w:t>Total</w:t>
            </w:r>
          </w:p>
        </w:tc>
        <w:tc>
          <w:tcPr>
            <w:tcW w:w="689" w:type="pct"/>
            <w:tcBorders>
              <w:bottom w:val="single" w:sz="4" w:space="0" w:color="auto"/>
            </w:tcBorders>
            <w:shd w:val="clear" w:color="auto" w:fill="auto"/>
            <w:vAlign w:val="bottom"/>
          </w:tcPr>
          <w:p w14:paraId="70B890BB" w14:textId="1C7193AA"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6,</w:t>
            </w:r>
            <w:r w:rsidR="00F821F7" w:rsidRPr="00110E01">
              <w:rPr>
                <w:rFonts w:ascii="Arial" w:hAnsi="Arial" w:cs="Arial"/>
                <w:color w:val="000000"/>
                <w:spacing w:val="-4"/>
                <w:sz w:val="15"/>
                <w:szCs w:val="15"/>
                <w:lang w:val="en-GB"/>
              </w:rPr>
              <w:t>396</w:t>
            </w:r>
            <w:r w:rsidRPr="00110E01">
              <w:rPr>
                <w:rFonts w:ascii="Arial" w:hAnsi="Arial" w:cs="Arial"/>
                <w:color w:val="000000"/>
                <w:spacing w:val="-4"/>
                <w:sz w:val="15"/>
                <w:szCs w:val="15"/>
                <w:lang w:val="en-GB"/>
              </w:rPr>
              <w:t>,</w:t>
            </w:r>
            <w:r w:rsidR="00F821F7" w:rsidRPr="00110E01">
              <w:rPr>
                <w:rFonts w:ascii="Arial" w:hAnsi="Arial" w:cs="Arial"/>
                <w:color w:val="000000"/>
                <w:spacing w:val="-4"/>
                <w:sz w:val="15"/>
                <w:szCs w:val="15"/>
                <w:lang w:val="en-GB"/>
              </w:rPr>
              <w:t>305</w:t>
            </w:r>
            <w:r w:rsidRPr="00110E01">
              <w:rPr>
                <w:rFonts w:ascii="Arial" w:hAnsi="Arial" w:cs="Arial"/>
                <w:color w:val="000000"/>
                <w:spacing w:val="-4"/>
                <w:sz w:val="15"/>
                <w:szCs w:val="15"/>
                <w:lang w:val="en-GB"/>
              </w:rPr>
              <w:t>,</w:t>
            </w:r>
            <w:r w:rsidR="00F821F7" w:rsidRPr="00110E01">
              <w:rPr>
                <w:rFonts w:ascii="Arial" w:hAnsi="Arial" w:cs="Arial"/>
                <w:color w:val="000000"/>
                <w:spacing w:val="-4"/>
                <w:sz w:val="15"/>
                <w:szCs w:val="15"/>
                <w:lang w:val="en-GB"/>
              </w:rPr>
              <w:t>338</w:t>
            </w:r>
          </w:p>
        </w:tc>
        <w:tc>
          <w:tcPr>
            <w:tcW w:w="688" w:type="pct"/>
            <w:tcBorders>
              <w:bottom w:val="single" w:sz="4" w:space="0" w:color="auto"/>
            </w:tcBorders>
            <w:shd w:val="clear" w:color="auto" w:fill="auto"/>
            <w:vAlign w:val="bottom"/>
          </w:tcPr>
          <w:p w14:paraId="739536D0" w14:textId="3F9F4DA2"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8,</w:t>
            </w:r>
            <w:r w:rsidR="00805A23" w:rsidRPr="00110E01">
              <w:rPr>
                <w:rFonts w:ascii="Arial" w:hAnsi="Arial" w:cs="Arial"/>
                <w:color w:val="000000"/>
                <w:spacing w:val="-4"/>
                <w:sz w:val="15"/>
                <w:szCs w:val="15"/>
                <w:lang w:val="en-GB"/>
              </w:rPr>
              <w:t>654</w:t>
            </w:r>
            <w:r w:rsidRPr="00110E01">
              <w:rPr>
                <w:rFonts w:ascii="Arial" w:hAnsi="Arial" w:cs="Arial"/>
                <w:color w:val="000000"/>
                <w:spacing w:val="-4"/>
                <w:sz w:val="15"/>
                <w:szCs w:val="15"/>
                <w:lang w:val="en-GB"/>
              </w:rPr>
              <w:t>,</w:t>
            </w:r>
            <w:r w:rsidR="00805A23" w:rsidRPr="00110E01">
              <w:rPr>
                <w:rFonts w:ascii="Arial" w:hAnsi="Arial" w:cs="Arial"/>
                <w:color w:val="000000"/>
                <w:spacing w:val="-4"/>
                <w:sz w:val="15"/>
                <w:szCs w:val="15"/>
                <w:lang w:val="en-GB"/>
              </w:rPr>
              <w:t>098</w:t>
            </w:r>
            <w:r w:rsidRPr="00110E01">
              <w:rPr>
                <w:rFonts w:ascii="Arial" w:hAnsi="Arial" w:cs="Arial"/>
                <w:color w:val="000000"/>
                <w:spacing w:val="-4"/>
                <w:sz w:val="15"/>
                <w:szCs w:val="15"/>
                <w:lang w:val="en-GB"/>
              </w:rPr>
              <w:t>,</w:t>
            </w:r>
            <w:r w:rsidR="00176AD2" w:rsidRPr="00110E01">
              <w:rPr>
                <w:rFonts w:ascii="Arial" w:hAnsi="Arial" w:cs="Arial"/>
                <w:color w:val="000000"/>
                <w:spacing w:val="-4"/>
                <w:sz w:val="15"/>
                <w:szCs w:val="15"/>
                <w:lang w:val="en-GB"/>
              </w:rPr>
              <w:t>3</w:t>
            </w:r>
            <w:r w:rsidRPr="00110E01">
              <w:rPr>
                <w:rFonts w:ascii="Arial" w:hAnsi="Arial" w:cs="Arial"/>
                <w:color w:val="000000"/>
                <w:spacing w:val="-4"/>
                <w:sz w:val="15"/>
                <w:szCs w:val="15"/>
                <w:lang w:val="en-GB"/>
              </w:rPr>
              <w:t>2</w:t>
            </w:r>
            <w:r w:rsidR="00176AD2" w:rsidRPr="00110E01">
              <w:rPr>
                <w:rFonts w:ascii="Arial" w:hAnsi="Arial" w:cs="Arial"/>
                <w:color w:val="000000"/>
                <w:spacing w:val="-4"/>
                <w:sz w:val="15"/>
                <w:szCs w:val="15"/>
                <w:lang w:val="en-GB"/>
              </w:rPr>
              <w:t>1</w:t>
            </w:r>
          </w:p>
        </w:tc>
        <w:tc>
          <w:tcPr>
            <w:tcW w:w="688" w:type="pct"/>
            <w:tcBorders>
              <w:bottom w:val="single" w:sz="4" w:space="0" w:color="auto"/>
            </w:tcBorders>
            <w:shd w:val="clear" w:color="auto" w:fill="auto"/>
            <w:vAlign w:val="bottom"/>
          </w:tcPr>
          <w:p w14:paraId="3E64C485" w14:textId="6D2BA645" w:rsidR="00EC0B09" w:rsidRPr="00110E01" w:rsidRDefault="00176AD2"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21,000,003</w:t>
            </w:r>
          </w:p>
        </w:tc>
        <w:tc>
          <w:tcPr>
            <w:tcW w:w="692" w:type="pct"/>
            <w:tcBorders>
              <w:bottom w:val="single" w:sz="4" w:space="0" w:color="auto"/>
            </w:tcBorders>
            <w:shd w:val="clear" w:color="auto" w:fill="auto"/>
            <w:vAlign w:val="bottom"/>
          </w:tcPr>
          <w:p w14:paraId="3AD3FF01" w14:textId="45E0075F"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w:t>
            </w:r>
            <w:r w:rsidR="00176AD2" w:rsidRPr="00110E01">
              <w:rPr>
                <w:rFonts w:ascii="Arial" w:hAnsi="Arial" w:cs="Arial"/>
                <w:color w:val="000000"/>
                <w:spacing w:val="-4"/>
                <w:sz w:val="15"/>
                <w:szCs w:val="15"/>
                <w:lang w:val="en-GB"/>
              </w:rPr>
              <w:t>5</w:t>
            </w:r>
            <w:r w:rsidRPr="00110E01">
              <w:rPr>
                <w:rFonts w:ascii="Arial" w:hAnsi="Arial" w:cs="Arial"/>
                <w:color w:val="000000"/>
                <w:spacing w:val="-4"/>
                <w:sz w:val="15"/>
                <w:szCs w:val="15"/>
                <w:lang w:val="en-GB"/>
              </w:rPr>
              <w:t>,</w:t>
            </w:r>
            <w:r w:rsidR="00176AD2" w:rsidRPr="00110E01">
              <w:rPr>
                <w:rFonts w:ascii="Arial" w:hAnsi="Arial" w:cs="Arial"/>
                <w:color w:val="000000"/>
                <w:spacing w:val="-4"/>
                <w:sz w:val="15"/>
                <w:szCs w:val="15"/>
                <w:lang w:val="en-GB"/>
              </w:rPr>
              <w:t>071</w:t>
            </w:r>
            <w:r w:rsidRPr="00110E01">
              <w:rPr>
                <w:rFonts w:ascii="Arial" w:hAnsi="Arial" w:cs="Arial"/>
                <w:color w:val="000000"/>
                <w:spacing w:val="-4"/>
                <w:sz w:val="15"/>
                <w:szCs w:val="15"/>
                <w:lang w:val="en-GB"/>
              </w:rPr>
              <w:t>,</w:t>
            </w:r>
            <w:r w:rsidR="00176AD2" w:rsidRPr="00110E01">
              <w:rPr>
                <w:rFonts w:ascii="Arial" w:hAnsi="Arial" w:cs="Arial"/>
                <w:color w:val="000000"/>
                <w:spacing w:val="-4"/>
                <w:sz w:val="15"/>
                <w:szCs w:val="15"/>
                <w:lang w:val="en-GB"/>
              </w:rPr>
              <w:t>403</w:t>
            </w:r>
            <w:r w:rsidRPr="00110E01">
              <w:rPr>
                <w:rFonts w:ascii="Arial" w:hAnsi="Arial" w:cs="Arial"/>
                <w:color w:val="000000"/>
                <w:spacing w:val="-4"/>
                <w:sz w:val="15"/>
                <w:szCs w:val="15"/>
                <w:lang w:val="en-GB"/>
              </w:rPr>
              <w:t>,6</w:t>
            </w:r>
            <w:r w:rsidR="00176AD2" w:rsidRPr="00110E01">
              <w:rPr>
                <w:rFonts w:ascii="Arial" w:hAnsi="Arial" w:cs="Arial"/>
                <w:color w:val="000000"/>
                <w:spacing w:val="-4"/>
                <w:sz w:val="15"/>
                <w:szCs w:val="15"/>
                <w:lang w:val="en-GB"/>
              </w:rPr>
              <w:t>62</w:t>
            </w:r>
          </w:p>
        </w:tc>
        <w:tc>
          <w:tcPr>
            <w:tcW w:w="687" w:type="pct"/>
            <w:tcBorders>
              <w:bottom w:val="single" w:sz="4" w:space="0" w:color="auto"/>
            </w:tcBorders>
            <w:shd w:val="clear" w:color="auto" w:fill="auto"/>
            <w:vAlign w:val="bottom"/>
          </w:tcPr>
          <w:p w14:paraId="71EA9749" w14:textId="1DF8BA92" w:rsidR="00EC0B09" w:rsidRPr="00110E01" w:rsidRDefault="00EC0B09" w:rsidP="00EC0B09">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w:t>
            </w:r>
            <w:r w:rsidR="00176AD2" w:rsidRPr="00110E01">
              <w:rPr>
                <w:rFonts w:ascii="Arial" w:hAnsi="Arial" w:cs="Arial"/>
                <w:color w:val="000000"/>
                <w:spacing w:val="-4"/>
                <w:sz w:val="15"/>
                <w:szCs w:val="15"/>
                <w:lang w:val="en-GB"/>
              </w:rPr>
              <w:t>3</w:t>
            </w:r>
            <w:r w:rsidRPr="00110E01">
              <w:rPr>
                <w:rFonts w:ascii="Arial" w:hAnsi="Arial" w:cs="Arial"/>
                <w:color w:val="000000"/>
                <w:spacing w:val="-4"/>
                <w:sz w:val="15"/>
                <w:szCs w:val="15"/>
                <w:lang w:val="en-GB"/>
              </w:rPr>
              <w:t>,</w:t>
            </w:r>
            <w:r w:rsidR="00176AD2" w:rsidRPr="00110E01">
              <w:rPr>
                <w:rFonts w:ascii="Arial" w:hAnsi="Arial" w:cs="Arial"/>
                <w:color w:val="000000"/>
                <w:spacing w:val="-4"/>
                <w:sz w:val="15"/>
                <w:szCs w:val="15"/>
                <w:lang w:val="en-GB"/>
              </w:rPr>
              <w:t>427</w:t>
            </w:r>
            <w:r w:rsidRPr="00110E01">
              <w:rPr>
                <w:rFonts w:ascii="Arial" w:hAnsi="Arial" w:cs="Arial"/>
                <w:color w:val="000000"/>
                <w:spacing w:val="-4"/>
                <w:sz w:val="15"/>
                <w:szCs w:val="15"/>
                <w:lang w:val="en-GB"/>
              </w:rPr>
              <w:t>,</w:t>
            </w:r>
            <w:r w:rsidR="00176AD2" w:rsidRPr="00110E01">
              <w:rPr>
                <w:rFonts w:ascii="Arial" w:hAnsi="Arial" w:cs="Arial"/>
                <w:color w:val="000000"/>
                <w:spacing w:val="-4"/>
                <w:sz w:val="15"/>
                <w:szCs w:val="15"/>
                <w:lang w:val="en-GB"/>
              </w:rPr>
              <w:t>141</w:t>
            </w:r>
            <w:r w:rsidRPr="00110E01">
              <w:rPr>
                <w:rFonts w:ascii="Arial" w:hAnsi="Arial" w:cs="Arial"/>
                <w:color w:val="000000"/>
                <w:spacing w:val="-4"/>
                <w:sz w:val="15"/>
                <w:szCs w:val="15"/>
                <w:lang w:val="en-GB"/>
              </w:rPr>
              <w:t>,</w:t>
            </w:r>
            <w:r w:rsidR="00176AD2" w:rsidRPr="00110E01">
              <w:rPr>
                <w:rFonts w:ascii="Arial" w:hAnsi="Arial" w:cs="Arial"/>
                <w:color w:val="000000"/>
                <w:spacing w:val="-4"/>
                <w:sz w:val="15"/>
                <w:szCs w:val="15"/>
                <w:lang w:val="en-GB"/>
              </w:rPr>
              <w:t>3</w:t>
            </w:r>
            <w:r w:rsidRPr="00110E01">
              <w:rPr>
                <w:rFonts w:ascii="Arial" w:hAnsi="Arial" w:cs="Arial"/>
                <w:color w:val="000000"/>
                <w:spacing w:val="-4"/>
                <w:sz w:val="15"/>
                <w:szCs w:val="15"/>
                <w:lang w:val="en-GB"/>
              </w:rPr>
              <w:t>2</w:t>
            </w:r>
            <w:r w:rsidR="00176AD2" w:rsidRPr="00110E01">
              <w:rPr>
                <w:rFonts w:ascii="Arial" w:hAnsi="Arial" w:cs="Arial"/>
                <w:color w:val="000000"/>
                <w:spacing w:val="-4"/>
                <w:sz w:val="15"/>
                <w:szCs w:val="15"/>
                <w:lang w:val="en-GB"/>
              </w:rPr>
              <w:t>4</w:t>
            </w:r>
          </w:p>
        </w:tc>
      </w:tr>
    </w:tbl>
    <w:p w14:paraId="687725E4" w14:textId="17D1570E" w:rsidR="000B1333" w:rsidRPr="00110E01" w:rsidRDefault="000B1333" w:rsidP="00B07701">
      <w:pPr>
        <w:overflowPunct/>
        <w:autoSpaceDE/>
        <w:autoSpaceDN/>
        <w:adjustRightInd/>
        <w:ind w:left="540"/>
        <w:jc w:val="both"/>
        <w:textAlignment w:val="auto"/>
        <w:rPr>
          <w:rFonts w:ascii="Arial" w:hAnsi="Arial" w:cs="Arial"/>
          <w:color w:val="000000"/>
          <w:sz w:val="18"/>
          <w:szCs w:val="18"/>
          <w:lang w:val="en-GB"/>
        </w:rPr>
      </w:pPr>
    </w:p>
    <w:tbl>
      <w:tblPr>
        <w:tblW w:w="4687" w:type="pct"/>
        <w:tblInd w:w="567" w:type="dxa"/>
        <w:tblLayout w:type="fixed"/>
        <w:tblLook w:val="04A0" w:firstRow="1" w:lastRow="0" w:firstColumn="1" w:lastColumn="0" w:noHBand="0" w:noVBand="1"/>
      </w:tblPr>
      <w:tblGrid>
        <w:gridCol w:w="1953"/>
        <w:gridCol w:w="1153"/>
        <w:gridCol w:w="1153"/>
        <w:gridCol w:w="1153"/>
        <w:gridCol w:w="1153"/>
        <w:gridCol w:w="1155"/>
        <w:gridCol w:w="1149"/>
      </w:tblGrid>
      <w:tr w:rsidR="005B484F" w:rsidRPr="00110E01" w14:paraId="1FF0F4D3" w14:textId="77777777" w:rsidTr="006B3379">
        <w:tc>
          <w:tcPr>
            <w:tcW w:w="1101" w:type="pct"/>
            <w:shd w:val="clear" w:color="auto" w:fill="auto"/>
            <w:vAlign w:val="bottom"/>
          </w:tcPr>
          <w:p w14:paraId="0CFD2BCE" w14:textId="77777777" w:rsidR="005B484F" w:rsidRPr="00110E01" w:rsidRDefault="005B484F" w:rsidP="000C1234">
            <w:pPr>
              <w:overflowPunct/>
              <w:autoSpaceDE/>
              <w:autoSpaceDN/>
              <w:adjustRightInd/>
              <w:ind w:left="-86"/>
              <w:textAlignment w:val="auto"/>
              <w:rPr>
                <w:rFonts w:ascii="Arial" w:hAnsi="Arial" w:cs="Arial"/>
                <w:b/>
                <w:bCs/>
                <w:color w:val="000000"/>
                <w:spacing w:val="-4"/>
                <w:sz w:val="15"/>
                <w:szCs w:val="15"/>
                <w:lang w:val="en-GB"/>
              </w:rPr>
            </w:pPr>
          </w:p>
        </w:tc>
        <w:tc>
          <w:tcPr>
            <w:tcW w:w="3899" w:type="pct"/>
            <w:gridSpan w:val="6"/>
            <w:tcBorders>
              <w:bottom w:val="single" w:sz="4" w:space="0" w:color="auto"/>
            </w:tcBorders>
            <w:shd w:val="clear" w:color="auto" w:fill="auto"/>
          </w:tcPr>
          <w:p w14:paraId="678622C6" w14:textId="77777777" w:rsidR="005B484F" w:rsidRPr="00110E01" w:rsidRDefault="005B484F" w:rsidP="003709B5">
            <w:pPr>
              <w:overflowPunct/>
              <w:autoSpaceDE/>
              <w:autoSpaceDN/>
              <w:adjustRightInd/>
              <w:ind w:right="-72"/>
              <w:jc w:val="center"/>
              <w:textAlignment w:val="auto"/>
              <w:rPr>
                <w:rFonts w:ascii="Arial" w:hAnsi="Arial" w:cs="Arial"/>
                <w:b/>
                <w:bCs/>
                <w:color w:val="000000"/>
                <w:spacing w:val="-6"/>
                <w:sz w:val="15"/>
                <w:szCs w:val="15"/>
                <w:cs/>
                <w:lang w:val="en-GB"/>
              </w:rPr>
            </w:pPr>
            <w:r w:rsidRPr="00110E01">
              <w:rPr>
                <w:rFonts w:ascii="Arial" w:hAnsi="Arial" w:cs="Arial"/>
                <w:b/>
                <w:bCs/>
                <w:color w:val="000000"/>
                <w:sz w:val="15"/>
                <w:szCs w:val="15"/>
                <w:lang w:val="en-GB"/>
              </w:rPr>
              <w:t>Separate financial statements</w:t>
            </w:r>
          </w:p>
        </w:tc>
      </w:tr>
      <w:tr w:rsidR="005B484F" w:rsidRPr="00110E01" w14:paraId="45620F06" w14:textId="77777777" w:rsidTr="00AE2AC0">
        <w:tc>
          <w:tcPr>
            <w:tcW w:w="1101" w:type="pct"/>
            <w:shd w:val="clear" w:color="auto" w:fill="auto"/>
            <w:vAlign w:val="bottom"/>
          </w:tcPr>
          <w:p w14:paraId="79ED15E5" w14:textId="77777777" w:rsidR="005B484F" w:rsidRPr="00110E01" w:rsidRDefault="005B484F" w:rsidP="000C1234">
            <w:pPr>
              <w:overflowPunct/>
              <w:autoSpaceDE/>
              <w:autoSpaceDN/>
              <w:adjustRightInd/>
              <w:ind w:left="-86"/>
              <w:textAlignment w:val="auto"/>
              <w:rPr>
                <w:rFonts w:ascii="Arial" w:hAnsi="Arial" w:cs="Arial"/>
                <w:b/>
                <w:bCs/>
                <w:color w:val="000000"/>
                <w:spacing w:val="-4"/>
                <w:sz w:val="15"/>
                <w:szCs w:val="15"/>
                <w:lang w:val="en-GB"/>
              </w:rPr>
            </w:pPr>
          </w:p>
        </w:tc>
        <w:tc>
          <w:tcPr>
            <w:tcW w:w="3251" w:type="pct"/>
            <w:gridSpan w:val="5"/>
            <w:tcBorders>
              <w:bottom w:val="single" w:sz="4" w:space="0" w:color="auto"/>
            </w:tcBorders>
            <w:shd w:val="clear" w:color="auto" w:fill="auto"/>
            <w:vAlign w:val="center"/>
          </w:tcPr>
          <w:p w14:paraId="176DEAD4" w14:textId="77777777" w:rsidR="005B484F" w:rsidRPr="00110E01" w:rsidRDefault="005B484F" w:rsidP="003709B5">
            <w:pPr>
              <w:overflowPunct/>
              <w:autoSpaceDE/>
              <w:autoSpaceDN/>
              <w:adjustRightInd/>
              <w:ind w:right="-72"/>
              <w:jc w:val="center"/>
              <w:textAlignment w:val="auto"/>
              <w:rPr>
                <w:rFonts w:ascii="Arial" w:hAnsi="Arial" w:cs="Arial"/>
                <w:b/>
                <w:bCs/>
                <w:color w:val="000000"/>
                <w:sz w:val="15"/>
                <w:szCs w:val="15"/>
                <w:cs/>
                <w:lang w:val="en-GB"/>
              </w:rPr>
            </w:pPr>
            <w:r w:rsidRPr="00110E01">
              <w:rPr>
                <w:rFonts w:ascii="Arial" w:hAnsi="Arial" w:cs="Arial"/>
                <w:b/>
                <w:bCs/>
                <w:color w:val="000000"/>
                <w:spacing w:val="-4"/>
                <w:sz w:val="15"/>
                <w:szCs w:val="15"/>
                <w:lang w:val="en-GB"/>
              </w:rPr>
              <w:t>Contractual undiscounted cash flows amount</w:t>
            </w:r>
          </w:p>
        </w:tc>
        <w:tc>
          <w:tcPr>
            <w:tcW w:w="648" w:type="pct"/>
            <w:shd w:val="clear" w:color="auto" w:fill="auto"/>
            <w:vAlign w:val="bottom"/>
          </w:tcPr>
          <w:p w14:paraId="37B567F6" w14:textId="446971B3" w:rsidR="005B484F" w:rsidRPr="00110E01" w:rsidRDefault="005B484F" w:rsidP="003709B5">
            <w:pPr>
              <w:ind w:right="-72"/>
              <w:jc w:val="right"/>
              <w:rPr>
                <w:rFonts w:ascii="Arial" w:hAnsi="Arial" w:cs="Arial"/>
                <w:b/>
                <w:bCs/>
                <w:color w:val="000000"/>
                <w:sz w:val="15"/>
                <w:szCs w:val="15"/>
                <w:cs/>
                <w:lang w:val="en-GB"/>
              </w:rPr>
            </w:pPr>
          </w:p>
        </w:tc>
      </w:tr>
      <w:tr w:rsidR="000C1234" w:rsidRPr="00110E01" w14:paraId="7EA76467" w14:textId="77777777" w:rsidTr="00AE2AC0">
        <w:tc>
          <w:tcPr>
            <w:tcW w:w="1101" w:type="pct"/>
            <w:shd w:val="clear" w:color="auto" w:fill="auto"/>
            <w:vAlign w:val="bottom"/>
          </w:tcPr>
          <w:p w14:paraId="5DE73E08" w14:textId="77777777" w:rsidR="000C1234" w:rsidRPr="00110E01" w:rsidRDefault="000C1234" w:rsidP="000C1234">
            <w:pPr>
              <w:overflowPunct/>
              <w:autoSpaceDE/>
              <w:autoSpaceDN/>
              <w:adjustRightInd/>
              <w:ind w:left="-86"/>
              <w:textAlignment w:val="auto"/>
              <w:rPr>
                <w:rFonts w:ascii="Arial" w:hAnsi="Arial" w:cs="Arial"/>
                <w:b/>
                <w:bCs/>
                <w:color w:val="000000"/>
                <w:spacing w:val="-4"/>
                <w:sz w:val="15"/>
                <w:szCs w:val="15"/>
                <w:lang w:val="en-GB"/>
              </w:rPr>
            </w:pPr>
          </w:p>
          <w:p w14:paraId="0B43A57B" w14:textId="77777777" w:rsidR="000C1234" w:rsidRPr="00110E01" w:rsidRDefault="000C1234" w:rsidP="000C1234">
            <w:pPr>
              <w:overflowPunct/>
              <w:autoSpaceDE/>
              <w:autoSpaceDN/>
              <w:adjustRightInd/>
              <w:ind w:left="-86"/>
              <w:textAlignment w:val="auto"/>
              <w:rPr>
                <w:rFonts w:ascii="Arial" w:hAnsi="Arial" w:cs="Arial"/>
                <w:b/>
                <w:bCs/>
                <w:color w:val="000000"/>
                <w:spacing w:val="-4"/>
                <w:sz w:val="15"/>
                <w:szCs w:val="15"/>
                <w:lang w:val="en-GB"/>
              </w:rPr>
            </w:pPr>
          </w:p>
          <w:p w14:paraId="3D301ABA" w14:textId="77777777" w:rsidR="000C1234" w:rsidRPr="00110E01" w:rsidRDefault="000C1234" w:rsidP="000C1234">
            <w:pPr>
              <w:overflowPunct/>
              <w:autoSpaceDE/>
              <w:autoSpaceDN/>
              <w:adjustRightInd/>
              <w:ind w:left="-86"/>
              <w:textAlignment w:val="auto"/>
              <w:rPr>
                <w:rFonts w:ascii="Arial" w:hAnsi="Arial" w:cs="Arial"/>
                <w:b/>
                <w:bCs/>
                <w:color w:val="000000"/>
                <w:spacing w:val="-4"/>
                <w:sz w:val="15"/>
                <w:szCs w:val="15"/>
                <w:lang w:val="en-GB"/>
              </w:rPr>
            </w:pPr>
          </w:p>
        </w:tc>
        <w:tc>
          <w:tcPr>
            <w:tcW w:w="650" w:type="pct"/>
            <w:tcBorders>
              <w:top w:val="single" w:sz="4" w:space="0" w:color="auto"/>
              <w:bottom w:val="single" w:sz="4" w:space="0" w:color="auto"/>
            </w:tcBorders>
            <w:shd w:val="clear" w:color="auto" w:fill="auto"/>
          </w:tcPr>
          <w:p w14:paraId="7917A405"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lang w:val="en-GB"/>
              </w:rPr>
            </w:pPr>
          </w:p>
          <w:p w14:paraId="1AFC4808"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lang w:val="en-GB"/>
              </w:rPr>
            </w:pPr>
            <w:r w:rsidRPr="00110E01">
              <w:rPr>
                <w:rFonts w:ascii="Arial" w:hAnsi="Arial" w:cs="Arial"/>
                <w:b/>
                <w:bCs/>
                <w:color w:val="000000"/>
                <w:spacing w:val="-6"/>
                <w:sz w:val="15"/>
                <w:szCs w:val="15"/>
                <w:lang w:val="en-GB"/>
              </w:rPr>
              <w:t>On demand</w:t>
            </w:r>
          </w:p>
          <w:p w14:paraId="5B642A41"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6"/>
                <w:sz w:val="15"/>
                <w:szCs w:val="15"/>
                <w:lang w:val="en-GB"/>
              </w:rPr>
              <w:t>Baht</w:t>
            </w:r>
          </w:p>
        </w:tc>
        <w:tc>
          <w:tcPr>
            <w:tcW w:w="650" w:type="pct"/>
            <w:tcBorders>
              <w:top w:val="single" w:sz="4" w:space="0" w:color="auto"/>
              <w:bottom w:val="single" w:sz="4" w:space="0" w:color="auto"/>
            </w:tcBorders>
            <w:shd w:val="clear" w:color="auto" w:fill="auto"/>
            <w:vAlign w:val="bottom"/>
          </w:tcPr>
          <w:p w14:paraId="2CB5E72A"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Within </w:t>
            </w:r>
          </w:p>
          <w:p w14:paraId="59721125" w14:textId="6699EB12" w:rsidR="000C1234" w:rsidRPr="00110E01" w:rsidRDefault="00F9326C"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1</w:t>
            </w:r>
            <w:r w:rsidR="000C1234" w:rsidRPr="00110E01">
              <w:rPr>
                <w:rFonts w:ascii="Arial" w:hAnsi="Arial" w:cs="Arial"/>
                <w:b/>
                <w:bCs/>
                <w:color w:val="000000"/>
                <w:spacing w:val="-4"/>
                <w:sz w:val="15"/>
                <w:szCs w:val="15"/>
                <w:lang w:val="en-GB"/>
              </w:rPr>
              <w:t xml:space="preserve"> year</w:t>
            </w:r>
          </w:p>
          <w:p w14:paraId="08089EF2"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r w:rsidRPr="00110E01">
              <w:rPr>
                <w:rFonts w:ascii="Arial" w:hAnsi="Arial" w:cs="Arial"/>
                <w:b/>
                <w:bCs/>
                <w:color w:val="000000"/>
                <w:spacing w:val="-6"/>
                <w:sz w:val="15"/>
                <w:szCs w:val="15"/>
                <w:cs/>
                <w:lang w:val="en-GB"/>
              </w:rPr>
              <w:t xml:space="preserve"> </w:t>
            </w:r>
          </w:p>
        </w:tc>
        <w:tc>
          <w:tcPr>
            <w:tcW w:w="650" w:type="pct"/>
            <w:tcBorders>
              <w:top w:val="single" w:sz="4" w:space="0" w:color="auto"/>
              <w:bottom w:val="single" w:sz="4" w:space="0" w:color="auto"/>
            </w:tcBorders>
            <w:shd w:val="clear" w:color="auto" w:fill="auto"/>
            <w:vAlign w:val="bottom"/>
          </w:tcPr>
          <w:p w14:paraId="4DC66FF9" w14:textId="3CF40728" w:rsidR="000C1234" w:rsidRPr="00110E01" w:rsidRDefault="00F9326C"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1</w:t>
            </w:r>
            <w:r w:rsidR="000C1234" w:rsidRPr="00110E01">
              <w:rPr>
                <w:rFonts w:ascii="Arial" w:hAnsi="Arial" w:cs="Arial"/>
                <w:b/>
                <w:bCs/>
                <w:color w:val="000000"/>
                <w:spacing w:val="-4"/>
                <w:sz w:val="15"/>
                <w:szCs w:val="15"/>
                <w:lang w:val="en-GB"/>
              </w:rPr>
              <w:t xml:space="preserve"> - </w:t>
            </w:r>
            <w:r w:rsidRPr="00110E01">
              <w:rPr>
                <w:rFonts w:ascii="Arial" w:hAnsi="Arial" w:cs="Arial"/>
                <w:b/>
                <w:bCs/>
                <w:color w:val="000000"/>
                <w:spacing w:val="-4"/>
                <w:sz w:val="15"/>
                <w:szCs w:val="15"/>
                <w:lang w:val="en-GB"/>
              </w:rPr>
              <w:t>5</w:t>
            </w:r>
            <w:r w:rsidR="000C1234" w:rsidRPr="00110E01">
              <w:rPr>
                <w:rFonts w:ascii="Arial" w:hAnsi="Arial" w:cs="Arial"/>
                <w:b/>
                <w:bCs/>
                <w:color w:val="000000"/>
                <w:spacing w:val="-4"/>
                <w:sz w:val="15"/>
                <w:szCs w:val="15"/>
                <w:lang w:val="en-GB"/>
              </w:rPr>
              <w:t xml:space="preserve"> </w:t>
            </w:r>
          </w:p>
          <w:p w14:paraId="50C276ED"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years</w:t>
            </w:r>
          </w:p>
          <w:p w14:paraId="4F594946"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lang w:val="en-GB"/>
              </w:rPr>
            </w:pPr>
            <w:r w:rsidRPr="00110E01">
              <w:rPr>
                <w:rFonts w:ascii="Arial" w:hAnsi="Arial" w:cs="Arial"/>
                <w:b/>
                <w:bCs/>
                <w:color w:val="000000"/>
                <w:spacing w:val="-4"/>
                <w:sz w:val="15"/>
                <w:szCs w:val="15"/>
                <w:lang w:val="en-GB"/>
              </w:rPr>
              <w:t>Baht</w:t>
            </w:r>
          </w:p>
        </w:tc>
        <w:tc>
          <w:tcPr>
            <w:tcW w:w="650" w:type="pct"/>
            <w:tcBorders>
              <w:top w:val="single" w:sz="4" w:space="0" w:color="auto"/>
              <w:bottom w:val="single" w:sz="4" w:space="0" w:color="auto"/>
            </w:tcBorders>
            <w:shd w:val="clear" w:color="auto" w:fill="auto"/>
            <w:vAlign w:val="bottom"/>
          </w:tcPr>
          <w:p w14:paraId="2F5CE0D7"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Over </w:t>
            </w:r>
          </w:p>
          <w:p w14:paraId="192A6CDA" w14:textId="7C99B03B" w:rsidR="000C1234" w:rsidRPr="00110E01" w:rsidRDefault="00F9326C"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5</w:t>
            </w:r>
            <w:r w:rsidR="000C1234" w:rsidRPr="00110E01">
              <w:rPr>
                <w:rFonts w:ascii="Arial" w:hAnsi="Arial" w:cs="Arial"/>
                <w:b/>
                <w:bCs/>
                <w:color w:val="000000"/>
                <w:spacing w:val="-4"/>
                <w:sz w:val="15"/>
                <w:szCs w:val="15"/>
                <w:lang w:val="en-GB"/>
              </w:rPr>
              <w:t xml:space="preserve"> years</w:t>
            </w:r>
          </w:p>
          <w:p w14:paraId="0B9EAB62"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p>
        </w:tc>
        <w:tc>
          <w:tcPr>
            <w:tcW w:w="651" w:type="pct"/>
            <w:tcBorders>
              <w:top w:val="single" w:sz="4" w:space="0" w:color="auto"/>
              <w:bottom w:val="single" w:sz="4" w:space="0" w:color="auto"/>
            </w:tcBorders>
            <w:shd w:val="clear" w:color="auto" w:fill="auto"/>
            <w:vAlign w:val="bottom"/>
          </w:tcPr>
          <w:p w14:paraId="61218D51"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Total</w:t>
            </w:r>
          </w:p>
          <w:p w14:paraId="5F373789"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p>
        </w:tc>
        <w:tc>
          <w:tcPr>
            <w:tcW w:w="648" w:type="pct"/>
            <w:tcBorders>
              <w:bottom w:val="single" w:sz="4" w:space="0" w:color="auto"/>
            </w:tcBorders>
            <w:shd w:val="clear" w:color="auto" w:fill="auto"/>
            <w:vAlign w:val="bottom"/>
          </w:tcPr>
          <w:p w14:paraId="5EC2E475" w14:textId="77777777" w:rsidR="000C1234" w:rsidRPr="00110E01" w:rsidRDefault="000C1234" w:rsidP="000C1234">
            <w:pPr>
              <w:overflowPunct/>
              <w:autoSpaceDE/>
              <w:autoSpaceDN/>
              <w:adjustRightInd/>
              <w:ind w:right="-72"/>
              <w:jc w:val="right"/>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Carrying amount</w:t>
            </w:r>
          </w:p>
          <w:p w14:paraId="645A7E2D" w14:textId="75C332AB" w:rsidR="000C1234" w:rsidRPr="00110E01" w:rsidRDefault="000C1234" w:rsidP="000C1234">
            <w:pPr>
              <w:overflowPunct/>
              <w:autoSpaceDE/>
              <w:autoSpaceDN/>
              <w:adjustRightInd/>
              <w:ind w:right="-72"/>
              <w:jc w:val="right"/>
              <w:textAlignment w:val="auto"/>
              <w:rPr>
                <w:rFonts w:ascii="Arial" w:hAnsi="Arial" w:cs="Arial"/>
                <w:b/>
                <w:bCs/>
                <w:color w:val="000000"/>
                <w:spacing w:val="-6"/>
                <w:sz w:val="15"/>
                <w:szCs w:val="15"/>
                <w:cs/>
                <w:lang w:val="en-GB"/>
              </w:rPr>
            </w:pPr>
            <w:r w:rsidRPr="00110E01">
              <w:rPr>
                <w:rFonts w:ascii="Arial" w:hAnsi="Arial" w:cs="Arial"/>
                <w:b/>
                <w:bCs/>
                <w:color w:val="000000"/>
                <w:spacing w:val="-4"/>
                <w:sz w:val="15"/>
                <w:szCs w:val="15"/>
                <w:lang w:val="en-GB"/>
              </w:rPr>
              <w:t>Baht</w:t>
            </w:r>
          </w:p>
        </w:tc>
      </w:tr>
      <w:tr w:rsidR="000B1333" w:rsidRPr="00110E01" w14:paraId="6A6F7082" w14:textId="77777777" w:rsidTr="00AE2AC0">
        <w:tc>
          <w:tcPr>
            <w:tcW w:w="1101" w:type="pct"/>
            <w:shd w:val="clear" w:color="auto" w:fill="auto"/>
          </w:tcPr>
          <w:p w14:paraId="33B4EC7C" w14:textId="7FC1E341" w:rsidR="000B1333" w:rsidRPr="00110E01" w:rsidRDefault="000B1333" w:rsidP="000B1333">
            <w:pPr>
              <w:overflowPunct/>
              <w:autoSpaceDE/>
              <w:autoSpaceDN/>
              <w:adjustRightInd/>
              <w:ind w:left="-86"/>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As at </w:t>
            </w:r>
            <w:r w:rsidR="00F9326C" w:rsidRPr="00110E01">
              <w:rPr>
                <w:rFonts w:ascii="Arial" w:hAnsi="Arial" w:cs="Arial"/>
                <w:b/>
                <w:bCs/>
                <w:color w:val="000000"/>
                <w:spacing w:val="-4"/>
                <w:sz w:val="15"/>
                <w:szCs w:val="15"/>
                <w:lang w:val="en-GB"/>
              </w:rPr>
              <w:t>31</w:t>
            </w:r>
            <w:r w:rsidRPr="00110E01">
              <w:rPr>
                <w:rFonts w:ascii="Arial" w:hAnsi="Arial" w:cs="Arial"/>
                <w:b/>
                <w:bCs/>
                <w:color w:val="000000"/>
                <w:spacing w:val="-4"/>
                <w:sz w:val="15"/>
                <w:szCs w:val="15"/>
                <w:lang w:val="en-GB"/>
              </w:rPr>
              <w:t xml:space="preserve"> December </w:t>
            </w:r>
            <w:r w:rsidR="008509B7" w:rsidRPr="00110E01">
              <w:rPr>
                <w:rFonts w:ascii="Arial" w:hAnsi="Arial" w:cs="Arial"/>
                <w:b/>
                <w:bCs/>
                <w:color w:val="000000"/>
                <w:spacing w:val="-4"/>
                <w:sz w:val="15"/>
                <w:szCs w:val="15"/>
                <w:lang w:val="en-GB"/>
              </w:rPr>
              <w:t>2024</w:t>
            </w:r>
          </w:p>
        </w:tc>
        <w:tc>
          <w:tcPr>
            <w:tcW w:w="650" w:type="pct"/>
            <w:tcBorders>
              <w:top w:val="single" w:sz="4" w:space="0" w:color="auto"/>
            </w:tcBorders>
            <w:shd w:val="clear" w:color="auto" w:fill="auto"/>
            <w:vAlign w:val="bottom"/>
          </w:tcPr>
          <w:p w14:paraId="3EE1196E" w14:textId="77777777" w:rsidR="000B1333" w:rsidRPr="00110E01" w:rsidRDefault="000B1333" w:rsidP="000B1333">
            <w:pPr>
              <w:overflowPunct/>
              <w:autoSpaceDE/>
              <w:autoSpaceDN/>
              <w:adjustRightInd/>
              <w:ind w:right="-72"/>
              <w:jc w:val="right"/>
              <w:textAlignment w:val="auto"/>
              <w:rPr>
                <w:rFonts w:ascii="Arial" w:hAnsi="Arial" w:cs="Arial"/>
                <w:b/>
                <w:bCs/>
                <w:color w:val="000000"/>
                <w:spacing w:val="-6"/>
                <w:sz w:val="15"/>
                <w:szCs w:val="15"/>
                <w:lang w:val="en-GB"/>
              </w:rPr>
            </w:pPr>
          </w:p>
        </w:tc>
        <w:tc>
          <w:tcPr>
            <w:tcW w:w="650" w:type="pct"/>
            <w:tcBorders>
              <w:top w:val="single" w:sz="4" w:space="0" w:color="auto"/>
            </w:tcBorders>
            <w:shd w:val="clear" w:color="auto" w:fill="auto"/>
            <w:vAlign w:val="bottom"/>
          </w:tcPr>
          <w:p w14:paraId="5C995645"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018F6F95"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76B86AC9"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c>
          <w:tcPr>
            <w:tcW w:w="651" w:type="pct"/>
            <w:tcBorders>
              <w:top w:val="single" w:sz="4" w:space="0" w:color="auto"/>
            </w:tcBorders>
            <w:shd w:val="clear" w:color="auto" w:fill="auto"/>
            <w:vAlign w:val="bottom"/>
          </w:tcPr>
          <w:p w14:paraId="1BE5A20D"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c>
          <w:tcPr>
            <w:tcW w:w="648" w:type="pct"/>
            <w:tcBorders>
              <w:top w:val="single" w:sz="4" w:space="0" w:color="auto"/>
            </w:tcBorders>
            <w:shd w:val="clear" w:color="auto" w:fill="auto"/>
            <w:vAlign w:val="bottom"/>
          </w:tcPr>
          <w:p w14:paraId="5386837F" w14:textId="77777777" w:rsidR="000B1333" w:rsidRPr="00110E01" w:rsidRDefault="000B1333" w:rsidP="000B1333">
            <w:pPr>
              <w:overflowPunct/>
              <w:autoSpaceDE/>
              <w:autoSpaceDN/>
              <w:adjustRightInd/>
              <w:ind w:right="-72"/>
              <w:jc w:val="right"/>
              <w:textAlignment w:val="auto"/>
              <w:rPr>
                <w:rFonts w:ascii="Arial" w:hAnsi="Arial" w:cs="Arial"/>
                <w:color w:val="000000"/>
                <w:spacing w:val="-4"/>
                <w:sz w:val="15"/>
                <w:szCs w:val="15"/>
                <w:lang w:val="en-GB"/>
              </w:rPr>
            </w:pPr>
          </w:p>
        </w:tc>
      </w:tr>
      <w:tr w:rsidR="000B1333" w:rsidRPr="00110E01" w14:paraId="7FDB641C" w14:textId="77777777" w:rsidTr="00AE2AC0">
        <w:tc>
          <w:tcPr>
            <w:tcW w:w="1101" w:type="pct"/>
            <w:shd w:val="clear" w:color="auto" w:fill="auto"/>
          </w:tcPr>
          <w:p w14:paraId="259403A6" w14:textId="2D8057F9" w:rsidR="000B1333" w:rsidRPr="00110E01" w:rsidRDefault="000B1333" w:rsidP="000B1333">
            <w:pPr>
              <w:overflowPunct/>
              <w:autoSpaceDE/>
              <w:autoSpaceDN/>
              <w:adjustRightInd/>
              <w:ind w:left="-86"/>
              <w:textAlignment w:val="auto"/>
              <w:rPr>
                <w:rFonts w:ascii="Arial" w:hAnsi="Arial" w:cs="Arial"/>
                <w:b/>
                <w:bCs/>
                <w:color w:val="000000"/>
                <w:spacing w:val="-4"/>
                <w:sz w:val="15"/>
                <w:szCs w:val="15"/>
                <w:lang w:val="en-GB"/>
              </w:rPr>
            </w:pPr>
            <w:r w:rsidRPr="00110E01">
              <w:rPr>
                <w:rFonts w:ascii="Arial" w:eastAsia="Arial Unicode MS" w:hAnsi="Arial" w:cs="Arial"/>
                <w:color w:val="000000"/>
                <w:sz w:val="15"/>
                <w:szCs w:val="15"/>
                <w:lang w:bidi="ar-SA"/>
              </w:rPr>
              <w:t>Trade and other payables</w:t>
            </w:r>
          </w:p>
        </w:tc>
        <w:tc>
          <w:tcPr>
            <w:tcW w:w="650" w:type="pct"/>
            <w:shd w:val="clear" w:color="auto" w:fill="auto"/>
            <w:vAlign w:val="bottom"/>
          </w:tcPr>
          <w:p w14:paraId="3A5CC142" w14:textId="386E4D6E" w:rsidR="000B1333" w:rsidRPr="00110E01" w:rsidRDefault="00EC0B09"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136EE589" w14:textId="4FCB33A2" w:rsidR="000B1333"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484,229,189</w:t>
            </w:r>
          </w:p>
        </w:tc>
        <w:tc>
          <w:tcPr>
            <w:tcW w:w="650" w:type="pct"/>
            <w:shd w:val="clear" w:color="auto" w:fill="auto"/>
            <w:vAlign w:val="bottom"/>
          </w:tcPr>
          <w:p w14:paraId="2068631B" w14:textId="7A9D5038" w:rsidR="000B1333"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shd w:val="clear" w:color="auto" w:fill="auto"/>
            <w:vAlign w:val="bottom"/>
          </w:tcPr>
          <w:p w14:paraId="5FAECE56" w14:textId="001B7DB1" w:rsidR="000B1333"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502E96AD" w14:textId="13CBB698" w:rsidR="000B1333"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484,229,189</w:t>
            </w:r>
          </w:p>
        </w:tc>
        <w:tc>
          <w:tcPr>
            <w:tcW w:w="648" w:type="pct"/>
            <w:shd w:val="clear" w:color="auto" w:fill="auto"/>
            <w:vAlign w:val="bottom"/>
          </w:tcPr>
          <w:p w14:paraId="26575818" w14:textId="19B2441D" w:rsidR="000B1333"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484,229,189</w:t>
            </w:r>
          </w:p>
        </w:tc>
      </w:tr>
      <w:tr w:rsidR="00C000B1" w:rsidRPr="00110E01" w14:paraId="53646D69" w14:textId="77777777" w:rsidTr="00AE2AC0">
        <w:tc>
          <w:tcPr>
            <w:tcW w:w="1101" w:type="pct"/>
            <w:shd w:val="clear" w:color="auto" w:fill="auto"/>
          </w:tcPr>
          <w:p w14:paraId="092F2596" w14:textId="3265FBDC" w:rsidR="00C000B1" w:rsidRPr="00110E01" w:rsidRDefault="00C000B1" w:rsidP="000B1333">
            <w:pPr>
              <w:overflowPunct/>
              <w:autoSpaceDE/>
              <w:autoSpaceDN/>
              <w:adjustRightInd/>
              <w:ind w:left="-86"/>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Lease liabilities</w:t>
            </w:r>
          </w:p>
        </w:tc>
        <w:tc>
          <w:tcPr>
            <w:tcW w:w="650" w:type="pct"/>
            <w:shd w:val="clear" w:color="auto" w:fill="auto"/>
            <w:vAlign w:val="bottom"/>
          </w:tcPr>
          <w:p w14:paraId="70C18EEE" w14:textId="0D7BEB1C" w:rsidR="00C000B1" w:rsidRPr="00110E01" w:rsidRDefault="00C000B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4C953D71" w14:textId="3109390B" w:rsidR="00C000B1" w:rsidRPr="00110E01" w:rsidRDefault="00C000B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15,861,561</w:t>
            </w:r>
          </w:p>
        </w:tc>
        <w:tc>
          <w:tcPr>
            <w:tcW w:w="650" w:type="pct"/>
            <w:shd w:val="clear" w:color="auto" w:fill="auto"/>
            <w:vAlign w:val="bottom"/>
          </w:tcPr>
          <w:p w14:paraId="1462F0FE" w14:textId="7D7EEC1B" w:rsidR="00C000B1" w:rsidRPr="00110E01" w:rsidRDefault="00986B5A"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9,829,131</w:t>
            </w:r>
          </w:p>
        </w:tc>
        <w:tc>
          <w:tcPr>
            <w:tcW w:w="650" w:type="pct"/>
            <w:shd w:val="clear" w:color="auto" w:fill="auto"/>
            <w:vAlign w:val="bottom"/>
          </w:tcPr>
          <w:p w14:paraId="32C40B0E" w14:textId="4AC157A0" w:rsidR="00C000B1" w:rsidRPr="00110E01" w:rsidRDefault="00986B5A"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25E8D634" w14:textId="2F1AE664" w:rsidR="00C000B1" w:rsidRPr="00110E01" w:rsidRDefault="00986B5A"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25,690,692</w:t>
            </w:r>
          </w:p>
        </w:tc>
        <w:tc>
          <w:tcPr>
            <w:tcW w:w="648" w:type="pct"/>
            <w:shd w:val="clear" w:color="auto" w:fill="auto"/>
            <w:vAlign w:val="bottom"/>
          </w:tcPr>
          <w:p w14:paraId="706E529E" w14:textId="65B10058" w:rsidR="00C000B1" w:rsidRPr="00110E01" w:rsidRDefault="00986B5A"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23,570,321</w:t>
            </w:r>
          </w:p>
        </w:tc>
      </w:tr>
      <w:tr w:rsidR="000B1333" w:rsidRPr="00110E01" w14:paraId="25E727E0" w14:textId="77777777" w:rsidTr="00AE2AC0">
        <w:tc>
          <w:tcPr>
            <w:tcW w:w="1101" w:type="pct"/>
            <w:shd w:val="clear" w:color="auto" w:fill="auto"/>
          </w:tcPr>
          <w:p w14:paraId="2FF17386" w14:textId="77777777" w:rsidR="000B1333" w:rsidRPr="00110E01" w:rsidRDefault="000B1333" w:rsidP="000B1333">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Short-term borrowings </w:t>
            </w:r>
          </w:p>
          <w:p w14:paraId="190A0B4C" w14:textId="5CE9A987" w:rsidR="000B1333" w:rsidRPr="00110E01" w:rsidRDefault="000B1333" w:rsidP="000B1333">
            <w:pPr>
              <w:overflowPunct/>
              <w:autoSpaceDE/>
              <w:autoSpaceDN/>
              <w:adjustRightInd/>
              <w:ind w:left="-86"/>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   from related parties</w:t>
            </w:r>
          </w:p>
        </w:tc>
        <w:tc>
          <w:tcPr>
            <w:tcW w:w="650" w:type="pct"/>
            <w:shd w:val="clear" w:color="auto" w:fill="auto"/>
            <w:vAlign w:val="bottom"/>
          </w:tcPr>
          <w:p w14:paraId="5C66535D" w14:textId="77777777" w:rsidR="00EC0B09"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p>
          <w:p w14:paraId="3160217A" w14:textId="5C98EB3A" w:rsidR="000B1333"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714,000,000</w:t>
            </w:r>
          </w:p>
        </w:tc>
        <w:tc>
          <w:tcPr>
            <w:tcW w:w="650" w:type="pct"/>
            <w:shd w:val="clear" w:color="auto" w:fill="auto"/>
            <w:vAlign w:val="bottom"/>
          </w:tcPr>
          <w:p w14:paraId="4FF10801" w14:textId="39B1A0D4"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shd w:val="clear" w:color="auto" w:fill="auto"/>
            <w:vAlign w:val="bottom"/>
          </w:tcPr>
          <w:p w14:paraId="6CCD0187" w14:textId="6E73C154"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shd w:val="clear" w:color="auto" w:fill="auto"/>
            <w:vAlign w:val="bottom"/>
          </w:tcPr>
          <w:p w14:paraId="0FC078DB" w14:textId="69CC9359"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076480F2" w14:textId="77777777" w:rsidR="00EC0B09"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p>
          <w:p w14:paraId="65E910BE" w14:textId="35B3816E" w:rsidR="000B1333" w:rsidRPr="00110E01" w:rsidRDefault="00EC0B09"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714,000,000</w:t>
            </w:r>
          </w:p>
        </w:tc>
        <w:tc>
          <w:tcPr>
            <w:tcW w:w="648" w:type="pct"/>
            <w:shd w:val="clear" w:color="auto" w:fill="auto"/>
            <w:vAlign w:val="bottom"/>
          </w:tcPr>
          <w:p w14:paraId="39344927" w14:textId="750FF59E"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714,000,000</w:t>
            </w:r>
          </w:p>
        </w:tc>
      </w:tr>
      <w:tr w:rsidR="000B1333" w:rsidRPr="00110E01" w14:paraId="438748C3" w14:textId="77777777" w:rsidTr="00AE2AC0">
        <w:tc>
          <w:tcPr>
            <w:tcW w:w="1101" w:type="pct"/>
            <w:shd w:val="clear" w:color="auto" w:fill="auto"/>
          </w:tcPr>
          <w:p w14:paraId="331DF320" w14:textId="37FF39B5" w:rsidR="000B1333" w:rsidRPr="00110E01" w:rsidRDefault="000B1333" w:rsidP="000B1333">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Debentures</w:t>
            </w:r>
          </w:p>
        </w:tc>
        <w:tc>
          <w:tcPr>
            <w:tcW w:w="650" w:type="pct"/>
            <w:shd w:val="clear" w:color="auto" w:fill="auto"/>
            <w:vAlign w:val="bottom"/>
          </w:tcPr>
          <w:p w14:paraId="1F04E905" w14:textId="683DA375" w:rsidR="000B1333" w:rsidRPr="00110E01" w:rsidRDefault="00512392"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1A6C28DB" w14:textId="4A10BF8B"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3,301,198,709</w:t>
            </w:r>
          </w:p>
        </w:tc>
        <w:tc>
          <w:tcPr>
            <w:tcW w:w="650" w:type="pct"/>
            <w:shd w:val="clear" w:color="auto" w:fill="auto"/>
            <w:vAlign w:val="bottom"/>
          </w:tcPr>
          <w:p w14:paraId="42680A56" w14:textId="10C191F5"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832,009,573</w:t>
            </w:r>
          </w:p>
        </w:tc>
        <w:tc>
          <w:tcPr>
            <w:tcW w:w="650" w:type="pct"/>
            <w:shd w:val="clear" w:color="auto" w:fill="auto"/>
            <w:vAlign w:val="bottom"/>
          </w:tcPr>
          <w:p w14:paraId="2C616899" w14:textId="1FB4AF73"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2FF689E1" w14:textId="1D409596"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4,133,208,282</w:t>
            </w:r>
          </w:p>
        </w:tc>
        <w:tc>
          <w:tcPr>
            <w:tcW w:w="648" w:type="pct"/>
            <w:shd w:val="clear" w:color="auto" w:fill="auto"/>
            <w:vAlign w:val="bottom"/>
          </w:tcPr>
          <w:p w14:paraId="20143D7B" w14:textId="69CCF55A"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3,910,545,864</w:t>
            </w:r>
          </w:p>
        </w:tc>
      </w:tr>
      <w:tr w:rsidR="000B1333" w:rsidRPr="00110E01" w14:paraId="22B119A5" w14:textId="77777777" w:rsidTr="00AE2AC0">
        <w:tc>
          <w:tcPr>
            <w:tcW w:w="1101" w:type="pct"/>
            <w:shd w:val="clear" w:color="auto" w:fill="auto"/>
          </w:tcPr>
          <w:p w14:paraId="7F318363" w14:textId="77777777" w:rsidR="000B1333" w:rsidRPr="00110E01" w:rsidRDefault="000B1333" w:rsidP="000B1333">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Long-term borrowings</w:t>
            </w:r>
          </w:p>
          <w:p w14:paraId="5608A1A8" w14:textId="298A72DD" w:rsidR="000B1333" w:rsidRPr="00110E01" w:rsidRDefault="000B1333" w:rsidP="000B1333">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   from related parties</w:t>
            </w:r>
          </w:p>
        </w:tc>
        <w:tc>
          <w:tcPr>
            <w:tcW w:w="650" w:type="pct"/>
            <w:shd w:val="clear" w:color="auto" w:fill="auto"/>
            <w:vAlign w:val="bottom"/>
          </w:tcPr>
          <w:p w14:paraId="242E842C" w14:textId="71BB907D" w:rsidR="000B1333" w:rsidRPr="00110E01" w:rsidRDefault="00512392"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2791532B" w14:textId="14B0F280"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315,000,000</w:t>
            </w:r>
          </w:p>
        </w:tc>
        <w:tc>
          <w:tcPr>
            <w:tcW w:w="650" w:type="pct"/>
            <w:shd w:val="clear" w:color="auto" w:fill="auto"/>
            <w:vAlign w:val="bottom"/>
          </w:tcPr>
          <w:p w14:paraId="0D306188" w14:textId="0D01747A"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3,669,150,685</w:t>
            </w:r>
          </w:p>
        </w:tc>
        <w:tc>
          <w:tcPr>
            <w:tcW w:w="650" w:type="pct"/>
            <w:shd w:val="clear" w:color="auto" w:fill="auto"/>
            <w:vAlign w:val="bottom"/>
          </w:tcPr>
          <w:p w14:paraId="141A47C5" w14:textId="7C4A356F" w:rsidR="000B1333" w:rsidRPr="00110E01" w:rsidRDefault="002061BE"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4F400E3B" w14:textId="616E5DF6"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3,984,150,685</w:t>
            </w:r>
          </w:p>
        </w:tc>
        <w:tc>
          <w:tcPr>
            <w:tcW w:w="648" w:type="pct"/>
            <w:shd w:val="clear" w:color="auto" w:fill="auto"/>
            <w:vAlign w:val="bottom"/>
          </w:tcPr>
          <w:p w14:paraId="676EDA14" w14:textId="2FA885CA"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3,500,000,000</w:t>
            </w:r>
          </w:p>
        </w:tc>
      </w:tr>
      <w:tr w:rsidR="000B1333" w:rsidRPr="00110E01" w14:paraId="267256CB" w14:textId="77777777" w:rsidTr="00AE2AC0">
        <w:tc>
          <w:tcPr>
            <w:tcW w:w="1101" w:type="pct"/>
            <w:shd w:val="clear" w:color="auto" w:fill="auto"/>
          </w:tcPr>
          <w:p w14:paraId="63D9880D" w14:textId="0B787727" w:rsidR="000B1333" w:rsidRPr="00110E01" w:rsidRDefault="000B1333" w:rsidP="000B1333">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Other current liabilities</w:t>
            </w:r>
          </w:p>
        </w:tc>
        <w:tc>
          <w:tcPr>
            <w:tcW w:w="650" w:type="pct"/>
            <w:shd w:val="clear" w:color="auto" w:fill="auto"/>
            <w:vAlign w:val="bottom"/>
          </w:tcPr>
          <w:p w14:paraId="2B454A25" w14:textId="43A2F0B7" w:rsidR="000B1333" w:rsidRPr="00110E01" w:rsidRDefault="00512392"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1C3A24BE" w14:textId="498FEAAF"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20,664,838</w:t>
            </w:r>
          </w:p>
        </w:tc>
        <w:tc>
          <w:tcPr>
            <w:tcW w:w="650" w:type="pct"/>
            <w:shd w:val="clear" w:color="auto" w:fill="auto"/>
            <w:vAlign w:val="bottom"/>
          </w:tcPr>
          <w:p w14:paraId="7DA04272" w14:textId="5CF96622"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shd w:val="clear" w:color="auto" w:fill="auto"/>
            <w:vAlign w:val="bottom"/>
          </w:tcPr>
          <w:p w14:paraId="0821FCD0" w14:textId="45F0F0F0" w:rsidR="000B1333" w:rsidRPr="00110E01" w:rsidRDefault="002061BE"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1AEC7289" w14:textId="45755E1B"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20,664,838</w:t>
            </w:r>
          </w:p>
        </w:tc>
        <w:tc>
          <w:tcPr>
            <w:tcW w:w="648" w:type="pct"/>
            <w:shd w:val="clear" w:color="auto" w:fill="auto"/>
            <w:vAlign w:val="bottom"/>
          </w:tcPr>
          <w:p w14:paraId="7BF2A35E" w14:textId="1CC3BF82"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20,664,838</w:t>
            </w:r>
          </w:p>
        </w:tc>
      </w:tr>
      <w:tr w:rsidR="000B1333" w:rsidRPr="00110E01" w14:paraId="036F2255" w14:textId="77777777" w:rsidTr="00AE2AC0">
        <w:tc>
          <w:tcPr>
            <w:tcW w:w="1101" w:type="pct"/>
            <w:shd w:val="clear" w:color="auto" w:fill="auto"/>
            <w:vAlign w:val="bottom"/>
          </w:tcPr>
          <w:p w14:paraId="3DE2CAD9" w14:textId="5984C363" w:rsidR="000B1333" w:rsidRPr="00110E01" w:rsidRDefault="000B1333" w:rsidP="000B1333">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Other non-current liabilities</w:t>
            </w:r>
          </w:p>
        </w:tc>
        <w:tc>
          <w:tcPr>
            <w:tcW w:w="650" w:type="pct"/>
            <w:tcBorders>
              <w:bottom w:val="single" w:sz="4" w:space="0" w:color="auto"/>
            </w:tcBorders>
            <w:shd w:val="clear" w:color="auto" w:fill="auto"/>
            <w:vAlign w:val="bottom"/>
          </w:tcPr>
          <w:p w14:paraId="408CA8FE" w14:textId="66D01565" w:rsidR="000B1333" w:rsidRPr="00110E01" w:rsidRDefault="00512392"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tcBorders>
              <w:bottom w:val="single" w:sz="4" w:space="0" w:color="auto"/>
            </w:tcBorders>
            <w:shd w:val="clear" w:color="auto" w:fill="auto"/>
            <w:vAlign w:val="bottom"/>
          </w:tcPr>
          <w:p w14:paraId="6F3C0105" w14:textId="57D1A4DF"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tcBorders>
              <w:bottom w:val="single" w:sz="4" w:space="0" w:color="auto"/>
            </w:tcBorders>
            <w:shd w:val="clear" w:color="auto" w:fill="auto"/>
            <w:vAlign w:val="bottom"/>
          </w:tcPr>
          <w:p w14:paraId="6C001A78" w14:textId="4947858C"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1,624,060</w:t>
            </w:r>
          </w:p>
        </w:tc>
        <w:tc>
          <w:tcPr>
            <w:tcW w:w="650" w:type="pct"/>
            <w:tcBorders>
              <w:bottom w:val="single" w:sz="4" w:space="0" w:color="auto"/>
            </w:tcBorders>
            <w:shd w:val="clear" w:color="auto" w:fill="auto"/>
            <w:vAlign w:val="bottom"/>
          </w:tcPr>
          <w:p w14:paraId="5B045EF5" w14:textId="47580CB7" w:rsidR="000B1333" w:rsidRPr="00110E01" w:rsidRDefault="002061BE"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tcBorders>
              <w:bottom w:val="single" w:sz="4" w:space="0" w:color="auto"/>
            </w:tcBorders>
            <w:shd w:val="clear" w:color="auto" w:fill="auto"/>
            <w:vAlign w:val="bottom"/>
          </w:tcPr>
          <w:p w14:paraId="51BBD676" w14:textId="5C8381D5"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1,624,060</w:t>
            </w:r>
          </w:p>
        </w:tc>
        <w:tc>
          <w:tcPr>
            <w:tcW w:w="648" w:type="pct"/>
            <w:tcBorders>
              <w:bottom w:val="single" w:sz="4" w:space="0" w:color="auto"/>
            </w:tcBorders>
            <w:shd w:val="clear" w:color="auto" w:fill="auto"/>
            <w:vAlign w:val="bottom"/>
          </w:tcPr>
          <w:p w14:paraId="2E1F5791" w14:textId="7CAEA547"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1,624,060</w:t>
            </w:r>
          </w:p>
        </w:tc>
      </w:tr>
      <w:tr w:rsidR="000B1333" w:rsidRPr="00110E01" w14:paraId="516946AE" w14:textId="77777777" w:rsidTr="00AE2AC0">
        <w:tc>
          <w:tcPr>
            <w:tcW w:w="1101" w:type="pct"/>
            <w:shd w:val="clear" w:color="auto" w:fill="auto"/>
            <w:vAlign w:val="bottom"/>
          </w:tcPr>
          <w:p w14:paraId="7CEBCEC6" w14:textId="77777777" w:rsidR="000B1333" w:rsidRPr="00110E01" w:rsidRDefault="000B1333" w:rsidP="000B1333">
            <w:pPr>
              <w:ind w:left="-86"/>
              <w:rPr>
                <w:rFonts w:ascii="Arial" w:eastAsia="Arial Unicode MS" w:hAnsi="Arial" w:cs="Arial"/>
                <w:color w:val="000000"/>
                <w:sz w:val="15"/>
                <w:szCs w:val="15"/>
                <w:lang w:bidi="ar-SA"/>
              </w:rPr>
            </w:pPr>
          </w:p>
        </w:tc>
        <w:tc>
          <w:tcPr>
            <w:tcW w:w="650" w:type="pct"/>
            <w:tcBorders>
              <w:top w:val="single" w:sz="4" w:space="0" w:color="auto"/>
            </w:tcBorders>
            <w:shd w:val="clear" w:color="auto" w:fill="auto"/>
            <w:vAlign w:val="bottom"/>
          </w:tcPr>
          <w:p w14:paraId="7D687FBB" w14:textId="77777777" w:rsidR="000B1333" w:rsidRPr="00110E01" w:rsidRDefault="000B1333" w:rsidP="004460BB">
            <w:pPr>
              <w:overflowPunct/>
              <w:autoSpaceDE/>
              <w:autoSpaceDN/>
              <w:adjustRightInd/>
              <w:ind w:right="-72"/>
              <w:jc w:val="right"/>
              <w:textAlignment w:val="auto"/>
              <w:rPr>
                <w:rFonts w:ascii="Arial" w:hAnsi="Arial" w:cs="Arial"/>
                <w:color w:val="000000"/>
                <w:spacing w:val="-6"/>
                <w:sz w:val="15"/>
                <w:szCs w:val="15"/>
                <w:lang w:val="en-GB"/>
              </w:rPr>
            </w:pPr>
          </w:p>
        </w:tc>
        <w:tc>
          <w:tcPr>
            <w:tcW w:w="650" w:type="pct"/>
            <w:tcBorders>
              <w:top w:val="single" w:sz="4" w:space="0" w:color="auto"/>
            </w:tcBorders>
            <w:shd w:val="clear" w:color="auto" w:fill="auto"/>
            <w:vAlign w:val="bottom"/>
          </w:tcPr>
          <w:p w14:paraId="2CF9283D"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6D897703"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4DA79989"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1" w:type="pct"/>
            <w:tcBorders>
              <w:top w:val="single" w:sz="4" w:space="0" w:color="auto"/>
            </w:tcBorders>
            <w:shd w:val="clear" w:color="auto" w:fill="auto"/>
            <w:vAlign w:val="bottom"/>
          </w:tcPr>
          <w:p w14:paraId="31BA08E4"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48" w:type="pct"/>
            <w:tcBorders>
              <w:top w:val="single" w:sz="4" w:space="0" w:color="auto"/>
            </w:tcBorders>
            <w:shd w:val="clear" w:color="auto" w:fill="auto"/>
            <w:vAlign w:val="bottom"/>
          </w:tcPr>
          <w:p w14:paraId="48F3F0CA"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r>
      <w:tr w:rsidR="000B1333" w:rsidRPr="00110E01" w14:paraId="7938ACB1" w14:textId="77777777" w:rsidTr="00AE2AC0">
        <w:tc>
          <w:tcPr>
            <w:tcW w:w="1101" w:type="pct"/>
            <w:shd w:val="clear" w:color="auto" w:fill="auto"/>
          </w:tcPr>
          <w:p w14:paraId="14905A79" w14:textId="0E45EB34" w:rsidR="000B1333" w:rsidRPr="00110E01" w:rsidRDefault="000B1333" w:rsidP="000B1333">
            <w:pPr>
              <w:ind w:left="-86"/>
              <w:rPr>
                <w:rFonts w:ascii="Arial" w:eastAsia="Arial Unicode MS" w:hAnsi="Arial" w:cs="Arial"/>
                <w:color w:val="000000"/>
                <w:sz w:val="15"/>
                <w:szCs w:val="15"/>
                <w:lang w:bidi="ar-SA"/>
              </w:rPr>
            </w:pPr>
            <w:r w:rsidRPr="00110E01">
              <w:rPr>
                <w:rFonts w:ascii="Arial" w:hAnsi="Arial" w:cs="Arial"/>
                <w:b/>
                <w:bCs/>
                <w:color w:val="000000"/>
                <w:spacing w:val="-4"/>
                <w:sz w:val="15"/>
                <w:szCs w:val="15"/>
                <w:lang w:val="en-GB"/>
              </w:rPr>
              <w:t>Total</w:t>
            </w:r>
          </w:p>
        </w:tc>
        <w:tc>
          <w:tcPr>
            <w:tcW w:w="650" w:type="pct"/>
            <w:tcBorders>
              <w:bottom w:val="single" w:sz="4" w:space="0" w:color="auto"/>
            </w:tcBorders>
            <w:shd w:val="clear" w:color="auto" w:fill="auto"/>
            <w:vAlign w:val="bottom"/>
          </w:tcPr>
          <w:p w14:paraId="00EB8D0E" w14:textId="0819707E" w:rsidR="000B1333" w:rsidRPr="00110E01" w:rsidRDefault="00512392"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714,000,000</w:t>
            </w:r>
          </w:p>
        </w:tc>
        <w:tc>
          <w:tcPr>
            <w:tcW w:w="650" w:type="pct"/>
            <w:tcBorders>
              <w:bottom w:val="single" w:sz="4" w:space="0" w:color="auto"/>
            </w:tcBorders>
            <w:shd w:val="clear" w:color="auto" w:fill="auto"/>
            <w:vAlign w:val="bottom"/>
          </w:tcPr>
          <w:p w14:paraId="678F154B" w14:textId="633F6AB4"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4,1</w:t>
            </w:r>
            <w:r w:rsidR="001056E5" w:rsidRPr="00110E01">
              <w:rPr>
                <w:rFonts w:ascii="Arial" w:hAnsi="Arial" w:cs="Arial"/>
                <w:color w:val="000000"/>
                <w:spacing w:val="-4"/>
                <w:sz w:val="15"/>
                <w:szCs w:val="15"/>
                <w:lang w:val="en-GB"/>
              </w:rPr>
              <w:t>36</w:t>
            </w:r>
            <w:r w:rsidRPr="00110E01">
              <w:rPr>
                <w:rFonts w:ascii="Arial" w:hAnsi="Arial" w:cs="Arial"/>
                <w:color w:val="000000"/>
                <w:spacing w:val="-4"/>
                <w:sz w:val="15"/>
                <w:szCs w:val="15"/>
                <w:lang w:val="en-GB"/>
              </w:rPr>
              <w:t>,9</w:t>
            </w:r>
            <w:r w:rsidR="0073342C" w:rsidRPr="00110E01">
              <w:rPr>
                <w:rFonts w:ascii="Arial" w:hAnsi="Arial" w:cs="Arial"/>
                <w:color w:val="000000"/>
                <w:spacing w:val="-4"/>
                <w:sz w:val="15"/>
                <w:szCs w:val="15"/>
                <w:lang w:val="en-GB"/>
              </w:rPr>
              <w:t>54</w:t>
            </w:r>
            <w:r w:rsidRPr="00110E01">
              <w:rPr>
                <w:rFonts w:ascii="Arial" w:hAnsi="Arial" w:cs="Arial"/>
                <w:color w:val="000000"/>
                <w:spacing w:val="-4"/>
                <w:sz w:val="15"/>
                <w:szCs w:val="15"/>
                <w:lang w:val="en-GB"/>
              </w:rPr>
              <w:t>,</w:t>
            </w:r>
            <w:r w:rsidR="00A30FB6" w:rsidRPr="00110E01">
              <w:rPr>
                <w:rFonts w:ascii="Arial" w:hAnsi="Arial" w:cs="Arial"/>
                <w:color w:val="000000"/>
                <w:spacing w:val="-4"/>
                <w:sz w:val="15"/>
                <w:szCs w:val="15"/>
                <w:lang w:val="en-GB"/>
              </w:rPr>
              <w:t>297</w:t>
            </w:r>
          </w:p>
        </w:tc>
        <w:tc>
          <w:tcPr>
            <w:tcW w:w="650" w:type="pct"/>
            <w:tcBorders>
              <w:bottom w:val="single" w:sz="4" w:space="0" w:color="auto"/>
            </w:tcBorders>
            <w:shd w:val="clear" w:color="auto" w:fill="auto"/>
            <w:vAlign w:val="bottom"/>
          </w:tcPr>
          <w:p w14:paraId="7730DBD3" w14:textId="605D9CCC"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4,5</w:t>
            </w:r>
            <w:r w:rsidR="00A30FB6" w:rsidRPr="00110E01">
              <w:rPr>
                <w:rFonts w:ascii="Arial" w:hAnsi="Arial" w:cs="Arial"/>
                <w:color w:val="000000"/>
                <w:spacing w:val="-4"/>
                <w:sz w:val="15"/>
                <w:szCs w:val="15"/>
                <w:lang w:val="en-GB"/>
              </w:rPr>
              <w:t>1</w:t>
            </w:r>
            <w:r w:rsidRPr="00110E01">
              <w:rPr>
                <w:rFonts w:ascii="Arial" w:hAnsi="Arial" w:cs="Arial"/>
                <w:color w:val="000000"/>
                <w:spacing w:val="-4"/>
                <w:sz w:val="15"/>
                <w:szCs w:val="15"/>
                <w:lang w:val="en-GB"/>
              </w:rPr>
              <w:t>2,</w:t>
            </w:r>
            <w:r w:rsidR="00A30FB6" w:rsidRPr="00110E01">
              <w:rPr>
                <w:rFonts w:ascii="Arial" w:hAnsi="Arial" w:cs="Arial"/>
                <w:color w:val="000000"/>
                <w:spacing w:val="-4"/>
                <w:sz w:val="15"/>
                <w:szCs w:val="15"/>
                <w:lang w:val="en-GB"/>
              </w:rPr>
              <w:t>613</w:t>
            </w:r>
            <w:r w:rsidRPr="00110E01">
              <w:rPr>
                <w:rFonts w:ascii="Arial" w:hAnsi="Arial" w:cs="Arial"/>
                <w:color w:val="000000"/>
                <w:spacing w:val="-4"/>
                <w:sz w:val="15"/>
                <w:szCs w:val="15"/>
                <w:lang w:val="en-GB"/>
              </w:rPr>
              <w:t>,</w:t>
            </w:r>
            <w:r w:rsidR="00A30FB6" w:rsidRPr="00110E01">
              <w:rPr>
                <w:rFonts w:ascii="Arial" w:hAnsi="Arial" w:cs="Arial"/>
                <w:color w:val="000000"/>
                <w:spacing w:val="-4"/>
                <w:sz w:val="15"/>
                <w:szCs w:val="15"/>
                <w:lang w:val="en-GB"/>
              </w:rPr>
              <w:t>449</w:t>
            </w:r>
          </w:p>
        </w:tc>
        <w:tc>
          <w:tcPr>
            <w:tcW w:w="650" w:type="pct"/>
            <w:tcBorders>
              <w:bottom w:val="single" w:sz="4" w:space="0" w:color="auto"/>
            </w:tcBorders>
            <w:shd w:val="clear" w:color="auto" w:fill="auto"/>
            <w:vAlign w:val="bottom"/>
          </w:tcPr>
          <w:p w14:paraId="286E2371" w14:textId="17ECA70B" w:rsidR="000B1333" w:rsidRPr="00110E01" w:rsidRDefault="002061BE"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tcBorders>
              <w:bottom w:val="single" w:sz="4" w:space="0" w:color="auto"/>
            </w:tcBorders>
            <w:shd w:val="clear" w:color="auto" w:fill="auto"/>
            <w:vAlign w:val="bottom"/>
          </w:tcPr>
          <w:p w14:paraId="24526E35" w14:textId="1EDC61DC"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9,3</w:t>
            </w:r>
            <w:r w:rsidR="009E50DE" w:rsidRPr="00110E01">
              <w:rPr>
                <w:rFonts w:ascii="Arial" w:hAnsi="Arial" w:cs="Arial"/>
                <w:color w:val="000000"/>
                <w:spacing w:val="-4"/>
                <w:sz w:val="15"/>
                <w:szCs w:val="15"/>
                <w:lang w:val="en-GB"/>
              </w:rPr>
              <w:t>63</w:t>
            </w:r>
            <w:r w:rsidRPr="00110E01">
              <w:rPr>
                <w:rFonts w:ascii="Arial" w:hAnsi="Arial" w:cs="Arial"/>
                <w:color w:val="000000"/>
                <w:spacing w:val="-4"/>
                <w:sz w:val="15"/>
                <w:szCs w:val="15"/>
                <w:lang w:val="en-GB"/>
              </w:rPr>
              <w:t>,</w:t>
            </w:r>
            <w:r w:rsidR="009E50DE" w:rsidRPr="00110E01">
              <w:rPr>
                <w:rFonts w:ascii="Arial" w:hAnsi="Arial" w:cs="Arial"/>
                <w:color w:val="000000"/>
                <w:spacing w:val="-4"/>
                <w:sz w:val="15"/>
                <w:szCs w:val="15"/>
                <w:lang w:val="en-GB"/>
              </w:rPr>
              <w:t>567</w:t>
            </w:r>
            <w:r w:rsidRPr="00110E01">
              <w:rPr>
                <w:rFonts w:ascii="Arial" w:hAnsi="Arial" w:cs="Arial"/>
                <w:color w:val="000000"/>
                <w:spacing w:val="-4"/>
                <w:sz w:val="15"/>
                <w:szCs w:val="15"/>
                <w:lang w:val="en-GB"/>
              </w:rPr>
              <w:t>,</w:t>
            </w:r>
            <w:r w:rsidR="009E50DE" w:rsidRPr="00110E01">
              <w:rPr>
                <w:rFonts w:ascii="Arial" w:hAnsi="Arial" w:cs="Arial"/>
                <w:color w:val="000000"/>
                <w:spacing w:val="-4"/>
                <w:sz w:val="15"/>
                <w:szCs w:val="15"/>
                <w:lang w:val="en-GB"/>
              </w:rPr>
              <w:t>7</w:t>
            </w:r>
            <w:r w:rsidRPr="00110E01">
              <w:rPr>
                <w:rFonts w:ascii="Arial" w:hAnsi="Arial" w:cs="Arial"/>
                <w:color w:val="000000"/>
                <w:spacing w:val="-4"/>
                <w:sz w:val="15"/>
                <w:szCs w:val="15"/>
                <w:lang w:val="en-GB"/>
              </w:rPr>
              <w:t>4</w:t>
            </w:r>
            <w:r w:rsidR="009E50DE" w:rsidRPr="00110E01">
              <w:rPr>
                <w:rFonts w:ascii="Arial" w:hAnsi="Arial" w:cs="Arial"/>
                <w:color w:val="000000"/>
                <w:spacing w:val="-4"/>
                <w:sz w:val="15"/>
                <w:szCs w:val="15"/>
                <w:lang w:val="en-GB"/>
              </w:rPr>
              <w:t>6</w:t>
            </w:r>
          </w:p>
        </w:tc>
        <w:tc>
          <w:tcPr>
            <w:tcW w:w="648" w:type="pct"/>
            <w:tcBorders>
              <w:bottom w:val="single" w:sz="4" w:space="0" w:color="auto"/>
            </w:tcBorders>
            <w:shd w:val="clear" w:color="auto" w:fill="auto"/>
            <w:vAlign w:val="bottom"/>
          </w:tcPr>
          <w:p w14:paraId="095ABE06" w14:textId="3A6B7074" w:rsidR="000B1333" w:rsidRPr="00110E01" w:rsidRDefault="00512392"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8,6</w:t>
            </w:r>
            <w:r w:rsidR="00144B4A" w:rsidRPr="00110E01">
              <w:rPr>
                <w:rFonts w:ascii="Arial" w:hAnsi="Arial" w:cs="Arial"/>
                <w:color w:val="000000"/>
                <w:spacing w:val="-4"/>
                <w:sz w:val="15"/>
                <w:szCs w:val="15"/>
                <w:lang w:val="en-GB"/>
              </w:rPr>
              <w:t>54</w:t>
            </w:r>
            <w:r w:rsidRPr="00110E01">
              <w:rPr>
                <w:rFonts w:ascii="Arial" w:hAnsi="Arial" w:cs="Arial"/>
                <w:color w:val="000000"/>
                <w:spacing w:val="-4"/>
                <w:sz w:val="15"/>
                <w:szCs w:val="15"/>
                <w:lang w:val="en-GB"/>
              </w:rPr>
              <w:t>,63</w:t>
            </w:r>
            <w:r w:rsidR="00144B4A" w:rsidRPr="00110E01">
              <w:rPr>
                <w:rFonts w:ascii="Arial" w:hAnsi="Arial" w:cs="Arial"/>
                <w:color w:val="000000"/>
                <w:spacing w:val="-4"/>
                <w:sz w:val="15"/>
                <w:szCs w:val="15"/>
                <w:lang w:val="en-GB"/>
              </w:rPr>
              <w:t>4</w:t>
            </w:r>
            <w:r w:rsidRPr="00110E01">
              <w:rPr>
                <w:rFonts w:ascii="Arial" w:hAnsi="Arial" w:cs="Arial"/>
                <w:color w:val="000000"/>
                <w:spacing w:val="-4"/>
                <w:sz w:val="15"/>
                <w:szCs w:val="15"/>
                <w:lang w:val="en-GB"/>
              </w:rPr>
              <w:t>,</w:t>
            </w:r>
            <w:r w:rsidR="00144B4A" w:rsidRPr="00110E01">
              <w:rPr>
                <w:rFonts w:ascii="Arial" w:hAnsi="Arial" w:cs="Arial"/>
                <w:color w:val="000000"/>
                <w:spacing w:val="-4"/>
                <w:sz w:val="15"/>
                <w:szCs w:val="15"/>
                <w:lang w:val="en-GB"/>
              </w:rPr>
              <w:t>272</w:t>
            </w:r>
          </w:p>
        </w:tc>
      </w:tr>
      <w:tr w:rsidR="000B1333" w:rsidRPr="00110E01" w14:paraId="274E6C69" w14:textId="77777777" w:rsidTr="00AE2AC0">
        <w:tc>
          <w:tcPr>
            <w:tcW w:w="1101" w:type="pct"/>
            <w:shd w:val="clear" w:color="auto" w:fill="auto"/>
          </w:tcPr>
          <w:p w14:paraId="7D56426F" w14:textId="77777777" w:rsidR="000B1333" w:rsidRPr="00110E01" w:rsidRDefault="000B1333" w:rsidP="00EC0B09">
            <w:pPr>
              <w:overflowPunct/>
              <w:autoSpaceDE/>
              <w:autoSpaceDN/>
              <w:adjustRightInd/>
              <w:ind w:left="-86"/>
              <w:textAlignment w:val="auto"/>
              <w:rPr>
                <w:rFonts w:ascii="Arial" w:hAnsi="Arial" w:cs="Arial"/>
                <w:b/>
                <w:bCs/>
                <w:color w:val="000000"/>
                <w:spacing w:val="-4"/>
                <w:sz w:val="15"/>
                <w:szCs w:val="15"/>
                <w:lang w:val="en-GB"/>
              </w:rPr>
            </w:pPr>
          </w:p>
        </w:tc>
        <w:tc>
          <w:tcPr>
            <w:tcW w:w="650" w:type="pct"/>
            <w:tcBorders>
              <w:top w:val="single" w:sz="4" w:space="0" w:color="auto"/>
            </w:tcBorders>
            <w:shd w:val="clear" w:color="auto" w:fill="auto"/>
            <w:vAlign w:val="bottom"/>
          </w:tcPr>
          <w:p w14:paraId="713F93C2" w14:textId="77777777" w:rsidR="000B1333" w:rsidRPr="00110E01" w:rsidRDefault="000B1333" w:rsidP="004460BB">
            <w:pPr>
              <w:overflowPunct/>
              <w:autoSpaceDE/>
              <w:autoSpaceDN/>
              <w:adjustRightInd/>
              <w:ind w:right="-72"/>
              <w:jc w:val="right"/>
              <w:textAlignment w:val="auto"/>
              <w:rPr>
                <w:rFonts w:ascii="Arial" w:hAnsi="Arial" w:cs="Arial"/>
                <w:b/>
                <w:bCs/>
                <w:color w:val="000000"/>
                <w:spacing w:val="-6"/>
                <w:sz w:val="15"/>
                <w:szCs w:val="15"/>
                <w:lang w:val="en-GB"/>
              </w:rPr>
            </w:pPr>
          </w:p>
        </w:tc>
        <w:tc>
          <w:tcPr>
            <w:tcW w:w="650" w:type="pct"/>
            <w:tcBorders>
              <w:top w:val="single" w:sz="4" w:space="0" w:color="auto"/>
            </w:tcBorders>
            <w:shd w:val="clear" w:color="auto" w:fill="auto"/>
            <w:vAlign w:val="bottom"/>
          </w:tcPr>
          <w:p w14:paraId="2F1467FF"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3CE6787B"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70A8CE2A"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1" w:type="pct"/>
            <w:tcBorders>
              <w:top w:val="single" w:sz="4" w:space="0" w:color="auto"/>
            </w:tcBorders>
            <w:shd w:val="clear" w:color="auto" w:fill="auto"/>
            <w:vAlign w:val="bottom"/>
          </w:tcPr>
          <w:p w14:paraId="16FA060A"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48" w:type="pct"/>
            <w:tcBorders>
              <w:top w:val="single" w:sz="4" w:space="0" w:color="auto"/>
            </w:tcBorders>
            <w:shd w:val="clear" w:color="auto" w:fill="auto"/>
            <w:vAlign w:val="bottom"/>
          </w:tcPr>
          <w:p w14:paraId="10C66CF3"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r>
      <w:tr w:rsidR="000B1333" w:rsidRPr="00110E01" w14:paraId="6ABF955B" w14:textId="77777777" w:rsidTr="00AE2AC0">
        <w:tc>
          <w:tcPr>
            <w:tcW w:w="1101" w:type="pct"/>
            <w:shd w:val="clear" w:color="auto" w:fill="auto"/>
          </w:tcPr>
          <w:p w14:paraId="60D1F2A2" w14:textId="6B523F93" w:rsidR="000B1333" w:rsidRPr="00110E01" w:rsidRDefault="000B1333" w:rsidP="00EC0B09">
            <w:pPr>
              <w:overflowPunct/>
              <w:autoSpaceDE/>
              <w:autoSpaceDN/>
              <w:adjustRightInd/>
              <w:ind w:left="-86"/>
              <w:textAlignment w:val="auto"/>
              <w:rPr>
                <w:rFonts w:ascii="Arial" w:hAnsi="Arial" w:cs="Arial"/>
                <w:b/>
                <w:bCs/>
                <w:color w:val="000000"/>
                <w:spacing w:val="-4"/>
                <w:sz w:val="15"/>
                <w:szCs w:val="15"/>
                <w:lang w:val="en-GB"/>
              </w:rPr>
            </w:pPr>
            <w:r w:rsidRPr="00110E01">
              <w:rPr>
                <w:rFonts w:ascii="Arial" w:hAnsi="Arial" w:cs="Arial"/>
                <w:b/>
                <w:bCs/>
                <w:color w:val="000000"/>
                <w:spacing w:val="-4"/>
                <w:sz w:val="15"/>
                <w:szCs w:val="15"/>
                <w:lang w:val="en-GB"/>
              </w:rPr>
              <w:t xml:space="preserve">As at </w:t>
            </w:r>
            <w:r w:rsidR="00F9326C" w:rsidRPr="00110E01">
              <w:rPr>
                <w:rFonts w:ascii="Arial" w:hAnsi="Arial" w:cs="Arial"/>
                <w:b/>
                <w:bCs/>
                <w:color w:val="000000"/>
                <w:spacing w:val="-4"/>
                <w:sz w:val="15"/>
                <w:szCs w:val="15"/>
                <w:lang w:val="en-GB"/>
              </w:rPr>
              <w:t>31</w:t>
            </w:r>
            <w:r w:rsidRPr="00110E01">
              <w:rPr>
                <w:rFonts w:ascii="Arial" w:hAnsi="Arial" w:cs="Arial"/>
                <w:b/>
                <w:bCs/>
                <w:color w:val="000000"/>
                <w:spacing w:val="-4"/>
                <w:sz w:val="15"/>
                <w:szCs w:val="15"/>
                <w:lang w:val="en-GB"/>
              </w:rPr>
              <w:t xml:space="preserve"> December </w:t>
            </w:r>
            <w:r w:rsidR="008509B7" w:rsidRPr="00110E01">
              <w:rPr>
                <w:rFonts w:ascii="Arial" w:hAnsi="Arial" w:cs="Arial"/>
                <w:b/>
                <w:bCs/>
                <w:color w:val="000000"/>
                <w:spacing w:val="-4"/>
                <w:sz w:val="15"/>
                <w:szCs w:val="15"/>
                <w:lang w:val="en-GB"/>
              </w:rPr>
              <w:t>2023</w:t>
            </w:r>
          </w:p>
        </w:tc>
        <w:tc>
          <w:tcPr>
            <w:tcW w:w="650" w:type="pct"/>
            <w:shd w:val="clear" w:color="auto" w:fill="auto"/>
            <w:vAlign w:val="bottom"/>
          </w:tcPr>
          <w:p w14:paraId="71560C30" w14:textId="77777777" w:rsidR="000B1333" w:rsidRPr="00110E01" w:rsidRDefault="000B1333" w:rsidP="004460BB">
            <w:pPr>
              <w:overflowPunct/>
              <w:autoSpaceDE/>
              <w:autoSpaceDN/>
              <w:adjustRightInd/>
              <w:ind w:right="-72"/>
              <w:jc w:val="right"/>
              <w:textAlignment w:val="auto"/>
              <w:rPr>
                <w:rFonts w:ascii="Arial" w:hAnsi="Arial" w:cs="Arial"/>
                <w:b/>
                <w:bCs/>
                <w:color w:val="000000"/>
                <w:spacing w:val="-6"/>
                <w:sz w:val="15"/>
                <w:szCs w:val="15"/>
                <w:lang w:val="en-GB"/>
              </w:rPr>
            </w:pPr>
          </w:p>
        </w:tc>
        <w:tc>
          <w:tcPr>
            <w:tcW w:w="650" w:type="pct"/>
            <w:shd w:val="clear" w:color="auto" w:fill="auto"/>
            <w:vAlign w:val="bottom"/>
          </w:tcPr>
          <w:p w14:paraId="0D1E7764"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shd w:val="clear" w:color="auto" w:fill="auto"/>
            <w:vAlign w:val="bottom"/>
          </w:tcPr>
          <w:p w14:paraId="64D6E4CF"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shd w:val="clear" w:color="auto" w:fill="auto"/>
            <w:vAlign w:val="bottom"/>
          </w:tcPr>
          <w:p w14:paraId="2314BCDB"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1" w:type="pct"/>
            <w:shd w:val="clear" w:color="auto" w:fill="auto"/>
            <w:vAlign w:val="bottom"/>
          </w:tcPr>
          <w:p w14:paraId="6D9DE75C"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48" w:type="pct"/>
            <w:shd w:val="clear" w:color="auto" w:fill="auto"/>
            <w:vAlign w:val="bottom"/>
          </w:tcPr>
          <w:p w14:paraId="5DC1B167" w14:textId="77777777" w:rsidR="000B1333" w:rsidRPr="00110E01" w:rsidRDefault="000B1333" w:rsidP="004460BB">
            <w:pPr>
              <w:overflowPunct/>
              <w:autoSpaceDE/>
              <w:autoSpaceDN/>
              <w:adjustRightInd/>
              <w:ind w:right="-72"/>
              <w:jc w:val="right"/>
              <w:textAlignment w:val="auto"/>
              <w:rPr>
                <w:rFonts w:ascii="Arial" w:hAnsi="Arial" w:cs="Arial"/>
                <w:color w:val="000000"/>
                <w:spacing w:val="-4"/>
                <w:sz w:val="15"/>
                <w:szCs w:val="15"/>
                <w:lang w:val="en-GB"/>
              </w:rPr>
            </w:pPr>
          </w:p>
        </w:tc>
      </w:tr>
      <w:tr w:rsidR="00424141" w:rsidRPr="00110E01" w14:paraId="4DE72E5C" w14:textId="77777777" w:rsidTr="00AE2AC0">
        <w:tc>
          <w:tcPr>
            <w:tcW w:w="1101" w:type="pct"/>
            <w:shd w:val="clear" w:color="auto" w:fill="auto"/>
          </w:tcPr>
          <w:p w14:paraId="52D1B533" w14:textId="77777777" w:rsidR="00424141" w:rsidRPr="00110E01" w:rsidRDefault="00424141" w:rsidP="00424141">
            <w:pPr>
              <w:overflowPunct/>
              <w:autoSpaceDE/>
              <w:autoSpaceDN/>
              <w:adjustRightInd/>
              <w:ind w:left="-86"/>
              <w:textAlignment w:val="auto"/>
              <w:rPr>
                <w:rFonts w:ascii="Arial" w:hAnsi="Arial" w:cs="Arial"/>
                <w:color w:val="000000"/>
                <w:spacing w:val="-4"/>
                <w:sz w:val="15"/>
                <w:szCs w:val="15"/>
                <w:lang w:val="en-GB"/>
              </w:rPr>
            </w:pPr>
            <w:r w:rsidRPr="00110E01">
              <w:rPr>
                <w:rFonts w:ascii="Arial" w:eastAsia="Arial Unicode MS" w:hAnsi="Arial" w:cs="Arial"/>
                <w:color w:val="000000"/>
                <w:sz w:val="15"/>
                <w:szCs w:val="15"/>
                <w:lang w:bidi="ar-SA"/>
              </w:rPr>
              <w:t>Trade and other payables</w:t>
            </w:r>
          </w:p>
        </w:tc>
        <w:tc>
          <w:tcPr>
            <w:tcW w:w="650" w:type="pct"/>
            <w:shd w:val="clear" w:color="auto" w:fill="auto"/>
            <w:vAlign w:val="bottom"/>
          </w:tcPr>
          <w:p w14:paraId="52214A01" w14:textId="10133128"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cs/>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6220F874" w14:textId="0FEFA7FF"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401,716,243</w:t>
            </w:r>
          </w:p>
        </w:tc>
        <w:tc>
          <w:tcPr>
            <w:tcW w:w="650" w:type="pct"/>
            <w:shd w:val="clear" w:color="auto" w:fill="auto"/>
            <w:vAlign w:val="bottom"/>
          </w:tcPr>
          <w:p w14:paraId="25E87028" w14:textId="18704C4D"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shd w:val="clear" w:color="auto" w:fill="auto"/>
            <w:vAlign w:val="bottom"/>
          </w:tcPr>
          <w:p w14:paraId="6123653A" w14:textId="5A138D7F"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25EF52D7" w14:textId="0FFE13B3"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401,716,243</w:t>
            </w:r>
          </w:p>
        </w:tc>
        <w:tc>
          <w:tcPr>
            <w:tcW w:w="648" w:type="pct"/>
            <w:shd w:val="clear" w:color="auto" w:fill="auto"/>
            <w:vAlign w:val="bottom"/>
          </w:tcPr>
          <w:p w14:paraId="6949C3BE" w14:textId="24850F51"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401,716,243</w:t>
            </w:r>
          </w:p>
        </w:tc>
      </w:tr>
      <w:tr w:rsidR="008A1DE1" w:rsidRPr="00110E01" w14:paraId="22FDAE1D" w14:textId="77777777" w:rsidTr="00AE2AC0">
        <w:tc>
          <w:tcPr>
            <w:tcW w:w="1101" w:type="pct"/>
            <w:shd w:val="clear" w:color="auto" w:fill="auto"/>
          </w:tcPr>
          <w:p w14:paraId="5ED7A924" w14:textId="7DE9651B" w:rsidR="008A1DE1" w:rsidRPr="00110E01" w:rsidRDefault="008A1DE1" w:rsidP="00424141">
            <w:pPr>
              <w:overflowPunct/>
              <w:autoSpaceDE/>
              <w:autoSpaceDN/>
              <w:adjustRightInd/>
              <w:ind w:left="-86"/>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Lease liabilities</w:t>
            </w:r>
          </w:p>
        </w:tc>
        <w:tc>
          <w:tcPr>
            <w:tcW w:w="650" w:type="pct"/>
            <w:shd w:val="clear" w:color="auto" w:fill="auto"/>
            <w:vAlign w:val="bottom"/>
          </w:tcPr>
          <w:p w14:paraId="1280A0EC" w14:textId="7DD8C566" w:rsidR="008A1DE1" w:rsidRPr="00110E01" w:rsidRDefault="008A1DE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6BAA4537" w14:textId="36C06C19" w:rsidR="008A1DE1" w:rsidRPr="00110E01" w:rsidRDefault="008A1DE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22,400,468</w:t>
            </w:r>
          </w:p>
        </w:tc>
        <w:tc>
          <w:tcPr>
            <w:tcW w:w="650" w:type="pct"/>
            <w:shd w:val="clear" w:color="auto" w:fill="auto"/>
            <w:vAlign w:val="bottom"/>
          </w:tcPr>
          <w:p w14:paraId="7E2E33C1" w14:textId="50F2A37D" w:rsidR="008A1DE1" w:rsidRPr="00110E01" w:rsidRDefault="008A1DE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21,292,983</w:t>
            </w:r>
          </w:p>
        </w:tc>
        <w:tc>
          <w:tcPr>
            <w:tcW w:w="650" w:type="pct"/>
            <w:shd w:val="clear" w:color="auto" w:fill="auto"/>
            <w:vAlign w:val="bottom"/>
          </w:tcPr>
          <w:p w14:paraId="4D847F27" w14:textId="0776CCDA" w:rsidR="008A1DE1" w:rsidRPr="00110E01" w:rsidRDefault="008A1DE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6F0EE7BD" w14:textId="35FD0637" w:rsidR="008A1DE1" w:rsidRPr="00110E01" w:rsidRDefault="008A1DE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43,693,451</w:t>
            </w:r>
          </w:p>
        </w:tc>
        <w:tc>
          <w:tcPr>
            <w:tcW w:w="648" w:type="pct"/>
            <w:shd w:val="clear" w:color="auto" w:fill="auto"/>
            <w:vAlign w:val="bottom"/>
          </w:tcPr>
          <w:p w14:paraId="29DD1F12" w14:textId="30D03152" w:rsidR="008A1DE1" w:rsidRPr="00110E01" w:rsidRDefault="008A1DE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39,996,360</w:t>
            </w:r>
          </w:p>
        </w:tc>
      </w:tr>
      <w:tr w:rsidR="00424141" w:rsidRPr="00110E01" w14:paraId="479BEA2F" w14:textId="77777777" w:rsidTr="00AE2AC0">
        <w:tc>
          <w:tcPr>
            <w:tcW w:w="1101" w:type="pct"/>
            <w:shd w:val="clear" w:color="auto" w:fill="auto"/>
          </w:tcPr>
          <w:p w14:paraId="38EA4D33" w14:textId="77777777" w:rsidR="00424141" w:rsidRPr="00110E01" w:rsidRDefault="00424141" w:rsidP="00424141">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Short-term borrowings </w:t>
            </w:r>
          </w:p>
          <w:p w14:paraId="0FA065D6" w14:textId="77777777" w:rsidR="00424141" w:rsidRPr="00110E01" w:rsidRDefault="00424141" w:rsidP="00424141">
            <w:pPr>
              <w:ind w:left="-86"/>
              <w:rPr>
                <w:rFonts w:ascii="Arial" w:eastAsia="Arial Unicode MS" w:hAnsi="Arial" w:cs="Arial"/>
                <w:color w:val="000000"/>
                <w:sz w:val="15"/>
                <w:szCs w:val="15"/>
                <w:cs/>
                <w:lang w:bidi="ar-SA"/>
              </w:rPr>
            </w:pPr>
            <w:r w:rsidRPr="00110E01">
              <w:rPr>
                <w:rFonts w:ascii="Arial" w:eastAsia="Arial Unicode MS" w:hAnsi="Arial" w:cs="Arial"/>
                <w:color w:val="000000"/>
                <w:sz w:val="15"/>
                <w:szCs w:val="15"/>
                <w:lang w:bidi="ar-SA"/>
              </w:rPr>
              <w:t xml:space="preserve">   from related parties</w:t>
            </w:r>
          </w:p>
        </w:tc>
        <w:tc>
          <w:tcPr>
            <w:tcW w:w="650" w:type="pct"/>
            <w:shd w:val="clear" w:color="auto" w:fill="auto"/>
            <w:vAlign w:val="bottom"/>
          </w:tcPr>
          <w:p w14:paraId="176F8116" w14:textId="3D0EEE62" w:rsidR="00424141" w:rsidRPr="00110E01" w:rsidRDefault="0042414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4"/>
                <w:sz w:val="15"/>
                <w:szCs w:val="15"/>
                <w:lang w:val="en-GB"/>
              </w:rPr>
              <w:t>714,000,000</w:t>
            </w:r>
          </w:p>
        </w:tc>
        <w:tc>
          <w:tcPr>
            <w:tcW w:w="650" w:type="pct"/>
            <w:shd w:val="clear" w:color="auto" w:fill="auto"/>
            <w:vAlign w:val="bottom"/>
          </w:tcPr>
          <w:p w14:paraId="2BB7E144" w14:textId="11EC2ED9"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31,875,000</w:t>
            </w:r>
          </w:p>
        </w:tc>
        <w:tc>
          <w:tcPr>
            <w:tcW w:w="650" w:type="pct"/>
            <w:shd w:val="clear" w:color="auto" w:fill="auto"/>
            <w:vAlign w:val="bottom"/>
          </w:tcPr>
          <w:p w14:paraId="4849B0FD" w14:textId="74899ADE"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shd w:val="clear" w:color="auto" w:fill="auto"/>
            <w:vAlign w:val="bottom"/>
          </w:tcPr>
          <w:p w14:paraId="4E17B818" w14:textId="554A70FE"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7EFE56EB" w14:textId="08E6AB45"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745,875,000</w:t>
            </w:r>
          </w:p>
        </w:tc>
        <w:tc>
          <w:tcPr>
            <w:tcW w:w="648" w:type="pct"/>
            <w:shd w:val="clear" w:color="auto" w:fill="auto"/>
            <w:vAlign w:val="bottom"/>
          </w:tcPr>
          <w:p w14:paraId="7E596C47" w14:textId="3BDBF0BB"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744,000,000</w:t>
            </w:r>
          </w:p>
        </w:tc>
      </w:tr>
      <w:tr w:rsidR="00424141" w:rsidRPr="00110E01" w14:paraId="79228D38" w14:textId="77777777" w:rsidTr="00AE2AC0">
        <w:tc>
          <w:tcPr>
            <w:tcW w:w="1101" w:type="pct"/>
            <w:shd w:val="clear" w:color="auto" w:fill="auto"/>
          </w:tcPr>
          <w:p w14:paraId="4373F9CC" w14:textId="77777777" w:rsidR="00424141" w:rsidRPr="00110E01" w:rsidRDefault="00424141" w:rsidP="00424141">
            <w:pPr>
              <w:overflowPunct/>
              <w:autoSpaceDE/>
              <w:autoSpaceDN/>
              <w:adjustRightInd/>
              <w:ind w:left="-86"/>
              <w:textAlignment w:val="auto"/>
              <w:rPr>
                <w:rFonts w:ascii="Arial" w:hAnsi="Arial" w:cs="Arial"/>
                <w:color w:val="000000"/>
                <w:spacing w:val="-4"/>
                <w:sz w:val="15"/>
                <w:szCs w:val="15"/>
                <w:lang w:val="en-GB"/>
              </w:rPr>
            </w:pPr>
            <w:r w:rsidRPr="00110E01">
              <w:rPr>
                <w:rFonts w:ascii="Arial" w:eastAsia="Arial Unicode MS" w:hAnsi="Arial" w:cs="Arial"/>
                <w:color w:val="000000"/>
                <w:sz w:val="15"/>
                <w:szCs w:val="15"/>
                <w:lang w:bidi="ar-SA"/>
              </w:rPr>
              <w:t>Debentures</w:t>
            </w:r>
          </w:p>
        </w:tc>
        <w:tc>
          <w:tcPr>
            <w:tcW w:w="650" w:type="pct"/>
            <w:shd w:val="clear" w:color="auto" w:fill="auto"/>
            <w:vAlign w:val="bottom"/>
          </w:tcPr>
          <w:p w14:paraId="5342D017" w14:textId="77BB2A98" w:rsidR="00424141" w:rsidRPr="00110E01" w:rsidRDefault="0042414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4535D90C" w14:textId="4A3521A8"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5,136,363,255</w:t>
            </w:r>
          </w:p>
        </w:tc>
        <w:tc>
          <w:tcPr>
            <w:tcW w:w="650" w:type="pct"/>
            <w:shd w:val="clear" w:color="auto" w:fill="auto"/>
            <w:vAlign w:val="bottom"/>
          </w:tcPr>
          <w:p w14:paraId="3DD48145" w14:textId="39DF2935"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3,014,049,463</w:t>
            </w:r>
          </w:p>
        </w:tc>
        <w:tc>
          <w:tcPr>
            <w:tcW w:w="650" w:type="pct"/>
            <w:shd w:val="clear" w:color="auto" w:fill="auto"/>
            <w:vAlign w:val="bottom"/>
          </w:tcPr>
          <w:p w14:paraId="1C6FFABA" w14:textId="51E5C740"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0EF27010" w14:textId="31D5CA14"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8,150,412,718</w:t>
            </w:r>
          </w:p>
        </w:tc>
        <w:tc>
          <w:tcPr>
            <w:tcW w:w="648" w:type="pct"/>
            <w:shd w:val="clear" w:color="auto" w:fill="auto"/>
            <w:vAlign w:val="bottom"/>
          </w:tcPr>
          <w:p w14:paraId="05C1DC06" w14:textId="774B4960"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7,636,065,293</w:t>
            </w:r>
          </w:p>
        </w:tc>
      </w:tr>
      <w:tr w:rsidR="00424141" w:rsidRPr="00110E01" w14:paraId="3D155ED4" w14:textId="77777777" w:rsidTr="00AE2AC0">
        <w:tc>
          <w:tcPr>
            <w:tcW w:w="1101" w:type="pct"/>
            <w:shd w:val="clear" w:color="auto" w:fill="auto"/>
          </w:tcPr>
          <w:p w14:paraId="3D90A2A4" w14:textId="77777777" w:rsidR="00424141" w:rsidRPr="00110E01" w:rsidRDefault="00424141" w:rsidP="00424141">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Long-term borrowings</w:t>
            </w:r>
          </w:p>
          <w:p w14:paraId="70BC4CCF" w14:textId="77777777" w:rsidR="00424141" w:rsidRPr="00110E01" w:rsidRDefault="00424141" w:rsidP="00424141">
            <w:pPr>
              <w:ind w:left="-86"/>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 xml:space="preserve">   from related parties</w:t>
            </w:r>
          </w:p>
        </w:tc>
        <w:tc>
          <w:tcPr>
            <w:tcW w:w="650" w:type="pct"/>
            <w:shd w:val="clear" w:color="auto" w:fill="auto"/>
            <w:vAlign w:val="bottom"/>
          </w:tcPr>
          <w:p w14:paraId="3E05672A" w14:textId="3757BFD0" w:rsidR="00424141" w:rsidRPr="00110E01" w:rsidRDefault="0042414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70538708" w14:textId="3C47D10D"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315,863,014</w:t>
            </w:r>
          </w:p>
        </w:tc>
        <w:tc>
          <w:tcPr>
            <w:tcW w:w="650" w:type="pct"/>
            <w:shd w:val="clear" w:color="auto" w:fill="auto"/>
            <w:vAlign w:val="bottom"/>
          </w:tcPr>
          <w:p w14:paraId="4F702768" w14:textId="6B85EEF4"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3,984,150,685</w:t>
            </w:r>
          </w:p>
        </w:tc>
        <w:tc>
          <w:tcPr>
            <w:tcW w:w="650" w:type="pct"/>
            <w:shd w:val="clear" w:color="auto" w:fill="auto"/>
            <w:vAlign w:val="bottom"/>
          </w:tcPr>
          <w:p w14:paraId="1CA49108" w14:textId="36697E6C"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705CA7FC" w14:textId="5DAFA165"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4,300,013,699</w:t>
            </w:r>
          </w:p>
        </w:tc>
        <w:tc>
          <w:tcPr>
            <w:tcW w:w="648" w:type="pct"/>
            <w:shd w:val="clear" w:color="auto" w:fill="auto"/>
            <w:vAlign w:val="bottom"/>
          </w:tcPr>
          <w:p w14:paraId="2DA564B6" w14:textId="77BD56CD"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3,500,000,000</w:t>
            </w:r>
          </w:p>
        </w:tc>
      </w:tr>
      <w:tr w:rsidR="00424141" w:rsidRPr="00110E01" w14:paraId="663E60CB" w14:textId="77777777" w:rsidTr="00AE2AC0">
        <w:tc>
          <w:tcPr>
            <w:tcW w:w="1101" w:type="pct"/>
            <w:shd w:val="clear" w:color="auto" w:fill="auto"/>
          </w:tcPr>
          <w:p w14:paraId="77E3B424" w14:textId="77777777" w:rsidR="00424141" w:rsidRPr="00110E01" w:rsidRDefault="00424141" w:rsidP="00424141">
            <w:pPr>
              <w:overflowPunct/>
              <w:autoSpaceDE/>
              <w:autoSpaceDN/>
              <w:adjustRightInd/>
              <w:ind w:left="-86"/>
              <w:textAlignment w:val="auto"/>
              <w:rPr>
                <w:rFonts w:ascii="Arial" w:hAnsi="Arial" w:cs="Arial"/>
                <w:color w:val="000000"/>
                <w:spacing w:val="-4"/>
                <w:sz w:val="15"/>
                <w:szCs w:val="15"/>
              </w:rPr>
            </w:pPr>
            <w:r w:rsidRPr="00110E01">
              <w:rPr>
                <w:rFonts w:ascii="Arial" w:eastAsia="Arial Unicode MS" w:hAnsi="Arial" w:cs="Arial"/>
                <w:color w:val="000000"/>
                <w:sz w:val="15"/>
                <w:szCs w:val="15"/>
                <w:lang w:bidi="ar-SA"/>
              </w:rPr>
              <w:t>Other current liabilities</w:t>
            </w:r>
          </w:p>
        </w:tc>
        <w:tc>
          <w:tcPr>
            <w:tcW w:w="650" w:type="pct"/>
            <w:shd w:val="clear" w:color="auto" w:fill="auto"/>
            <w:vAlign w:val="bottom"/>
          </w:tcPr>
          <w:p w14:paraId="7582D411" w14:textId="6DD838A8" w:rsidR="00424141" w:rsidRPr="00110E01" w:rsidRDefault="0042414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shd w:val="clear" w:color="auto" w:fill="auto"/>
            <w:vAlign w:val="bottom"/>
          </w:tcPr>
          <w:p w14:paraId="370E8E48" w14:textId="4ADDBF32"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30,516,784</w:t>
            </w:r>
          </w:p>
        </w:tc>
        <w:tc>
          <w:tcPr>
            <w:tcW w:w="650" w:type="pct"/>
            <w:shd w:val="clear" w:color="auto" w:fill="auto"/>
            <w:vAlign w:val="bottom"/>
          </w:tcPr>
          <w:p w14:paraId="44752E9B" w14:textId="7698FBC8"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shd w:val="clear" w:color="auto" w:fill="auto"/>
            <w:vAlign w:val="bottom"/>
          </w:tcPr>
          <w:p w14:paraId="5E89D0F7" w14:textId="2CF7EC43"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shd w:val="clear" w:color="auto" w:fill="auto"/>
            <w:vAlign w:val="bottom"/>
          </w:tcPr>
          <w:p w14:paraId="682279B5" w14:textId="42188DCA"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30,516,784</w:t>
            </w:r>
          </w:p>
        </w:tc>
        <w:tc>
          <w:tcPr>
            <w:tcW w:w="648" w:type="pct"/>
            <w:shd w:val="clear" w:color="auto" w:fill="auto"/>
            <w:vAlign w:val="bottom"/>
          </w:tcPr>
          <w:p w14:paraId="0DA3F6C3" w14:textId="1B3497CD"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30,516,784</w:t>
            </w:r>
          </w:p>
        </w:tc>
      </w:tr>
      <w:tr w:rsidR="00424141" w:rsidRPr="00110E01" w14:paraId="5D1AD4E3" w14:textId="77777777" w:rsidTr="00AE2AC0">
        <w:tc>
          <w:tcPr>
            <w:tcW w:w="1101" w:type="pct"/>
            <w:shd w:val="clear" w:color="auto" w:fill="auto"/>
            <w:vAlign w:val="bottom"/>
          </w:tcPr>
          <w:p w14:paraId="0214304E" w14:textId="77777777" w:rsidR="00424141" w:rsidRPr="00110E01" w:rsidRDefault="00424141" w:rsidP="00424141">
            <w:pPr>
              <w:overflowPunct/>
              <w:autoSpaceDE/>
              <w:autoSpaceDN/>
              <w:adjustRightInd/>
              <w:ind w:left="-86"/>
              <w:textAlignment w:val="auto"/>
              <w:rPr>
                <w:rFonts w:ascii="Arial" w:eastAsia="Arial Unicode MS" w:hAnsi="Arial" w:cs="Arial"/>
                <w:color w:val="000000"/>
                <w:sz w:val="15"/>
                <w:szCs w:val="15"/>
                <w:cs/>
                <w:lang w:bidi="ar-SA"/>
              </w:rPr>
            </w:pPr>
            <w:r w:rsidRPr="00110E01">
              <w:rPr>
                <w:rFonts w:ascii="Arial" w:eastAsia="Arial Unicode MS" w:hAnsi="Arial" w:cs="Arial"/>
                <w:color w:val="000000"/>
                <w:sz w:val="15"/>
                <w:szCs w:val="15"/>
                <w:lang w:bidi="ar-SA"/>
              </w:rPr>
              <w:t>Other non-current liabilities</w:t>
            </w:r>
          </w:p>
        </w:tc>
        <w:tc>
          <w:tcPr>
            <w:tcW w:w="650" w:type="pct"/>
            <w:tcBorders>
              <w:bottom w:val="single" w:sz="4" w:space="0" w:color="auto"/>
            </w:tcBorders>
            <w:shd w:val="clear" w:color="auto" w:fill="auto"/>
            <w:vAlign w:val="bottom"/>
          </w:tcPr>
          <w:p w14:paraId="5B8DCAAB" w14:textId="460BB986" w:rsidR="00424141" w:rsidRPr="00110E01" w:rsidRDefault="0042414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w:t>
            </w:r>
          </w:p>
        </w:tc>
        <w:tc>
          <w:tcPr>
            <w:tcW w:w="650" w:type="pct"/>
            <w:tcBorders>
              <w:bottom w:val="single" w:sz="4" w:space="0" w:color="auto"/>
            </w:tcBorders>
            <w:shd w:val="clear" w:color="auto" w:fill="auto"/>
            <w:vAlign w:val="bottom"/>
          </w:tcPr>
          <w:p w14:paraId="69A4F403" w14:textId="0931401A"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0" w:type="pct"/>
            <w:tcBorders>
              <w:bottom w:val="single" w:sz="4" w:space="0" w:color="auto"/>
            </w:tcBorders>
            <w:shd w:val="clear" w:color="auto" w:fill="auto"/>
            <w:vAlign w:val="bottom"/>
          </w:tcPr>
          <w:p w14:paraId="78320B86" w14:textId="3A8D4917"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4,533,600</w:t>
            </w:r>
          </w:p>
        </w:tc>
        <w:tc>
          <w:tcPr>
            <w:tcW w:w="650" w:type="pct"/>
            <w:tcBorders>
              <w:bottom w:val="single" w:sz="4" w:space="0" w:color="auto"/>
            </w:tcBorders>
            <w:shd w:val="clear" w:color="auto" w:fill="auto"/>
            <w:vAlign w:val="bottom"/>
          </w:tcPr>
          <w:p w14:paraId="32F11E39" w14:textId="1691C594"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tcBorders>
              <w:bottom w:val="single" w:sz="4" w:space="0" w:color="auto"/>
            </w:tcBorders>
            <w:shd w:val="clear" w:color="auto" w:fill="auto"/>
            <w:vAlign w:val="bottom"/>
          </w:tcPr>
          <w:p w14:paraId="67214500" w14:textId="750CB1B4"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4,533,600</w:t>
            </w:r>
          </w:p>
        </w:tc>
        <w:tc>
          <w:tcPr>
            <w:tcW w:w="648" w:type="pct"/>
            <w:tcBorders>
              <w:bottom w:val="single" w:sz="4" w:space="0" w:color="auto"/>
            </w:tcBorders>
            <w:shd w:val="clear" w:color="auto" w:fill="auto"/>
            <w:vAlign w:val="bottom"/>
          </w:tcPr>
          <w:p w14:paraId="0260F81B" w14:textId="39ADE4B6"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4,533,600</w:t>
            </w:r>
          </w:p>
        </w:tc>
      </w:tr>
      <w:tr w:rsidR="00424141" w:rsidRPr="00110E01" w14:paraId="5F387738" w14:textId="77777777" w:rsidTr="00AE2AC0">
        <w:tc>
          <w:tcPr>
            <w:tcW w:w="1101" w:type="pct"/>
            <w:shd w:val="clear" w:color="auto" w:fill="auto"/>
            <w:vAlign w:val="bottom"/>
          </w:tcPr>
          <w:p w14:paraId="6965E154" w14:textId="77777777" w:rsidR="00424141" w:rsidRPr="00110E01" w:rsidRDefault="00424141" w:rsidP="00424141">
            <w:pPr>
              <w:overflowPunct/>
              <w:autoSpaceDE/>
              <w:autoSpaceDN/>
              <w:adjustRightInd/>
              <w:ind w:left="-86"/>
              <w:textAlignment w:val="auto"/>
              <w:rPr>
                <w:rFonts w:ascii="Arial" w:eastAsia="Arial Unicode MS" w:hAnsi="Arial" w:cs="Arial"/>
                <w:color w:val="000000"/>
                <w:sz w:val="15"/>
                <w:szCs w:val="15"/>
                <w:lang w:bidi="ar-SA"/>
              </w:rPr>
            </w:pPr>
          </w:p>
        </w:tc>
        <w:tc>
          <w:tcPr>
            <w:tcW w:w="650" w:type="pct"/>
            <w:tcBorders>
              <w:top w:val="single" w:sz="4" w:space="0" w:color="auto"/>
            </w:tcBorders>
            <w:shd w:val="clear" w:color="auto" w:fill="auto"/>
            <w:vAlign w:val="bottom"/>
          </w:tcPr>
          <w:p w14:paraId="048254B2" w14:textId="77777777" w:rsidR="00424141" w:rsidRPr="00110E01" w:rsidRDefault="00424141" w:rsidP="004460BB">
            <w:pPr>
              <w:overflowPunct/>
              <w:autoSpaceDE/>
              <w:autoSpaceDN/>
              <w:adjustRightInd/>
              <w:ind w:right="-72"/>
              <w:jc w:val="right"/>
              <w:textAlignment w:val="auto"/>
              <w:rPr>
                <w:rFonts w:ascii="Arial" w:hAnsi="Arial" w:cs="Arial"/>
                <w:color w:val="000000"/>
                <w:spacing w:val="-6"/>
                <w:sz w:val="15"/>
                <w:szCs w:val="15"/>
                <w:lang w:val="en-GB"/>
              </w:rPr>
            </w:pPr>
          </w:p>
        </w:tc>
        <w:tc>
          <w:tcPr>
            <w:tcW w:w="650" w:type="pct"/>
            <w:tcBorders>
              <w:top w:val="single" w:sz="4" w:space="0" w:color="auto"/>
            </w:tcBorders>
            <w:shd w:val="clear" w:color="auto" w:fill="auto"/>
            <w:vAlign w:val="bottom"/>
          </w:tcPr>
          <w:p w14:paraId="16F7E9D6" w14:textId="77777777"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3FD280EC" w14:textId="77777777"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0" w:type="pct"/>
            <w:tcBorders>
              <w:top w:val="single" w:sz="4" w:space="0" w:color="auto"/>
            </w:tcBorders>
            <w:shd w:val="clear" w:color="auto" w:fill="auto"/>
            <w:vAlign w:val="bottom"/>
          </w:tcPr>
          <w:p w14:paraId="09A8B0D5" w14:textId="77777777"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51" w:type="pct"/>
            <w:tcBorders>
              <w:top w:val="single" w:sz="4" w:space="0" w:color="auto"/>
            </w:tcBorders>
            <w:shd w:val="clear" w:color="auto" w:fill="auto"/>
            <w:vAlign w:val="bottom"/>
          </w:tcPr>
          <w:p w14:paraId="27949FB7" w14:textId="77777777"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p>
        </w:tc>
        <w:tc>
          <w:tcPr>
            <w:tcW w:w="648" w:type="pct"/>
            <w:tcBorders>
              <w:top w:val="single" w:sz="4" w:space="0" w:color="auto"/>
            </w:tcBorders>
            <w:shd w:val="clear" w:color="auto" w:fill="auto"/>
            <w:vAlign w:val="bottom"/>
          </w:tcPr>
          <w:p w14:paraId="0BBFFC23" w14:textId="77777777"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p>
        </w:tc>
      </w:tr>
      <w:tr w:rsidR="00424141" w:rsidRPr="00110E01" w14:paraId="75ED9E72" w14:textId="77777777" w:rsidTr="00EC0B09">
        <w:tc>
          <w:tcPr>
            <w:tcW w:w="1101" w:type="pct"/>
            <w:shd w:val="clear" w:color="auto" w:fill="auto"/>
          </w:tcPr>
          <w:p w14:paraId="14429B81" w14:textId="77777777" w:rsidR="00424141" w:rsidRPr="00110E01" w:rsidRDefault="00424141" w:rsidP="00424141">
            <w:pPr>
              <w:overflowPunct/>
              <w:autoSpaceDE/>
              <w:autoSpaceDN/>
              <w:adjustRightInd/>
              <w:ind w:left="-86"/>
              <w:textAlignment w:val="auto"/>
              <w:rPr>
                <w:rFonts w:ascii="Arial" w:hAnsi="Arial" w:cs="Arial"/>
                <w:b/>
                <w:bCs/>
                <w:color w:val="000000"/>
                <w:spacing w:val="-4"/>
                <w:sz w:val="15"/>
                <w:szCs w:val="15"/>
                <w:cs/>
                <w:lang w:val="en-GB"/>
              </w:rPr>
            </w:pPr>
            <w:r w:rsidRPr="00110E01">
              <w:rPr>
                <w:rFonts w:ascii="Arial" w:hAnsi="Arial" w:cs="Arial"/>
                <w:b/>
                <w:bCs/>
                <w:color w:val="000000"/>
                <w:spacing w:val="-4"/>
                <w:sz w:val="15"/>
                <w:szCs w:val="15"/>
                <w:lang w:val="en-GB"/>
              </w:rPr>
              <w:t>Total</w:t>
            </w:r>
          </w:p>
        </w:tc>
        <w:tc>
          <w:tcPr>
            <w:tcW w:w="650" w:type="pct"/>
            <w:tcBorders>
              <w:bottom w:val="single" w:sz="4" w:space="0" w:color="auto"/>
            </w:tcBorders>
            <w:shd w:val="clear" w:color="auto" w:fill="auto"/>
            <w:vAlign w:val="bottom"/>
          </w:tcPr>
          <w:p w14:paraId="5A545683" w14:textId="3385CED4" w:rsidR="00424141" w:rsidRPr="00110E01" w:rsidRDefault="00424141" w:rsidP="004460BB">
            <w:pPr>
              <w:overflowPunct/>
              <w:autoSpaceDE/>
              <w:autoSpaceDN/>
              <w:adjustRightInd/>
              <w:ind w:right="-72"/>
              <w:jc w:val="right"/>
              <w:textAlignment w:val="auto"/>
              <w:rPr>
                <w:rFonts w:ascii="Arial" w:hAnsi="Arial" w:cs="Arial"/>
                <w:color w:val="000000"/>
                <w:spacing w:val="-6"/>
                <w:sz w:val="15"/>
                <w:szCs w:val="15"/>
                <w:lang w:val="en-GB"/>
              </w:rPr>
            </w:pPr>
            <w:r w:rsidRPr="00110E01">
              <w:rPr>
                <w:rFonts w:ascii="Arial" w:hAnsi="Arial" w:cs="Arial"/>
                <w:color w:val="000000"/>
                <w:spacing w:val="-6"/>
                <w:sz w:val="15"/>
                <w:szCs w:val="15"/>
                <w:lang w:val="en-GB"/>
              </w:rPr>
              <w:t>714,000,000</w:t>
            </w:r>
          </w:p>
        </w:tc>
        <w:tc>
          <w:tcPr>
            <w:tcW w:w="650" w:type="pct"/>
            <w:tcBorders>
              <w:bottom w:val="single" w:sz="4" w:space="0" w:color="auto"/>
            </w:tcBorders>
            <w:shd w:val="clear" w:color="auto" w:fill="auto"/>
            <w:vAlign w:val="bottom"/>
          </w:tcPr>
          <w:p w14:paraId="7087D7B2" w14:textId="01E99C6D"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highlight w:val="yellow"/>
                <w:lang w:val="en-GB"/>
              </w:rPr>
            </w:pPr>
            <w:r w:rsidRPr="00110E01">
              <w:rPr>
                <w:rFonts w:ascii="Arial" w:hAnsi="Arial" w:cs="Arial"/>
                <w:color w:val="000000"/>
                <w:spacing w:val="-4"/>
                <w:sz w:val="15"/>
                <w:szCs w:val="15"/>
                <w:lang w:val="en-GB"/>
              </w:rPr>
              <w:t>5,9</w:t>
            </w:r>
            <w:r w:rsidR="00D33116" w:rsidRPr="00110E01">
              <w:rPr>
                <w:rFonts w:ascii="Arial" w:hAnsi="Arial" w:cs="Arial"/>
                <w:color w:val="000000"/>
                <w:spacing w:val="-4"/>
                <w:sz w:val="15"/>
                <w:szCs w:val="15"/>
                <w:lang w:val="en-GB"/>
              </w:rPr>
              <w:t>38</w:t>
            </w:r>
            <w:r w:rsidRPr="00110E01">
              <w:rPr>
                <w:rFonts w:ascii="Arial" w:hAnsi="Arial" w:cs="Arial"/>
                <w:color w:val="000000"/>
                <w:spacing w:val="-4"/>
                <w:sz w:val="15"/>
                <w:szCs w:val="15"/>
                <w:lang w:val="en-GB"/>
              </w:rPr>
              <w:t>,</w:t>
            </w:r>
            <w:r w:rsidR="00D33116" w:rsidRPr="00110E01">
              <w:rPr>
                <w:rFonts w:ascii="Arial" w:hAnsi="Arial" w:cs="Arial"/>
                <w:color w:val="000000"/>
                <w:spacing w:val="-4"/>
                <w:sz w:val="15"/>
                <w:szCs w:val="15"/>
                <w:lang w:val="en-GB"/>
              </w:rPr>
              <w:t>7</w:t>
            </w:r>
            <w:r w:rsidRPr="00110E01">
              <w:rPr>
                <w:rFonts w:ascii="Arial" w:hAnsi="Arial" w:cs="Arial"/>
                <w:color w:val="000000"/>
                <w:spacing w:val="-4"/>
                <w:sz w:val="15"/>
                <w:szCs w:val="15"/>
                <w:lang w:val="en-GB"/>
              </w:rPr>
              <w:t>34,</w:t>
            </w:r>
            <w:r w:rsidR="00D33116" w:rsidRPr="00110E01">
              <w:rPr>
                <w:rFonts w:ascii="Arial" w:hAnsi="Arial" w:cs="Arial"/>
                <w:color w:val="000000"/>
                <w:spacing w:val="-4"/>
                <w:sz w:val="15"/>
                <w:szCs w:val="15"/>
                <w:lang w:val="en-GB"/>
              </w:rPr>
              <w:t>7</w:t>
            </w:r>
            <w:r w:rsidRPr="00110E01">
              <w:rPr>
                <w:rFonts w:ascii="Arial" w:hAnsi="Arial" w:cs="Arial"/>
                <w:color w:val="000000"/>
                <w:spacing w:val="-4"/>
                <w:sz w:val="15"/>
                <w:szCs w:val="15"/>
                <w:lang w:val="en-GB"/>
              </w:rPr>
              <w:t>6</w:t>
            </w:r>
            <w:r w:rsidR="00D33116" w:rsidRPr="00110E01">
              <w:rPr>
                <w:rFonts w:ascii="Arial" w:hAnsi="Arial" w:cs="Arial"/>
                <w:color w:val="000000"/>
                <w:spacing w:val="-4"/>
                <w:sz w:val="15"/>
                <w:szCs w:val="15"/>
                <w:lang w:val="en-GB"/>
              </w:rPr>
              <w:t>4</w:t>
            </w:r>
          </w:p>
        </w:tc>
        <w:tc>
          <w:tcPr>
            <w:tcW w:w="650" w:type="pct"/>
            <w:tcBorders>
              <w:bottom w:val="single" w:sz="4" w:space="0" w:color="auto"/>
            </w:tcBorders>
            <w:shd w:val="clear" w:color="auto" w:fill="auto"/>
            <w:vAlign w:val="bottom"/>
          </w:tcPr>
          <w:p w14:paraId="266ACE63" w14:textId="313BBD9F"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highlight w:val="yellow"/>
                <w:lang w:val="en-GB"/>
              </w:rPr>
            </w:pPr>
            <w:r w:rsidRPr="00110E01">
              <w:rPr>
                <w:rFonts w:ascii="Arial" w:hAnsi="Arial" w:cs="Arial"/>
                <w:color w:val="000000"/>
                <w:spacing w:val="-4"/>
                <w:sz w:val="15"/>
                <w:szCs w:val="15"/>
                <w:lang w:val="en-GB"/>
              </w:rPr>
              <w:t>7,02</w:t>
            </w:r>
            <w:r w:rsidR="00D33116" w:rsidRPr="00110E01">
              <w:rPr>
                <w:rFonts w:ascii="Arial" w:hAnsi="Arial" w:cs="Arial"/>
                <w:color w:val="000000"/>
                <w:spacing w:val="-4"/>
                <w:sz w:val="15"/>
                <w:szCs w:val="15"/>
                <w:lang w:val="en-GB"/>
              </w:rPr>
              <w:t>4</w:t>
            </w:r>
            <w:r w:rsidRPr="00110E01">
              <w:rPr>
                <w:rFonts w:ascii="Arial" w:hAnsi="Arial" w:cs="Arial"/>
                <w:color w:val="000000"/>
                <w:spacing w:val="-4"/>
                <w:sz w:val="15"/>
                <w:szCs w:val="15"/>
                <w:lang w:val="en-GB"/>
              </w:rPr>
              <w:t>,</w:t>
            </w:r>
            <w:r w:rsidR="00D33116" w:rsidRPr="00110E01">
              <w:rPr>
                <w:rFonts w:ascii="Arial" w:hAnsi="Arial" w:cs="Arial"/>
                <w:color w:val="000000"/>
                <w:spacing w:val="-4"/>
                <w:sz w:val="15"/>
                <w:szCs w:val="15"/>
                <w:lang w:val="en-GB"/>
              </w:rPr>
              <w:t>026</w:t>
            </w:r>
            <w:r w:rsidRPr="00110E01">
              <w:rPr>
                <w:rFonts w:ascii="Arial" w:hAnsi="Arial" w:cs="Arial"/>
                <w:color w:val="000000"/>
                <w:spacing w:val="-4"/>
                <w:sz w:val="15"/>
                <w:szCs w:val="15"/>
                <w:lang w:val="en-GB"/>
              </w:rPr>
              <w:t>,7</w:t>
            </w:r>
            <w:r w:rsidR="00D33116" w:rsidRPr="00110E01">
              <w:rPr>
                <w:rFonts w:ascii="Arial" w:hAnsi="Arial" w:cs="Arial"/>
                <w:color w:val="000000"/>
                <w:spacing w:val="-4"/>
                <w:sz w:val="15"/>
                <w:szCs w:val="15"/>
                <w:lang w:val="en-GB"/>
              </w:rPr>
              <w:t>31</w:t>
            </w:r>
          </w:p>
        </w:tc>
        <w:tc>
          <w:tcPr>
            <w:tcW w:w="650" w:type="pct"/>
            <w:tcBorders>
              <w:bottom w:val="single" w:sz="4" w:space="0" w:color="auto"/>
            </w:tcBorders>
            <w:shd w:val="clear" w:color="auto" w:fill="auto"/>
            <w:vAlign w:val="bottom"/>
          </w:tcPr>
          <w:p w14:paraId="6A7C7637" w14:textId="115AACC5"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w:t>
            </w:r>
          </w:p>
        </w:tc>
        <w:tc>
          <w:tcPr>
            <w:tcW w:w="651" w:type="pct"/>
            <w:tcBorders>
              <w:bottom w:val="single" w:sz="4" w:space="0" w:color="auto"/>
            </w:tcBorders>
            <w:shd w:val="clear" w:color="auto" w:fill="auto"/>
            <w:vAlign w:val="bottom"/>
          </w:tcPr>
          <w:p w14:paraId="43D01C68" w14:textId="42998247"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lang w:val="en-GB"/>
              </w:rPr>
            </w:pPr>
            <w:r w:rsidRPr="00110E01">
              <w:rPr>
                <w:rFonts w:ascii="Arial" w:hAnsi="Arial" w:cs="Arial"/>
                <w:color w:val="000000"/>
                <w:spacing w:val="-4"/>
                <w:sz w:val="15"/>
                <w:szCs w:val="15"/>
                <w:lang w:val="en-GB"/>
              </w:rPr>
              <w:t>13,6</w:t>
            </w:r>
            <w:r w:rsidR="00837430" w:rsidRPr="00110E01">
              <w:rPr>
                <w:rFonts w:ascii="Arial" w:hAnsi="Arial" w:cs="Arial"/>
                <w:color w:val="000000"/>
                <w:spacing w:val="-4"/>
                <w:sz w:val="15"/>
                <w:szCs w:val="15"/>
                <w:lang w:val="en-GB"/>
              </w:rPr>
              <w:t>76</w:t>
            </w:r>
            <w:r w:rsidRPr="00110E01">
              <w:rPr>
                <w:rFonts w:ascii="Arial" w:hAnsi="Arial" w:cs="Arial"/>
                <w:color w:val="000000"/>
                <w:spacing w:val="-4"/>
                <w:sz w:val="15"/>
                <w:szCs w:val="15"/>
                <w:lang w:val="en-GB"/>
              </w:rPr>
              <w:t>,</w:t>
            </w:r>
            <w:r w:rsidR="00837430" w:rsidRPr="00110E01">
              <w:rPr>
                <w:rFonts w:ascii="Arial" w:hAnsi="Arial" w:cs="Arial"/>
                <w:color w:val="000000"/>
                <w:spacing w:val="-4"/>
                <w:sz w:val="15"/>
                <w:szCs w:val="15"/>
                <w:lang w:val="en-GB"/>
              </w:rPr>
              <w:t>761</w:t>
            </w:r>
            <w:r w:rsidRPr="00110E01">
              <w:rPr>
                <w:rFonts w:ascii="Arial" w:hAnsi="Arial" w:cs="Arial"/>
                <w:color w:val="000000"/>
                <w:spacing w:val="-4"/>
                <w:sz w:val="15"/>
                <w:szCs w:val="15"/>
                <w:lang w:val="en-GB"/>
              </w:rPr>
              <w:t>,4</w:t>
            </w:r>
            <w:r w:rsidR="00837430" w:rsidRPr="00110E01">
              <w:rPr>
                <w:rFonts w:ascii="Arial" w:hAnsi="Arial" w:cs="Arial"/>
                <w:color w:val="000000"/>
                <w:spacing w:val="-4"/>
                <w:sz w:val="15"/>
                <w:szCs w:val="15"/>
                <w:lang w:val="en-GB"/>
              </w:rPr>
              <w:t>95</w:t>
            </w:r>
          </w:p>
        </w:tc>
        <w:tc>
          <w:tcPr>
            <w:tcW w:w="648" w:type="pct"/>
            <w:tcBorders>
              <w:bottom w:val="single" w:sz="4" w:space="0" w:color="auto"/>
            </w:tcBorders>
            <w:shd w:val="clear" w:color="auto" w:fill="auto"/>
            <w:vAlign w:val="bottom"/>
          </w:tcPr>
          <w:p w14:paraId="21DEA85C" w14:textId="6AD7FD62" w:rsidR="00424141" w:rsidRPr="00110E01" w:rsidRDefault="00424141" w:rsidP="004460BB">
            <w:pPr>
              <w:overflowPunct/>
              <w:autoSpaceDE/>
              <w:autoSpaceDN/>
              <w:adjustRightInd/>
              <w:ind w:right="-72"/>
              <w:jc w:val="right"/>
              <w:textAlignment w:val="auto"/>
              <w:rPr>
                <w:rFonts w:ascii="Arial" w:hAnsi="Arial" w:cs="Arial"/>
                <w:color w:val="000000"/>
                <w:spacing w:val="-4"/>
                <w:sz w:val="15"/>
                <w:szCs w:val="15"/>
                <w:cs/>
                <w:lang w:val="en-GB"/>
              </w:rPr>
            </w:pPr>
            <w:r w:rsidRPr="00110E01">
              <w:rPr>
                <w:rFonts w:ascii="Arial" w:hAnsi="Arial" w:cs="Arial"/>
                <w:color w:val="000000"/>
                <w:spacing w:val="-4"/>
                <w:sz w:val="15"/>
                <w:szCs w:val="15"/>
                <w:lang w:val="en-GB"/>
              </w:rPr>
              <w:t>12,3</w:t>
            </w:r>
            <w:r w:rsidR="00A30665" w:rsidRPr="00110E01">
              <w:rPr>
                <w:rFonts w:ascii="Arial" w:hAnsi="Arial" w:cs="Arial"/>
                <w:color w:val="000000"/>
                <w:spacing w:val="-4"/>
                <w:sz w:val="15"/>
                <w:szCs w:val="15"/>
                <w:lang w:val="en-GB"/>
              </w:rPr>
              <w:t>5</w:t>
            </w:r>
            <w:r w:rsidRPr="00110E01">
              <w:rPr>
                <w:rFonts w:ascii="Arial" w:hAnsi="Arial" w:cs="Arial"/>
                <w:color w:val="000000"/>
                <w:spacing w:val="-4"/>
                <w:sz w:val="15"/>
                <w:szCs w:val="15"/>
                <w:lang w:val="en-GB"/>
              </w:rPr>
              <w:t>6,8</w:t>
            </w:r>
            <w:r w:rsidR="00A30665" w:rsidRPr="00110E01">
              <w:rPr>
                <w:rFonts w:ascii="Arial" w:hAnsi="Arial" w:cs="Arial"/>
                <w:color w:val="000000"/>
                <w:spacing w:val="-4"/>
                <w:sz w:val="15"/>
                <w:szCs w:val="15"/>
                <w:lang w:val="en-GB"/>
              </w:rPr>
              <w:t>28</w:t>
            </w:r>
            <w:r w:rsidRPr="00110E01">
              <w:rPr>
                <w:rFonts w:ascii="Arial" w:hAnsi="Arial" w:cs="Arial"/>
                <w:color w:val="000000"/>
                <w:spacing w:val="-4"/>
                <w:sz w:val="15"/>
                <w:szCs w:val="15"/>
                <w:lang w:val="en-GB"/>
              </w:rPr>
              <w:t>,2</w:t>
            </w:r>
            <w:r w:rsidR="00A30665" w:rsidRPr="00110E01">
              <w:rPr>
                <w:rFonts w:ascii="Arial" w:hAnsi="Arial" w:cs="Arial"/>
                <w:color w:val="000000"/>
                <w:spacing w:val="-4"/>
                <w:sz w:val="15"/>
                <w:szCs w:val="15"/>
                <w:lang w:val="en-GB"/>
              </w:rPr>
              <w:t>8</w:t>
            </w:r>
            <w:r w:rsidRPr="00110E01">
              <w:rPr>
                <w:rFonts w:ascii="Arial" w:hAnsi="Arial" w:cs="Arial"/>
                <w:color w:val="000000"/>
                <w:spacing w:val="-4"/>
                <w:sz w:val="15"/>
                <w:szCs w:val="15"/>
                <w:lang w:val="en-GB"/>
              </w:rPr>
              <w:t>0</w:t>
            </w:r>
          </w:p>
        </w:tc>
      </w:tr>
    </w:tbl>
    <w:p w14:paraId="2B8A0C4A" w14:textId="32DBF069" w:rsidR="009F58C4" w:rsidRPr="00110E01" w:rsidRDefault="009F58C4" w:rsidP="004460BB">
      <w:pPr>
        <w:overflowPunct/>
        <w:autoSpaceDE/>
        <w:autoSpaceDN/>
        <w:adjustRightInd/>
        <w:ind w:left="540"/>
        <w:jc w:val="both"/>
        <w:textAlignment w:val="auto"/>
        <w:rPr>
          <w:rFonts w:ascii="Arial" w:hAnsi="Arial" w:cs="Arial"/>
          <w:color w:val="000000"/>
          <w:sz w:val="18"/>
          <w:szCs w:val="18"/>
          <w:lang w:val="en-GB"/>
        </w:rPr>
      </w:pPr>
    </w:p>
    <w:p w14:paraId="45DAFFC0" w14:textId="77777777" w:rsidR="0032310E" w:rsidRPr="00110E01" w:rsidRDefault="0032310E" w:rsidP="004460BB">
      <w:pPr>
        <w:overflowPunct/>
        <w:autoSpaceDE/>
        <w:autoSpaceDN/>
        <w:adjustRightInd/>
        <w:ind w:left="540"/>
        <w:jc w:val="both"/>
        <w:textAlignment w:val="auto"/>
        <w:rPr>
          <w:rFonts w:ascii="Arial" w:hAnsi="Arial" w:cs="Arial"/>
          <w:color w:val="000000"/>
          <w:sz w:val="18"/>
          <w:szCs w:val="18"/>
          <w:lang w:val="en-GB"/>
        </w:rPr>
      </w:pPr>
      <w:r w:rsidRPr="00110E01">
        <w:rPr>
          <w:rFonts w:ascii="Arial" w:hAnsi="Arial" w:cs="Arial"/>
          <w:color w:val="000000" w:themeColor="text1"/>
          <w:sz w:val="18"/>
          <w:szCs w:val="18"/>
          <w:lang w:val="en-GB"/>
        </w:rPr>
        <w:t>The amounts disclosed for the lease liabilities include cash flows relating to extension options if they have been included in the lease term.</w:t>
      </w:r>
    </w:p>
    <w:p w14:paraId="0342D7B2" w14:textId="65AF9A04" w:rsidR="002B7C21" w:rsidRPr="00110E01" w:rsidRDefault="002B7C21">
      <w:pPr>
        <w:overflowPunct/>
        <w:autoSpaceDE/>
        <w:autoSpaceDN/>
        <w:adjustRightInd/>
        <w:spacing w:after="160" w:line="259" w:lineRule="auto"/>
        <w:textAlignment w:val="auto"/>
        <w:rPr>
          <w:rFonts w:ascii="Arial" w:hAnsi="Arial" w:cs="Arial"/>
          <w:color w:val="000000"/>
          <w:sz w:val="18"/>
          <w:szCs w:val="18"/>
          <w:lang w:val="en-GB"/>
        </w:rPr>
      </w:pPr>
      <w:r w:rsidRPr="00110E01">
        <w:rPr>
          <w:rFonts w:ascii="Arial" w:hAnsi="Arial" w:cs="Arial"/>
          <w:color w:val="000000"/>
          <w:sz w:val="18"/>
          <w:szCs w:val="18"/>
          <w:lang w:val="en-GB"/>
        </w:rPr>
        <w:br w:type="page"/>
      </w:r>
    </w:p>
    <w:p w14:paraId="69C4CAF3" w14:textId="0A17758D" w:rsidR="00E43E38" w:rsidRPr="00110E01" w:rsidRDefault="00E43E38" w:rsidP="75FFBDAB">
      <w:pPr>
        <w:overflowPunct/>
        <w:autoSpaceDE/>
        <w:autoSpaceDN/>
        <w:adjustRightInd/>
        <w:ind w:left="540" w:hanging="540"/>
        <w:textAlignment w:val="auto"/>
        <w:rPr>
          <w:rFonts w:ascii="Arial" w:eastAsia="Arial" w:hAnsi="Arial" w:cs="Arial"/>
          <w:b/>
          <w:bCs/>
          <w:color w:val="000000"/>
          <w:sz w:val="18"/>
          <w:szCs w:val="18"/>
          <w:lang w:val="en-GB" w:eastAsia="en-GB"/>
        </w:rPr>
      </w:pPr>
    </w:p>
    <w:p w14:paraId="70BBE128" w14:textId="10536134" w:rsidR="00CE1668" w:rsidRPr="00110E01" w:rsidRDefault="00F9326C" w:rsidP="00EB1011">
      <w:pPr>
        <w:overflowPunct/>
        <w:autoSpaceDE/>
        <w:autoSpaceDN/>
        <w:adjustRightInd/>
        <w:ind w:left="540" w:hanging="540"/>
        <w:textAlignment w:val="auto"/>
        <w:rPr>
          <w:rFonts w:ascii="Arial" w:eastAsia="Arial" w:hAnsi="Arial" w:cs="Arial"/>
          <w:b/>
          <w:color w:val="000000"/>
          <w:sz w:val="18"/>
          <w:szCs w:val="18"/>
          <w:lang w:eastAsia="en-GB"/>
        </w:rPr>
      </w:pPr>
      <w:r w:rsidRPr="00110E01">
        <w:rPr>
          <w:rFonts w:ascii="Arial" w:eastAsia="Arial" w:hAnsi="Arial" w:cs="Arial"/>
          <w:b/>
          <w:color w:val="000000"/>
          <w:sz w:val="18"/>
          <w:szCs w:val="18"/>
          <w:lang w:val="en-GB" w:eastAsia="en-GB"/>
        </w:rPr>
        <w:t>6</w:t>
      </w:r>
      <w:r w:rsidR="00CE1668" w:rsidRPr="00110E01">
        <w:rPr>
          <w:rFonts w:ascii="Arial" w:eastAsia="Arial" w:hAnsi="Arial" w:cs="Arial"/>
          <w:b/>
          <w:color w:val="000000"/>
          <w:sz w:val="18"/>
          <w:szCs w:val="18"/>
          <w:lang w:eastAsia="en-GB"/>
        </w:rPr>
        <w:t>.</w:t>
      </w:r>
      <w:r w:rsidRPr="00110E01">
        <w:rPr>
          <w:rFonts w:ascii="Arial" w:eastAsia="Arial" w:hAnsi="Arial" w:cs="Arial"/>
          <w:b/>
          <w:color w:val="000000"/>
          <w:sz w:val="18"/>
          <w:szCs w:val="18"/>
          <w:lang w:val="en-GB" w:eastAsia="en-GB"/>
        </w:rPr>
        <w:t>2</w:t>
      </w:r>
      <w:r w:rsidR="00CE1668" w:rsidRPr="00110E01">
        <w:rPr>
          <w:rFonts w:ascii="Arial" w:eastAsia="Arial" w:hAnsi="Arial" w:cs="Arial"/>
          <w:b/>
          <w:color w:val="000000"/>
          <w:sz w:val="18"/>
          <w:szCs w:val="18"/>
          <w:lang w:eastAsia="en-GB"/>
        </w:rPr>
        <w:tab/>
        <w:t>Capital management</w:t>
      </w:r>
      <w:bookmarkEnd w:id="13"/>
    </w:p>
    <w:p w14:paraId="2763BC75" w14:textId="5FCFB1C9" w:rsidR="00643CC2" w:rsidRPr="00110E01" w:rsidRDefault="00643CC2" w:rsidP="00B07701">
      <w:pPr>
        <w:overflowPunct/>
        <w:autoSpaceDE/>
        <w:autoSpaceDN/>
        <w:adjustRightInd/>
        <w:ind w:left="540"/>
        <w:jc w:val="both"/>
        <w:textAlignment w:val="auto"/>
        <w:rPr>
          <w:rFonts w:ascii="Arial" w:hAnsi="Arial" w:cs="Arial"/>
          <w:color w:val="000000"/>
          <w:sz w:val="18"/>
          <w:szCs w:val="18"/>
          <w:lang w:val="en-GB"/>
        </w:rPr>
      </w:pPr>
    </w:p>
    <w:p w14:paraId="7DDF4679" w14:textId="34434714" w:rsidR="00643CC2" w:rsidRPr="00110E01" w:rsidRDefault="00643CC2" w:rsidP="00B07701">
      <w:pPr>
        <w:keepNext/>
        <w:keepLines/>
        <w:ind w:left="540"/>
        <w:outlineLvl w:val="1"/>
        <w:rPr>
          <w:rFonts w:ascii="Arial" w:eastAsia="Arial" w:hAnsi="Arial" w:cs="Arial"/>
          <w:b/>
          <w:color w:val="000000"/>
          <w:sz w:val="18"/>
          <w:szCs w:val="18"/>
          <w:lang w:val="en-GB" w:eastAsia="en-GB"/>
        </w:rPr>
      </w:pPr>
      <w:bookmarkStart w:id="14" w:name="_Toc86937023"/>
      <w:r w:rsidRPr="00110E01">
        <w:rPr>
          <w:rFonts w:ascii="Arial" w:eastAsia="Arial" w:hAnsi="Arial" w:cs="Arial"/>
          <w:b/>
          <w:color w:val="000000"/>
          <w:sz w:val="18"/>
          <w:szCs w:val="18"/>
          <w:lang w:val="en-GB" w:eastAsia="en-GB"/>
        </w:rPr>
        <w:t>Risk management</w:t>
      </w:r>
      <w:bookmarkEnd w:id="14"/>
    </w:p>
    <w:p w14:paraId="65696EC2" w14:textId="77777777" w:rsidR="00C27336" w:rsidRPr="00110E01" w:rsidRDefault="00C27336" w:rsidP="00B07701">
      <w:pPr>
        <w:ind w:left="540"/>
        <w:jc w:val="both"/>
        <w:rPr>
          <w:rFonts w:ascii="Arial" w:hAnsi="Arial" w:cs="Arial"/>
          <w:color w:val="000000"/>
          <w:sz w:val="18"/>
          <w:szCs w:val="18"/>
          <w:lang w:val="en-GB"/>
        </w:rPr>
      </w:pPr>
    </w:p>
    <w:p w14:paraId="7BEAB804" w14:textId="3F381424" w:rsidR="00CE1668" w:rsidRPr="00110E01" w:rsidRDefault="00CE1668" w:rsidP="00B07701">
      <w:pPr>
        <w:ind w:left="540"/>
        <w:jc w:val="both"/>
        <w:rPr>
          <w:rFonts w:ascii="Arial" w:hAnsi="Arial" w:cs="Arial"/>
          <w:color w:val="000000"/>
          <w:sz w:val="18"/>
          <w:szCs w:val="18"/>
          <w:lang w:val="en-GB"/>
        </w:rPr>
      </w:pPr>
      <w:r w:rsidRPr="00110E01">
        <w:rPr>
          <w:rFonts w:ascii="Arial" w:hAnsi="Arial" w:cs="Arial"/>
          <w:color w:val="000000"/>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76A25FE5" w14:textId="77777777" w:rsidR="00CE1668" w:rsidRPr="00110E01" w:rsidRDefault="00CE1668" w:rsidP="00B07701">
      <w:pPr>
        <w:ind w:left="540"/>
        <w:jc w:val="both"/>
        <w:rPr>
          <w:rFonts w:ascii="Arial" w:hAnsi="Arial" w:cs="Arial"/>
          <w:color w:val="000000"/>
          <w:sz w:val="18"/>
          <w:szCs w:val="18"/>
          <w:lang w:val="en-GB"/>
        </w:rPr>
      </w:pPr>
    </w:p>
    <w:p w14:paraId="4E81FF63" w14:textId="280B84A9" w:rsidR="00CE1668" w:rsidRPr="00110E01" w:rsidRDefault="00CE1668" w:rsidP="00B07701">
      <w:pPr>
        <w:ind w:left="540"/>
        <w:jc w:val="both"/>
        <w:rPr>
          <w:rFonts w:ascii="Arial" w:hAnsi="Arial" w:cs="Arial"/>
          <w:color w:val="000000"/>
          <w:sz w:val="18"/>
          <w:szCs w:val="18"/>
          <w:lang w:val="en-GB"/>
        </w:rPr>
      </w:pPr>
      <w:r w:rsidRPr="00110E01">
        <w:rPr>
          <w:rFonts w:ascii="Arial" w:hAnsi="Arial" w:cs="Arial"/>
          <w:color w:val="000000"/>
          <w:sz w:val="18"/>
          <w:szCs w:val="18"/>
          <w:lang w:val="en-GB"/>
        </w:rPr>
        <w:t>In order to maintain or adjust the capital structure, the Group may adjust the amounts of dividends paid to shareholders, return capital to shareholders, issue new shares, or sell assets to reduce debt.</w:t>
      </w:r>
    </w:p>
    <w:p w14:paraId="5CED1D56" w14:textId="0F8B5332" w:rsidR="00BA0E8B" w:rsidRPr="00110E01" w:rsidRDefault="00BA0E8B" w:rsidP="00B07701">
      <w:pPr>
        <w:ind w:left="540"/>
        <w:jc w:val="both"/>
        <w:rPr>
          <w:rFonts w:ascii="Arial" w:hAnsi="Arial" w:cs="Arial"/>
          <w:color w:val="000000"/>
          <w:sz w:val="18"/>
          <w:szCs w:val="18"/>
          <w:lang w:val="en-GB"/>
        </w:rPr>
      </w:pPr>
    </w:p>
    <w:p w14:paraId="0D25DEA6" w14:textId="3682744C" w:rsidR="00AB5AC7" w:rsidRPr="00110E01" w:rsidRDefault="000A0E80" w:rsidP="00B07701">
      <w:pPr>
        <w:ind w:left="540"/>
        <w:jc w:val="both"/>
        <w:rPr>
          <w:rFonts w:ascii="Arial" w:hAnsi="Arial" w:cs="Arial"/>
          <w:color w:val="000000"/>
          <w:sz w:val="18"/>
          <w:szCs w:val="18"/>
          <w:lang w:val="en-GB"/>
        </w:rPr>
      </w:pPr>
      <w:r w:rsidRPr="00110E01">
        <w:rPr>
          <w:rFonts w:ascii="Arial" w:hAnsi="Arial" w:cs="Arial"/>
          <w:b/>
          <w:color w:val="000000"/>
          <w:sz w:val="18"/>
          <w:szCs w:val="18"/>
          <w:lang w:val="en-GB"/>
        </w:rPr>
        <w:t>C</w:t>
      </w:r>
      <w:r w:rsidR="00AB5AC7" w:rsidRPr="00110E01">
        <w:rPr>
          <w:rFonts w:ascii="Arial" w:hAnsi="Arial" w:cs="Arial"/>
          <w:b/>
          <w:color w:val="000000"/>
          <w:sz w:val="18"/>
          <w:szCs w:val="18"/>
          <w:lang w:val="en-GB"/>
        </w:rPr>
        <w:t>ovenants</w:t>
      </w:r>
      <w:r w:rsidR="00AB5AC7" w:rsidRPr="00110E01">
        <w:rPr>
          <w:rFonts w:ascii="Arial" w:hAnsi="Arial" w:cs="Arial"/>
          <w:b/>
          <w:color w:val="000000"/>
          <w:sz w:val="18"/>
          <w:szCs w:val="18"/>
          <w:cs/>
          <w:lang w:val="en-GB"/>
        </w:rPr>
        <w:t xml:space="preserve"> </w:t>
      </w:r>
      <w:r w:rsidR="00AB5AC7" w:rsidRPr="00110E01">
        <w:rPr>
          <w:rFonts w:ascii="Arial" w:hAnsi="Arial" w:cs="Arial"/>
          <w:b/>
          <w:color w:val="000000"/>
          <w:sz w:val="18"/>
          <w:szCs w:val="18"/>
        </w:rPr>
        <w:t>and conditions of debentures</w:t>
      </w:r>
    </w:p>
    <w:p w14:paraId="00DB4F5D" w14:textId="77777777" w:rsidR="00AB5AC7" w:rsidRPr="00110E01" w:rsidRDefault="00AB5AC7" w:rsidP="00B07701">
      <w:pPr>
        <w:ind w:left="540"/>
        <w:jc w:val="both"/>
        <w:rPr>
          <w:rFonts w:ascii="Arial" w:hAnsi="Arial" w:cs="Arial"/>
          <w:color w:val="000000"/>
          <w:sz w:val="18"/>
          <w:szCs w:val="18"/>
          <w:lang w:val="en-GB"/>
        </w:rPr>
      </w:pPr>
    </w:p>
    <w:p w14:paraId="301F4E77" w14:textId="686699FA" w:rsidR="000C21D1" w:rsidRPr="00110E01" w:rsidRDefault="001E7C56" w:rsidP="00B07701">
      <w:pPr>
        <w:ind w:left="540"/>
        <w:jc w:val="both"/>
        <w:rPr>
          <w:rFonts w:ascii="Arial" w:hAnsi="Arial" w:cs="Arial"/>
          <w:color w:val="000000"/>
          <w:spacing w:val="-4"/>
          <w:sz w:val="18"/>
          <w:szCs w:val="18"/>
          <w:lang w:val="en-GB"/>
        </w:rPr>
      </w:pPr>
      <w:r w:rsidRPr="00110E01">
        <w:rPr>
          <w:rFonts w:ascii="Arial" w:hAnsi="Arial" w:cs="Arial"/>
          <w:color w:val="000000"/>
          <w:spacing w:val="-4"/>
          <w:sz w:val="18"/>
          <w:szCs w:val="18"/>
          <w:lang w:val="en-GB"/>
        </w:rPr>
        <w:t xml:space="preserve">Under the </w:t>
      </w:r>
      <w:r w:rsidR="000A0E80" w:rsidRPr="00110E01">
        <w:rPr>
          <w:rFonts w:ascii="Arial" w:hAnsi="Arial" w:cs="Arial"/>
          <w:color w:val="000000"/>
          <w:spacing w:val="-4"/>
          <w:sz w:val="18"/>
          <w:szCs w:val="18"/>
          <w:lang w:val="en-GB"/>
        </w:rPr>
        <w:t>conditions of debentures</w:t>
      </w:r>
      <w:r w:rsidRPr="00110E01">
        <w:rPr>
          <w:rFonts w:ascii="Arial" w:hAnsi="Arial" w:cs="Arial"/>
          <w:color w:val="000000"/>
          <w:spacing w:val="-4"/>
          <w:sz w:val="18"/>
          <w:szCs w:val="18"/>
          <w:lang w:val="en-GB"/>
        </w:rPr>
        <w:t xml:space="preserve">, the Group is required to comply with </w:t>
      </w:r>
      <w:r w:rsidR="00F873B2" w:rsidRPr="00110E01">
        <w:rPr>
          <w:rFonts w:ascii="Arial" w:hAnsi="Arial" w:cs="Arial"/>
          <w:color w:val="000000"/>
          <w:spacing w:val="-4"/>
          <w:sz w:val="18"/>
          <w:szCs w:val="18"/>
          <w:lang w:val="en-GB"/>
        </w:rPr>
        <w:t>the net debt to equity ratio</w:t>
      </w:r>
      <w:r w:rsidR="000A0E80" w:rsidRPr="00110E01">
        <w:rPr>
          <w:rFonts w:ascii="Arial" w:hAnsi="Arial" w:cs="Arial"/>
          <w:color w:val="000000"/>
          <w:spacing w:val="-4"/>
          <w:sz w:val="18"/>
          <w:szCs w:val="18"/>
          <w:lang w:val="en-GB"/>
        </w:rPr>
        <w:t>.</w:t>
      </w:r>
    </w:p>
    <w:p w14:paraId="15D1E501" w14:textId="77777777" w:rsidR="00024A67" w:rsidRPr="00110E01" w:rsidRDefault="00024A67" w:rsidP="00B07701">
      <w:pPr>
        <w:ind w:left="540"/>
        <w:jc w:val="both"/>
        <w:rPr>
          <w:rFonts w:ascii="Arial" w:hAnsi="Arial" w:cs="Arial"/>
          <w:color w:val="000000"/>
          <w:sz w:val="18"/>
          <w:szCs w:val="18"/>
          <w:lang w:val="en-GB"/>
        </w:rPr>
      </w:pPr>
    </w:p>
    <w:p w14:paraId="393B2E65" w14:textId="27487637" w:rsidR="00BA0E8B" w:rsidRPr="00110E01" w:rsidRDefault="00BA0E8B" w:rsidP="00B07701">
      <w:pPr>
        <w:ind w:left="540"/>
        <w:jc w:val="both"/>
        <w:rPr>
          <w:rFonts w:ascii="Arial" w:hAnsi="Arial" w:cs="Arial"/>
          <w:color w:val="000000"/>
          <w:sz w:val="18"/>
          <w:szCs w:val="18"/>
        </w:rPr>
      </w:pPr>
      <w:r w:rsidRPr="00110E01">
        <w:rPr>
          <w:rFonts w:ascii="Arial" w:hAnsi="Arial" w:cs="Arial"/>
          <w:color w:val="000000"/>
          <w:spacing w:val="-8"/>
          <w:sz w:val="18"/>
          <w:szCs w:val="18"/>
        </w:rPr>
        <w:t>T</w:t>
      </w:r>
      <w:r w:rsidRPr="00110E01">
        <w:rPr>
          <w:rFonts w:ascii="Arial" w:hAnsi="Arial" w:cs="Arial"/>
          <w:color w:val="000000"/>
          <w:spacing w:val="-4"/>
          <w:sz w:val="18"/>
          <w:szCs w:val="18"/>
        </w:rPr>
        <w:t>he Group has complied with the</w:t>
      </w:r>
      <w:r w:rsidR="00CA7DBD" w:rsidRPr="00110E01">
        <w:rPr>
          <w:rFonts w:ascii="Arial" w:hAnsi="Arial" w:cs="Arial"/>
          <w:color w:val="000000"/>
          <w:spacing w:val="-4"/>
          <w:sz w:val="18"/>
          <w:szCs w:val="18"/>
        </w:rPr>
        <w:t xml:space="preserve"> required</w:t>
      </w:r>
      <w:r w:rsidRPr="00110E01">
        <w:rPr>
          <w:rFonts w:ascii="Arial" w:hAnsi="Arial" w:cs="Arial"/>
          <w:color w:val="000000"/>
          <w:spacing w:val="-4"/>
          <w:sz w:val="18"/>
          <w:szCs w:val="18"/>
        </w:rPr>
        <w:t xml:space="preserve"> covenants</w:t>
      </w:r>
      <w:r w:rsidR="00CA7DBD" w:rsidRPr="00110E01">
        <w:rPr>
          <w:rFonts w:ascii="Arial" w:hAnsi="Arial" w:cs="Arial"/>
          <w:color w:val="000000"/>
          <w:spacing w:val="-4"/>
          <w:sz w:val="18"/>
          <w:szCs w:val="18"/>
        </w:rPr>
        <w:t xml:space="preserve"> of debentures</w:t>
      </w:r>
      <w:r w:rsidRPr="00110E01">
        <w:rPr>
          <w:rFonts w:ascii="Arial" w:hAnsi="Arial" w:cs="Arial"/>
          <w:color w:val="000000"/>
          <w:spacing w:val="-4"/>
          <w:sz w:val="18"/>
          <w:szCs w:val="18"/>
        </w:rPr>
        <w:t xml:space="preserve">. As at </w:t>
      </w:r>
      <w:r w:rsidR="00F9326C" w:rsidRPr="00110E01">
        <w:rPr>
          <w:rFonts w:ascii="Arial" w:hAnsi="Arial" w:cs="Arial"/>
          <w:color w:val="000000"/>
          <w:spacing w:val="-4"/>
          <w:sz w:val="18"/>
          <w:szCs w:val="18"/>
        </w:rPr>
        <w:t>31</w:t>
      </w:r>
      <w:r w:rsidRPr="00110E01">
        <w:rPr>
          <w:rFonts w:ascii="Arial" w:hAnsi="Arial" w:cs="Arial"/>
          <w:color w:val="000000"/>
          <w:spacing w:val="-4"/>
          <w:sz w:val="18"/>
          <w:szCs w:val="18"/>
        </w:rPr>
        <w:t xml:space="preserve"> December </w:t>
      </w:r>
      <w:r w:rsidR="008509B7" w:rsidRPr="00110E01">
        <w:rPr>
          <w:rFonts w:ascii="Arial" w:hAnsi="Arial" w:cs="Arial"/>
          <w:color w:val="000000"/>
          <w:spacing w:val="-4"/>
          <w:sz w:val="18"/>
          <w:szCs w:val="18"/>
        </w:rPr>
        <w:t>2024</w:t>
      </w:r>
      <w:r w:rsidRPr="00110E01">
        <w:rPr>
          <w:rFonts w:ascii="Arial" w:hAnsi="Arial" w:cs="Arial"/>
          <w:color w:val="000000"/>
          <w:spacing w:val="-4"/>
          <w:sz w:val="18"/>
          <w:szCs w:val="18"/>
        </w:rPr>
        <w:t xml:space="preserve">, the </w:t>
      </w:r>
      <w:r w:rsidR="000C21D1" w:rsidRPr="00110E01">
        <w:rPr>
          <w:rFonts w:ascii="Arial" w:hAnsi="Arial" w:cs="Arial"/>
          <w:color w:val="000000"/>
          <w:spacing w:val="-4"/>
          <w:sz w:val="18"/>
          <w:szCs w:val="18"/>
        </w:rPr>
        <w:t xml:space="preserve">net debt to equity ratio </w:t>
      </w:r>
      <w:r w:rsidRPr="00110E01">
        <w:rPr>
          <w:rFonts w:ascii="Arial" w:hAnsi="Arial" w:cs="Arial"/>
          <w:color w:val="000000"/>
          <w:spacing w:val="-4"/>
          <w:sz w:val="18"/>
          <w:szCs w:val="18"/>
        </w:rPr>
        <w:t xml:space="preserve">was </w:t>
      </w:r>
      <w:r w:rsidR="0360124F" w:rsidRPr="00110E01">
        <w:rPr>
          <w:rFonts w:ascii="Arial" w:hAnsi="Arial" w:cs="Arial"/>
          <w:color w:val="000000"/>
          <w:spacing w:val="-4"/>
          <w:sz w:val="18"/>
          <w:szCs w:val="18"/>
        </w:rPr>
        <w:t>1.3</w:t>
      </w:r>
      <w:r w:rsidR="00CA1010" w:rsidRPr="00110E01">
        <w:rPr>
          <w:rFonts w:ascii="Arial" w:hAnsi="Arial" w:cs="Arial"/>
          <w:color w:val="000000"/>
          <w:spacing w:val="-4"/>
          <w:sz w:val="18"/>
          <w:szCs w:val="18"/>
        </w:rPr>
        <w:t>1</w:t>
      </w:r>
      <w:r w:rsidR="000C21D1" w:rsidRPr="00110E01">
        <w:rPr>
          <w:rFonts w:ascii="Arial" w:hAnsi="Arial" w:cs="Arial"/>
          <w:color w:val="000000"/>
          <w:spacing w:val="-4"/>
          <w:sz w:val="18"/>
          <w:szCs w:val="18"/>
        </w:rPr>
        <w:t xml:space="preserve"> times</w:t>
      </w:r>
      <w:r w:rsidRPr="00110E01">
        <w:rPr>
          <w:rFonts w:ascii="Arial" w:hAnsi="Arial" w:cs="Arial"/>
          <w:color w:val="000000"/>
          <w:spacing w:val="-4"/>
          <w:sz w:val="18"/>
          <w:szCs w:val="18"/>
        </w:rPr>
        <w:t xml:space="preserve"> </w:t>
      </w:r>
      <w:r w:rsidRPr="00110E01">
        <w:rPr>
          <w:rFonts w:ascii="Arial" w:hAnsi="Arial" w:cs="Arial"/>
          <w:color w:val="000000"/>
          <w:sz w:val="18"/>
          <w:szCs w:val="18"/>
        </w:rPr>
        <w:t>(</w:t>
      </w:r>
      <w:r w:rsidR="008509B7" w:rsidRPr="00110E01">
        <w:rPr>
          <w:rFonts w:ascii="Arial" w:hAnsi="Arial" w:cs="Arial"/>
          <w:color w:val="000000"/>
          <w:sz w:val="18"/>
          <w:szCs w:val="18"/>
        </w:rPr>
        <w:t>2023</w:t>
      </w:r>
      <w:r w:rsidRPr="00110E01">
        <w:rPr>
          <w:rFonts w:ascii="Arial" w:hAnsi="Arial" w:cs="Arial"/>
          <w:color w:val="000000"/>
          <w:sz w:val="18"/>
          <w:szCs w:val="18"/>
        </w:rPr>
        <w:t xml:space="preserve">: </w:t>
      </w:r>
      <w:r w:rsidR="00424141" w:rsidRPr="00110E01">
        <w:rPr>
          <w:rFonts w:ascii="Arial" w:hAnsi="Arial" w:cs="Arial"/>
          <w:color w:val="000000"/>
          <w:spacing w:val="-4"/>
          <w:sz w:val="18"/>
          <w:szCs w:val="18"/>
        </w:rPr>
        <w:t>1.98</w:t>
      </w:r>
      <w:r w:rsidR="00AE2266" w:rsidRPr="00110E01">
        <w:rPr>
          <w:rFonts w:ascii="Arial" w:hAnsi="Arial" w:cs="Arial"/>
          <w:color w:val="000000"/>
          <w:spacing w:val="-4"/>
          <w:sz w:val="18"/>
          <w:szCs w:val="18"/>
        </w:rPr>
        <w:t xml:space="preserve"> </w:t>
      </w:r>
      <w:r w:rsidR="000C21D1" w:rsidRPr="00110E01">
        <w:rPr>
          <w:rFonts w:ascii="Arial" w:hAnsi="Arial" w:cs="Arial"/>
          <w:color w:val="000000"/>
          <w:sz w:val="18"/>
          <w:szCs w:val="18"/>
        </w:rPr>
        <w:t>times</w:t>
      </w:r>
      <w:r w:rsidRPr="00110E01">
        <w:rPr>
          <w:rFonts w:ascii="Arial" w:hAnsi="Arial" w:cs="Arial"/>
          <w:color w:val="000000"/>
          <w:sz w:val="18"/>
          <w:szCs w:val="18"/>
        </w:rPr>
        <w:t>).</w:t>
      </w:r>
    </w:p>
    <w:p w14:paraId="237FE233" w14:textId="04FEBB37" w:rsidR="00F873B2" w:rsidRPr="00110E01" w:rsidRDefault="00F873B2" w:rsidP="00B07701">
      <w:pPr>
        <w:ind w:left="540"/>
        <w:jc w:val="both"/>
        <w:rPr>
          <w:rFonts w:ascii="Arial" w:hAnsi="Arial" w:cs="Arial"/>
          <w:color w:val="000000"/>
          <w:sz w:val="18"/>
          <w:szCs w:val="18"/>
          <w:lang w:val="en-GB"/>
        </w:rPr>
      </w:pPr>
    </w:p>
    <w:p w14:paraId="3B60E1A8" w14:textId="77777777" w:rsidR="000C1234" w:rsidRPr="00110E01" w:rsidRDefault="000C1234" w:rsidP="00B07701">
      <w:pPr>
        <w:ind w:left="540"/>
        <w:jc w:val="both"/>
        <w:rPr>
          <w:rFonts w:ascii="Arial" w:hAnsi="Arial" w:cs="Arial"/>
          <w:color w:val="000000"/>
          <w:sz w:val="18"/>
          <w:szCs w:val="18"/>
          <w:lang w:val="en-GB"/>
        </w:rPr>
      </w:pPr>
    </w:p>
    <w:tbl>
      <w:tblPr>
        <w:tblW w:w="0" w:type="auto"/>
        <w:tblLook w:val="04A0" w:firstRow="1" w:lastRow="0" w:firstColumn="1" w:lastColumn="0" w:noHBand="0" w:noVBand="1"/>
      </w:tblPr>
      <w:tblGrid>
        <w:gridCol w:w="9461"/>
      </w:tblGrid>
      <w:tr w:rsidR="00505B81" w:rsidRPr="00110E01" w14:paraId="32C5D302" w14:textId="77777777" w:rsidTr="00AE2AC0">
        <w:trPr>
          <w:trHeight w:val="395"/>
        </w:trPr>
        <w:tc>
          <w:tcPr>
            <w:tcW w:w="9461" w:type="dxa"/>
            <w:shd w:val="clear" w:color="auto" w:fill="auto"/>
            <w:vAlign w:val="center"/>
            <w:hideMark/>
          </w:tcPr>
          <w:p w14:paraId="7D229547" w14:textId="6470CF1D" w:rsidR="00505B81" w:rsidRPr="00110E01" w:rsidRDefault="00F9326C" w:rsidP="00AE2AC0">
            <w:pPr>
              <w:ind w:left="432" w:hanging="534"/>
              <w:rPr>
                <w:rFonts w:ascii="Arial" w:eastAsia="Times" w:hAnsi="Arial" w:cs="Arial"/>
                <w:b/>
                <w:color w:val="000000"/>
                <w:sz w:val="18"/>
                <w:szCs w:val="18"/>
                <w:lang w:eastAsia="en-GB"/>
              </w:rPr>
            </w:pPr>
            <w:bookmarkStart w:id="15" w:name="_Toc48736050"/>
            <w:r w:rsidRPr="00110E01">
              <w:rPr>
                <w:rFonts w:ascii="Arial" w:eastAsia="Times" w:hAnsi="Arial" w:cs="Arial"/>
                <w:b/>
                <w:color w:val="000000"/>
                <w:sz w:val="18"/>
                <w:szCs w:val="18"/>
                <w:lang w:val="en-GB" w:eastAsia="en-GB"/>
              </w:rPr>
              <w:t>7</w:t>
            </w:r>
            <w:r w:rsidR="00505B81" w:rsidRPr="00110E01">
              <w:rPr>
                <w:rFonts w:ascii="Arial" w:eastAsia="Times" w:hAnsi="Arial" w:cs="Arial"/>
                <w:b/>
                <w:color w:val="000000"/>
                <w:sz w:val="18"/>
                <w:szCs w:val="18"/>
                <w:lang w:eastAsia="en-GB"/>
              </w:rPr>
              <w:tab/>
            </w:r>
            <w:r w:rsidR="00505B81" w:rsidRPr="00110E01">
              <w:rPr>
                <w:rFonts w:ascii="Arial" w:hAnsi="Arial" w:cs="Arial"/>
                <w:b/>
                <w:bCs/>
                <w:color w:val="000000"/>
                <w:sz w:val="18"/>
                <w:szCs w:val="18"/>
                <w:lang w:val="en-GB" w:eastAsia="th-TH"/>
              </w:rPr>
              <w:t>Fair</w:t>
            </w:r>
            <w:r w:rsidR="00505B81" w:rsidRPr="00110E01">
              <w:rPr>
                <w:rFonts w:ascii="Arial" w:eastAsia="Times" w:hAnsi="Arial" w:cs="Arial"/>
                <w:b/>
                <w:color w:val="000000"/>
                <w:sz w:val="18"/>
                <w:szCs w:val="18"/>
                <w:lang w:eastAsia="en-GB"/>
              </w:rPr>
              <w:t xml:space="preserve"> value</w:t>
            </w:r>
          </w:p>
        </w:tc>
      </w:tr>
    </w:tbl>
    <w:p w14:paraId="6A3CC446" w14:textId="77777777" w:rsidR="00505B81" w:rsidRPr="00110E01" w:rsidRDefault="00505B81" w:rsidP="00AE2266">
      <w:pPr>
        <w:jc w:val="both"/>
        <w:rPr>
          <w:rFonts w:ascii="Arial" w:hAnsi="Arial" w:cs="Arial"/>
          <w:color w:val="000000"/>
          <w:sz w:val="18"/>
          <w:szCs w:val="18"/>
          <w:lang w:val="en-GB"/>
        </w:rPr>
      </w:pPr>
    </w:p>
    <w:p w14:paraId="38429563" w14:textId="3CFED0E4" w:rsidR="00505B81" w:rsidRPr="00110E01" w:rsidRDefault="00505B81" w:rsidP="00AE2266">
      <w:pPr>
        <w:overflowPunct/>
        <w:autoSpaceDE/>
        <w:autoSpaceDN/>
        <w:adjustRightInd/>
        <w:jc w:val="both"/>
        <w:textAlignment w:val="auto"/>
        <w:rPr>
          <w:rFonts w:ascii="Arial" w:eastAsia="Arial Unicode MS" w:hAnsi="Arial" w:cs="Arial"/>
          <w:color w:val="000000"/>
          <w:spacing w:val="-4"/>
          <w:sz w:val="18"/>
          <w:szCs w:val="18"/>
        </w:rPr>
      </w:pPr>
      <w:r w:rsidRPr="00110E01">
        <w:rPr>
          <w:rFonts w:ascii="Arial" w:eastAsia="Arial Unicode MS" w:hAnsi="Arial" w:cs="Arial"/>
          <w:color w:val="000000"/>
          <w:spacing w:val="-4"/>
          <w:sz w:val="18"/>
          <w:szCs w:val="18"/>
        </w:rPr>
        <w:t>The following table presents fair value of financial assets and liabilities recognised by their fair value hierarchy, excluding where its fair value is approximating the carrying amount.</w:t>
      </w:r>
    </w:p>
    <w:p w14:paraId="6D69B647" w14:textId="77777777" w:rsidR="00505B81" w:rsidRPr="00110E01" w:rsidRDefault="00505B81" w:rsidP="00AE2266">
      <w:pPr>
        <w:overflowPunct/>
        <w:autoSpaceDE/>
        <w:autoSpaceDN/>
        <w:adjustRightInd/>
        <w:jc w:val="both"/>
        <w:textAlignment w:val="auto"/>
        <w:rPr>
          <w:rFonts w:ascii="Arial" w:eastAsia="Arial Unicode MS" w:hAnsi="Arial" w:cs="Arial"/>
          <w:color w:val="000000"/>
          <w:spacing w:val="-4"/>
          <w:sz w:val="18"/>
          <w:szCs w:val="18"/>
        </w:rPr>
      </w:pPr>
    </w:p>
    <w:tbl>
      <w:tblPr>
        <w:tblW w:w="9454" w:type="dxa"/>
        <w:tblInd w:w="18" w:type="dxa"/>
        <w:tblLayout w:type="fixed"/>
        <w:tblLook w:val="04A0" w:firstRow="1" w:lastRow="0" w:firstColumn="1" w:lastColumn="0" w:noHBand="0" w:noVBand="1"/>
      </w:tblPr>
      <w:tblGrid>
        <w:gridCol w:w="2097"/>
        <w:gridCol w:w="900"/>
        <w:gridCol w:w="892"/>
        <w:gridCol w:w="6"/>
        <w:gridCol w:w="902"/>
        <w:gridCol w:w="954"/>
        <w:gridCol w:w="13"/>
        <w:gridCol w:w="923"/>
        <w:gridCol w:w="961"/>
        <w:gridCol w:w="7"/>
        <w:gridCol w:w="922"/>
        <w:gridCol w:w="853"/>
        <w:gridCol w:w="18"/>
        <w:gridCol w:w="6"/>
      </w:tblGrid>
      <w:tr w:rsidR="00505B81" w:rsidRPr="00110E01" w14:paraId="56A257D8" w14:textId="77777777" w:rsidTr="006B3379">
        <w:trPr>
          <w:gridAfter w:val="2"/>
          <w:wAfter w:w="24" w:type="dxa"/>
        </w:trPr>
        <w:tc>
          <w:tcPr>
            <w:tcW w:w="2097" w:type="dxa"/>
            <w:shd w:val="clear" w:color="auto" w:fill="auto"/>
          </w:tcPr>
          <w:p w14:paraId="0B82AE4B" w14:textId="77777777" w:rsidR="00505B81" w:rsidRPr="00110E01" w:rsidRDefault="00505B81" w:rsidP="003709B5">
            <w:pPr>
              <w:overflowPunct/>
              <w:autoSpaceDE/>
              <w:autoSpaceDN/>
              <w:adjustRightInd/>
              <w:ind w:left="-99"/>
              <w:textAlignment w:val="auto"/>
              <w:rPr>
                <w:rFonts w:ascii="Arial" w:eastAsia="Arial Unicode MS" w:hAnsi="Arial" w:cs="Arial"/>
                <w:color w:val="000000"/>
                <w:sz w:val="14"/>
                <w:szCs w:val="14"/>
                <w:lang w:val="en-GB"/>
              </w:rPr>
            </w:pPr>
          </w:p>
        </w:tc>
        <w:tc>
          <w:tcPr>
            <w:tcW w:w="7333" w:type="dxa"/>
            <w:gridSpan w:val="11"/>
            <w:tcBorders>
              <w:bottom w:val="single" w:sz="4" w:space="0" w:color="auto"/>
            </w:tcBorders>
            <w:shd w:val="clear" w:color="auto" w:fill="auto"/>
          </w:tcPr>
          <w:p w14:paraId="2F652753" w14:textId="77777777" w:rsidR="00505B81" w:rsidRPr="00110E01" w:rsidRDefault="00505B81" w:rsidP="003709B5">
            <w:pPr>
              <w:overflowPunct/>
              <w:autoSpaceDE/>
              <w:autoSpaceDN/>
              <w:adjustRightInd/>
              <w:jc w:val="center"/>
              <w:textAlignment w:val="auto"/>
              <w:rPr>
                <w:rFonts w:ascii="Arial" w:eastAsia="Arial Unicode MS" w:hAnsi="Arial" w:cs="Arial"/>
                <w:b/>
                <w:bCs/>
                <w:color w:val="000000"/>
                <w:sz w:val="14"/>
                <w:szCs w:val="14"/>
              </w:rPr>
            </w:pPr>
            <w:r w:rsidRPr="00110E01">
              <w:rPr>
                <w:rFonts w:ascii="Arial" w:eastAsia="Arial Unicode MS" w:hAnsi="Arial" w:cs="Arial"/>
                <w:b/>
                <w:bCs/>
                <w:color w:val="000000"/>
                <w:sz w:val="14"/>
                <w:szCs w:val="14"/>
              </w:rPr>
              <w:t xml:space="preserve">Consolidated </w:t>
            </w:r>
            <w:r w:rsidRPr="00110E01">
              <w:rPr>
                <w:rFonts w:ascii="Arial" w:eastAsia="Arial Unicode MS" w:hAnsi="Arial" w:cs="Arial"/>
                <w:b/>
                <w:bCs/>
                <w:color w:val="000000"/>
                <w:sz w:val="14"/>
                <w:szCs w:val="14"/>
                <w:lang w:val="en-GB"/>
              </w:rPr>
              <w:t xml:space="preserve">and </w:t>
            </w:r>
            <w:r w:rsidRPr="00110E01">
              <w:rPr>
                <w:rFonts w:ascii="Arial" w:eastAsia="Arial Unicode MS" w:hAnsi="Arial" w:cs="Arial"/>
                <w:b/>
                <w:bCs/>
                <w:color w:val="000000"/>
                <w:sz w:val="14"/>
                <w:szCs w:val="14"/>
              </w:rPr>
              <w:t>Separate financial statements</w:t>
            </w:r>
          </w:p>
        </w:tc>
      </w:tr>
      <w:tr w:rsidR="00505B81" w:rsidRPr="00110E01" w14:paraId="387342DC" w14:textId="77777777" w:rsidTr="00AE2AC0">
        <w:trPr>
          <w:gridAfter w:val="1"/>
          <w:wAfter w:w="6" w:type="dxa"/>
        </w:trPr>
        <w:tc>
          <w:tcPr>
            <w:tcW w:w="2097" w:type="dxa"/>
            <w:shd w:val="clear" w:color="auto" w:fill="auto"/>
          </w:tcPr>
          <w:p w14:paraId="2D10D841" w14:textId="77777777" w:rsidR="00505B81" w:rsidRPr="00110E01" w:rsidRDefault="00505B81" w:rsidP="003709B5">
            <w:pPr>
              <w:overflowPunct/>
              <w:autoSpaceDE/>
              <w:autoSpaceDN/>
              <w:adjustRightInd/>
              <w:ind w:left="-99"/>
              <w:textAlignment w:val="auto"/>
              <w:rPr>
                <w:rFonts w:ascii="Arial" w:eastAsia="Arial Unicode MS" w:hAnsi="Arial" w:cs="Arial"/>
                <w:color w:val="000000"/>
                <w:sz w:val="14"/>
                <w:szCs w:val="14"/>
                <w:lang w:val="en-GB"/>
              </w:rPr>
            </w:pPr>
          </w:p>
        </w:tc>
        <w:tc>
          <w:tcPr>
            <w:tcW w:w="1792" w:type="dxa"/>
            <w:gridSpan w:val="2"/>
            <w:tcBorders>
              <w:bottom w:val="single" w:sz="4" w:space="0" w:color="auto"/>
            </w:tcBorders>
            <w:shd w:val="clear" w:color="auto" w:fill="auto"/>
          </w:tcPr>
          <w:p w14:paraId="7A4506D5" w14:textId="38D23C51" w:rsidR="00505B81" w:rsidRPr="00110E01"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rPr>
              <w:t xml:space="preserve">Level </w:t>
            </w:r>
            <w:r w:rsidR="00F9326C" w:rsidRPr="00110E01">
              <w:rPr>
                <w:rFonts w:ascii="Arial" w:eastAsia="Arial Unicode MS" w:hAnsi="Arial" w:cs="Arial"/>
                <w:b/>
                <w:bCs/>
                <w:color w:val="000000"/>
                <w:spacing w:val="-8"/>
                <w:sz w:val="14"/>
                <w:szCs w:val="14"/>
                <w:lang w:val="en-GB"/>
              </w:rPr>
              <w:t>1</w:t>
            </w:r>
          </w:p>
        </w:tc>
        <w:tc>
          <w:tcPr>
            <w:tcW w:w="1862" w:type="dxa"/>
            <w:gridSpan w:val="3"/>
            <w:tcBorders>
              <w:bottom w:val="single" w:sz="4" w:space="0" w:color="auto"/>
            </w:tcBorders>
            <w:shd w:val="clear" w:color="auto" w:fill="auto"/>
          </w:tcPr>
          <w:p w14:paraId="452415AF" w14:textId="6C9CE349" w:rsidR="00505B81" w:rsidRPr="00110E01"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 xml:space="preserve">Level </w:t>
            </w:r>
            <w:r w:rsidR="00F9326C" w:rsidRPr="00110E01">
              <w:rPr>
                <w:rFonts w:ascii="Arial" w:eastAsia="Arial Unicode MS" w:hAnsi="Arial" w:cs="Arial"/>
                <w:b/>
                <w:bCs/>
                <w:color w:val="000000"/>
                <w:spacing w:val="-8"/>
                <w:sz w:val="14"/>
                <w:szCs w:val="14"/>
                <w:lang w:val="en-GB"/>
              </w:rPr>
              <w:t>2</w:t>
            </w:r>
          </w:p>
        </w:tc>
        <w:tc>
          <w:tcPr>
            <w:tcW w:w="1897" w:type="dxa"/>
            <w:gridSpan w:val="3"/>
            <w:tcBorders>
              <w:bottom w:val="single" w:sz="4" w:space="0" w:color="auto"/>
            </w:tcBorders>
            <w:shd w:val="clear" w:color="auto" w:fill="auto"/>
          </w:tcPr>
          <w:p w14:paraId="1460C19B" w14:textId="253BE1B2" w:rsidR="00505B81" w:rsidRPr="00110E01"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 xml:space="preserve">Level </w:t>
            </w:r>
            <w:r w:rsidR="00F9326C" w:rsidRPr="00110E01">
              <w:rPr>
                <w:rFonts w:ascii="Arial" w:eastAsia="Arial Unicode MS" w:hAnsi="Arial" w:cs="Arial"/>
                <w:b/>
                <w:bCs/>
                <w:color w:val="000000"/>
                <w:spacing w:val="-8"/>
                <w:sz w:val="14"/>
                <w:szCs w:val="14"/>
                <w:lang w:val="en-GB"/>
              </w:rPr>
              <w:t>3</w:t>
            </w:r>
          </w:p>
        </w:tc>
        <w:tc>
          <w:tcPr>
            <w:tcW w:w="1800" w:type="dxa"/>
            <w:gridSpan w:val="4"/>
            <w:tcBorders>
              <w:bottom w:val="single" w:sz="4" w:space="0" w:color="auto"/>
            </w:tcBorders>
            <w:shd w:val="clear" w:color="auto" w:fill="auto"/>
          </w:tcPr>
          <w:p w14:paraId="5EF0016B" w14:textId="77777777" w:rsidR="00505B81" w:rsidRPr="00110E01"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Total</w:t>
            </w:r>
          </w:p>
        </w:tc>
      </w:tr>
      <w:tr w:rsidR="00505B81" w:rsidRPr="00110E01" w14:paraId="4714CE60" w14:textId="77777777" w:rsidTr="00AE2AC0">
        <w:tc>
          <w:tcPr>
            <w:tcW w:w="2097" w:type="dxa"/>
            <w:shd w:val="clear" w:color="auto" w:fill="auto"/>
          </w:tcPr>
          <w:p w14:paraId="38D8B55C" w14:textId="77777777" w:rsidR="00505B81" w:rsidRPr="00110E01" w:rsidRDefault="00505B81" w:rsidP="003709B5">
            <w:pPr>
              <w:overflowPunct/>
              <w:autoSpaceDE/>
              <w:autoSpaceDN/>
              <w:adjustRightInd/>
              <w:ind w:left="-99"/>
              <w:textAlignment w:val="auto"/>
              <w:rPr>
                <w:rFonts w:ascii="Arial" w:eastAsia="Arial Unicode MS" w:hAnsi="Arial" w:cs="Arial"/>
                <w:color w:val="000000"/>
                <w:sz w:val="14"/>
                <w:szCs w:val="14"/>
                <w:lang w:val="en-GB"/>
              </w:rPr>
            </w:pPr>
          </w:p>
        </w:tc>
        <w:tc>
          <w:tcPr>
            <w:tcW w:w="900" w:type="dxa"/>
            <w:tcBorders>
              <w:top w:val="single" w:sz="4" w:space="0" w:color="auto"/>
              <w:bottom w:val="single" w:sz="4" w:space="0" w:color="auto"/>
            </w:tcBorders>
            <w:shd w:val="clear" w:color="auto" w:fill="auto"/>
          </w:tcPr>
          <w:p w14:paraId="6CB2502D" w14:textId="6D335170" w:rsidR="00505B81" w:rsidRPr="00110E01" w:rsidRDefault="008509B7"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2024</w:t>
            </w:r>
            <w:r w:rsidR="00505B81" w:rsidRPr="00110E01">
              <w:rPr>
                <w:rFonts w:ascii="Arial" w:eastAsia="Arial Unicode MS" w:hAnsi="Arial" w:cs="Arial"/>
                <w:b/>
                <w:bCs/>
                <w:color w:val="000000"/>
                <w:spacing w:val="-8"/>
                <w:sz w:val="14"/>
                <w:szCs w:val="14"/>
                <w:lang w:val="en-GB"/>
              </w:rPr>
              <w:t xml:space="preserve"> </w:t>
            </w:r>
          </w:p>
          <w:p w14:paraId="0FBAD2AD" w14:textId="77777777" w:rsidR="00505B81" w:rsidRPr="00110E01"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c>
          <w:tcPr>
            <w:tcW w:w="898" w:type="dxa"/>
            <w:gridSpan w:val="2"/>
            <w:tcBorders>
              <w:top w:val="single" w:sz="4" w:space="0" w:color="auto"/>
              <w:bottom w:val="single" w:sz="4" w:space="0" w:color="auto"/>
            </w:tcBorders>
            <w:shd w:val="clear" w:color="auto" w:fill="auto"/>
          </w:tcPr>
          <w:p w14:paraId="0D30E1EF" w14:textId="68AFEF84" w:rsidR="00505B81" w:rsidRPr="00110E01" w:rsidRDefault="008509B7"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2023</w:t>
            </w:r>
          </w:p>
          <w:p w14:paraId="2758524F" w14:textId="77777777" w:rsidR="00505B81" w:rsidRPr="00110E01"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c>
          <w:tcPr>
            <w:tcW w:w="902" w:type="dxa"/>
            <w:tcBorders>
              <w:top w:val="single" w:sz="4" w:space="0" w:color="auto"/>
              <w:bottom w:val="single" w:sz="4" w:space="0" w:color="auto"/>
            </w:tcBorders>
            <w:shd w:val="clear" w:color="auto" w:fill="auto"/>
          </w:tcPr>
          <w:p w14:paraId="025A7B4B" w14:textId="6BFF893B" w:rsidR="00505B81" w:rsidRPr="00110E01" w:rsidRDefault="008509B7"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2024</w:t>
            </w:r>
            <w:r w:rsidR="00505B81" w:rsidRPr="00110E01">
              <w:rPr>
                <w:rFonts w:ascii="Arial" w:eastAsia="Arial Unicode MS" w:hAnsi="Arial" w:cs="Arial"/>
                <w:b/>
                <w:bCs/>
                <w:color w:val="000000"/>
                <w:spacing w:val="-8"/>
                <w:sz w:val="14"/>
                <w:szCs w:val="14"/>
                <w:lang w:val="en-GB"/>
              </w:rPr>
              <w:t xml:space="preserve"> </w:t>
            </w:r>
          </w:p>
          <w:p w14:paraId="64389082" w14:textId="77777777" w:rsidR="00505B81" w:rsidRPr="00110E01" w:rsidRDefault="00505B81" w:rsidP="003709B5">
            <w:pPr>
              <w:overflowPunct/>
              <w:autoSpaceDE/>
              <w:autoSpaceDN/>
              <w:adjustRightInd/>
              <w:ind w:left="-104"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c>
          <w:tcPr>
            <w:tcW w:w="967" w:type="dxa"/>
            <w:gridSpan w:val="2"/>
            <w:tcBorders>
              <w:top w:val="single" w:sz="4" w:space="0" w:color="auto"/>
              <w:bottom w:val="single" w:sz="4" w:space="0" w:color="auto"/>
            </w:tcBorders>
            <w:shd w:val="clear" w:color="auto" w:fill="auto"/>
          </w:tcPr>
          <w:p w14:paraId="690CC822" w14:textId="36C3276D" w:rsidR="00505B81" w:rsidRPr="00110E01" w:rsidRDefault="008509B7"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2023</w:t>
            </w:r>
          </w:p>
          <w:p w14:paraId="2A66A954" w14:textId="77777777" w:rsidR="00505B81" w:rsidRPr="00110E01"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c>
          <w:tcPr>
            <w:tcW w:w="923" w:type="dxa"/>
            <w:tcBorders>
              <w:top w:val="single" w:sz="4" w:space="0" w:color="auto"/>
              <w:bottom w:val="single" w:sz="4" w:space="0" w:color="auto"/>
            </w:tcBorders>
            <w:shd w:val="clear" w:color="auto" w:fill="auto"/>
          </w:tcPr>
          <w:p w14:paraId="3F7AC159" w14:textId="5833A8A7" w:rsidR="00505B81" w:rsidRPr="00110E01" w:rsidRDefault="008509B7"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2024</w:t>
            </w:r>
          </w:p>
          <w:p w14:paraId="63585842" w14:textId="77777777" w:rsidR="00505B81" w:rsidRPr="00110E01" w:rsidRDefault="00505B81" w:rsidP="003709B5">
            <w:pPr>
              <w:overflowPunct/>
              <w:autoSpaceDE/>
              <w:autoSpaceDN/>
              <w:adjustRightInd/>
              <w:ind w:left="-83"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c>
          <w:tcPr>
            <w:tcW w:w="968" w:type="dxa"/>
            <w:gridSpan w:val="2"/>
            <w:tcBorders>
              <w:top w:val="single" w:sz="4" w:space="0" w:color="auto"/>
              <w:bottom w:val="single" w:sz="4" w:space="0" w:color="auto"/>
            </w:tcBorders>
            <w:shd w:val="clear" w:color="auto" w:fill="auto"/>
          </w:tcPr>
          <w:p w14:paraId="4F3ECF84" w14:textId="723E1451" w:rsidR="00505B81" w:rsidRPr="00110E01" w:rsidRDefault="008509B7"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2023</w:t>
            </w:r>
          </w:p>
          <w:p w14:paraId="37ABD83D" w14:textId="77777777" w:rsidR="00505B81" w:rsidRPr="00110E01"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c>
          <w:tcPr>
            <w:tcW w:w="922" w:type="dxa"/>
            <w:tcBorders>
              <w:top w:val="single" w:sz="4" w:space="0" w:color="auto"/>
              <w:bottom w:val="single" w:sz="4" w:space="0" w:color="auto"/>
            </w:tcBorders>
            <w:shd w:val="clear" w:color="auto" w:fill="auto"/>
          </w:tcPr>
          <w:p w14:paraId="56937B78" w14:textId="5271B821" w:rsidR="00505B81" w:rsidRPr="00110E01" w:rsidRDefault="008509B7"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2024</w:t>
            </w:r>
            <w:r w:rsidR="00505B81" w:rsidRPr="00110E01">
              <w:rPr>
                <w:rFonts w:ascii="Arial" w:eastAsia="Arial Unicode MS" w:hAnsi="Arial" w:cs="Arial"/>
                <w:b/>
                <w:bCs/>
                <w:color w:val="000000"/>
                <w:spacing w:val="-8"/>
                <w:sz w:val="14"/>
                <w:szCs w:val="14"/>
                <w:lang w:val="en-GB"/>
              </w:rPr>
              <w:t xml:space="preserve"> </w:t>
            </w:r>
          </w:p>
          <w:p w14:paraId="72F4863A" w14:textId="77777777" w:rsidR="00505B81" w:rsidRPr="00110E01" w:rsidRDefault="00505B81" w:rsidP="003709B5">
            <w:pPr>
              <w:overflowPunct/>
              <w:autoSpaceDE/>
              <w:autoSpaceDN/>
              <w:adjustRightInd/>
              <w:ind w:left="-90"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c>
          <w:tcPr>
            <w:tcW w:w="877" w:type="dxa"/>
            <w:gridSpan w:val="3"/>
            <w:tcBorders>
              <w:top w:val="single" w:sz="4" w:space="0" w:color="auto"/>
              <w:bottom w:val="single" w:sz="4" w:space="0" w:color="auto"/>
            </w:tcBorders>
            <w:shd w:val="clear" w:color="auto" w:fill="auto"/>
          </w:tcPr>
          <w:p w14:paraId="29CE64E5" w14:textId="23089115" w:rsidR="00505B81" w:rsidRPr="00110E01" w:rsidRDefault="008509B7"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2023</w:t>
            </w:r>
          </w:p>
          <w:p w14:paraId="6E01688D" w14:textId="77777777" w:rsidR="00505B81" w:rsidRPr="00110E01"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110E01">
              <w:rPr>
                <w:rFonts w:ascii="Arial" w:eastAsia="Arial Unicode MS" w:hAnsi="Arial" w:cs="Arial"/>
                <w:b/>
                <w:bCs/>
                <w:color w:val="000000"/>
                <w:spacing w:val="-8"/>
                <w:sz w:val="14"/>
                <w:szCs w:val="14"/>
                <w:lang w:val="en-GB"/>
              </w:rPr>
              <w:t>Baht</w:t>
            </w:r>
          </w:p>
        </w:tc>
      </w:tr>
      <w:tr w:rsidR="00505B81" w:rsidRPr="00110E01" w14:paraId="61D09547" w14:textId="77777777" w:rsidTr="00AE2AC0">
        <w:tc>
          <w:tcPr>
            <w:tcW w:w="2097" w:type="dxa"/>
            <w:shd w:val="clear" w:color="auto" w:fill="auto"/>
          </w:tcPr>
          <w:p w14:paraId="043E1B1C" w14:textId="45A9F6FB" w:rsidR="00505B81" w:rsidRPr="00110E01" w:rsidRDefault="00505B81" w:rsidP="003709B5">
            <w:pPr>
              <w:overflowPunct/>
              <w:autoSpaceDE/>
              <w:autoSpaceDN/>
              <w:adjustRightInd/>
              <w:ind w:left="-99"/>
              <w:textAlignment w:val="auto"/>
              <w:rPr>
                <w:rFonts w:ascii="Arial" w:eastAsia="Arial Unicode MS" w:hAnsi="Arial" w:cs="Arial"/>
                <w:b/>
                <w:bCs/>
                <w:color w:val="000000"/>
                <w:sz w:val="14"/>
                <w:szCs w:val="14"/>
                <w:lang w:val="en-GB"/>
              </w:rPr>
            </w:pPr>
          </w:p>
        </w:tc>
        <w:tc>
          <w:tcPr>
            <w:tcW w:w="900" w:type="dxa"/>
            <w:tcBorders>
              <w:top w:val="single" w:sz="4" w:space="0" w:color="auto"/>
            </w:tcBorders>
            <w:shd w:val="clear" w:color="auto" w:fill="auto"/>
          </w:tcPr>
          <w:p w14:paraId="5DA2B9AB"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98" w:type="dxa"/>
            <w:gridSpan w:val="2"/>
            <w:tcBorders>
              <w:top w:val="single" w:sz="4" w:space="0" w:color="auto"/>
            </w:tcBorders>
            <w:shd w:val="clear" w:color="auto" w:fill="auto"/>
          </w:tcPr>
          <w:p w14:paraId="46B9AD50"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02" w:type="dxa"/>
            <w:tcBorders>
              <w:top w:val="single" w:sz="4" w:space="0" w:color="auto"/>
            </w:tcBorders>
            <w:shd w:val="clear" w:color="auto" w:fill="auto"/>
          </w:tcPr>
          <w:p w14:paraId="5C3AA7E2"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7" w:type="dxa"/>
            <w:gridSpan w:val="2"/>
            <w:tcBorders>
              <w:top w:val="single" w:sz="4" w:space="0" w:color="auto"/>
            </w:tcBorders>
            <w:shd w:val="clear" w:color="auto" w:fill="auto"/>
          </w:tcPr>
          <w:p w14:paraId="5147706D"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3" w:type="dxa"/>
            <w:tcBorders>
              <w:top w:val="single" w:sz="4" w:space="0" w:color="auto"/>
            </w:tcBorders>
            <w:shd w:val="clear" w:color="auto" w:fill="auto"/>
          </w:tcPr>
          <w:p w14:paraId="3CB0F1F2"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8" w:type="dxa"/>
            <w:gridSpan w:val="2"/>
            <w:tcBorders>
              <w:top w:val="single" w:sz="4" w:space="0" w:color="auto"/>
            </w:tcBorders>
            <w:shd w:val="clear" w:color="auto" w:fill="auto"/>
          </w:tcPr>
          <w:p w14:paraId="6B3E9D6A"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2" w:type="dxa"/>
            <w:tcBorders>
              <w:top w:val="single" w:sz="4" w:space="0" w:color="auto"/>
            </w:tcBorders>
            <w:shd w:val="clear" w:color="auto" w:fill="auto"/>
          </w:tcPr>
          <w:p w14:paraId="5C29D6CE"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77" w:type="dxa"/>
            <w:gridSpan w:val="3"/>
            <w:tcBorders>
              <w:top w:val="single" w:sz="4" w:space="0" w:color="auto"/>
            </w:tcBorders>
            <w:shd w:val="clear" w:color="auto" w:fill="auto"/>
          </w:tcPr>
          <w:p w14:paraId="4C227ADF" w14:textId="77777777" w:rsidR="00505B81" w:rsidRPr="00110E01"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r>
      <w:tr w:rsidR="00AE2266" w:rsidRPr="00110E01" w14:paraId="677054A6" w14:textId="77777777" w:rsidTr="00AE2AC0">
        <w:tc>
          <w:tcPr>
            <w:tcW w:w="2097" w:type="dxa"/>
            <w:shd w:val="clear" w:color="auto" w:fill="auto"/>
          </w:tcPr>
          <w:p w14:paraId="38A72CB8" w14:textId="77777777" w:rsidR="00AE2266" w:rsidRPr="00110E01" w:rsidRDefault="00AE2266" w:rsidP="00AE2266">
            <w:pPr>
              <w:overflowPunct/>
              <w:autoSpaceDE/>
              <w:autoSpaceDN/>
              <w:adjustRightInd/>
              <w:ind w:left="-99"/>
              <w:textAlignment w:val="auto"/>
              <w:rPr>
                <w:rFonts w:ascii="Arial" w:eastAsia="Arial Unicode MS" w:hAnsi="Arial" w:cs="Arial"/>
                <w:b/>
                <w:bCs/>
                <w:color w:val="000000"/>
                <w:sz w:val="14"/>
                <w:szCs w:val="14"/>
                <w:lang w:val="en-GB"/>
              </w:rPr>
            </w:pPr>
            <w:r w:rsidRPr="00110E01">
              <w:rPr>
                <w:rFonts w:ascii="Arial" w:eastAsia="Arial Unicode MS" w:hAnsi="Arial" w:cs="Arial"/>
                <w:b/>
                <w:bCs/>
                <w:color w:val="000000"/>
                <w:sz w:val="14"/>
                <w:szCs w:val="14"/>
                <w:lang w:val="en-GB"/>
              </w:rPr>
              <w:t xml:space="preserve">Financial assets at fair value </w:t>
            </w:r>
          </w:p>
          <w:p w14:paraId="006B6D08" w14:textId="77777777" w:rsidR="00AE2266" w:rsidRPr="00110E01" w:rsidRDefault="00AE2266" w:rsidP="00AE2266">
            <w:pPr>
              <w:overflowPunct/>
              <w:autoSpaceDE/>
              <w:autoSpaceDN/>
              <w:adjustRightInd/>
              <w:ind w:left="-99"/>
              <w:textAlignment w:val="auto"/>
              <w:rPr>
                <w:rFonts w:ascii="Arial" w:eastAsia="Arial Unicode MS" w:hAnsi="Arial" w:cs="Arial"/>
                <w:b/>
                <w:bCs/>
                <w:color w:val="000000"/>
                <w:sz w:val="14"/>
                <w:szCs w:val="14"/>
                <w:lang w:val="en-GB"/>
              </w:rPr>
            </w:pPr>
            <w:r w:rsidRPr="00110E01">
              <w:rPr>
                <w:rFonts w:ascii="Arial" w:eastAsia="Arial Unicode MS" w:hAnsi="Arial" w:cs="Arial"/>
                <w:b/>
                <w:bCs/>
                <w:color w:val="000000"/>
                <w:sz w:val="14"/>
                <w:szCs w:val="14"/>
                <w:lang w:val="en-GB"/>
              </w:rPr>
              <w:t xml:space="preserve">   through other </w:t>
            </w:r>
          </w:p>
          <w:p w14:paraId="34428BBF" w14:textId="77777777" w:rsidR="00AE2266" w:rsidRPr="00110E01" w:rsidRDefault="00AE2266" w:rsidP="00AE2266">
            <w:pPr>
              <w:overflowPunct/>
              <w:autoSpaceDE/>
              <w:autoSpaceDN/>
              <w:adjustRightInd/>
              <w:ind w:left="-99"/>
              <w:textAlignment w:val="auto"/>
              <w:rPr>
                <w:rFonts w:ascii="Arial" w:eastAsia="Arial Unicode MS" w:hAnsi="Arial" w:cs="Arial"/>
                <w:b/>
                <w:bCs/>
                <w:color w:val="000000"/>
                <w:sz w:val="14"/>
                <w:szCs w:val="14"/>
                <w:lang w:val="en-GB"/>
              </w:rPr>
            </w:pPr>
            <w:r w:rsidRPr="00110E01">
              <w:rPr>
                <w:rFonts w:ascii="Arial" w:eastAsia="Arial Unicode MS" w:hAnsi="Arial" w:cs="Arial"/>
                <w:b/>
                <w:bCs/>
                <w:color w:val="000000"/>
                <w:sz w:val="14"/>
                <w:szCs w:val="14"/>
                <w:lang w:val="en-GB"/>
              </w:rPr>
              <w:t xml:space="preserve">   comprehensive income</w:t>
            </w:r>
          </w:p>
        </w:tc>
        <w:tc>
          <w:tcPr>
            <w:tcW w:w="900" w:type="dxa"/>
            <w:shd w:val="clear" w:color="auto" w:fill="auto"/>
          </w:tcPr>
          <w:p w14:paraId="77F7EEEF" w14:textId="77777777" w:rsidR="00AE2266" w:rsidRPr="00110E01"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898" w:type="dxa"/>
            <w:gridSpan w:val="2"/>
            <w:shd w:val="clear" w:color="auto" w:fill="auto"/>
          </w:tcPr>
          <w:p w14:paraId="7D963647" w14:textId="77777777" w:rsidR="00AE2266" w:rsidRPr="00110E01"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02" w:type="dxa"/>
            <w:shd w:val="clear" w:color="auto" w:fill="auto"/>
          </w:tcPr>
          <w:p w14:paraId="06AD3629" w14:textId="77777777" w:rsidR="00AE2266" w:rsidRPr="00110E01"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7" w:type="dxa"/>
            <w:gridSpan w:val="2"/>
            <w:shd w:val="clear" w:color="auto" w:fill="auto"/>
          </w:tcPr>
          <w:p w14:paraId="3E0379D1" w14:textId="77777777" w:rsidR="00AE2266" w:rsidRPr="00110E01"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3" w:type="dxa"/>
            <w:shd w:val="clear" w:color="auto" w:fill="auto"/>
          </w:tcPr>
          <w:p w14:paraId="2665263D" w14:textId="77777777" w:rsidR="00AE2266" w:rsidRPr="00110E01"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8" w:type="dxa"/>
            <w:gridSpan w:val="2"/>
            <w:shd w:val="clear" w:color="auto" w:fill="auto"/>
          </w:tcPr>
          <w:p w14:paraId="1178A770" w14:textId="77777777" w:rsidR="00AE2266" w:rsidRPr="00110E01"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2" w:type="dxa"/>
            <w:shd w:val="clear" w:color="auto" w:fill="auto"/>
          </w:tcPr>
          <w:p w14:paraId="5CBC2CC8" w14:textId="77777777" w:rsidR="00AE2266" w:rsidRPr="00110E01" w:rsidRDefault="00AE2266" w:rsidP="00AE2266">
            <w:pPr>
              <w:overflowPunct/>
              <w:autoSpaceDE/>
              <w:autoSpaceDN/>
              <w:adjustRightInd/>
              <w:ind w:right="-72"/>
              <w:jc w:val="right"/>
              <w:textAlignment w:val="auto"/>
              <w:rPr>
                <w:rFonts w:ascii="Arial" w:eastAsia="Arial" w:hAnsi="Arial" w:cs="Arial"/>
                <w:color w:val="000000"/>
                <w:sz w:val="13"/>
                <w:szCs w:val="13"/>
                <w:lang w:bidi="ar-SA"/>
              </w:rPr>
            </w:pPr>
          </w:p>
        </w:tc>
        <w:tc>
          <w:tcPr>
            <w:tcW w:w="877" w:type="dxa"/>
            <w:gridSpan w:val="3"/>
            <w:shd w:val="clear" w:color="auto" w:fill="auto"/>
          </w:tcPr>
          <w:p w14:paraId="3A0EDE3B" w14:textId="77777777" w:rsidR="00AE2266" w:rsidRPr="00110E01"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r>
      <w:tr w:rsidR="00424141" w:rsidRPr="00110E01" w14:paraId="72BA34B3" w14:textId="77777777" w:rsidTr="00AE2AC0">
        <w:tc>
          <w:tcPr>
            <w:tcW w:w="2097" w:type="dxa"/>
            <w:shd w:val="clear" w:color="auto" w:fill="auto"/>
          </w:tcPr>
          <w:p w14:paraId="5B6C4EA0" w14:textId="77777777" w:rsidR="00424141" w:rsidRPr="00110E01" w:rsidRDefault="00424141" w:rsidP="00424141">
            <w:pPr>
              <w:overflowPunct/>
              <w:autoSpaceDE/>
              <w:autoSpaceDN/>
              <w:adjustRightInd/>
              <w:ind w:left="-99"/>
              <w:textAlignment w:val="auto"/>
              <w:rPr>
                <w:rFonts w:ascii="Arial" w:eastAsia="Arial Unicode MS" w:hAnsi="Arial" w:cs="Arial"/>
                <w:color w:val="000000"/>
                <w:sz w:val="14"/>
                <w:szCs w:val="14"/>
                <w:lang w:val="en-GB"/>
              </w:rPr>
            </w:pPr>
            <w:r w:rsidRPr="00110E01">
              <w:rPr>
                <w:rFonts w:ascii="Arial" w:eastAsia="Arial Unicode MS" w:hAnsi="Arial" w:cs="Arial"/>
                <w:color w:val="000000"/>
                <w:sz w:val="14"/>
                <w:szCs w:val="14"/>
                <w:lang w:val="en-GB"/>
              </w:rPr>
              <w:t>Equity instruments</w:t>
            </w:r>
          </w:p>
        </w:tc>
        <w:tc>
          <w:tcPr>
            <w:tcW w:w="900" w:type="dxa"/>
            <w:tcBorders>
              <w:bottom w:val="single" w:sz="4" w:space="0" w:color="auto"/>
            </w:tcBorders>
            <w:shd w:val="clear" w:color="auto" w:fill="auto"/>
            <w:vAlign w:val="center"/>
          </w:tcPr>
          <w:p w14:paraId="651146A9" w14:textId="38885251"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119,340,000</w:t>
            </w:r>
          </w:p>
        </w:tc>
        <w:tc>
          <w:tcPr>
            <w:tcW w:w="898" w:type="dxa"/>
            <w:gridSpan w:val="2"/>
            <w:tcBorders>
              <w:bottom w:val="single" w:sz="4" w:space="0" w:color="auto"/>
            </w:tcBorders>
            <w:shd w:val="clear" w:color="auto" w:fill="auto"/>
            <w:vAlign w:val="center"/>
          </w:tcPr>
          <w:p w14:paraId="62D0A8DE" w14:textId="06BE4A68"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131,625,000</w:t>
            </w:r>
          </w:p>
        </w:tc>
        <w:tc>
          <w:tcPr>
            <w:tcW w:w="902" w:type="dxa"/>
            <w:tcBorders>
              <w:bottom w:val="single" w:sz="4" w:space="0" w:color="auto"/>
            </w:tcBorders>
            <w:shd w:val="clear" w:color="auto" w:fill="auto"/>
            <w:vAlign w:val="center"/>
          </w:tcPr>
          <w:p w14:paraId="79EB46EE" w14:textId="22BCC02A" w:rsidR="00424141" w:rsidRPr="00110E01" w:rsidRDefault="00512392"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vAlign w:val="center"/>
          </w:tcPr>
          <w:p w14:paraId="520D0315" w14:textId="23772915"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23" w:type="dxa"/>
            <w:tcBorders>
              <w:bottom w:val="single" w:sz="4" w:space="0" w:color="auto"/>
            </w:tcBorders>
            <w:shd w:val="clear" w:color="auto" w:fill="auto"/>
            <w:vAlign w:val="center"/>
          </w:tcPr>
          <w:p w14:paraId="583C28C0" w14:textId="110A2326" w:rsidR="00424141" w:rsidRPr="00110E01" w:rsidRDefault="00512392"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vAlign w:val="center"/>
          </w:tcPr>
          <w:p w14:paraId="16F42BB7" w14:textId="386323DA"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22" w:type="dxa"/>
            <w:tcBorders>
              <w:bottom w:val="single" w:sz="4" w:space="0" w:color="auto"/>
            </w:tcBorders>
            <w:shd w:val="clear" w:color="auto" w:fill="auto"/>
            <w:vAlign w:val="center"/>
          </w:tcPr>
          <w:p w14:paraId="303DB66A" w14:textId="41FFC103" w:rsidR="00424141" w:rsidRPr="00110E01" w:rsidRDefault="007D74A8" w:rsidP="00424141">
            <w:pPr>
              <w:overflowPunct/>
              <w:autoSpaceDE/>
              <w:autoSpaceDN/>
              <w:adjustRightInd/>
              <w:ind w:right="-72"/>
              <w:jc w:val="right"/>
              <w:textAlignment w:val="auto"/>
              <w:rPr>
                <w:rFonts w:ascii="Arial" w:eastAsia="Arial" w:hAnsi="Arial" w:cs="Arial"/>
                <w:color w:val="000000"/>
                <w:sz w:val="13"/>
                <w:szCs w:val="13"/>
                <w:lang w:bidi="ar-SA"/>
              </w:rPr>
            </w:pPr>
            <w:r w:rsidRPr="00110E01">
              <w:rPr>
                <w:rFonts w:ascii="Arial" w:eastAsia="Arial" w:hAnsi="Arial" w:cs="Arial"/>
                <w:color w:val="000000"/>
                <w:sz w:val="13"/>
                <w:szCs w:val="13"/>
                <w:lang w:bidi="ar-SA"/>
              </w:rPr>
              <w:t>119,340,000</w:t>
            </w:r>
          </w:p>
        </w:tc>
        <w:tc>
          <w:tcPr>
            <w:tcW w:w="877" w:type="dxa"/>
            <w:gridSpan w:val="3"/>
            <w:tcBorders>
              <w:bottom w:val="single" w:sz="4" w:space="0" w:color="auto"/>
            </w:tcBorders>
            <w:shd w:val="clear" w:color="auto" w:fill="auto"/>
            <w:vAlign w:val="center"/>
          </w:tcPr>
          <w:p w14:paraId="4A8BDD6B" w14:textId="4409494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w:hAnsi="Arial" w:cs="Arial"/>
                <w:color w:val="000000"/>
                <w:sz w:val="13"/>
                <w:szCs w:val="13"/>
                <w:lang w:val="en-GB" w:bidi="ar-SA"/>
              </w:rPr>
              <w:t>131</w:t>
            </w:r>
            <w:r w:rsidRPr="00110E01">
              <w:rPr>
                <w:rFonts w:ascii="Arial" w:eastAsia="Arial" w:hAnsi="Arial" w:cs="Arial"/>
                <w:color w:val="000000"/>
                <w:sz w:val="13"/>
                <w:szCs w:val="13"/>
                <w:lang w:bidi="ar-SA"/>
              </w:rPr>
              <w:t>,</w:t>
            </w:r>
            <w:r w:rsidRPr="00110E01">
              <w:rPr>
                <w:rFonts w:ascii="Arial" w:eastAsia="Arial" w:hAnsi="Arial" w:cs="Arial"/>
                <w:color w:val="000000"/>
                <w:sz w:val="13"/>
                <w:szCs w:val="13"/>
                <w:lang w:val="en-GB" w:bidi="ar-SA"/>
              </w:rPr>
              <w:t>625</w:t>
            </w:r>
            <w:r w:rsidRPr="00110E01">
              <w:rPr>
                <w:rFonts w:ascii="Arial" w:eastAsia="Arial" w:hAnsi="Arial" w:cs="Arial"/>
                <w:color w:val="000000"/>
                <w:sz w:val="13"/>
                <w:szCs w:val="13"/>
                <w:lang w:bidi="ar-SA"/>
              </w:rPr>
              <w:t>,</w:t>
            </w:r>
            <w:r w:rsidRPr="00110E01">
              <w:rPr>
                <w:rFonts w:ascii="Arial" w:eastAsia="Arial" w:hAnsi="Arial" w:cs="Arial"/>
                <w:color w:val="000000"/>
                <w:sz w:val="13"/>
                <w:szCs w:val="13"/>
                <w:lang w:val="en-GB" w:bidi="ar-SA"/>
              </w:rPr>
              <w:t>000</w:t>
            </w:r>
          </w:p>
        </w:tc>
      </w:tr>
      <w:tr w:rsidR="00424141" w:rsidRPr="00110E01" w14:paraId="0C6DEB7C" w14:textId="77777777" w:rsidTr="00AE2AC0">
        <w:tc>
          <w:tcPr>
            <w:tcW w:w="2097" w:type="dxa"/>
            <w:shd w:val="clear" w:color="auto" w:fill="auto"/>
          </w:tcPr>
          <w:p w14:paraId="6C84A744" w14:textId="77777777" w:rsidR="00424141" w:rsidRPr="00110E01" w:rsidRDefault="00424141" w:rsidP="00424141">
            <w:pPr>
              <w:overflowPunct/>
              <w:autoSpaceDE/>
              <w:autoSpaceDN/>
              <w:adjustRightInd/>
              <w:ind w:left="-99"/>
              <w:textAlignment w:val="auto"/>
              <w:rPr>
                <w:rFonts w:ascii="Arial" w:eastAsia="Arial Unicode MS" w:hAnsi="Arial" w:cs="Arial"/>
                <w:color w:val="000000"/>
                <w:sz w:val="14"/>
                <w:szCs w:val="14"/>
                <w:lang w:val="en-GB"/>
              </w:rPr>
            </w:pPr>
          </w:p>
        </w:tc>
        <w:tc>
          <w:tcPr>
            <w:tcW w:w="900" w:type="dxa"/>
            <w:tcBorders>
              <w:top w:val="single" w:sz="4" w:space="0" w:color="auto"/>
            </w:tcBorders>
            <w:shd w:val="clear" w:color="auto" w:fill="auto"/>
          </w:tcPr>
          <w:p w14:paraId="3811DFCD" w14:textId="77777777" w:rsidR="00424141" w:rsidRPr="00110E01" w:rsidRDefault="00424141" w:rsidP="00424141">
            <w:pPr>
              <w:overflowPunct/>
              <w:autoSpaceDE/>
              <w:autoSpaceDN/>
              <w:adjustRightInd/>
              <w:ind w:right="-72"/>
              <w:jc w:val="right"/>
              <w:textAlignment w:val="auto"/>
              <w:rPr>
                <w:rFonts w:ascii="Arial" w:eastAsia="Arial" w:hAnsi="Arial" w:cs="Arial"/>
                <w:color w:val="000000"/>
                <w:sz w:val="13"/>
                <w:szCs w:val="13"/>
                <w:lang w:bidi="ar-SA"/>
              </w:rPr>
            </w:pPr>
          </w:p>
        </w:tc>
        <w:tc>
          <w:tcPr>
            <w:tcW w:w="898" w:type="dxa"/>
            <w:gridSpan w:val="2"/>
            <w:tcBorders>
              <w:top w:val="single" w:sz="4" w:space="0" w:color="auto"/>
            </w:tcBorders>
            <w:shd w:val="clear" w:color="auto" w:fill="auto"/>
          </w:tcPr>
          <w:p w14:paraId="20C39E4E" w14:textId="77777777" w:rsidR="00424141" w:rsidRPr="00110E01" w:rsidRDefault="00424141" w:rsidP="00424141">
            <w:pPr>
              <w:overflowPunct/>
              <w:autoSpaceDE/>
              <w:autoSpaceDN/>
              <w:adjustRightInd/>
              <w:ind w:right="-72"/>
              <w:jc w:val="right"/>
              <w:textAlignment w:val="auto"/>
              <w:rPr>
                <w:rFonts w:ascii="Arial" w:eastAsia="Arial" w:hAnsi="Arial" w:cs="Arial"/>
                <w:color w:val="000000"/>
                <w:sz w:val="13"/>
                <w:szCs w:val="13"/>
                <w:lang w:bidi="ar-SA"/>
              </w:rPr>
            </w:pPr>
          </w:p>
        </w:tc>
        <w:tc>
          <w:tcPr>
            <w:tcW w:w="902" w:type="dxa"/>
            <w:tcBorders>
              <w:top w:val="single" w:sz="4" w:space="0" w:color="auto"/>
            </w:tcBorders>
            <w:shd w:val="clear" w:color="auto" w:fill="auto"/>
          </w:tcPr>
          <w:p w14:paraId="0B9CE038" w14:textId="669CC836" w:rsidR="00424141" w:rsidRPr="00110E01" w:rsidRDefault="00424141" w:rsidP="00424141">
            <w:pPr>
              <w:overflowPunct/>
              <w:autoSpaceDE/>
              <w:autoSpaceDN/>
              <w:adjustRightInd/>
              <w:ind w:right="-72"/>
              <w:textAlignment w:val="auto"/>
              <w:rPr>
                <w:rFonts w:ascii="Arial" w:eastAsia="Arial" w:hAnsi="Arial" w:cs="Arial"/>
                <w:color w:val="000000"/>
                <w:sz w:val="13"/>
                <w:szCs w:val="13"/>
                <w:lang w:bidi="ar-SA"/>
              </w:rPr>
            </w:pPr>
          </w:p>
        </w:tc>
        <w:tc>
          <w:tcPr>
            <w:tcW w:w="967" w:type="dxa"/>
            <w:gridSpan w:val="2"/>
            <w:tcBorders>
              <w:top w:val="single" w:sz="4" w:space="0" w:color="auto"/>
            </w:tcBorders>
            <w:shd w:val="clear" w:color="auto" w:fill="auto"/>
          </w:tcPr>
          <w:p w14:paraId="1C527B92" w14:textId="77777777" w:rsidR="00424141" w:rsidRPr="00110E01" w:rsidRDefault="00424141" w:rsidP="00424141">
            <w:pPr>
              <w:overflowPunct/>
              <w:autoSpaceDE/>
              <w:autoSpaceDN/>
              <w:adjustRightInd/>
              <w:ind w:right="-72"/>
              <w:jc w:val="right"/>
              <w:textAlignment w:val="auto"/>
              <w:rPr>
                <w:rFonts w:ascii="Arial" w:eastAsia="Arial" w:hAnsi="Arial" w:cs="Arial"/>
                <w:color w:val="000000"/>
                <w:sz w:val="13"/>
                <w:szCs w:val="13"/>
                <w:lang w:bidi="ar-SA"/>
              </w:rPr>
            </w:pPr>
          </w:p>
        </w:tc>
        <w:tc>
          <w:tcPr>
            <w:tcW w:w="923" w:type="dxa"/>
            <w:tcBorders>
              <w:top w:val="single" w:sz="4" w:space="0" w:color="auto"/>
            </w:tcBorders>
            <w:shd w:val="clear" w:color="auto" w:fill="auto"/>
          </w:tcPr>
          <w:p w14:paraId="235B3E7F" w14:textId="77777777" w:rsidR="00424141" w:rsidRPr="00110E01" w:rsidRDefault="00424141" w:rsidP="00424141">
            <w:pPr>
              <w:overflowPunct/>
              <w:autoSpaceDE/>
              <w:autoSpaceDN/>
              <w:adjustRightInd/>
              <w:ind w:right="-72"/>
              <w:jc w:val="right"/>
              <w:textAlignment w:val="auto"/>
              <w:rPr>
                <w:rFonts w:ascii="Arial" w:eastAsia="Arial" w:hAnsi="Arial" w:cs="Arial"/>
                <w:color w:val="000000"/>
                <w:sz w:val="13"/>
                <w:szCs w:val="13"/>
                <w:lang w:bidi="ar-SA"/>
              </w:rPr>
            </w:pPr>
          </w:p>
        </w:tc>
        <w:tc>
          <w:tcPr>
            <w:tcW w:w="968" w:type="dxa"/>
            <w:gridSpan w:val="2"/>
            <w:tcBorders>
              <w:top w:val="single" w:sz="4" w:space="0" w:color="auto"/>
            </w:tcBorders>
            <w:shd w:val="clear" w:color="auto" w:fill="auto"/>
          </w:tcPr>
          <w:p w14:paraId="7E795949" w14:textId="77777777" w:rsidR="00424141" w:rsidRPr="00110E01" w:rsidRDefault="00424141" w:rsidP="00424141">
            <w:pPr>
              <w:overflowPunct/>
              <w:autoSpaceDE/>
              <w:autoSpaceDN/>
              <w:adjustRightInd/>
              <w:ind w:right="-72"/>
              <w:jc w:val="right"/>
              <w:textAlignment w:val="auto"/>
              <w:rPr>
                <w:rFonts w:ascii="Arial" w:eastAsia="Arial" w:hAnsi="Arial" w:cs="Arial"/>
                <w:color w:val="000000"/>
                <w:sz w:val="13"/>
                <w:szCs w:val="13"/>
                <w:lang w:bidi="ar-SA"/>
              </w:rPr>
            </w:pPr>
          </w:p>
        </w:tc>
        <w:tc>
          <w:tcPr>
            <w:tcW w:w="922" w:type="dxa"/>
            <w:tcBorders>
              <w:top w:val="single" w:sz="4" w:space="0" w:color="auto"/>
            </w:tcBorders>
            <w:shd w:val="clear" w:color="auto" w:fill="auto"/>
          </w:tcPr>
          <w:p w14:paraId="10634CD8" w14:textId="77777777" w:rsidR="00424141" w:rsidRPr="00110E01" w:rsidRDefault="00424141" w:rsidP="00424141">
            <w:pPr>
              <w:overflowPunct/>
              <w:autoSpaceDE/>
              <w:autoSpaceDN/>
              <w:adjustRightInd/>
              <w:ind w:right="-72"/>
              <w:jc w:val="right"/>
              <w:textAlignment w:val="auto"/>
              <w:rPr>
                <w:rFonts w:ascii="Arial" w:eastAsia="Arial" w:hAnsi="Arial" w:cs="Arial"/>
                <w:color w:val="000000"/>
                <w:sz w:val="13"/>
                <w:szCs w:val="13"/>
                <w:lang w:bidi="ar-SA"/>
              </w:rPr>
            </w:pPr>
          </w:p>
        </w:tc>
        <w:tc>
          <w:tcPr>
            <w:tcW w:w="877" w:type="dxa"/>
            <w:gridSpan w:val="3"/>
            <w:tcBorders>
              <w:top w:val="single" w:sz="4" w:space="0" w:color="auto"/>
            </w:tcBorders>
            <w:shd w:val="clear" w:color="auto" w:fill="auto"/>
          </w:tcPr>
          <w:p w14:paraId="4C87AFBE" w14:textId="77777777" w:rsidR="00424141" w:rsidRPr="00110E01" w:rsidRDefault="00424141" w:rsidP="00424141">
            <w:pPr>
              <w:overflowPunct/>
              <w:autoSpaceDE/>
              <w:autoSpaceDN/>
              <w:adjustRightInd/>
              <w:ind w:right="-72"/>
              <w:jc w:val="right"/>
              <w:textAlignment w:val="auto"/>
              <w:rPr>
                <w:rFonts w:ascii="Arial" w:eastAsia="Arial" w:hAnsi="Arial" w:cs="Arial"/>
                <w:color w:val="000000"/>
                <w:sz w:val="13"/>
                <w:szCs w:val="13"/>
                <w:lang w:bidi="ar-SA"/>
              </w:rPr>
            </w:pPr>
          </w:p>
        </w:tc>
      </w:tr>
      <w:tr w:rsidR="00424141" w:rsidRPr="00110E01" w14:paraId="392A6CF1" w14:textId="77777777" w:rsidTr="00AE2AC0">
        <w:tc>
          <w:tcPr>
            <w:tcW w:w="2097" w:type="dxa"/>
            <w:shd w:val="clear" w:color="auto" w:fill="auto"/>
          </w:tcPr>
          <w:p w14:paraId="6FEFB741" w14:textId="77777777" w:rsidR="00424141" w:rsidRPr="00110E01" w:rsidRDefault="00424141" w:rsidP="00424141">
            <w:pPr>
              <w:overflowPunct/>
              <w:autoSpaceDE/>
              <w:autoSpaceDN/>
              <w:adjustRightInd/>
              <w:ind w:left="-99"/>
              <w:textAlignment w:val="auto"/>
              <w:rPr>
                <w:rFonts w:ascii="Arial" w:eastAsia="Arial Unicode MS" w:hAnsi="Arial" w:cs="Arial"/>
                <w:b/>
                <w:bCs/>
                <w:color w:val="000000"/>
                <w:sz w:val="14"/>
                <w:szCs w:val="14"/>
                <w:lang w:val="en-GB"/>
              </w:rPr>
            </w:pPr>
            <w:r w:rsidRPr="00110E01">
              <w:rPr>
                <w:rFonts w:ascii="Arial" w:eastAsia="Arial Unicode MS" w:hAnsi="Arial" w:cs="Arial"/>
                <w:b/>
                <w:bCs/>
                <w:color w:val="000000"/>
                <w:sz w:val="14"/>
                <w:szCs w:val="14"/>
                <w:lang w:val="en-GB"/>
              </w:rPr>
              <w:t>Total assets</w:t>
            </w:r>
          </w:p>
        </w:tc>
        <w:tc>
          <w:tcPr>
            <w:tcW w:w="900" w:type="dxa"/>
            <w:tcBorders>
              <w:bottom w:val="single" w:sz="4" w:space="0" w:color="auto"/>
            </w:tcBorders>
            <w:shd w:val="clear" w:color="auto" w:fill="auto"/>
          </w:tcPr>
          <w:p w14:paraId="5A563631" w14:textId="3A951170"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119,340,000</w:t>
            </w:r>
          </w:p>
        </w:tc>
        <w:tc>
          <w:tcPr>
            <w:tcW w:w="898" w:type="dxa"/>
            <w:gridSpan w:val="2"/>
            <w:tcBorders>
              <w:bottom w:val="single" w:sz="4" w:space="0" w:color="auto"/>
            </w:tcBorders>
            <w:shd w:val="clear" w:color="auto" w:fill="auto"/>
          </w:tcPr>
          <w:p w14:paraId="3869E020" w14:textId="334D5DF8"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131,625,000</w:t>
            </w:r>
          </w:p>
        </w:tc>
        <w:tc>
          <w:tcPr>
            <w:tcW w:w="902" w:type="dxa"/>
            <w:tcBorders>
              <w:bottom w:val="single" w:sz="4" w:space="0" w:color="auto"/>
            </w:tcBorders>
            <w:shd w:val="clear" w:color="auto" w:fill="auto"/>
          </w:tcPr>
          <w:p w14:paraId="50C7FBCC" w14:textId="5B292AE8" w:rsidR="00424141" w:rsidRPr="00110E01" w:rsidRDefault="00766CAF"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tcPr>
          <w:p w14:paraId="2313A896" w14:textId="326570CA"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23" w:type="dxa"/>
            <w:tcBorders>
              <w:bottom w:val="single" w:sz="4" w:space="0" w:color="auto"/>
            </w:tcBorders>
            <w:shd w:val="clear" w:color="auto" w:fill="auto"/>
          </w:tcPr>
          <w:p w14:paraId="44375669" w14:textId="555FF194" w:rsidR="00424141" w:rsidRPr="00110E01" w:rsidRDefault="00766CAF"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tcPr>
          <w:p w14:paraId="19FAE4C5" w14:textId="636429C2"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3"/>
                <w:szCs w:val="13"/>
                <w:lang w:val="en-GB"/>
              </w:rPr>
            </w:pPr>
            <w:r w:rsidRPr="00110E01">
              <w:rPr>
                <w:rFonts w:ascii="Arial" w:eastAsia="Arial Unicode MS" w:hAnsi="Arial" w:cs="Arial"/>
                <w:color w:val="000000"/>
                <w:sz w:val="13"/>
                <w:szCs w:val="13"/>
                <w:lang w:val="en-GB"/>
              </w:rPr>
              <w:t>-</w:t>
            </w:r>
          </w:p>
        </w:tc>
        <w:tc>
          <w:tcPr>
            <w:tcW w:w="922" w:type="dxa"/>
            <w:tcBorders>
              <w:bottom w:val="single" w:sz="4" w:space="0" w:color="auto"/>
            </w:tcBorders>
            <w:shd w:val="clear" w:color="auto" w:fill="auto"/>
          </w:tcPr>
          <w:p w14:paraId="49271F40" w14:textId="77196495" w:rsidR="00424141" w:rsidRPr="00110E01" w:rsidRDefault="007D74A8" w:rsidP="00424141">
            <w:pPr>
              <w:overflowPunct/>
              <w:autoSpaceDE/>
              <w:autoSpaceDN/>
              <w:adjustRightInd/>
              <w:ind w:right="-72"/>
              <w:jc w:val="right"/>
              <w:textAlignment w:val="auto"/>
              <w:rPr>
                <w:rFonts w:ascii="Arial" w:eastAsia="Arial" w:hAnsi="Arial" w:cs="Arial"/>
                <w:color w:val="000000"/>
                <w:sz w:val="13"/>
                <w:szCs w:val="13"/>
                <w:lang w:bidi="ar-SA"/>
              </w:rPr>
            </w:pPr>
            <w:r w:rsidRPr="00110E01">
              <w:rPr>
                <w:rFonts w:ascii="Arial" w:eastAsia="Arial" w:hAnsi="Arial" w:cs="Arial"/>
                <w:color w:val="000000"/>
                <w:sz w:val="13"/>
                <w:szCs w:val="13"/>
                <w:lang w:bidi="ar-SA"/>
              </w:rPr>
              <w:t>119,340,000</w:t>
            </w:r>
          </w:p>
        </w:tc>
        <w:tc>
          <w:tcPr>
            <w:tcW w:w="877" w:type="dxa"/>
            <w:gridSpan w:val="3"/>
            <w:tcBorders>
              <w:bottom w:val="single" w:sz="4" w:space="0" w:color="auto"/>
            </w:tcBorders>
            <w:shd w:val="clear" w:color="auto" w:fill="auto"/>
          </w:tcPr>
          <w:p w14:paraId="7CE6B13D" w14:textId="5E429FBD" w:rsidR="00424141" w:rsidRPr="00110E01" w:rsidRDefault="00424141" w:rsidP="00424141">
            <w:pPr>
              <w:overflowPunct/>
              <w:autoSpaceDE/>
              <w:autoSpaceDN/>
              <w:adjustRightInd/>
              <w:ind w:right="-72"/>
              <w:jc w:val="right"/>
              <w:textAlignment w:val="auto"/>
              <w:rPr>
                <w:rFonts w:ascii="Arial" w:eastAsia="Arial Unicode MS" w:hAnsi="Arial" w:cs="Arial"/>
                <w:b/>
                <w:bCs/>
                <w:color w:val="000000"/>
                <w:sz w:val="13"/>
                <w:szCs w:val="13"/>
                <w:lang w:val="en-GB"/>
              </w:rPr>
            </w:pPr>
            <w:r w:rsidRPr="00110E01">
              <w:rPr>
                <w:rFonts w:ascii="Arial" w:eastAsia="Arial" w:hAnsi="Arial" w:cs="Arial"/>
                <w:color w:val="000000"/>
                <w:sz w:val="13"/>
                <w:szCs w:val="13"/>
                <w:lang w:val="en-GB" w:bidi="ar-SA"/>
              </w:rPr>
              <w:t>131</w:t>
            </w:r>
            <w:r w:rsidRPr="00110E01">
              <w:rPr>
                <w:rFonts w:ascii="Arial" w:eastAsia="Arial" w:hAnsi="Arial" w:cs="Arial"/>
                <w:color w:val="000000"/>
                <w:sz w:val="13"/>
                <w:szCs w:val="13"/>
                <w:lang w:bidi="ar-SA"/>
              </w:rPr>
              <w:t>,</w:t>
            </w:r>
            <w:r w:rsidRPr="00110E01">
              <w:rPr>
                <w:rFonts w:ascii="Arial" w:eastAsia="Arial" w:hAnsi="Arial" w:cs="Arial"/>
                <w:color w:val="000000"/>
                <w:sz w:val="13"/>
                <w:szCs w:val="13"/>
                <w:lang w:val="en-GB" w:bidi="ar-SA"/>
              </w:rPr>
              <w:t>625</w:t>
            </w:r>
            <w:r w:rsidRPr="00110E01">
              <w:rPr>
                <w:rFonts w:ascii="Arial" w:eastAsia="Arial" w:hAnsi="Arial" w:cs="Arial"/>
                <w:color w:val="000000"/>
                <w:sz w:val="13"/>
                <w:szCs w:val="13"/>
                <w:lang w:bidi="ar-SA"/>
              </w:rPr>
              <w:t>,</w:t>
            </w:r>
            <w:r w:rsidRPr="00110E01">
              <w:rPr>
                <w:rFonts w:ascii="Arial" w:eastAsia="Arial" w:hAnsi="Arial" w:cs="Arial"/>
                <w:color w:val="000000"/>
                <w:sz w:val="13"/>
                <w:szCs w:val="13"/>
                <w:lang w:val="en-GB" w:bidi="ar-SA"/>
              </w:rPr>
              <w:t>000</w:t>
            </w:r>
          </w:p>
        </w:tc>
      </w:tr>
    </w:tbl>
    <w:p w14:paraId="3CD602C6" w14:textId="77777777" w:rsidR="000C1234" w:rsidRPr="00110E01" w:rsidRDefault="000C1234" w:rsidP="003709B5">
      <w:pPr>
        <w:jc w:val="both"/>
        <w:rPr>
          <w:rFonts w:ascii="Arial" w:eastAsia="Arial" w:hAnsi="Arial" w:cs="Arial"/>
          <w:color w:val="000000"/>
          <w:sz w:val="18"/>
          <w:szCs w:val="18"/>
          <w:lang w:val="en-GB" w:eastAsia="en-GB"/>
        </w:rPr>
      </w:pPr>
    </w:p>
    <w:p w14:paraId="25A29E75" w14:textId="46A180C6" w:rsidR="00505B81" w:rsidRPr="00110E01" w:rsidRDefault="00505B81" w:rsidP="003709B5">
      <w:pPr>
        <w:jc w:val="both"/>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Fair values are categorised into hierarchy based on inputs used as follows:</w:t>
      </w:r>
    </w:p>
    <w:p w14:paraId="6AA5A3DA" w14:textId="77777777" w:rsidR="00505B81" w:rsidRPr="00110E01" w:rsidRDefault="00505B81" w:rsidP="003709B5">
      <w:pPr>
        <w:rPr>
          <w:rFonts w:ascii="Arial" w:eastAsia="Arial" w:hAnsi="Arial" w:cs="Arial"/>
          <w:color w:val="000000"/>
          <w:sz w:val="18"/>
          <w:szCs w:val="18"/>
          <w:lang w:val="en-GB" w:eastAsia="en-GB"/>
        </w:rPr>
      </w:pPr>
    </w:p>
    <w:p w14:paraId="6F8BC89F" w14:textId="16DE4834" w:rsidR="00505B81" w:rsidRPr="00110E01" w:rsidRDefault="00505B81" w:rsidP="003709B5">
      <w:pPr>
        <w:tabs>
          <w:tab w:val="left" w:pos="851"/>
        </w:tabs>
        <w:ind w:left="851" w:hanging="851"/>
        <w:jc w:val="both"/>
        <w:rPr>
          <w:rFonts w:ascii="Arial" w:eastAsia="Arial" w:hAnsi="Arial" w:cs="Arial"/>
          <w:color w:val="000000"/>
          <w:spacing w:val="-4"/>
          <w:sz w:val="18"/>
          <w:szCs w:val="18"/>
          <w:lang w:val="en-GB" w:eastAsia="en-GB"/>
        </w:rPr>
      </w:pPr>
      <w:r w:rsidRPr="00110E01">
        <w:rPr>
          <w:rFonts w:ascii="Arial" w:eastAsia="Arial" w:hAnsi="Arial" w:cs="Arial"/>
          <w:color w:val="000000"/>
          <w:sz w:val="18"/>
          <w:szCs w:val="18"/>
          <w:lang w:val="en-GB" w:eastAsia="en-GB"/>
        </w:rPr>
        <w:t xml:space="preserve">Level </w:t>
      </w:r>
      <w:r w:rsidR="00F9326C" w:rsidRPr="00110E01">
        <w:rPr>
          <w:rFonts w:ascii="Arial" w:eastAsia="Arial" w:hAnsi="Arial" w:cs="Arial"/>
          <w:color w:val="000000"/>
          <w:sz w:val="18"/>
          <w:szCs w:val="18"/>
          <w:lang w:val="en-GB" w:eastAsia="en-GB"/>
        </w:rPr>
        <w:t>1</w:t>
      </w:r>
      <w:r w:rsidRPr="00110E01">
        <w:rPr>
          <w:rFonts w:ascii="Arial" w:eastAsia="Arial" w:hAnsi="Arial" w:cs="Arial"/>
          <w:color w:val="000000"/>
          <w:sz w:val="18"/>
          <w:szCs w:val="18"/>
          <w:lang w:val="en-GB" w:eastAsia="en-GB"/>
        </w:rPr>
        <w:t xml:space="preserve">: </w:t>
      </w:r>
      <w:r w:rsidR="00A32547" w:rsidRPr="00110E01">
        <w:rPr>
          <w:rFonts w:ascii="Arial" w:eastAsia="Arial" w:hAnsi="Arial" w:cs="Arial"/>
          <w:color w:val="000000"/>
          <w:sz w:val="18"/>
          <w:szCs w:val="18"/>
          <w:lang w:val="en-GB" w:eastAsia="en-GB"/>
        </w:rPr>
        <w:tab/>
      </w:r>
      <w:r w:rsidRPr="00110E01">
        <w:rPr>
          <w:rFonts w:ascii="Arial" w:eastAsia="Arial" w:hAnsi="Arial" w:cs="Arial"/>
          <w:color w:val="000000"/>
          <w:spacing w:val="-4"/>
          <w:sz w:val="18"/>
          <w:szCs w:val="18"/>
          <w:lang w:val="en-GB" w:eastAsia="en-GB"/>
        </w:rPr>
        <w:t xml:space="preserve">The fair value of financial instruments is based on the closing price by reference to the Stock Exchange of Thailand. </w:t>
      </w:r>
    </w:p>
    <w:p w14:paraId="609C6137" w14:textId="5D95F4AC" w:rsidR="00505B81" w:rsidRPr="00110E01" w:rsidRDefault="00505B81" w:rsidP="003709B5">
      <w:pPr>
        <w:tabs>
          <w:tab w:val="left" w:pos="851"/>
        </w:tabs>
        <w:ind w:left="851" w:hanging="851"/>
        <w:jc w:val="both"/>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Level </w:t>
      </w:r>
      <w:r w:rsidR="00F9326C" w:rsidRPr="00110E01">
        <w:rPr>
          <w:rFonts w:ascii="Arial" w:eastAsia="Arial" w:hAnsi="Arial" w:cs="Arial"/>
          <w:color w:val="000000"/>
          <w:sz w:val="18"/>
          <w:szCs w:val="18"/>
          <w:lang w:val="en-GB" w:eastAsia="en-GB"/>
        </w:rPr>
        <w:t>2</w:t>
      </w:r>
      <w:r w:rsidRPr="00110E01">
        <w:rPr>
          <w:rFonts w:ascii="Arial" w:eastAsia="Arial" w:hAnsi="Arial" w:cs="Arial"/>
          <w:color w:val="000000"/>
          <w:sz w:val="18"/>
          <w:szCs w:val="18"/>
          <w:lang w:val="en-GB" w:eastAsia="en-GB"/>
        </w:rPr>
        <w:t xml:space="preserve">: </w:t>
      </w:r>
      <w:r w:rsidRPr="00110E01">
        <w:rPr>
          <w:rFonts w:ascii="Arial" w:eastAsia="Arial" w:hAnsi="Arial" w:cs="Arial"/>
          <w:color w:val="000000"/>
          <w:sz w:val="18"/>
          <w:szCs w:val="18"/>
          <w:cs/>
          <w:lang w:val="en-GB" w:eastAsia="en-GB"/>
        </w:rPr>
        <w:t xml:space="preserve"> </w:t>
      </w:r>
      <w:r w:rsidRPr="00110E01">
        <w:rPr>
          <w:rFonts w:ascii="Arial" w:eastAsia="Arial" w:hAnsi="Arial" w:cs="Arial"/>
          <w:color w:val="000000"/>
          <w:sz w:val="18"/>
          <w:szCs w:val="18"/>
          <w:lang w:val="en-GB" w:eastAsia="en-GB"/>
        </w:rPr>
        <w:tab/>
      </w:r>
      <w:r w:rsidRPr="00110E01">
        <w:rPr>
          <w:rFonts w:ascii="Arial" w:eastAsia="Arial" w:hAnsi="Arial" w:cs="Arial"/>
          <w:color w:val="000000"/>
          <w:spacing w:val="-4"/>
          <w:sz w:val="18"/>
          <w:szCs w:val="18"/>
          <w:lang w:val="en-GB" w:eastAsia="en-GB"/>
        </w:rPr>
        <w:t>The fair value of financial instruments is determined using significant observable inputs and, as little as possible</w:t>
      </w:r>
      <w:r w:rsidRPr="00110E01">
        <w:rPr>
          <w:rFonts w:ascii="Arial" w:eastAsia="Arial" w:hAnsi="Arial" w:cs="Arial"/>
          <w:color w:val="000000"/>
          <w:sz w:val="18"/>
          <w:szCs w:val="18"/>
          <w:lang w:val="en-GB" w:eastAsia="en-GB"/>
        </w:rPr>
        <w:t xml:space="preserve">, entity-specific estimates. </w:t>
      </w:r>
    </w:p>
    <w:p w14:paraId="6A4A52B8" w14:textId="12158ECC" w:rsidR="00505B81" w:rsidRPr="00110E01" w:rsidRDefault="00505B81" w:rsidP="003709B5">
      <w:pPr>
        <w:tabs>
          <w:tab w:val="left" w:pos="851"/>
        </w:tabs>
        <w:ind w:left="851" w:hanging="851"/>
        <w:jc w:val="both"/>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Level </w:t>
      </w:r>
      <w:r w:rsidR="00F9326C" w:rsidRPr="00110E01">
        <w:rPr>
          <w:rFonts w:ascii="Arial" w:eastAsia="Arial" w:hAnsi="Arial" w:cs="Arial"/>
          <w:color w:val="000000"/>
          <w:sz w:val="18"/>
          <w:szCs w:val="18"/>
          <w:lang w:val="en-GB" w:eastAsia="en-GB"/>
        </w:rPr>
        <w:t>3</w:t>
      </w:r>
      <w:r w:rsidRPr="00110E01">
        <w:rPr>
          <w:rFonts w:ascii="Arial" w:eastAsia="Arial" w:hAnsi="Arial" w:cs="Arial"/>
          <w:color w:val="000000"/>
          <w:sz w:val="18"/>
          <w:szCs w:val="18"/>
          <w:lang w:val="en-GB" w:eastAsia="en-GB"/>
        </w:rPr>
        <w:t>:</w:t>
      </w:r>
      <w:r w:rsidRPr="00110E01">
        <w:rPr>
          <w:rFonts w:ascii="Arial" w:eastAsia="Arial" w:hAnsi="Arial" w:cs="Arial"/>
          <w:color w:val="000000"/>
          <w:sz w:val="18"/>
          <w:szCs w:val="18"/>
          <w:cs/>
          <w:lang w:val="en-GB" w:eastAsia="en-GB"/>
        </w:rPr>
        <w:t xml:space="preserve"> </w:t>
      </w:r>
      <w:r w:rsidRPr="00110E01">
        <w:rPr>
          <w:rFonts w:ascii="Arial" w:eastAsia="Arial" w:hAnsi="Arial" w:cs="Arial"/>
          <w:color w:val="000000"/>
          <w:sz w:val="18"/>
          <w:szCs w:val="18"/>
          <w:lang w:val="en-GB" w:eastAsia="en-GB"/>
        </w:rPr>
        <w:tab/>
        <w:t>The fair value of financial instruments is not based on observable market data.</w:t>
      </w:r>
    </w:p>
    <w:p w14:paraId="1F4CC7FD" w14:textId="77777777" w:rsidR="00505B81" w:rsidRPr="00110E01" w:rsidRDefault="00505B81" w:rsidP="003709B5">
      <w:pPr>
        <w:tabs>
          <w:tab w:val="left" w:pos="851"/>
        </w:tabs>
        <w:ind w:left="851" w:hanging="851"/>
        <w:jc w:val="both"/>
        <w:rPr>
          <w:rFonts w:ascii="Arial" w:eastAsia="Arial" w:hAnsi="Arial" w:cs="Arial"/>
          <w:color w:val="000000"/>
          <w:sz w:val="18"/>
          <w:szCs w:val="18"/>
          <w:lang w:val="en-GB" w:eastAsia="en-GB"/>
        </w:rPr>
      </w:pPr>
    </w:p>
    <w:p w14:paraId="48CC7DD0" w14:textId="5C92B725" w:rsidR="00505B81" w:rsidRPr="00110E01" w:rsidRDefault="00505B81" w:rsidP="009F58C4">
      <w:pPr>
        <w:tabs>
          <w:tab w:val="left" w:pos="851"/>
        </w:tabs>
        <w:ind w:left="851" w:hanging="851"/>
        <w:jc w:val="both"/>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 xml:space="preserve">There were no transfers between levels </w:t>
      </w:r>
      <w:r w:rsidR="00F639B3" w:rsidRPr="00110E01">
        <w:rPr>
          <w:rFonts w:ascii="Arial" w:eastAsia="Arial Unicode MS" w:hAnsi="Arial" w:cs="Arial"/>
          <w:color w:val="000000"/>
          <w:sz w:val="18"/>
          <w:szCs w:val="18"/>
          <w:lang w:val="en-GB"/>
        </w:rPr>
        <w:t>and t</w:t>
      </w:r>
      <w:r w:rsidRPr="00110E01">
        <w:rPr>
          <w:rFonts w:ascii="Arial" w:eastAsia="Arial Unicode MS" w:hAnsi="Arial" w:cs="Arial"/>
          <w:color w:val="000000"/>
          <w:sz w:val="18"/>
          <w:szCs w:val="18"/>
          <w:lang w:val="en-GB"/>
        </w:rPr>
        <w:t>here were no changes in valuation techniques during the year.</w:t>
      </w:r>
    </w:p>
    <w:bookmarkEnd w:id="15"/>
    <w:p w14:paraId="6CE78B50" w14:textId="50EACA8C" w:rsidR="00904F2F" w:rsidRPr="00110E01" w:rsidRDefault="00904F2F" w:rsidP="003709B5">
      <w:pPr>
        <w:jc w:val="both"/>
        <w:rPr>
          <w:rFonts w:ascii="Arial" w:eastAsia="Arial" w:hAnsi="Arial" w:cs="Arial"/>
          <w:color w:val="000000"/>
          <w:sz w:val="18"/>
          <w:szCs w:val="18"/>
          <w:lang w:val="en-GB" w:eastAsia="en-GB"/>
        </w:rPr>
      </w:pPr>
    </w:p>
    <w:p w14:paraId="240B0296" w14:textId="77777777" w:rsidR="000959A0" w:rsidRPr="00110E01" w:rsidRDefault="000959A0" w:rsidP="003709B5">
      <w:pPr>
        <w:jc w:val="both"/>
        <w:rPr>
          <w:rFonts w:ascii="Arial" w:eastAsia="Arial" w:hAnsi="Arial" w:cs="Arial"/>
          <w:color w:val="000000"/>
          <w:sz w:val="18"/>
          <w:szCs w:val="18"/>
          <w:lang w:val="en-GB" w:eastAsia="en-GB"/>
        </w:rPr>
      </w:pPr>
    </w:p>
    <w:tbl>
      <w:tblPr>
        <w:tblW w:w="9461" w:type="dxa"/>
        <w:tblLook w:val="04A0" w:firstRow="1" w:lastRow="0" w:firstColumn="1" w:lastColumn="0" w:noHBand="0" w:noVBand="1"/>
      </w:tblPr>
      <w:tblGrid>
        <w:gridCol w:w="9461"/>
      </w:tblGrid>
      <w:tr w:rsidR="00BB3B91" w:rsidRPr="00110E01" w14:paraId="5CB2D70E" w14:textId="77777777" w:rsidTr="00AE2AC0">
        <w:trPr>
          <w:trHeight w:val="386"/>
        </w:trPr>
        <w:tc>
          <w:tcPr>
            <w:tcW w:w="9461" w:type="dxa"/>
            <w:shd w:val="clear" w:color="auto" w:fill="auto"/>
            <w:vAlign w:val="center"/>
          </w:tcPr>
          <w:p w14:paraId="518454B7" w14:textId="21079413" w:rsidR="00BB3B91" w:rsidRPr="00110E01" w:rsidRDefault="00F9326C" w:rsidP="00AE2AC0">
            <w:pPr>
              <w:ind w:left="432" w:hanging="534"/>
              <w:rPr>
                <w:rFonts w:ascii="Arial" w:eastAsia="Times" w:hAnsi="Arial" w:cs="Arial"/>
                <w:b/>
                <w:color w:val="000000"/>
                <w:sz w:val="18"/>
                <w:szCs w:val="18"/>
                <w:cs/>
                <w:lang w:eastAsia="en-GB"/>
              </w:rPr>
            </w:pPr>
            <w:r w:rsidRPr="00110E01">
              <w:rPr>
                <w:rFonts w:ascii="Arial" w:eastAsia="Times" w:hAnsi="Arial" w:cs="Arial"/>
                <w:b/>
                <w:color w:val="000000"/>
                <w:sz w:val="18"/>
                <w:szCs w:val="18"/>
                <w:lang w:val="en-GB" w:eastAsia="en-GB"/>
              </w:rPr>
              <w:t>8</w:t>
            </w:r>
            <w:r w:rsidR="00BB3B91" w:rsidRPr="00110E01">
              <w:rPr>
                <w:rFonts w:ascii="Arial" w:eastAsia="Times" w:hAnsi="Arial" w:cs="Arial"/>
                <w:b/>
                <w:color w:val="000000"/>
                <w:sz w:val="18"/>
                <w:szCs w:val="18"/>
                <w:lang w:eastAsia="en-GB"/>
              </w:rPr>
              <w:tab/>
            </w:r>
            <w:r w:rsidR="00BA3779" w:rsidRPr="00110E01">
              <w:rPr>
                <w:rFonts w:ascii="Arial" w:hAnsi="Arial" w:cs="Arial"/>
                <w:b/>
                <w:bCs/>
                <w:color w:val="000000"/>
                <w:sz w:val="18"/>
                <w:szCs w:val="18"/>
                <w:lang w:val="en-GB" w:eastAsia="th-TH"/>
              </w:rPr>
              <w:t>Critical</w:t>
            </w:r>
            <w:r w:rsidR="00BA3779" w:rsidRPr="00110E01">
              <w:rPr>
                <w:rFonts w:ascii="Arial" w:eastAsia="Times" w:hAnsi="Arial" w:cs="Arial"/>
                <w:b/>
                <w:color w:val="000000"/>
                <w:sz w:val="18"/>
                <w:szCs w:val="18"/>
                <w:lang w:eastAsia="en-GB"/>
              </w:rPr>
              <w:t xml:space="preserve"> accounting estimated and judgements</w:t>
            </w:r>
          </w:p>
        </w:tc>
      </w:tr>
    </w:tbl>
    <w:p w14:paraId="53F1277A" w14:textId="77777777" w:rsidR="00BB3B91" w:rsidRPr="00110E01" w:rsidRDefault="00BB3B91" w:rsidP="003709B5">
      <w:pPr>
        <w:jc w:val="both"/>
        <w:rPr>
          <w:rFonts w:ascii="Arial" w:eastAsia="Arial Unicode MS" w:hAnsi="Arial" w:cs="Arial"/>
          <w:color w:val="000000"/>
          <w:sz w:val="18"/>
          <w:szCs w:val="18"/>
          <w:cs/>
        </w:rPr>
      </w:pPr>
    </w:p>
    <w:p w14:paraId="658442AB" w14:textId="77777777" w:rsidR="00BB3B91" w:rsidRPr="00110E01" w:rsidRDefault="00BB3B91" w:rsidP="003709B5">
      <w:pPr>
        <w:jc w:val="both"/>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4472E90F" w14:textId="6D7AE91B" w:rsidR="00BB3B91" w:rsidRPr="00110E01" w:rsidRDefault="00BB3B91" w:rsidP="003709B5">
      <w:pPr>
        <w:jc w:val="thaiDistribute"/>
        <w:rPr>
          <w:rFonts w:ascii="Arial" w:eastAsia="Arial" w:hAnsi="Arial" w:cs="Arial"/>
          <w:b/>
          <w:color w:val="000000"/>
          <w:sz w:val="18"/>
          <w:szCs w:val="18"/>
          <w:lang w:eastAsia="en-GB"/>
        </w:rPr>
      </w:pPr>
    </w:p>
    <w:p w14:paraId="494474D3" w14:textId="5F1C323F" w:rsidR="00BB3B91" w:rsidRPr="00110E01"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000000"/>
          <w:sz w:val="18"/>
          <w:szCs w:val="18"/>
          <w:lang w:eastAsia="en-GB"/>
        </w:rPr>
      </w:pPr>
      <w:r w:rsidRPr="00110E01">
        <w:rPr>
          <w:rFonts w:ascii="Arial" w:eastAsia="Arial" w:hAnsi="Arial" w:cs="Arial"/>
          <w:b/>
          <w:color w:val="000000"/>
          <w:sz w:val="18"/>
          <w:szCs w:val="18"/>
          <w:lang w:eastAsia="en-GB"/>
        </w:rPr>
        <w:t>Impairment of investments in subsidiaries and joint ventures</w:t>
      </w:r>
    </w:p>
    <w:p w14:paraId="57C08FC6" w14:textId="77777777" w:rsidR="00EB1011" w:rsidRPr="00110E01" w:rsidRDefault="00EB1011" w:rsidP="00AE2266">
      <w:pPr>
        <w:pStyle w:val="ListParagraph"/>
        <w:spacing w:after="0" w:line="240" w:lineRule="auto"/>
        <w:ind w:left="540"/>
        <w:jc w:val="thaiDistribute"/>
        <w:rPr>
          <w:rFonts w:ascii="Arial" w:eastAsia="Arial" w:hAnsi="Arial" w:cs="Arial"/>
          <w:bCs/>
          <w:color w:val="000000"/>
          <w:sz w:val="18"/>
          <w:szCs w:val="18"/>
          <w:lang w:val="en-GB" w:eastAsia="en-GB"/>
        </w:rPr>
      </w:pPr>
    </w:p>
    <w:p w14:paraId="5ECC08B8" w14:textId="1E0C914E" w:rsidR="00BA0E8B" w:rsidRPr="00110E01" w:rsidRDefault="00BB3B91" w:rsidP="00EB1011">
      <w:pPr>
        <w:ind w:left="540"/>
        <w:jc w:val="thaiDistribute"/>
        <w:rPr>
          <w:rFonts w:ascii="Arial" w:hAnsi="Arial" w:cs="Arial"/>
          <w:color w:val="000000"/>
          <w:sz w:val="18"/>
          <w:szCs w:val="18"/>
          <w:lang w:val="en-GB"/>
        </w:rPr>
      </w:pPr>
      <w:r w:rsidRPr="00110E01">
        <w:rPr>
          <w:rFonts w:ascii="Arial" w:hAnsi="Arial" w:cs="Arial"/>
          <w:color w:val="000000" w:themeColor="text1"/>
          <w:sz w:val="18"/>
          <w:szCs w:val="18"/>
          <w:lang w:val="en-GB"/>
        </w:rPr>
        <w:t xml:space="preserve">The Group tests for impairment of investments in subsidiaries and joint ventures when there is any event or indication that their carrying amount exceeds its recoverable amount which determined based on </w:t>
      </w:r>
      <w:r w:rsidR="00E46CF0" w:rsidRPr="00110E01">
        <w:rPr>
          <w:rFonts w:ascii="Arial" w:hAnsi="Arial" w:cs="Arial"/>
          <w:color w:val="000000" w:themeColor="text1"/>
          <w:sz w:val="18"/>
          <w:szCs w:val="18"/>
          <w:lang w:val="en-GB"/>
        </w:rPr>
        <w:t>the higher of fair value less costs of disposal and value in use method</w:t>
      </w:r>
      <w:r w:rsidRPr="00110E01">
        <w:rPr>
          <w:rFonts w:ascii="Arial" w:hAnsi="Arial" w:cs="Arial"/>
          <w:color w:val="000000" w:themeColor="text1"/>
          <w:sz w:val="18"/>
          <w:szCs w:val="18"/>
          <w:lang w:val="en-GB"/>
        </w:rPr>
        <w:t>. This model involves the projected future operating results, the projected cash flows and the appropriate discount rate to be applied to those projected cash flows.</w:t>
      </w:r>
    </w:p>
    <w:p w14:paraId="517FC55E" w14:textId="6C775AA0" w:rsidR="00F70890" w:rsidRPr="00110E01" w:rsidRDefault="00F70890">
      <w:pPr>
        <w:overflowPunct/>
        <w:autoSpaceDE/>
        <w:autoSpaceDN/>
        <w:adjustRightInd/>
        <w:spacing w:after="160" w:line="259" w:lineRule="auto"/>
        <w:textAlignment w:val="auto"/>
        <w:rPr>
          <w:rFonts w:ascii="Arial" w:eastAsia="Arial" w:hAnsi="Arial" w:cs="Arial"/>
          <w:b/>
          <w:bCs/>
          <w:color w:val="000000"/>
          <w:sz w:val="18"/>
          <w:szCs w:val="18"/>
          <w:lang w:val="en-GB" w:eastAsia="en-GB"/>
        </w:rPr>
      </w:pPr>
      <w:r w:rsidRPr="00110E01">
        <w:rPr>
          <w:rFonts w:ascii="Arial" w:eastAsia="Arial" w:hAnsi="Arial" w:cs="Arial"/>
          <w:b/>
          <w:bCs/>
          <w:color w:val="000000"/>
          <w:sz w:val="18"/>
          <w:szCs w:val="18"/>
          <w:lang w:val="en-GB" w:eastAsia="en-GB"/>
        </w:rPr>
        <w:br w:type="page"/>
      </w:r>
    </w:p>
    <w:p w14:paraId="39DC994C" w14:textId="77777777" w:rsidR="00E43E38" w:rsidRPr="00110E01" w:rsidRDefault="00E43E38" w:rsidP="75FFBDAB">
      <w:pPr>
        <w:ind w:left="540"/>
        <w:jc w:val="thaiDistribute"/>
        <w:rPr>
          <w:rFonts w:ascii="Arial" w:eastAsia="Arial" w:hAnsi="Arial" w:cs="Arial"/>
          <w:b/>
          <w:bCs/>
          <w:color w:val="000000"/>
          <w:sz w:val="18"/>
          <w:szCs w:val="18"/>
          <w:lang w:val="en-GB" w:eastAsia="en-GB"/>
        </w:rPr>
      </w:pPr>
    </w:p>
    <w:p w14:paraId="51E5E585" w14:textId="1158868F" w:rsidR="00BB3B91" w:rsidRPr="00110E01" w:rsidRDefault="00BB3B91" w:rsidP="00EB1011">
      <w:pPr>
        <w:pStyle w:val="ListParagraph"/>
        <w:numPr>
          <w:ilvl w:val="5"/>
          <w:numId w:val="6"/>
        </w:numPr>
        <w:spacing w:after="0" w:line="240" w:lineRule="auto"/>
        <w:ind w:left="540" w:hanging="540"/>
        <w:jc w:val="thaiDistribute"/>
        <w:rPr>
          <w:rFonts w:ascii="Arial" w:eastAsia="Arial" w:hAnsi="Arial" w:cs="Arial"/>
          <w:b/>
          <w:color w:val="000000"/>
          <w:sz w:val="18"/>
          <w:szCs w:val="18"/>
          <w:lang w:val="en-GB" w:eastAsia="en-GB"/>
        </w:rPr>
      </w:pPr>
      <w:r w:rsidRPr="00110E01">
        <w:rPr>
          <w:rFonts w:ascii="Arial" w:eastAsia="Arial" w:hAnsi="Arial" w:cs="Arial"/>
          <w:b/>
          <w:color w:val="000000"/>
          <w:sz w:val="18"/>
          <w:szCs w:val="18"/>
          <w:lang w:eastAsia="en-GB"/>
        </w:rPr>
        <w:t xml:space="preserve">Property plant and equipment </w:t>
      </w:r>
    </w:p>
    <w:p w14:paraId="0C2ED772" w14:textId="77777777" w:rsidR="00EB1011" w:rsidRPr="00110E01" w:rsidRDefault="00EB1011" w:rsidP="00EB1011">
      <w:pPr>
        <w:pStyle w:val="ListParagraph"/>
        <w:spacing w:after="0" w:line="240" w:lineRule="auto"/>
        <w:ind w:left="540"/>
        <w:jc w:val="thaiDistribute"/>
        <w:rPr>
          <w:rFonts w:ascii="Arial" w:eastAsia="Arial" w:hAnsi="Arial" w:cs="Arial"/>
          <w:bCs/>
          <w:color w:val="000000"/>
          <w:sz w:val="18"/>
          <w:szCs w:val="18"/>
          <w:lang w:val="en-GB" w:eastAsia="en-GB"/>
        </w:rPr>
      </w:pPr>
    </w:p>
    <w:p w14:paraId="6DCA5DE6" w14:textId="7B0DA76B" w:rsidR="007B0706" w:rsidRPr="00110E01" w:rsidRDefault="0086627B" w:rsidP="00EB1011">
      <w:pPr>
        <w:ind w:left="540"/>
        <w:jc w:val="thaiDistribute"/>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The Group recognise</w:t>
      </w:r>
      <w:r w:rsidR="006D3910" w:rsidRPr="00110E01">
        <w:rPr>
          <w:rFonts w:ascii="Arial" w:eastAsia="Arial" w:hAnsi="Arial" w:cs="Arial"/>
          <w:color w:val="000000"/>
          <w:sz w:val="18"/>
          <w:szCs w:val="18"/>
          <w:lang w:val="en-GB" w:eastAsia="en-GB"/>
        </w:rPr>
        <w:t>s</w:t>
      </w:r>
      <w:r w:rsidRPr="00110E01">
        <w:rPr>
          <w:rFonts w:ascii="Arial" w:eastAsia="Arial" w:hAnsi="Arial" w:cs="Arial"/>
          <w:color w:val="000000"/>
          <w:sz w:val="18"/>
          <w:szCs w:val="18"/>
          <w:lang w:val="en-GB" w:eastAsia="en-GB"/>
        </w:rPr>
        <w:t xml:space="preserve"> value </w:t>
      </w:r>
      <w:r w:rsidR="006D3910" w:rsidRPr="00110E01">
        <w:rPr>
          <w:rFonts w:ascii="Arial" w:eastAsia="Arial" w:hAnsi="Arial" w:cs="Arial"/>
          <w:color w:val="000000"/>
          <w:sz w:val="18"/>
          <w:szCs w:val="18"/>
          <w:lang w:val="en-GB" w:eastAsia="en-GB"/>
        </w:rPr>
        <w:t xml:space="preserve">subsequent to an </w:t>
      </w:r>
      <w:r w:rsidRPr="00110E01">
        <w:rPr>
          <w:rFonts w:ascii="Arial" w:eastAsia="Arial" w:hAnsi="Arial" w:cs="Arial"/>
          <w:color w:val="000000"/>
          <w:sz w:val="18"/>
          <w:szCs w:val="18"/>
          <w:lang w:val="en-GB" w:eastAsia="en-GB"/>
        </w:rPr>
        <w:t xml:space="preserve">initial recognition of </w:t>
      </w:r>
      <w:r w:rsidR="006D3910" w:rsidRPr="00110E01">
        <w:rPr>
          <w:rFonts w:ascii="Arial" w:eastAsia="Arial" w:hAnsi="Arial" w:cs="Arial"/>
          <w:color w:val="000000"/>
          <w:sz w:val="18"/>
          <w:szCs w:val="18"/>
          <w:lang w:val="en-GB" w:eastAsia="en-GB"/>
        </w:rPr>
        <w:t>land</w:t>
      </w:r>
      <w:r w:rsidRPr="00110E01">
        <w:rPr>
          <w:rFonts w:ascii="Arial" w:eastAsia="Arial" w:hAnsi="Arial" w:cs="Arial"/>
          <w:color w:val="000000"/>
          <w:sz w:val="18"/>
          <w:szCs w:val="18"/>
          <w:lang w:val="en-GB" w:eastAsia="en-GB"/>
        </w:rPr>
        <w:t xml:space="preserve"> using the revaluation </w:t>
      </w:r>
      <w:r w:rsidR="006D3910" w:rsidRPr="00110E01">
        <w:rPr>
          <w:rFonts w:ascii="Arial" w:eastAsia="Arial" w:hAnsi="Arial" w:cs="Arial"/>
          <w:color w:val="000000"/>
          <w:sz w:val="18"/>
          <w:szCs w:val="18"/>
          <w:lang w:val="en-GB" w:eastAsia="en-GB"/>
        </w:rPr>
        <w:t>model</w:t>
      </w:r>
      <w:r w:rsidRPr="00110E01">
        <w:rPr>
          <w:rFonts w:ascii="Arial" w:eastAsia="Arial" w:hAnsi="Arial" w:cs="Arial"/>
          <w:color w:val="000000"/>
          <w:sz w:val="18"/>
          <w:szCs w:val="18"/>
          <w:lang w:val="en-GB" w:eastAsia="en-GB"/>
        </w:rPr>
        <w:t>. The appraisal is based on the fair value assessment performed by independent external appraisers. This valuation requires a range of assumptions, including the management’s and independent appraisers’ judgment</w:t>
      </w:r>
      <w:r w:rsidR="006D3910" w:rsidRPr="00110E01">
        <w:rPr>
          <w:rFonts w:ascii="Arial" w:eastAsia="Arial" w:hAnsi="Arial" w:cs="Arial"/>
          <w:color w:val="000000"/>
          <w:sz w:val="18"/>
          <w:szCs w:val="18"/>
          <w:lang w:val="en-GB" w:eastAsia="en-GB"/>
        </w:rPr>
        <w:t>s. The key assumptions are the initial market value,</w:t>
      </w:r>
      <w:r w:rsidRPr="00110E01">
        <w:rPr>
          <w:rFonts w:ascii="Arial" w:eastAsia="Arial" w:hAnsi="Arial" w:cs="Arial"/>
          <w:color w:val="000000"/>
          <w:sz w:val="18"/>
          <w:szCs w:val="18"/>
          <w:lang w:val="en-GB" w:eastAsia="en-GB"/>
        </w:rPr>
        <w:t xml:space="preserve"> the factors used in the Sale</w:t>
      </w:r>
      <w:r w:rsidR="00DD7275" w:rsidRPr="00110E01">
        <w:rPr>
          <w:rFonts w:ascii="Arial" w:eastAsia="Arial" w:hAnsi="Arial" w:cs="Arial"/>
          <w:color w:val="000000"/>
          <w:sz w:val="18"/>
          <w:szCs w:val="18"/>
          <w:lang w:val="en-GB" w:eastAsia="en-GB"/>
        </w:rPr>
        <w:t xml:space="preserve"> Grid</w:t>
      </w:r>
      <w:r w:rsidRPr="00110E01">
        <w:rPr>
          <w:rFonts w:ascii="Arial" w:eastAsia="Arial" w:hAnsi="Arial" w:cs="Arial"/>
          <w:color w:val="000000"/>
          <w:sz w:val="18"/>
          <w:szCs w:val="18"/>
          <w:lang w:val="en-GB" w:eastAsia="en-GB"/>
        </w:rPr>
        <w:t xml:space="preserve"> Adjustment</w:t>
      </w:r>
      <w:r w:rsidR="00DD7275" w:rsidRPr="00110E01">
        <w:rPr>
          <w:rFonts w:ascii="Arial" w:eastAsia="Arial" w:hAnsi="Arial" w:cs="Arial"/>
          <w:color w:val="000000"/>
          <w:sz w:val="18"/>
          <w:szCs w:val="18"/>
          <w:lang w:val="en-GB" w:eastAsia="en-GB"/>
        </w:rPr>
        <w:t>s</w:t>
      </w:r>
      <w:r w:rsidR="006D3910" w:rsidRPr="00110E01">
        <w:rPr>
          <w:rFonts w:ascii="Arial" w:eastAsia="Arial" w:hAnsi="Arial" w:cs="Arial"/>
          <w:color w:val="000000"/>
          <w:sz w:val="18"/>
          <w:szCs w:val="18"/>
          <w:lang w:val="en-GB" w:eastAsia="en-GB"/>
        </w:rPr>
        <w:t>,</w:t>
      </w:r>
      <w:r w:rsidRPr="00110E01">
        <w:rPr>
          <w:rFonts w:ascii="Arial" w:eastAsia="Arial" w:hAnsi="Arial" w:cs="Arial"/>
          <w:color w:val="000000"/>
          <w:sz w:val="18"/>
          <w:szCs w:val="18"/>
          <w:lang w:val="en-GB" w:eastAsia="en-GB"/>
        </w:rPr>
        <w:t xml:space="preserve"> the weightings and adjustment factors. This includes the independent appraiser’s score for each adjustment factor for the nearby property.</w:t>
      </w:r>
    </w:p>
    <w:p w14:paraId="689A4B1E" w14:textId="77777777" w:rsidR="0086627B" w:rsidRPr="00110E01" w:rsidRDefault="0086627B" w:rsidP="00EB1011">
      <w:pPr>
        <w:ind w:left="540"/>
        <w:jc w:val="thaiDistribute"/>
        <w:rPr>
          <w:rFonts w:ascii="Arial" w:hAnsi="Arial" w:cs="Arial"/>
          <w:color w:val="000000"/>
          <w:sz w:val="18"/>
          <w:szCs w:val="18"/>
          <w:highlight w:val="yellow"/>
          <w:lang w:val="en-GB"/>
        </w:rPr>
      </w:pPr>
    </w:p>
    <w:p w14:paraId="3634A598" w14:textId="74C2BC9A" w:rsidR="00BB3B91" w:rsidRPr="00110E01" w:rsidRDefault="00BB3B91" w:rsidP="00EB1011">
      <w:pPr>
        <w:ind w:left="540"/>
        <w:jc w:val="thaiDistribute"/>
        <w:rPr>
          <w:rFonts w:ascii="Arial" w:hAnsi="Arial" w:cs="Arial"/>
          <w:color w:val="000000"/>
          <w:sz w:val="18"/>
          <w:szCs w:val="18"/>
          <w:lang w:val="en-GB"/>
        </w:rPr>
      </w:pPr>
      <w:r w:rsidRPr="00110E01">
        <w:rPr>
          <w:rFonts w:ascii="Arial" w:hAnsi="Arial" w:cs="Arial"/>
          <w:color w:val="000000"/>
          <w:sz w:val="18"/>
          <w:szCs w:val="18"/>
          <w:lang w:val="en-GB"/>
        </w:rPr>
        <w:t xml:space="preserve">In determining depreciation of plant and equipment, the management is required to make estimates of the useful lives and residual values of the plant and equipment and to review estimated useful lives and residual values at the end of each reporting period. </w:t>
      </w:r>
    </w:p>
    <w:p w14:paraId="10C04D7A" w14:textId="77777777" w:rsidR="00DD0BE0" w:rsidRPr="00110E01" w:rsidRDefault="00DD0BE0" w:rsidP="00EB1011">
      <w:pPr>
        <w:ind w:left="540"/>
        <w:jc w:val="thaiDistribute"/>
        <w:rPr>
          <w:rFonts w:ascii="Arial" w:hAnsi="Arial" w:cs="Arial"/>
          <w:color w:val="000000"/>
          <w:sz w:val="18"/>
          <w:szCs w:val="18"/>
          <w:highlight w:val="yellow"/>
          <w:lang w:val="en-GB"/>
        </w:rPr>
      </w:pPr>
    </w:p>
    <w:p w14:paraId="451948A5" w14:textId="3C2FCC60" w:rsidR="00BB3B91" w:rsidRPr="00110E01" w:rsidRDefault="00BB3B91" w:rsidP="00EB1011">
      <w:pPr>
        <w:ind w:left="540"/>
        <w:jc w:val="thaiDistribute"/>
        <w:rPr>
          <w:rFonts w:ascii="Arial" w:hAnsi="Arial" w:cs="Arial"/>
          <w:color w:val="000000"/>
          <w:sz w:val="18"/>
          <w:szCs w:val="18"/>
          <w:lang w:val="en-GB"/>
        </w:rPr>
      </w:pPr>
      <w:r w:rsidRPr="00110E01">
        <w:rPr>
          <w:rFonts w:ascii="Arial" w:hAnsi="Arial" w:cs="Arial"/>
          <w:color w:val="000000"/>
          <w:sz w:val="18"/>
          <w:szCs w:val="18"/>
          <w:lang w:val="en-GB"/>
        </w:rPr>
        <w:t>In addition, the management is required to review property, plant and equipment for impairment on a periodical basis and record impairment losses when it is determined that their recoverable amount is lower than the carrying amount. This requires judg</w:t>
      </w:r>
      <w:r w:rsidR="00793932" w:rsidRPr="00110E01">
        <w:rPr>
          <w:rFonts w:ascii="Arial" w:hAnsi="Arial" w:cs="Arial"/>
          <w:color w:val="000000"/>
          <w:sz w:val="18"/>
          <w:szCs w:val="18"/>
          <w:lang w:val="en-GB"/>
        </w:rPr>
        <w:t>e</w:t>
      </w:r>
      <w:r w:rsidRPr="00110E01">
        <w:rPr>
          <w:rFonts w:ascii="Arial" w:hAnsi="Arial" w:cs="Arial"/>
          <w:color w:val="000000"/>
          <w:sz w:val="18"/>
          <w:szCs w:val="18"/>
          <w:lang w:val="en-GB"/>
        </w:rPr>
        <w:t>ments regarding forecast of future revenues and expenses relating to the assets subject to the review.</w:t>
      </w:r>
    </w:p>
    <w:p w14:paraId="01B48C95" w14:textId="3BEE211F" w:rsidR="00BB3B91" w:rsidRPr="00110E01" w:rsidRDefault="00BB3B91" w:rsidP="00EB1011">
      <w:pPr>
        <w:ind w:left="540"/>
        <w:jc w:val="thaiDistribute"/>
        <w:rPr>
          <w:rFonts w:ascii="Arial" w:eastAsia="Arial" w:hAnsi="Arial" w:cs="Arial"/>
          <w:b/>
          <w:color w:val="000000"/>
          <w:sz w:val="18"/>
          <w:szCs w:val="18"/>
          <w:lang w:val="en-GB" w:eastAsia="en-GB"/>
        </w:rPr>
      </w:pPr>
    </w:p>
    <w:p w14:paraId="44682ECB" w14:textId="70DCDFC6" w:rsidR="00BB3B91" w:rsidRPr="00110E01" w:rsidRDefault="00BB3B91" w:rsidP="00EB1011">
      <w:pPr>
        <w:pStyle w:val="ListParagraph"/>
        <w:numPr>
          <w:ilvl w:val="5"/>
          <w:numId w:val="6"/>
        </w:numPr>
        <w:pBdr>
          <w:top w:val="nil"/>
          <w:left w:val="nil"/>
          <w:bottom w:val="nil"/>
          <w:right w:val="nil"/>
          <w:between w:val="nil"/>
        </w:pBdr>
        <w:spacing w:after="0" w:line="240" w:lineRule="auto"/>
        <w:ind w:left="540" w:hanging="540"/>
        <w:jc w:val="thaiDistribute"/>
        <w:rPr>
          <w:rFonts w:ascii="Arial" w:eastAsia="Arial" w:hAnsi="Arial" w:cs="Arial"/>
          <w:b/>
          <w:color w:val="000000"/>
          <w:sz w:val="18"/>
          <w:szCs w:val="18"/>
          <w:lang w:eastAsia="en-GB"/>
        </w:rPr>
      </w:pPr>
      <w:bookmarkStart w:id="16" w:name="_Toc48736057"/>
      <w:r w:rsidRPr="00110E01">
        <w:rPr>
          <w:rFonts w:ascii="Arial" w:eastAsia="Arial" w:hAnsi="Arial" w:cs="Arial"/>
          <w:b/>
          <w:color w:val="000000"/>
          <w:sz w:val="18"/>
          <w:szCs w:val="18"/>
          <w:lang w:eastAsia="en-GB"/>
        </w:rPr>
        <w:t>Deferred tax asset</w:t>
      </w:r>
      <w:r w:rsidR="00BA3779" w:rsidRPr="00110E01">
        <w:rPr>
          <w:rFonts w:ascii="Arial" w:eastAsia="Arial" w:hAnsi="Arial" w:cs="Arial"/>
          <w:b/>
          <w:color w:val="000000"/>
          <w:sz w:val="18"/>
          <w:szCs w:val="18"/>
          <w:lang w:eastAsia="en-GB"/>
        </w:rPr>
        <w:t>s</w:t>
      </w:r>
      <w:r w:rsidRPr="00110E01">
        <w:rPr>
          <w:rFonts w:ascii="Arial" w:eastAsia="Arial" w:hAnsi="Arial" w:cs="Arial"/>
          <w:b/>
          <w:color w:val="000000"/>
          <w:sz w:val="18"/>
          <w:szCs w:val="18"/>
          <w:lang w:eastAsia="en-GB"/>
        </w:rPr>
        <w:t xml:space="preserve"> </w:t>
      </w:r>
      <w:bookmarkEnd w:id="16"/>
    </w:p>
    <w:p w14:paraId="6481944E" w14:textId="77777777" w:rsidR="00EB1011" w:rsidRPr="00110E01" w:rsidRDefault="00EB1011" w:rsidP="00EB1011">
      <w:pPr>
        <w:pStyle w:val="ListParagraph"/>
        <w:pBdr>
          <w:top w:val="nil"/>
          <w:left w:val="nil"/>
          <w:bottom w:val="nil"/>
          <w:right w:val="nil"/>
          <w:between w:val="nil"/>
        </w:pBdr>
        <w:spacing w:after="0" w:line="240" w:lineRule="auto"/>
        <w:ind w:left="540"/>
        <w:jc w:val="thaiDistribute"/>
        <w:rPr>
          <w:rFonts w:ascii="Arial" w:eastAsia="Arial" w:hAnsi="Arial" w:cs="Arial"/>
          <w:bCs/>
          <w:color w:val="000000"/>
          <w:sz w:val="18"/>
          <w:szCs w:val="18"/>
          <w:lang w:eastAsia="en-GB"/>
        </w:rPr>
      </w:pPr>
    </w:p>
    <w:p w14:paraId="20485DA2" w14:textId="3D7F7000" w:rsidR="008C74C3" w:rsidRPr="00110E01" w:rsidRDefault="008C74C3"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The Group recognised deferred tax assets for deductible temporary difference and unused tax losses to the extent that it is probable that future taxable profit will be available against which the temporary differences and tax losses can be utilised. Significant management judgement is required to determine the amount of deferred tax assets that can be recognised, based upon the likely timing and level of estimate future taxable profits.</w:t>
      </w:r>
    </w:p>
    <w:p w14:paraId="5CF883FE" w14:textId="44EC98DD" w:rsidR="004021C7" w:rsidRPr="00110E01" w:rsidRDefault="004021C7"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Arial"/>
          <w:color w:val="000000"/>
          <w:sz w:val="18"/>
          <w:szCs w:val="18"/>
          <w:lang w:val="en-GB" w:eastAsia="en-GB"/>
        </w:rPr>
      </w:pPr>
    </w:p>
    <w:p w14:paraId="2077B933" w14:textId="77777777" w:rsidR="004021C7" w:rsidRPr="00110E01" w:rsidRDefault="004021C7" w:rsidP="004021C7">
      <w:pPr>
        <w:pStyle w:val="ListParagraph"/>
        <w:numPr>
          <w:ilvl w:val="5"/>
          <w:numId w:val="6"/>
        </w:numPr>
        <w:pBdr>
          <w:top w:val="nil"/>
          <w:left w:val="nil"/>
          <w:bottom w:val="nil"/>
          <w:right w:val="nil"/>
          <w:between w:val="nil"/>
        </w:pBdr>
        <w:spacing w:after="0" w:line="240" w:lineRule="auto"/>
        <w:ind w:left="540" w:hanging="540"/>
        <w:jc w:val="thaiDistribute"/>
        <w:rPr>
          <w:rFonts w:ascii="Arial" w:eastAsia="Arial" w:hAnsi="Arial" w:cs="Arial"/>
          <w:b/>
          <w:color w:val="000000"/>
          <w:sz w:val="18"/>
          <w:szCs w:val="18"/>
          <w:lang w:eastAsia="en-GB"/>
        </w:rPr>
      </w:pPr>
      <w:bookmarkStart w:id="17" w:name="_Toc155779439"/>
      <w:r w:rsidRPr="00110E01">
        <w:rPr>
          <w:rFonts w:ascii="Arial" w:eastAsia="Arial" w:hAnsi="Arial" w:cs="Arial"/>
          <w:b/>
          <w:color w:val="000000"/>
          <w:sz w:val="18"/>
          <w:szCs w:val="18"/>
          <w:lang w:eastAsia="en-GB"/>
        </w:rPr>
        <w:t>Determination of lease terms</w:t>
      </w:r>
      <w:bookmarkEnd w:id="17"/>
    </w:p>
    <w:p w14:paraId="2C089D57" w14:textId="77777777" w:rsidR="004021C7" w:rsidRPr="00110E01" w:rsidRDefault="004021C7" w:rsidP="00F9326C">
      <w:pPr>
        <w:pBdr>
          <w:top w:val="nil"/>
          <w:left w:val="nil"/>
          <w:bottom w:val="nil"/>
          <w:right w:val="nil"/>
          <w:between w:val="nil"/>
        </w:pBdr>
        <w:overflowPunct/>
        <w:autoSpaceDE/>
        <w:autoSpaceDN/>
        <w:adjustRightInd/>
        <w:ind w:left="540"/>
        <w:jc w:val="thaiDistribute"/>
        <w:textAlignment w:val="auto"/>
        <w:rPr>
          <w:rFonts w:ascii="Arial" w:eastAsia="Arial" w:hAnsi="Arial" w:cs="Arial"/>
          <w:color w:val="000000"/>
          <w:sz w:val="18"/>
          <w:szCs w:val="18"/>
          <w:lang w:val="en-GB" w:eastAsia="en-GB"/>
        </w:rPr>
      </w:pPr>
    </w:p>
    <w:p w14:paraId="6188D4D7" w14:textId="77777777" w:rsidR="004021C7" w:rsidRPr="00110E01" w:rsidRDefault="004021C7" w:rsidP="00F9326C">
      <w:pPr>
        <w:pBdr>
          <w:top w:val="nil"/>
          <w:left w:val="nil"/>
          <w:bottom w:val="nil"/>
          <w:right w:val="nil"/>
          <w:between w:val="nil"/>
        </w:pBdr>
        <w:ind w:left="540" w:firstLine="7"/>
        <w:jc w:val="both"/>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 xml:space="preserve">Critical judgement in determining the lease term, the Group considers all facts and circumstances that </w:t>
      </w:r>
      <w:r w:rsidRPr="00110E01">
        <w:rPr>
          <w:rFonts w:ascii="Arial" w:eastAsia="Arial Unicode MS" w:hAnsi="Arial" w:cs="Arial"/>
          <w:color w:val="000000"/>
          <w:spacing w:val="-4"/>
          <w:sz w:val="18"/>
          <w:szCs w:val="18"/>
          <w:lang w:val="en-GB"/>
        </w:rPr>
        <w:t xml:space="preserve">create an </w:t>
      </w:r>
      <w:r w:rsidRPr="00110E01">
        <w:rPr>
          <w:rFonts w:ascii="Arial" w:hAnsi="Arial" w:cs="Arial"/>
          <w:color w:val="000000"/>
          <w:sz w:val="18"/>
          <w:szCs w:val="18"/>
          <w:lang w:val="en-GB"/>
        </w:rPr>
        <w:t>economic</w:t>
      </w:r>
      <w:r w:rsidRPr="00110E01">
        <w:rPr>
          <w:rFonts w:ascii="Arial" w:eastAsia="Arial Unicode MS" w:hAnsi="Arial" w:cs="Arial"/>
          <w:color w:val="000000"/>
          <w:spacing w:val="-4"/>
          <w:sz w:val="18"/>
          <w:szCs w:val="18"/>
          <w:lang w:val="en-GB"/>
        </w:rPr>
        <w:t xml:space="preserve"> incentive to exercise an extension option, or not exercise a termination option</w:t>
      </w:r>
      <w:r w:rsidRPr="00110E01">
        <w:rPr>
          <w:rFonts w:ascii="Arial" w:eastAsia="Arial Unicode MS" w:hAnsi="Arial" w:cs="Arial"/>
          <w:color w:val="000000"/>
          <w:spacing w:val="-4"/>
          <w:sz w:val="18"/>
          <w:szCs w:val="18"/>
          <w:cs/>
          <w:lang w:val="en-GB"/>
        </w:rPr>
        <w:t xml:space="preserve">. </w:t>
      </w:r>
      <w:r w:rsidRPr="00110E01">
        <w:rPr>
          <w:rFonts w:ascii="Arial" w:eastAsia="Arial Unicode MS" w:hAnsi="Arial" w:cs="Arial"/>
          <w:color w:val="000000"/>
          <w:spacing w:val="-4"/>
          <w:sz w:val="18"/>
          <w:szCs w:val="18"/>
          <w:lang w:val="en-GB"/>
        </w:rPr>
        <w:t>Extension</w:t>
      </w:r>
      <w:r w:rsidRPr="00110E01">
        <w:rPr>
          <w:rFonts w:ascii="Arial" w:eastAsia="Arial Unicode MS" w:hAnsi="Arial" w:cs="Arial"/>
          <w:color w:val="000000"/>
          <w:sz w:val="18"/>
          <w:szCs w:val="18"/>
          <w:lang w:val="en-GB"/>
        </w:rPr>
        <w:t xml:space="preserve"> options </w:t>
      </w:r>
      <w:r w:rsidRPr="00110E01">
        <w:rPr>
          <w:rFonts w:ascii="Arial" w:eastAsia="Arial Unicode MS" w:hAnsi="Arial" w:cs="Arial"/>
          <w:color w:val="000000"/>
          <w:sz w:val="18"/>
          <w:szCs w:val="18"/>
          <w:cs/>
          <w:lang w:val="en-GB"/>
        </w:rPr>
        <w:t>(</w:t>
      </w:r>
      <w:r w:rsidRPr="00110E01">
        <w:rPr>
          <w:rFonts w:ascii="Arial" w:eastAsia="Arial Unicode MS" w:hAnsi="Arial" w:cs="Arial"/>
          <w:color w:val="000000"/>
          <w:sz w:val="18"/>
          <w:szCs w:val="18"/>
          <w:lang w:val="en-GB"/>
        </w:rPr>
        <w:t>or periods after termination options</w:t>
      </w:r>
      <w:r w:rsidRPr="00110E01">
        <w:rPr>
          <w:rFonts w:ascii="Arial" w:eastAsia="Arial Unicode MS" w:hAnsi="Arial" w:cs="Arial"/>
          <w:color w:val="000000"/>
          <w:sz w:val="18"/>
          <w:szCs w:val="18"/>
          <w:cs/>
          <w:lang w:val="en-GB"/>
        </w:rPr>
        <w:t xml:space="preserve">) </w:t>
      </w:r>
      <w:r w:rsidRPr="00110E01">
        <w:rPr>
          <w:rFonts w:ascii="Arial" w:eastAsia="Arial Unicode MS" w:hAnsi="Arial" w:cs="Arial"/>
          <w:color w:val="000000"/>
          <w:sz w:val="18"/>
          <w:szCs w:val="18"/>
          <w:lang w:val="en-GB"/>
        </w:rPr>
        <w:t xml:space="preserve">are only included in the lease term if the lease is reasonably certain to be extended </w:t>
      </w:r>
      <w:r w:rsidRPr="00110E01">
        <w:rPr>
          <w:rFonts w:ascii="Arial" w:eastAsia="Arial Unicode MS" w:hAnsi="Arial" w:cs="Arial"/>
          <w:color w:val="000000"/>
          <w:sz w:val="18"/>
          <w:szCs w:val="18"/>
          <w:cs/>
          <w:lang w:val="en-GB"/>
        </w:rPr>
        <w:t>(</w:t>
      </w:r>
      <w:r w:rsidRPr="00110E01">
        <w:rPr>
          <w:rFonts w:ascii="Arial" w:eastAsia="Arial Unicode MS" w:hAnsi="Arial" w:cs="Arial"/>
          <w:color w:val="000000"/>
          <w:sz w:val="18"/>
          <w:szCs w:val="18"/>
          <w:lang w:val="en-GB"/>
        </w:rPr>
        <w:t>or not terminated</w:t>
      </w:r>
      <w:r w:rsidRPr="00110E01">
        <w:rPr>
          <w:rFonts w:ascii="Arial" w:eastAsia="Arial Unicode MS" w:hAnsi="Arial" w:cs="Arial"/>
          <w:color w:val="000000"/>
          <w:sz w:val="18"/>
          <w:szCs w:val="18"/>
          <w:cs/>
          <w:lang w:val="en-GB"/>
        </w:rPr>
        <w:t xml:space="preserve">). </w:t>
      </w:r>
    </w:p>
    <w:p w14:paraId="595A2BD3" w14:textId="77777777" w:rsidR="004021C7" w:rsidRPr="00110E01" w:rsidRDefault="004021C7" w:rsidP="00F9326C">
      <w:pPr>
        <w:ind w:left="540" w:firstLine="7"/>
        <w:jc w:val="both"/>
        <w:rPr>
          <w:rFonts w:ascii="Arial" w:eastAsia="Arial Unicode MS" w:hAnsi="Arial" w:cs="Arial"/>
          <w:color w:val="000000"/>
          <w:sz w:val="18"/>
          <w:szCs w:val="18"/>
          <w:lang w:val="en-GB"/>
        </w:rPr>
      </w:pPr>
    </w:p>
    <w:p w14:paraId="735010D2" w14:textId="1174F24D" w:rsidR="004021C7" w:rsidRPr="00110E01" w:rsidRDefault="004021C7" w:rsidP="00F9326C">
      <w:pPr>
        <w:pBdr>
          <w:top w:val="nil"/>
          <w:left w:val="nil"/>
          <w:bottom w:val="nil"/>
          <w:right w:val="nil"/>
          <w:between w:val="nil"/>
        </w:pBdr>
        <w:ind w:left="540" w:firstLine="7"/>
        <w:jc w:val="both"/>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 xml:space="preserve">For </w:t>
      </w:r>
      <w:r w:rsidRPr="00110E01">
        <w:rPr>
          <w:rFonts w:ascii="Arial" w:hAnsi="Arial" w:cs="Arial"/>
          <w:color w:val="000000"/>
          <w:sz w:val="18"/>
          <w:szCs w:val="18"/>
          <w:lang w:val="en-GB"/>
        </w:rPr>
        <w:t>leases</w:t>
      </w:r>
      <w:r w:rsidRPr="00110E01">
        <w:rPr>
          <w:rFonts w:ascii="Arial" w:eastAsia="Arial Unicode MS" w:hAnsi="Arial" w:cs="Arial"/>
          <w:color w:val="000000"/>
          <w:sz w:val="18"/>
          <w:szCs w:val="18"/>
          <w:lang w:val="en-GB"/>
        </w:rPr>
        <w:t xml:space="preserve"> of properties, the most relevant factors are historical lease durations, the costs and conditions of leased assets</w:t>
      </w:r>
      <w:r w:rsidRPr="00110E01">
        <w:rPr>
          <w:rFonts w:ascii="Arial" w:eastAsia="Arial Unicode MS" w:hAnsi="Arial" w:cs="Arial"/>
          <w:color w:val="000000"/>
          <w:sz w:val="18"/>
          <w:szCs w:val="18"/>
          <w:cs/>
          <w:lang w:val="en-GB"/>
        </w:rPr>
        <w:t xml:space="preserve">. </w:t>
      </w:r>
    </w:p>
    <w:p w14:paraId="61A239F4" w14:textId="77777777" w:rsidR="004021C7" w:rsidRPr="00110E01" w:rsidRDefault="004021C7" w:rsidP="00F9326C">
      <w:pPr>
        <w:ind w:left="540" w:firstLine="7"/>
        <w:jc w:val="both"/>
        <w:rPr>
          <w:rFonts w:ascii="Arial" w:eastAsia="Arial Unicode MS" w:hAnsi="Arial" w:cs="Arial"/>
          <w:color w:val="000000"/>
          <w:spacing w:val="-6"/>
          <w:sz w:val="18"/>
          <w:szCs w:val="18"/>
          <w:lang w:val="en-GB"/>
        </w:rPr>
      </w:pPr>
    </w:p>
    <w:p w14:paraId="2796349C" w14:textId="6D82E844" w:rsidR="004021C7" w:rsidRPr="00110E01" w:rsidRDefault="004021C7" w:rsidP="00F9326C">
      <w:pPr>
        <w:pBdr>
          <w:top w:val="nil"/>
          <w:left w:val="nil"/>
          <w:bottom w:val="nil"/>
          <w:right w:val="nil"/>
          <w:between w:val="nil"/>
        </w:pBdr>
        <w:ind w:left="540" w:firstLine="7"/>
        <w:jc w:val="both"/>
        <w:rPr>
          <w:rFonts w:ascii="Arial" w:eastAsia="Arial Unicode MS" w:hAnsi="Arial" w:cs="Arial"/>
          <w:color w:val="000000"/>
          <w:spacing w:val="-6"/>
          <w:sz w:val="18"/>
          <w:szCs w:val="18"/>
          <w:lang w:val="en-GB"/>
        </w:rPr>
      </w:pPr>
      <w:r w:rsidRPr="00110E01">
        <w:rPr>
          <w:rFonts w:ascii="Arial" w:eastAsia="Arial Unicode MS" w:hAnsi="Arial" w:cs="Arial"/>
          <w:color w:val="000000"/>
          <w:spacing w:val="-6"/>
          <w:sz w:val="18"/>
          <w:szCs w:val="18"/>
          <w:lang w:val="en-GB"/>
        </w:rPr>
        <w:t xml:space="preserve">Most extension options on </w:t>
      </w:r>
      <w:r w:rsidR="00106E50" w:rsidRPr="00110E01">
        <w:rPr>
          <w:rFonts w:ascii="Arial" w:hAnsi="Arial" w:cs="Arial"/>
          <w:color w:val="000000"/>
          <w:sz w:val="18"/>
          <w:szCs w:val="18"/>
          <w:lang w:val="en-GB"/>
        </w:rPr>
        <w:t xml:space="preserve">office </w:t>
      </w:r>
      <w:r w:rsidRPr="00110E01">
        <w:rPr>
          <w:rFonts w:ascii="Arial" w:hAnsi="Arial" w:cs="Arial"/>
          <w:color w:val="000000"/>
          <w:sz w:val="18"/>
          <w:szCs w:val="18"/>
          <w:lang w:val="en-GB"/>
        </w:rPr>
        <w:t>leases</w:t>
      </w:r>
      <w:r w:rsidRPr="00110E01">
        <w:rPr>
          <w:rFonts w:ascii="Arial" w:eastAsia="Arial Unicode MS" w:hAnsi="Arial" w:cs="Arial"/>
          <w:color w:val="000000"/>
          <w:spacing w:val="-6"/>
          <w:sz w:val="18"/>
          <w:szCs w:val="18"/>
          <w:lang w:val="en-GB"/>
        </w:rPr>
        <w:t xml:space="preserve"> have not been included in the lease liability, because</w:t>
      </w:r>
      <w:r w:rsidRPr="00110E01">
        <w:rPr>
          <w:rFonts w:ascii="Arial" w:eastAsia="Arial Unicode MS" w:hAnsi="Arial" w:cs="Arial"/>
          <w:color w:val="000000"/>
          <w:spacing w:val="-6"/>
          <w:sz w:val="18"/>
          <w:szCs w:val="18"/>
          <w:cs/>
          <w:lang w:val="en-GB"/>
        </w:rPr>
        <w:t xml:space="preserve"> </w:t>
      </w:r>
      <w:r w:rsidRPr="00110E01">
        <w:rPr>
          <w:rFonts w:ascii="Arial" w:eastAsia="Arial Unicode MS" w:hAnsi="Arial" w:cs="Arial"/>
          <w:color w:val="000000"/>
          <w:spacing w:val="-6"/>
          <w:sz w:val="18"/>
          <w:szCs w:val="18"/>
          <w:lang w:val="en-GB"/>
        </w:rPr>
        <w:t xml:space="preserve">the Group </w:t>
      </w:r>
      <w:r w:rsidRPr="00110E01">
        <w:rPr>
          <w:rFonts w:ascii="Arial" w:hAnsi="Arial" w:cs="Arial"/>
          <w:color w:val="000000"/>
          <w:sz w:val="18"/>
          <w:szCs w:val="18"/>
          <w:lang w:val="en-GB"/>
        </w:rPr>
        <w:t>considers</w:t>
      </w:r>
      <w:r w:rsidRPr="00110E01">
        <w:rPr>
          <w:rFonts w:ascii="Arial" w:eastAsia="Arial Unicode MS" w:hAnsi="Arial" w:cs="Arial"/>
          <w:color w:val="000000"/>
          <w:spacing w:val="-6"/>
          <w:sz w:val="18"/>
          <w:szCs w:val="18"/>
          <w:lang w:val="en-GB"/>
        </w:rPr>
        <w:t xml:space="preserve"> i</w:t>
      </w:r>
      <w:r w:rsidRPr="00110E01">
        <w:rPr>
          <w:rFonts w:ascii="Arial" w:eastAsia="Arial Unicode MS" w:hAnsi="Arial" w:cs="Arial"/>
          <w:color w:val="000000"/>
          <w:spacing w:val="-6"/>
          <w:sz w:val="18"/>
          <w:szCs w:val="18"/>
          <w:cs/>
          <w:lang w:val="en-GB"/>
        </w:rPr>
        <w:t xml:space="preserve">) </w:t>
      </w:r>
      <w:r w:rsidRPr="00110E01">
        <w:rPr>
          <w:rFonts w:ascii="Arial" w:eastAsia="Arial Unicode MS" w:hAnsi="Arial" w:cs="Arial"/>
          <w:color w:val="000000"/>
          <w:spacing w:val="-6"/>
          <w:sz w:val="18"/>
          <w:szCs w:val="18"/>
          <w:lang w:val="en-GB"/>
        </w:rPr>
        <w:t>the underlying asset condition and</w:t>
      </w:r>
      <w:r w:rsidRPr="00110E01">
        <w:rPr>
          <w:rFonts w:ascii="Arial" w:eastAsia="Arial Unicode MS" w:hAnsi="Arial" w:cs="Arial"/>
          <w:color w:val="000000"/>
          <w:spacing w:val="-6"/>
          <w:sz w:val="18"/>
          <w:szCs w:val="18"/>
          <w:cs/>
          <w:lang w:val="en-GB"/>
        </w:rPr>
        <w:t>/</w:t>
      </w:r>
      <w:r w:rsidRPr="00110E01">
        <w:rPr>
          <w:rFonts w:ascii="Arial" w:eastAsia="Arial Unicode MS" w:hAnsi="Arial" w:cs="Arial"/>
          <w:color w:val="000000"/>
          <w:spacing w:val="-6"/>
          <w:sz w:val="18"/>
          <w:szCs w:val="18"/>
          <w:lang w:val="en-GB"/>
        </w:rPr>
        <w:t>or ii</w:t>
      </w:r>
      <w:r w:rsidRPr="00110E01">
        <w:rPr>
          <w:rFonts w:ascii="Arial" w:eastAsia="Arial Unicode MS" w:hAnsi="Arial" w:cs="Arial"/>
          <w:color w:val="000000"/>
          <w:spacing w:val="-6"/>
          <w:sz w:val="18"/>
          <w:szCs w:val="18"/>
          <w:cs/>
          <w:lang w:val="en-GB"/>
        </w:rPr>
        <w:t xml:space="preserve">) </w:t>
      </w:r>
      <w:r w:rsidRPr="00110E01">
        <w:rPr>
          <w:rFonts w:ascii="Arial" w:eastAsia="Arial Unicode MS" w:hAnsi="Arial" w:cs="Arial"/>
          <w:color w:val="000000"/>
          <w:spacing w:val="-6"/>
          <w:sz w:val="18"/>
          <w:szCs w:val="18"/>
          <w:lang w:val="en-GB"/>
        </w:rPr>
        <w:t>insignificant cost to replace the leased assets</w:t>
      </w:r>
      <w:r w:rsidRPr="00110E01">
        <w:rPr>
          <w:rFonts w:ascii="Arial" w:eastAsia="Arial Unicode MS" w:hAnsi="Arial" w:cs="Arial"/>
          <w:color w:val="000000"/>
          <w:spacing w:val="-6"/>
          <w:sz w:val="18"/>
          <w:szCs w:val="18"/>
          <w:cs/>
          <w:lang w:val="en-GB"/>
        </w:rPr>
        <w:t xml:space="preserve">. </w:t>
      </w:r>
    </w:p>
    <w:p w14:paraId="486D1EE3" w14:textId="77777777" w:rsidR="004021C7" w:rsidRPr="00110E01" w:rsidRDefault="004021C7" w:rsidP="00F9326C">
      <w:pPr>
        <w:ind w:left="540" w:firstLine="7"/>
        <w:jc w:val="both"/>
        <w:rPr>
          <w:rFonts w:ascii="Arial" w:eastAsia="Arial Unicode MS" w:hAnsi="Arial" w:cs="Arial"/>
          <w:color w:val="000000"/>
          <w:sz w:val="18"/>
          <w:szCs w:val="18"/>
          <w:lang w:val="en-GB"/>
        </w:rPr>
      </w:pPr>
    </w:p>
    <w:p w14:paraId="5E979709" w14:textId="6340645C" w:rsidR="004021C7" w:rsidRPr="00110E01" w:rsidRDefault="004021C7" w:rsidP="00F9326C">
      <w:pPr>
        <w:pBdr>
          <w:top w:val="nil"/>
          <w:left w:val="nil"/>
          <w:bottom w:val="nil"/>
          <w:right w:val="nil"/>
          <w:between w:val="nil"/>
        </w:pBdr>
        <w:ind w:left="540" w:firstLine="7"/>
        <w:jc w:val="both"/>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 xml:space="preserve">The lease term is reassessed if an option is actually exercised </w:t>
      </w:r>
      <w:r w:rsidRPr="00110E01">
        <w:rPr>
          <w:rFonts w:ascii="Arial" w:eastAsia="Arial Unicode MS" w:hAnsi="Arial" w:cs="Arial"/>
          <w:color w:val="000000"/>
          <w:sz w:val="18"/>
          <w:szCs w:val="18"/>
          <w:cs/>
          <w:lang w:val="en-GB"/>
        </w:rPr>
        <w:t>(</w:t>
      </w:r>
      <w:r w:rsidRPr="00110E01">
        <w:rPr>
          <w:rFonts w:ascii="Arial" w:eastAsia="Arial Unicode MS" w:hAnsi="Arial" w:cs="Arial"/>
          <w:color w:val="000000"/>
          <w:sz w:val="18"/>
          <w:szCs w:val="18"/>
          <w:lang w:val="en-GB"/>
        </w:rPr>
        <w:t>or not exercised</w:t>
      </w:r>
      <w:r w:rsidRPr="00110E01">
        <w:rPr>
          <w:rFonts w:ascii="Arial" w:eastAsia="Arial Unicode MS" w:hAnsi="Arial" w:cs="Arial"/>
          <w:color w:val="000000"/>
          <w:sz w:val="18"/>
          <w:szCs w:val="18"/>
          <w:cs/>
          <w:lang w:val="en-GB"/>
        </w:rPr>
        <w:t xml:space="preserve">) </w:t>
      </w:r>
      <w:r w:rsidRPr="00110E01">
        <w:rPr>
          <w:rFonts w:ascii="Arial" w:eastAsia="Arial Unicode MS" w:hAnsi="Arial" w:cs="Arial"/>
          <w:color w:val="000000"/>
          <w:sz w:val="18"/>
          <w:szCs w:val="18"/>
          <w:lang w:val="en-GB"/>
        </w:rPr>
        <w:t xml:space="preserve">or the Group becomes </w:t>
      </w:r>
      <w:r w:rsidRPr="00110E01">
        <w:rPr>
          <w:rFonts w:ascii="Arial" w:eastAsia="Arial Unicode MS" w:hAnsi="Arial" w:cs="Arial"/>
          <w:color w:val="000000"/>
          <w:spacing w:val="-2"/>
          <w:sz w:val="18"/>
          <w:szCs w:val="18"/>
          <w:lang w:val="en-GB"/>
        </w:rPr>
        <w:t xml:space="preserve">obliged to exercise </w:t>
      </w:r>
      <w:r w:rsidRPr="00110E01">
        <w:rPr>
          <w:rFonts w:ascii="Arial" w:eastAsia="Arial Unicode MS" w:hAnsi="Arial" w:cs="Arial"/>
          <w:color w:val="000000"/>
          <w:spacing w:val="-2"/>
          <w:sz w:val="18"/>
          <w:szCs w:val="18"/>
          <w:cs/>
          <w:lang w:val="en-GB"/>
        </w:rPr>
        <w:t>(</w:t>
      </w:r>
      <w:r w:rsidRPr="00110E01">
        <w:rPr>
          <w:rFonts w:ascii="Arial" w:eastAsia="Arial Unicode MS" w:hAnsi="Arial" w:cs="Arial"/>
          <w:color w:val="000000"/>
          <w:spacing w:val="-2"/>
          <w:sz w:val="18"/>
          <w:szCs w:val="18"/>
          <w:lang w:val="en-GB"/>
        </w:rPr>
        <w:t>or not exercise</w:t>
      </w:r>
      <w:r w:rsidRPr="00110E01">
        <w:rPr>
          <w:rFonts w:ascii="Arial" w:eastAsia="Arial Unicode MS" w:hAnsi="Arial" w:cs="Arial"/>
          <w:color w:val="000000"/>
          <w:spacing w:val="-2"/>
          <w:sz w:val="18"/>
          <w:szCs w:val="18"/>
          <w:cs/>
          <w:lang w:val="en-GB"/>
        </w:rPr>
        <w:t xml:space="preserve">) </w:t>
      </w:r>
      <w:r w:rsidRPr="00110E01">
        <w:rPr>
          <w:rFonts w:ascii="Arial" w:eastAsia="Arial Unicode MS" w:hAnsi="Arial" w:cs="Arial"/>
          <w:color w:val="000000"/>
          <w:spacing w:val="-2"/>
          <w:sz w:val="18"/>
          <w:szCs w:val="18"/>
          <w:lang w:val="en-GB"/>
        </w:rPr>
        <w:t>it</w:t>
      </w:r>
      <w:r w:rsidRPr="00110E01">
        <w:rPr>
          <w:rFonts w:ascii="Arial" w:eastAsia="Arial Unicode MS" w:hAnsi="Arial" w:cs="Arial"/>
          <w:color w:val="000000"/>
          <w:spacing w:val="-2"/>
          <w:sz w:val="18"/>
          <w:szCs w:val="18"/>
          <w:cs/>
          <w:lang w:val="en-GB"/>
        </w:rPr>
        <w:t xml:space="preserve">. </w:t>
      </w:r>
      <w:r w:rsidRPr="00110E01">
        <w:rPr>
          <w:rFonts w:ascii="Arial" w:eastAsia="Arial Unicode MS" w:hAnsi="Arial" w:cs="Arial"/>
          <w:color w:val="000000"/>
          <w:spacing w:val="-2"/>
          <w:sz w:val="18"/>
          <w:szCs w:val="18"/>
          <w:lang w:val="en-GB"/>
        </w:rPr>
        <w:t xml:space="preserve">The assessment of reasonable certainty is only revised if a </w:t>
      </w:r>
      <w:r w:rsidRPr="00110E01">
        <w:rPr>
          <w:rFonts w:ascii="Arial" w:hAnsi="Arial" w:cs="Arial"/>
          <w:color w:val="000000"/>
          <w:sz w:val="18"/>
          <w:szCs w:val="18"/>
          <w:lang w:val="en-GB"/>
        </w:rPr>
        <w:t>significant</w:t>
      </w:r>
      <w:r w:rsidRPr="00110E01">
        <w:rPr>
          <w:rFonts w:ascii="Arial" w:eastAsia="Arial Unicode MS" w:hAnsi="Arial" w:cs="Arial"/>
          <w:color w:val="000000"/>
          <w:sz w:val="18"/>
          <w:szCs w:val="18"/>
          <w:lang w:val="en-GB"/>
        </w:rPr>
        <w:t xml:space="preserve"> event or a significant change in circumstance affecting this assessment occur, and that it is within the control of the Group</w:t>
      </w:r>
      <w:r w:rsidRPr="00110E01">
        <w:rPr>
          <w:rFonts w:ascii="Arial" w:eastAsia="Arial Unicode MS" w:hAnsi="Arial" w:cs="Arial"/>
          <w:color w:val="000000"/>
          <w:sz w:val="18"/>
          <w:szCs w:val="18"/>
          <w:cs/>
          <w:lang w:val="en-GB"/>
        </w:rPr>
        <w:t xml:space="preserve">. </w:t>
      </w:r>
    </w:p>
    <w:p w14:paraId="06900C8E" w14:textId="38571A41" w:rsidR="008C74C3" w:rsidRPr="00110E01" w:rsidRDefault="008C74C3" w:rsidP="004460BB">
      <w:pPr>
        <w:ind w:left="540" w:firstLine="7"/>
        <w:jc w:val="both"/>
        <w:rPr>
          <w:rFonts w:ascii="Arial" w:eastAsia="Arial Unicode MS" w:hAnsi="Arial" w:cs="Arial"/>
          <w:color w:val="000000"/>
          <w:sz w:val="18"/>
          <w:szCs w:val="18"/>
          <w:lang w:val="en-GB"/>
        </w:rPr>
      </w:pPr>
    </w:p>
    <w:p w14:paraId="42975FE4" w14:textId="3F4A198F" w:rsidR="00BB3B91" w:rsidRPr="00110E01"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000000"/>
          <w:sz w:val="18"/>
          <w:szCs w:val="18"/>
          <w:lang w:eastAsia="en-GB"/>
        </w:rPr>
      </w:pPr>
      <w:r w:rsidRPr="00110E01">
        <w:rPr>
          <w:rFonts w:ascii="Arial" w:eastAsia="Arial" w:hAnsi="Arial" w:cs="Arial"/>
          <w:b/>
          <w:color w:val="000000"/>
          <w:sz w:val="18"/>
          <w:szCs w:val="18"/>
          <w:lang w:eastAsia="en-GB"/>
        </w:rPr>
        <w:t>Impairment of financial assets</w:t>
      </w:r>
    </w:p>
    <w:p w14:paraId="18C35659" w14:textId="77777777" w:rsidR="00EB1011" w:rsidRPr="00110E01" w:rsidRDefault="00EB1011" w:rsidP="00AE2266">
      <w:pPr>
        <w:pStyle w:val="ListParagraph"/>
        <w:pBdr>
          <w:top w:val="nil"/>
          <w:left w:val="nil"/>
          <w:bottom w:val="nil"/>
          <w:right w:val="nil"/>
          <w:between w:val="nil"/>
        </w:pBdr>
        <w:spacing w:after="0" w:line="240" w:lineRule="auto"/>
        <w:ind w:left="540"/>
        <w:jc w:val="thaiDistribute"/>
        <w:rPr>
          <w:rFonts w:ascii="Arial" w:eastAsia="Arial" w:hAnsi="Arial" w:cs="Arial"/>
          <w:bCs/>
          <w:color w:val="000000"/>
          <w:sz w:val="18"/>
          <w:szCs w:val="18"/>
          <w:lang w:eastAsia="en-GB"/>
        </w:rPr>
      </w:pPr>
    </w:p>
    <w:p w14:paraId="5E45DA05" w14:textId="6FC5E479" w:rsidR="00BB3B91" w:rsidRPr="00110E01" w:rsidRDefault="00BB3B91" w:rsidP="00EB1011">
      <w:pPr>
        <w:overflowPunct/>
        <w:autoSpaceDE/>
        <w:autoSpaceDN/>
        <w:adjustRightInd/>
        <w:ind w:left="540"/>
        <w:jc w:val="thaiDistribute"/>
        <w:textAlignment w:val="auto"/>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 xml:space="preserve">The loss allowances for financial assets are based on assumptions about risk of default and expected loss rates. </w:t>
      </w:r>
      <w:r w:rsidR="00205B9E" w:rsidRPr="00110E01">
        <w:rPr>
          <w:rFonts w:ascii="Arial" w:eastAsia="Arial Unicode MS" w:hAnsi="Arial" w:cs="Arial"/>
          <w:color w:val="000000"/>
          <w:sz w:val="18"/>
          <w:szCs w:val="18"/>
          <w:lang w:val="en-GB"/>
        </w:rPr>
        <w:br/>
      </w:r>
      <w:r w:rsidRPr="00110E01">
        <w:rPr>
          <w:rFonts w:ascii="Arial" w:eastAsia="Arial Unicode MS" w:hAnsi="Arial" w:cs="Arial"/>
          <w:color w:val="000000"/>
          <w:sz w:val="18"/>
          <w:szCs w:val="18"/>
          <w:lang w:val="en-GB"/>
        </w:rPr>
        <w:t>The Group uses judgement in making these assumptions and selecting the inputs to the impairment calculation, based on the Group’s past history and existing market conditions, as well as forward-looking estimates at the end of each reporting period.</w:t>
      </w:r>
    </w:p>
    <w:p w14:paraId="0ABF93BB" w14:textId="3E7376A6" w:rsidR="00BB3B91" w:rsidRPr="00110E01" w:rsidRDefault="00BB3B91"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p w14:paraId="08DEA57A" w14:textId="77777777" w:rsidR="008C74C3" w:rsidRPr="00110E01" w:rsidRDefault="008C74C3"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tbl>
      <w:tblPr>
        <w:tblW w:w="9461" w:type="dxa"/>
        <w:tblLook w:val="04A0" w:firstRow="1" w:lastRow="0" w:firstColumn="1" w:lastColumn="0" w:noHBand="0" w:noVBand="1"/>
      </w:tblPr>
      <w:tblGrid>
        <w:gridCol w:w="9461"/>
      </w:tblGrid>
      <w:tr w:rsidR="00AF7405" w:rsidRPr="00110E01" w14:paraId="7979179B" w14:textId="77777777" w:rsidTr="00AE2AC0">
        <w:trPr>
          <w:trHeight w:val="386"/>
        </w:trPr>
        <w:tc>
          <w:tcPr>
            <w:tcW w:w="9461" w:type="dxa"/>
            <w:shd w:val="clear" w:color="auto" w:fill="auto"/>
            <w:vAlign w:val="center"/>
          </w:tcPr>
          <w:p w14:paraId="038AA8C4" w14:textId="65537A98" w:rsidR="00AF7405"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9</w:t>
            </w:r>
            <w:r w:rsidR="00AF7405" w:rsidRPr="00110E01">
              <w:rPr>
                <w:rFonts w:ascii="Arial" w:hAnsi="Arial" w:cs="Arial"/>
                <w:b/>
                <w:bCs/>
                <w:color w:val="000000"/>
                <w:sz w:val="18"/>
                <w:szCs w:val="18"/>
                <w:lang w:val="en-GB" w:eastAsia="th-TH"/>
              </w:rPr>
              <w:tab/>
              <w:t>Segment information</w:t>
            </w:r>
          </w:p>
        </w:tc>
      </w:tr>
    </w:tbl>
    <w:p w14:paraId="4FB9A133" w14:textId="77777777" w:rsidR="00C27336" w:rsidRPr="00110E01" w:rsidRDefault="00C27336" w:rsidP="003709B5">
      <w:pPr>
        <w:jc w:val="thaiDistribute"/>
        <w:outlineLvl w:val="0"/>
        <w:rPr>
          <w:rFonts w:ascii="Arial" w:hAnsi="Arial" w:cs="Arial"/>
          <w:color w:val="000000"/>
          <w:sz w:val="18"/>
          <w:szCs w:val="18"/>
          <w:lang w:val="en-GB"/>
        </w:rPr>
      </w:pPr>
    </w:p>
    <w:p w14:paraId="1F52A1F7" w14:textId="1CBE7A19" w:rsidR="00FE5D47" w:rsidRPr="00110E01" w:rsidRDefault="00FE5D47" w:rsidP="003709B5">
      <w:pPr>
        <w:jc w:val="thaiDistribute"/>
        <w:outlineLvl w:val="0"/>
        <w:rPr>
          <w:rFonts w:ascii="Arial" w:hAnsi="Arial" w:cs="Arial"/>
          <w:color w:val="000000"/>
          <w:sz w:val="18"/>
          <w:szCs w:val="18"/>
          <w:lang w:val="en-GB"/>
        </w:rPr>
      </w:pPr>
      <w:bookmarkStart w:id="18" w:name="_Hlk32975616"/>
      <w:r w:rsidRPr="00110E01">
        <w:rPr>
          <w:rFonts w:ascii="Arial" w:hAnsi="Arial" w:cs="Arial"/>
          <w:color w:val="000000"/>
          <w:sz w:val="18"/>
          <w:szCs w:val="18"/>
          <w:lang w:val="en-GB"/>
        </w:rPr>
        <w:t xml:space="preserve">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w:t>
      </w:r>
      <w:r w:rsidR="00697441" w:rsidRPr="00110E01">
        <w:rPr>
          <w:rFonts w:ascii="Arial" w:hAnsi="Arial" w:cs="Arial"/>
          <w:color w:val="000000"/>
          <w:sz w:val="18"/>
          <w:szCs w:val="18"/>
          <w:lang w:val="en-GB"/>
        </w:rPr>
        <w:t xml:space="preserve">the </w:t>
      </w:r>
      <w:r w:rsidRPr="00110E01">
        <w:rPr>
          <w:rFonts w:ascii="Arial" w:hAnsi="Arial" w:cs="Arial"/>
          <w:color w:val="000000"/>
          <w:sz w:val="18"/>
          <w:szCs w:val="18"/>
          <w:lang w:val="en-GB"/>
        </w:rPr>
        <w:t>Board of Directors that makes strategic decisions.</w:t>
      </w:r>
      <w:r w:rsidR="00697441" w:rsidRPr="00110E01">
        <w:rPr>
          <w:rFonts w:ascii="Arial" w:hAnsi="Arial" w:cs="Arial"/>
          <w:color w:val="000000"/>
          <w:sz w:val="18"/>
          <w:szCs w:val="18"/>
          <w:lang w:val="en-GB"/>
        </w:rPr>
        <w:t xml:space="preserve"> </w:t>
      </w:r>
      <w:r w:rsidR="00697441" w:rsidRPr="00110E01">
        <w:rPr>
          <w:rFonts w:ascii="Arial" w:hAnsi="Arial" w:cs="Arial"/>
          <w:color w:val="000000"/>
          <w:spacing w:val="-4"/>
          <w:sz w:val="18"/>
          <w:szCs w:val="18"/>
          <w:lang w:val="en-GB"/>
        </w:rPr>
        <w:t>They primarily use a measure of segment’s revenue and profit (loss) to assess the performance of the operating segments.</w:t>
      </w:r>
    </w:p>
    <w:p w14:paraId="525EE467" w14:textId="510E61CE" w:rsidR="00697441" w:rsidRPr="00110E01" w:rsidRDefault="00697441" w:rsidP="003709B5">
      <w:pPr>
        <w:jc w:val="thaiDistribute"/>
        <w:outlineLvl w:val="0"/>
        <w:rPr>
          <w:rFonts w:ascii="Arial" w:hAnsi="Arial" w:cs="Arial"/>
          <w:color w:val="000000"/>
          <w:sz w:val="18"/>
          <w:szCs w:val="18"/>
          <w:lang w:val="en-GB"/>
        </w:rPr>
      </w:pPr>
    </w:p>
    <w:p w14:paraId="2FCAEF75" w14:textId="6959482B" w:rsidR="00697441" w:rsidRPr="00110E01" w:rsidRDefault="00697441" w:rsidP="003709B5">
      <w:pPr>
        <w:jc w:val="thaiDistribute"/>
        <w:outlineLvl w:val="0"/>
        <w:rPr>
          <w:rFonts w:ascii="Arial" w:hAnsi="Arial" w:cs="Arial"/>
          <w:color w:val="000000"/>
          <w:sz w:val="18"/>
          <w:szCs w:val="18"/>
          <w:lang w:val="en-GB"/>
        </w:rPr>
      </w:pPr>
      <w:r w:rsidRPr="00110E01">
        <w:rPr>
          <w:rFonts w:ascii="Arial" w:hAnsi="Arial" w:cs="Arial"/>
          <w:color w:val="000000"/>
          <w:sz w:val="18"/>
          <w:szCs w:val="18"/>
          <w:lang w:val="en-GB"/>
        </w:rPr>
        <w:t>The Group’s reporting segments are identified by types of products and services as follows; (</w:t>
      </w:r>
      <w:r w:rsidR="00F9326C" w:rsidRPr="00110E01">
        <w:rPr>
          <w:rFonts w:ascii="Arial" w:hAnsi="Arial" w:cs="Arial"/>
          <w:color w:val="000000"/>
          <w:sz w:val="18"/>
          <w:szCs w:val="18"/>
          <w:lang w:val="en-GB"/>
        </w:rPr>
        <w:t>1</w:t>
      </w:r>
      <w:r w:rsidRPr="00110E01">
        <w:rPr>
          <w:rFonts w:ascii="Arial" w:hAnsi="Arial" w:cs="Arial"/>
          <w:color w:val="000000"/>
          <w:sz w:val="18"/>
          <w:szCs w:val="18"/>
          <w:lang w:val="en-GB"/>
        </w:rPr>
        <w:t xml:space="preserve">) hotel business </w:t>
      </w:r>
      <w:r w:rsidR="00B7174C" w:rsidRPr="00110E01">
        <w:rPr>
          <w:rFonts w:ascii="Arial" w:hAnsi="Arial" w:cs="Arial"/>
          <w:color w:val="000000"/>
          <w:sz w:val="18"/>
          <w:szCs w:val="18"/>
          <w:lang w:val="en-GB"/>
        </w:rPr>
        <w:br/>
      </w:r>
      <w:r w:rsidRPr="00110E01">
        <w:rPr>
          <w:rFonts w:ascii="Arial" w:hAnsi="Arial" w:cs="Arial"/>
          <w:color w:val="000000"/>
          <w:sz w:val="18"/>
          <w:szCs w:val="18"/>
          <w:lang w:val="en-GB"/>
        </w:rPr>
        <w:t>(</w:t>
      </w:r>
      <w:r w:rsidR="00F9326C" w:rsidRPr="00110E01">
        <w:rPr>
          <w:rFonts w:ascii="Arial" w:hAnsi="Arial" w:cs="Arial"/>
          <w:color w:val="000000"/>
          <w:sz w:val="18"/>
          <w:szCs w:val="18"/>
          <w:lang w:val="en-GB"/>
        </w:rPr>
        <w:t>2</w:t>
      </w:r>
      <w:r w:rsidRPr="00110E01">
        <w:rPr>
          <w:rFonts w:ascii="Arial" w:hAnsi="Arial" w:cs="Arial"/>
          <w:color w:val="000000"/>
          <w:sz w:val="18"/>
          <w:szCs w:val="18"/>
          <w:lang w:val="en-GB"/>
        </w:rPr>
        <w:t>) property development business and (</w:t>
      </w:r>
      <w:r w:rsidR="00F9326C" w:rsidRPr="00110E01">
        <w:rPr>
          <w:rFonts w:ascii="Arial" w:hAnsi="Arial" w:cs="Arial"/>
          <w:color w:val="000000"/>
          <w:sz w:val="18"/>
          <w:szCs w:val="18"/>
          <w:lang w:val="en-GB"/>
        </w:rPr>
        <w:t>3</w:t>
      </w:r>
      <w:r w:rsidRPr="00110E01">
        <w:rPr>
          <w:rFonts w:ascii="Arial" w:hAnsi="Arial" w:cs="Arial"/>
          <w:color w:val="000000"/>
          <w:sz w:val="18"/>
          <w:szCs w:val="18"/>
          <w:lang w:val="en-GB"/>
        </w:rPr>
        <w:t>) rental business</w:t>
      </w:r>
      <w:r w:rsidR="00C40B99" w:rsidRPr="00110E01">
        <w:rPr>
          <w:rFonts w:ascii="Arial" w:hAnsi="Arial" w:cs="Arial"/>
          <w:color w:val="000000"/>
          <w:sz w:val="18"/>
          <w:szCs w:val="18"/>
          <w:lang w:val="en-GB"/>
        </w:rPr>
        <w:t>.</w:t>
      </w:r>
    </w:p>
    <w:bookmarkEnd w:id="18"/>
    <w:p w14:paraId="08A35596" w14:textId="77777777" w:rsidR="00D40D04" w:rsidRPr="00110E01" w:rsidRDefault="00D40D04" w:rsidP="003709B5">
      <w:pPr>
        <w:overflowPunct/>
        <w:autoSpaceDE/>
        <w:autoSpaceDN/>
        <w:adjustRightInd/>
        <w:textAlignment w:val="auto"/>
        <w:rPr>
          <w:rFonts w:ascii="Arial" w:hAnsi="Arial" w:cs="Arial"/>
          <w:color w:val="000000"/>
          <w:sz w:val="18"/>
          <w:szCs w:val="18"/>
          <w:lang w:val="en-GB"/>
        </w:rPr>
      </w:pPr>
    </w:p>
    <w:p w14:paraId="3A6084D5" w14:textId="77777777" w:rsidR="00B07701" w:rsidRPr="00110E01" w:rsidRDefault="00B07701" w:rsidP="003709B5">
      <w:pPr>
        <w:overflowPunct/>
        <w:autoSpaceDE/>
        <w:autoSpaceDN/>
        <w:adjustRightInd/>
        <w:textAlignment w:val="auto"/>
        <w:rPr>
          <w:rFonts w:ascii="Arial" w:hAnsi="Arial" w:cs="Arial"/>
          <w:color w:val="000000"/>
          <w:sz w:val="18"/>
          <w:szCs w:val="18"/>
          <w:lang w:val="en-GB"/>
        </w:rPr>
      </w:pPr>
    </w:p>
    <w:p w14:paraId="207B9782" w14:textId="79352D68" w:rsidR="00B07701" w:rsidRPr="00110E01" w:rsidRDefault="00B07701" w:rsidP="003709B5">
      <w:pPr>
        <w:overflowPunct/>
        <w:autoSpaceDE/>
        <w:autoSpaceDN/>
        <w:adjustRightInd/>
        <w:textAlignment w:val="auto"/>
        <w:rPr>
          <w:rFonts w:ascii="Arial" w:hAnsi="Arial"/>
          <w:color w:val="000000"/>
          <w:sz w:val="18"/>
          <w:szCs w:val="18"/>
          <w:cs/>
          <w:lang w:val="en-GB"/>
        </w:rPr>
        <w:sectPr w:rsidR="00B07701" w:rsidRPr="00110E01" w:rsidSect="003571EA">
          <w:headerReference w:type="default" r:id="rId8"/>
          <w:footerReference w:type="default" r:id="rId9"/>
          <w:pgSz w:w="11909" w:h="16834" w:code="9"/>
          <w:pgMar w:top="1440" w:right="720" w:bottom="720" w:left="1728" w:header="706" w:footer="706" w:gutter="0"/>
          <w:pgNumType w:start="16"/>
          <w:cols w:space="720"/>
          <w:docGrid w:linePitch="326"/>
        </w:sectPr>
      </w:pPr>
    </w:p>
    <w:p w14:paraId="4EACB981" w14:textId="77777777" w:rsidR="00692DC3" w:rsidRPr="00110E01" w:rsidRDefault="00692DC3" w:rsidP="003709B5">
      <w:pPr>
        <w:jc w:val="thaiDistribute"/>
        <w:outlineLvl w:val="0"/>
        <w:rPr>
          <w:rFonts w:ascii="Arial" w:hAnsi="Arial" w:cs="Arial"/>
          <w:color w:val="000000"/>
          <w:sz w:val="18"/>
          <w:szCs w:val="18"/>
          <w:lang w:val="en-GB"/>
        </w:rPr>
      </w:pPr>
    </w:p>
    <w:p w14:paraId="7B733134" w14:textId="09872330" w:rsidR="00CF258A" w:rsidRPr="00110E01" w:rsidRDefault="00CF258A" w:rsidP="003709B5">
      <w:pPr>
        <w:jc w:val="thaiDistribute"/>
        <w:outlineLvl w:val="0"/>
        <w:rPr>
          <w:rFonts w:ascii="Arial" w:hAnsi="Arial" w:cs="Arial"/>
          <w:color w:val="000000"/>
          <w:sz w:val="18"/>
          <w:szCs w:val="18"/>
        </w:rPr>
      </w:pPr>
      <w:r w:rsidRPr="00110E01">
        <w:rPr>
          <w:rFonts w:ascii="Arial" w:hAnsi="Arial" w:cs="Arial"/>
          <w:color w:val="000000"/>
          <w:sz w:val="18"/>
          <w:szCs w:val="18"/>
          <w:lang w:val="en-GB"/>
        </w:rPr>
        <w:t>Significant information relating</w:t>
      </w:r>
      <w:r w:rsidRPr="00110E01">
        <w:rPr>
          <w:rFonts w:ascii="Arial" w:hAnsi="Arial" w:cs="Arial"/>
          <w:color w:val="000000"/>
          <w:sz w:val="18"/>
          <w:szCs w:val="18"/>
        </w:rPr>
        <w:t xml:space="preserve"> to revenue and profit </w:t>
      </w:r>
      <w:r w:rsidR="00793932" w:rsidRPr="00110E01">
        <w:rPr>
          <w:rFonts w:ascii="Arial" w:hAnsi="Arial" w:cs="Arial"/>
          <w:color w:val="000000"/>
          <w:sz w:val="18"/>
          <w:szCs w:val="18"/>
        </w:rPr>
        <w:t xml:space="preserve">(loss) </w:t>
      </w:r>
      <w:r w:rsidRPr="00110E01">
        <w:rPr>
          <w:rFonts w:ascii="Arial" w:hAnsi="Arial" w:cs="Arial"/>
          <w:color w:val="000000"/>
          <w:sz w:val="18"/>
          <w:szCs w:val="18"/>
        </w:rPr>
        <w:t>of the reportable segments are as follows.</w:t>
      </w:r>
    </w:p>
    <w:p w14:paraId="7E1117D8" w14:textId="77777777" w:rsidR="005454AB" w:rsidRPr="00110E01" w:rsidRDefault="005454AB" w:rsidP="003709B5">
      <w:pPr>
        <w:jc w:val="both"/>
        <w:rPr>
          <w:rFonts w:ascii="Arial" w:hAnsi="Arial" w:cs="Arial"/>
          <w:color w:val="000000"/>
          <w:sz w:val="18"/>
          <w:szCs w:val="18"/>
        </w:rPr>
      </w:pPr>
    </w:p>
    <w:tbl>
      <w:tblPr>
        <w:tblW w:w="14515" w:type="dxa"/>
        <w:tblLayout w:type="fixed"/>
        <w:tblLook w:val="04A0" w:firstRow="1" w:lastRow="0" w:firstColumn="1" w:lastColumn="0" w:noHBand="0" w:noVBand="1"/>
      </w:tblPr>
      <w:tblGrid>
        <w:gridCol w:w="3672"/>
        <w:gridCol w:w="1321"/>
        <w:gridCol w:w="1321"/>
        <w:gridCol w:w="1321"/>
        <w:gridCol w:w="1321"/>
        <w:gridCol w:w="1323"/>
        <w:gridCol w:w="1321"/>
        <w:gridCol w:w="1455"/>
        <w:gridCol w:w="1460"/>
      </w:tblGrid>
      <w:tr w:rsidR="002A5947" w:rsidRPr="00110E01" w14:paraId="79FA1EF9" w14:textId="77777777" w:rsidTr="60146DF1">
        <w:tc>
          <w:tcPr>
            <w:tcW w:w="3672" w:type="dxa"/>
            <w:shd w:val="clear" w:color="auto" w:fill="auto"/>
            <w:vAlign w:val="bottom"/>
          </w:tcPr>
          <w:p w14:paraId="1D39ABB4" w14:textId="77777777" w:rsidR="002A5947" w:rsidRPr="00110E01" w:rsidRDefault="002A5947" w:rsidP="003709B5">
            <w:pPr>
              <w:ind w:left="-108"/>
              <w:rPr>
                <w:rFonts w:ascii="Arial" w:eastAsia="Arial Unicode MS" w:hAnsi="Arial" w:cs="Arial"/>
                <w:color w:val="000000"/>
                <w:spacing w:val="-4"/>
                <w:sz w:val="16"/>
                <w:szCs w:val="16"/>
              </w:rPr>
            </w:pPr>
          </w:p>
        </w:tc>
        <w:tc>
          <w:tcPr>
            <w:tcW w:w="10843" w:type="dxa"/>
            <w:gridSpan w:val="8"/>
            <w:tcBorders>
              <w:bottom w:val="single" w:sz="4" w:space="0" w:color="auto"/>
            </w:tcBorders>
            <w:shd w:val="clear" w:color="auto" w:fill="auto"/>
            <w:vAlign w:val="bottom"/>
          </w:tcPr>
          <w:p w14:paraId="487CE215" w14:textId="3752AE69" w:rsidR="002A5947" w:rsidRPr="00110E01" w:rsidRDefault="002A5947" w:rsidP="003709B5">
            <w:pPr>
              <w:jc w:val="center"/>
              <w:rPr>
                <w:rFonts w:ascii="Arial" w:eastAsia="Arial Unicode MS" w:hAnsi="Arial" w:cs="Arial"/>
                <w:b/>
                <w:bCs/>
                <w:color w:val="000000"/>
                <w:sz w:val="16"/>
                <w:szCs w:val="16"/>
                <w:lang w:val="en-GB"/>
              </w:rPr>
            </w:pPr>
            <w:r w:rsidRPr="00110E01">
              <w:rPr>
                <w:rFonts w:ascii="Arial" w:eastAsia="Arial Unicode MS" w:hAnsi="Arial" w:cs="Arial"/>
                <w:b/>
                <w:bCs/>
                <w:color w:val="000000"/>
                <w:sz w:val="16"/>
                <w:szCs w:val="16"/>
                <w:lang w:val="en-GB"/>
              </w:rPr>
              <w:t>Consolidated financial statements</w:t>
            </w:r>
          </w:p>
        </w:tc>
      </w:tr>
      <w:tr w:rsidR="002A5947" w:rsidRPr="00110E01" w14:paraId="546D05F5" w14:textId="77777777" w:rsidTr="60146DF1">
        <w:tc>
          <w:tcPr>
            <w:tcW w:w="3672" w:type="dxa"/>
            <w:shd w:val="clear" w:color="auto" w:fill="auto"/>
            <w:vAlign w:val="bottom"/>
          </w:tcPr>
          <w:p w14:paraId="0623332D" w14:textId="77777777" w:rsidR="002A5947" w:rsidRPr="00110E01" w:rsidRDefault="002A5947" w:rsidP="003709B5">
            <w:pPr>
              <w:ind w:left="-108"/>
              <w:rPr>
                <w:rFonts w:ascii="Arial" w:eastAsia="Arial Unicode MS" w:hAnsi="Arial" w:cs="Arial"/>
                <w:color w:val="000000"/>
                <w:spacing w:val="-4"/>
                <w:sz w:val="16"/>
                <w:szCs w:val="16"/>
              </w:rPr>
            </w:pPr>
          </w:p>
        </w:tc>
        <w:tc>
          <w:tcPr>
            <w:tcW w:w="2642" w:type="dxa"/>
            <w:gridSpan w:val="2"/>
            <w:tcBorders>
              <w:top w:val="single" w:sz="4" w:space="0" w:color="auto"/>
              <w:bottom w:val="single" w:sz="4" w:space="0" w:color="auto"/>
            </w:tcBorders>
            <w:shd w:val="clear" w:color="auto" w:fill="auto"/>
            <w:vAlign w:val="bottom"/>
          </w:tcPr>
          <w:p w14:paraId="0F6EEAD1" w14:textId="77777777" w:rsidR="002A5947" w:rsidRPr="00110E01" w:rsidRDefault="002A5947" w:rsidP="003709B5">
            <w:pPr>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Hotel business</w:t>
            </w:r>
          </w:p>
        </w:tc>
        <w:tc>
          <w:tcPr>
            <w:tcW w:w="2642" w:type="dxa"/>
            <w:gridSpan w:val="2"/>
            <w:tcBorders>
              <w:top w:val="single" w:sz="4" w:space="0" w:color="auto"/>
              <w:bottom w:val="single" w:sz="4" w:space="0" w:color="auto"/>
            </w:tcBorders>
            <w:shd w:val="clear" w:color="auto" w:fill="auto"/>
            <w:vAlign w:val="bottom"/>
          </w:tcPr>
          <w:p w14:paraId="2D330082" w14:textId="77777777" w:rsidR="002A5947" w:rsidRPr="00110E01" w:rsidRDefault="002A5947" w:rsidP="003709B5">
            <w:pPr>
              <w:ind w:left="-130" w:right="-115"/>
              <w:jc w:val="center"/>
              <w:rPr>
                <w:rFonts w:ascii="Arial" w:eastAsia="Arial Unicode MS" w:hAnsi="Arial" w:cs="Arial"/>
                <w:b/>
                <w:bCs/>
                <w:color w:val="000000"/>
                <w:spacing w:val="-4"/>
                <w:sz w:val="16"/>
                <w:szCs w:val="16"/>
              </w:rPr>
            </w:pPr>
            <w:r w:rsidRPr="00110E01">
              <w:rPr>
                <w:rFonts w:ascii="Arial" w:eastAsia="Arial Unicode MS" w:hAnsi="Arial" w:cs="Arial"/>
                <w:b/>
                <w:bCs/>
                <w:color w:val="000000"/>
                <w:spacing w:val="-4"/>
                <w:sz w:val="16"/>
                <w:szCs w:val="16"/>
              </w:rPr>
              <w:t>Property development business</w:t>
            </w:r>
          </w:p>
        </w:tc>
        <w:tc>
          <w:tcPr>
            <w:tcW w:w="2644" w:type="dxa"/>
            <w:gridSpan w:val="2"/>
            <w:tcBorders>
              <w:top w:val="single" w:sz="4" w:space="0" w:color="auto"/>
              <w:bottom w:val="single" w:sz="4" w:space="0" w:color="auto"/>
            </w:tcBorders>
            <w:shd w:val="clear" w:color="auto" w:fill="auto"/>
            <w:vAlign w:val="bottom"/>
          </w:tcPr>
          <w:p w14:paraId="18A757FE" w14:textId="77777777" w:rsidR="002A5947" w:rsidRPr="00110E01" w:rsidRDefault="002A5947" w:rsidP="003709B5">
            <w:pPr>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Rental business</w:t>
            </w:r>
          </w:p>
        </w:tc>
        <w:tc>
          <w:tcPr>
            <w:tcW w:w="2915" w:type="dxa"/>
            <w:gridSpan w:val="2"/>
            <w:tcBorders>
              <w:top w:val="single" w:sz="4" w:space="0" w:color="auto"/>
              <w:bottom w:val="single" w:sz="4" w:space="0" w:color="auto"/>
            </w:tcBorders>
            <w:shd w:val="clear" w:color="auto" w:fill="auto"/>
            <w:vAlign w:val="bottom"/>
          </w:tcPr>
          <w:p w14:paraId="66E759CD" w14:textId="77777777" w:rsidR="002A5947" w:rsidRPr="00110E01" w:rsidRDefault="002A5947" w:rsidP="003709B5">
            <w:pPr>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Total</w:t>
            </w:r>
          </w:p>
        </w:tc>
      </w:tr>
      <w:tr w:rsidR="002A5947" w:rsidRPr="00110E01" w14:paraId="09CE11E7" w14:textId="77777777" w:rsidTr="60146DF1">
        <w:tc>
          <w:tcPr>
            <w:tcW w:w="3672" w:type="dxa"/>
            <w:shd w:val="clear" w:color="auto" w:fill="auto"/>
            <w:vAlign w:val="bottom"/>
          </w:tcPr>
          <w:p w14:paraId="758A64D6" w14:textId="77777777" w:rsidR="002A5947" w:rsidRPr="00110E01" w:rsidRDefault="002A5947" w:rsidP="003709B5">
            <w:pPr>
              <w:ind w:left="-108"/>
              <w:rPr>
                <w:rFonts w:ascii="Arial" w:eastAsia="Arial Unicode MS" w:hAnsi="Arial" w:cs="Arial"/>
                <w:color w:val="000000"/>
                <w:spacing w:val="-4"/>
                <w:sz w:val="16"/>
                <w:szCs w:val="16"/>
              </w:rPr>
            </w:pPr>
          </w:p>
        </w:tc>
        <w:tc>
          <w:tcPr>
            <w:tcW w:w="1321" w:type="dxa"/>
            <w:tcBorders>
              <w:top w:val="single" w:sz="4" w:space="0" w:color="auto"/>
            </w:tcBorders>
            <w:shd w:val="clear" w:color="auto" w:fill="auto"/>
            <w:vAlign w:val="bottom"/>
          </w:tcPr>
          <w:p w14:paraId="594B67F7" w14:textId="7C54CB31"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321" w:type="dxa"/>
            <w:tcBorders>
              <w:top w:val="single" w:sz="4" w:space="0" w:color="auto"/>
            </w:tcBorders>
            <w:shd w:val="clear" w:color="auto" w:fill="auto"/>
            <w:vAlign w:val="bottom"/>
          </w:tcPr>
          <w:p w14:paraId="3CE0633F" w14:textId="0E27C866"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c>
          <w:tcPr>
            <w:tcW w:w="1321" w:type="dxa"/>
            <w:tcBorders>
              <w:top w:val="single" w:sz="4" w:space="0" w:color="auto"/>
            </w:tcBorders>
            <w:shd w:val="clear" w:color="auto" w:fill="auto"/>
            <w:vAlign w:val="bottom"/>
          </w:tcPr>
          <w:p w14:paraId="074C2CAD" w14:textId="23975740"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321" w:type="dxa"/>
            <w:tcBorders>
              <w:top w:val="single" w:sz="4" w:space="0" w:color="auto"/>
            </w:tcBorders>
            <w:shd w:val="clear" w:color="auto" w:fill="auto"/>
            <w:vAlign w:val="bottom"/>
          </w:tcPr>
          <w:p w14:paraId="105A9296" w14:textId="4E3ED699"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c>
          <w:tcPr>
            <w:tcW w:w="1323" w:type="dxa"/>
            <w:tcBorders>
              <w:top w:val="single" w:sz="4" w:space="0" w:color="auto"/>
            </w:tcBorders>
            <w:shd w:val="clear" w:color="auto" w:fill="auto"/>
            <w:vAlign w:val="bottom"/>
          </w:tcPr>
          <w:p w14:paraId="7DB63EA2" w14:textId="5AC9DA05"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321" w:type="dxa"/>
            <w:tcBorders>
              <w:top w:val="single" w:sz="4" w:space="0" w:color="auto"/>
            </w:tcBorders>
            <w:shd w:val="clear" w:color="auto" w:fill="auto"/>
            <w:vAlign w:val="bottom"/>
          </w:tcPr>
          <w:p w14:paraId="538DCB41" w14:textId="434819ED"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c>
          <w:tcPr>
            <w:tcW w:w="1455" w:type="dxa"/>
            <w:tcBorders>
              <w:top w:val="single" w:sz="4" w:space="0" w:color="auto"/>
            </w:tcBorders>
            <w:shd w:val="clear" w:color="auto" w:fill="auto"/>
            <w:vAlign w:val="bottom"/>
          </w:tcPr>
          <w:p w14:paraId="01BB66F1" w14:textId="6B935729"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460" w:type="dxa"/>
            <w:tcBorders>
              <w:top w:val="single" w:sz="4" w:space="0" w:color="auto"/>
            </w:tcBorders>
            <w:shd w:val="clear" w:color="auto" w:fill="auto"/>
            <w:vAlign w:val="bottom"/>
          </w:tcPr>
          <w:p w14:paraId="0D68D55D" w14:textId="5C9BCA23" w:rsidR="002A5947" w:rsidRPr="00110E01" w:rsidRDefault="008509B7" w:rsidP="003709B5">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r>
      <w:tr w:rsidR="002A5947" w:rsidRPr="00110E01" w14:paraId="2A548A47" w14:textId="77777777" w:rsidTr="60146DF1">
        <w:tc>
          <w:tcPr>
            <w:tcW w:w="3672" w:type="dxa"/>
            <w:shd w:val="clear" w:color="auto" w:fill="auto"/>
            <w:vAlign w:val="bottom"/>
          </w:tcPr>
          <w:p w14:paraId="41918F7A" w14:textId="77777777" w:rsidR="002A5947" w:rsidRPr="00110E01" w:rsidRDefault="002A5947" w:rsidP="003709B5">
            <w:pPr>
              <w:ind w:left="-108"/>
              <w:rPr>
                <w:rFonts w:ascii="Arial" w:eastAsia="Arial Unicode MS" w:hAnsi="Arial" w:cs="Arial"/>
                <w:i/>
                <w:iCs/>
                <w:color w:val="000000"/>
                <w:spacing w:val="-4"/>
                <w:sz w:val="16"/>
                <w:szCs w:val="16"/>
              </w:rPr>
            </w:pPr>
          </w:p>
        </w:tc>
        <w:tc>
          <w:tcPr>
            <w:tcW w:w="1321" w:type="dxa"/>
            <w:tcBorders>
              <w:bottom w:val="single" w:sz="4" w:space="0" w:color="auto"/>
            </w:tcBorders>
            <w:shd w:val="clear" w:color="auto" w:fill="auto"/>
            <w:vAlign w:val="bottom"/>
          </w:tcPr>
          <w:p w14:paraId="083A1CE1" w14:textId="1B854D05"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3872AA3F" w14:textId="12B75818"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21FA09CE" w14:textId="652AD4FD"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1056F24A" w14:textId="28EC612C"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3" w:type="dxa"/>
            <w:tcBorders>
              <w:bottom w:val="single" w:sz="4" w:space="0" w:color="auto"/>
            </w:tcBorders>
            <w:shd w:val="clear" w:color="auto" w:fill="auto"/>
            <w:vAlign w:val="bottom"/>
          </w:tcPr>
          <w:p w14:paraId="7299BB2D" w14:textId="106DF10F"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0EAE9354" w14:textId="77B205B9"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455" w:type="dxa"/>
            <w:tcBorders>
              <w:bottom w:val="single" w:sz="4" w:space="0" w:color="auto"/>
            </w:tcBorders>
            <w:shd w:val="clear" w:color="auto" w:fill="auto"/>
            <w:vAlign w:val="bottom"/>
          </w:tcPr>
          <w:p w14:paraId="5A56B93B" w14:textId="063AC3A0"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460" w:type="dxa"/>
            <w:tcBorders>
              <w:bottom w:val="single" w:sz="4" w:space="0" w:color="auto"/>
            </w:tcBorders>
            <w:shd w:val="clear" w:color="auto" w:fill="auto"/>
            <w:vAlign w:val="bottom"/>
          </w:tcPr>
          <w:p w14:paraId="4C0D03B8" w14:textId="55B82445" w:rsidR="002A5947" w:rsidRPr="00110E01" w:rsidRDefault="002A5947" w:rsidP="003709B5">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r>
      <w:tr w:rsidR="002A5947" w:rsidRPr="00110E01" w14:paraId="3827535C" w14:textId="77777777" w:rsidTr="60146DF1">
        <w:tc>
          <w:tcPr>
            <w:tcW w:w="3672" w:type="dxa"/>
            <w:shd w:val="clear" w:color="auto" w:fill="auto"/>
            <w:vAlign w:val="bottom"/>
          </w:tcPr>
          <w:p w14:paraId="084996DE" w14:textId="77777777" w:rsidR="002A5947" w:rsidRPr="00110E01" w:rsidRDefault="002A5947" w:rsidP="003709B5">
            <w:pPr>
              <w:ind w:left="-108"/>
              <w:rPr>
                <w:rFonts w:ascii="Arial" w:eastAsia="Arial Unicode MS" w:hAnsi="Arial" w:cs="Arial"/>
                <w:color w:val="000000"/>
                <w:spacing w:val="-4"/>
                <w:sz w:val="16"/>
                <w:szCs w:val="16"/>
              </w:rPr>
            </w:pPr>
          </w:p>
        </w:tc>
        <w:tc>
          <w:tcPr>
            <w:tcW w:w="1321" w:type="dxa"/>
            <w:tcBorders>
              <w:top w:val="single" w:sz="4" w:space="0" w:color="auto"/>
            </w:tcBorders>
            <w:shd w:val="clear" w:color="auto" w:fill="auto"/>
            <w:vAlign w:val="bottom"/>
          </w:tcPr>
          <w:p w14:paraId="0A2D8AA8" w14:textId="77777777" w:rsidR="002A5947" w:rsidRPr="00110E01" w:rsidRDefault="002A5947" w:rsidP="003709B5">
            <w:pPr>
              <w:ind w:right="-72"/>
              <w:jc w:val="right"/>
              <w:rPr>
                <w:rFonts w:ascii="Arial" w:hAnsi="Arial" w:cs="Arial"/>
                <w:color w:val="000000"/>
                <w:sz w:val="16"/>
                <w:szCs w:val="16"/>
              </w:rPr>
            </w:pPr>
          </w:p>
        </w:tc>
        <w:tc>
          <w:tcPr>
            <w:tcW w:w="1321" w:type="dxa"/>
            <w:tcBorders>
              <w:top w:val="single" w:sz="4" w:space="0" w:color="auto"/>
            </w:tcBorders>
            <w:shd w:val="clear" w:color="auto" w:fill="auto"/>
            <w:vAlign w:val="bottom"/>
          </w:tcPr>
          <w:p w14:paraId="102D17DD" w14:textId="77777777" w:rsidR="002A5947" w:rsidRPr="00110E01" w:rsidRDefault="002A5947" w:rsidP="003709B5">
            <w:pPr>
              <w:ind w:right="-72"/>
              <w:jc w:val="right"/>
              <w:rPr>
                <w:rFonts w:ascii="Arial" w:hAnsi="Arial" w:cs="Arial"/>
                <w:color w:val="000000"/>
                <w:sz w:val="16"/>
                <w:szCs w:val="16"/>
              </w:rPr>
            </w:pPr>
          </w:p>
        </w:tc>
        <w:tc>
          <w:tcPr>
            <w:tcW w:w="1321" w:type="dxa"/>
            <w:tcBorders>
              <w:top w:val="single" w:sz="4" w:space="0" w:color="auto"/>
            </w:tcBorders>
            <w:shd w:val="clear" w:color="auto" w:fill="auto"/>
            <w:vAlign w:val="bottom"/>
          </w:tcPr>
          <w:p w14:paraId="2CF9420B" w14:textId="77777777" w:rsidR="002A5947" w:rsidRPr="00110E01" w:rsidRDefault="002A5947" w:rsidP="003709B5">
            <w:pPr>
              <w:ind w:right="-72"/>
              <w:jc w:val="right"/>
              <w:rPr>
                <w:rFonts w:ascii="Arial" w:hAnsi="Arial" w:cs="Arial"/>
                <w:color w:val="000000"/>
                <w:sz w:val="16"/>
                <w:szCs w:val="16"/>
              </w:rPr>
            </w:pPr>
          </w:p>
        </w:tc>
        <w:tc>
          <w:tcPr>
            <w:tcW w:w="1321" w:type="dxa"/>
            <w:tcBorders>
              <w:top w:val="single" w:sz="4" w:space="0" w:color="auto"/>
            </w:tcBorders>
            <w:shd w:val="clear" w:color="auto" w:fill="auto"/>
            <w:vAlign w:val="bottom"/>
          </w:tcPr>
          <w:p w14:paraId="716761C8" w14:textId="77777777" w:rsidR="002A5947" w:rsidRPr="00110E01" w:rsidRDefault="002A5947" w:rsidP="003709B5">
            <w:pPr>
              <w:ind w:right="-72"/>
              <w:jc w:val="right"/>
              <w:rPr>
                <w:rFonts w:ascii="Arial" w:hAnsi="Arial" w:cs="Arial"/>
                <w:color w:val="000000"/>
                <w:sz w:val="16"/>
                <w:szCs w:val="16"/>
              </w:rPr>
            </w:pPr>
          </w:p>
        </w:tc>
        <w:tc>
          <w:tcPr>
            <w:tcW w:w="1323" w:type="dxa"/>
            <w:tcBorders>
              <w:top w:val="single" w:sz="4" w:space="0" w:color="auto"/>
            </w:tcBorders>
            <w:shd w:val="clear" w:color="auto" w:fill="auto"/>
            <w:vAlign w:val="bottom"/>
          </w:tcPr>
          <w:p w14:paraId="261F21EE" w14:textId="77777777" w:rsidR="002A5947" w:rsidRPr="00110E01" w:rsidRDefault="002A5947" w:rsidP="003709B5">
            <w:pPr>
              <w:ind w:right="-72"/>
              <w:jc w:val="right"/>
              <w:rPr>
                <w:rFonts w:ascii="Arial" w:hAnsi="Arial" w:cs="Arial"/>
                <w:color w:val="000000"/>
                <w:sz w:val="16"/>
                <w:szCs w:val="16"/>
              </w:rPr>
            </w:pPr>
          </w:p>
        </w:tc>
        <w:tc>
          <w:tcPr>
            <w:tcW w:w="1321" w:type="dxa"/>
            <w:tcBorders>
              <w:top w:val="single" w:sz="4" w:space="0" w:color="auto"/>
            </w:tcBorders>
            <w:shd w:val="clear" w:color="auto" w:fill="auto"/>
            <w:vAlign w:val="bottom"/>
          </w:tcPr>
          <w:p w14:paraId="13656D13" w14:textId="77777777" w:rsidR="002A5947" w:rsidRPr="00110E01" w:rsidRDefault="002A5947" w:rsidP="003709B5">
            <w:pPr>
              <w:ind w:right="-72"/>
              <w:jc w:val="right"/>
              <w:rPr>
                <w:rFonts w:ascii="Arial" w:hAnsi="Arial" w:cs="Arial"/>
                <w:color w:val="000000"/>
                <w:sz w:val="16"/>
                <w:szCs w:val="16"/>
              </w:rPr>
            </w:pPr>
          </w:p>
        </w:tc>
        <w:tc>
          <w:tcPr>
            <w:tcW w:w="1455" w:type="dxa"/>
            <w:tcBorders>
              <w:top w:val="single" w:sz="4" w:space="0" w:color="auto"/>
            </w:tcBorders>
            <w:shd w:val="clear" w:color="auto" w:fill="auto"/>
            <w:vAlign w:val="bottom"/>
          </w:tcPr>
          <w:p w14:paraId="35161B90" w14:textId="77777777" w:rsidR="002A5947" w:rsidRPr="00110E01" w:rsidRDefault="002A5947" w:rsidP="003709B5">
            <w:pPr>
              <w:ind w:right="-72"/>
              <w:jc w:val="right"/>
              <w:rPr>
                <w:rFonts w:ascii="Arial" w:hAnsi="Arial" w:cs="Arial"/>
                <w:color w:val="000000"/>
                <w:sz w:val="16"/>
                <w:szCs w:val="16"/>
              </w:rPr>
            </w:pPr>
          </w:p>
        </w:tc>
        <w:tc>
          <w:tcPr>
            <w:tcW w:w="1460" w:type="dxa"/>
            <w:tcBorders>
              <w:top w:val="single" w:sz="4" w:space="0" w:color="auto"/>
            </w:tcBorders>
            <w:shd w:val="clear" w:color="auto" w:fill="auto"/>
            <w:vAlign w:val="bottom"/>
          </w:tcPr>
          <w:p w14:paraId="2C2C3CDA" w14:textId="77777777" w:rsidR="002A5947" w:rsidRPr="00110E01" w:rsidRDefault="002A5947" w:rsidP="003709B5">
            <w:pPr>
              <w:ind w:right="-72"/>
              <w:jc w:val="right"/>
              <w:rPr>
                <w:rFonts w:ascii="Arial" w:hAnsi="Arial" w:cs="Arial"/>
                <w:color w:val="000000"/>
                <w:sz w:val="16"/>
                <w:szCs w:val="16"/>
              </w:rPr>
            </w:pPr>
          </w:p>
        </w:tc>
      </w:tr>
      <w:tr w:rsidR="000111B4" w:rsidRPr="00110E01" w14:paraId="7D5399DF" w14:textId="77777777" w:rsidTr="60146DF1">
        <w:tc>
          <w:tcPr>
            <w:tcW w:w="3672" w:type="dxa"/>
            <w:shd w:val="clear" w:color="auto" w:fill="auto"/>
            <w:vAlign w:val="bottom"/>
          </w:tcPr>
          <w:p w14:paraId="57B5B3EE" w14:textId="77777777" w:rsidR="000111B4" w:rsidRPr="00110E01" w:rsidRDefault="000111B4" w:rsidP="000111B4">
            <w:pPr>
              <w:ind w:left="-108"/>
              <w:rPr>
                <w:rFonts w:ascii="Arial" w:eastAsia="Arial Unicode MS" w:hAnsi="Arial" w:cs="Arial"/>
                <w:color w:val="000000"/>
                <w:spacing w:val="-4"/>
                <w:sz w:val="16"/>
                <w:szCs w:val="16"/>
                <w:lang w:val="en-GB"/>
              </w:rPr>
            </w:pPr>
            <w:r w:rsidRPr="00110E01">
              <w:rPr>
                <w:rFonts w:ascii="Arial" w:eastAsia="Arial Unicode MS" w:hAnsi="Arial" w:cs="Arial"/>
                <w:color w:val="000000"/>
                <w:spacing w:val="-4"/>
                <w:sz w:val="16"/>
                <w:szCs w:val="16"/>
              </w:rPr>
              <w:t>External customer revenue</w:t>
            </w:r>
          </w:p>
        </w:tc>
        <w:tc>
          <w:tcPr>
            <w:tcW w:w="1321" w:type="dxa"/>
            <w:shd w:val="clear" w:color="auto" w:fill="auto"/>
            <w:vAlign w:val="bottom"/>
          </w:tcPr>
          <w:p w14:paraId="70C4A48C" w14:textId="685DFC14"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2,551,089,848</w:t>
            </w:r>
          </w:p>
        </w:tc>
        <w:tc>
          <w:tcPr>
            <w:tcW w:w="1321" w:type="dxa"/>
            <w:shd w:val="clear" w:color="auto" w:fill="auto"/>
            <w:vAlign w:val="bottom"/>
          </w:tcPr>
          <w:p w14:paraId="42E98F10" w14:textId="562F41C9"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429</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593</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895</w:t>
            </w:r>
          </w:p>
        </w:tc>
        <w:tc>
          <w:tcPr>
            <w:tcW w:w="1321" w:type="dxa"/>
            <w:shd w:val="clear" w:color="auto" w:fill="auto"/>
            <w:vAlign w:val="bottom"/>
          </w:tcPr>
          <w:p w14:paraId="15222A90" w14:textId="27C0F95C"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55,163,636</w:t>
            </w:r>
          </w:p>
        </w:tc>
        <w:tc>
          <w:tcPr>
            <w:tcW w:w="1321" w:type="dxa"/>
            <w:shd w:val="clear" w:color="auto" w:fill="auto"/>
            <w:vAlign w:val="bottom"/>
          </w:tcPr>
          <w:p w14:paraId="5AC7904E" w14:textId="68ED1C5E"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169</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474</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396</w:t>
            </w:r>
          </w:p>
        </w:tc>
        <w:tc>
          <w:tcPr>
            <w:tcW w:w="1323" w:type="dxa"/>
            <w:shd w:val="clear" w:color="auto" w:fill="auto"/>
            <w:vAlign w:val="bottom"/>
          </w:tcPr>
          <w:p w14:paraId="34F7F0CE" w14:textId="5E2381F5"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53,194,070</w:t>
            </w:r>
          </w:p>
        </w:tc>
        <w:tc>
          <w:tcPr>
            <w:tcW w:w="1321" w:type="dxa"/>
            <w:shd w:val="clear" w:color="auto" w:fill="auto"/>
            <w:vAlign w:val="bottom"/>
          </w:tcPr>
          <w:p w14:paraId="26DDDAF7" w14:textId="48497F33"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46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956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806</w:t>
            </w:r>
          </w:p>
        </w:tc>
        <w:tc>
          <w:tcPr>
            <w:tcW w:w="1455" w:type="dxa"/>
            <w:shd w:val="clear" w:color="auto" w:fill="auto"/>
            <w:vAlign w:val="bottom"/>
          </w:tcPr>
          <w:p w14:paraId="2825FE30" w14:textId="10FD83E2"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2,659,447,554</w:t>
            </w:r>
          </w:p>
        </w:tc>
        <w:tc>
          <w:tcPr>
            <w:tcW w:w="1460" w:type="dxa"/>
            <w:shd w:val="clear" w:color="auto" w:fill="auto"/>
            <w:vAlign w:val="bottom"/>
          </w:tcPr>
          <w:p w14:paraId="549543B7" w14:textId="45D987FC" w:rsidR="000111B4" w:rsidRPr="00110E01" w:rsidRDefault="0028339C"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646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025</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097</w:t>
            </w:r>
          </w:p>
        </w:tc>
      </w:tr>
      <w:tr w:rsidR="000111B4" w:rsidRPr="00110E01" w14:paraId="1DB9A930" w14:textId="77777777" w:rsidTr="60146DF1">
        <w:tc>
          <w:tcPr>
            <w:tcW w:w="3672" w:type="dxa"/>
            <w:shd w:val="clear" w:color="auto" w:fill="auto"/>
            <w:vAlign w:val="bottom"/>
          </w:tcPr>
          <w:p w14:paraId="0B42EA6A" w14:textId="77777777" w:rsidR="000111B4" w:rsidRPr="00110E01" w:rsidRDefault="000111B4" w:rsidP="000111B4">
            <w:pPr>
              <w:ind w:left="-108"/>
              <w:rPr>
                <w:rFonts w:ascii="Arial" w:eastAsia="Arial Unicode MS" w:hAnsi="Arial" w:cs="Arial"/>
                <w:color w:val="000000"/>
                <w:spacing w:val="-4"/>
                <w:sz w:val="16"/>
                <w:szCs w:val="16"/>
              </w:rPr>
            </w:pPr>
            <w:r w:rsidRPr="00110E01">
              <w:rPr>
                <w:rFonts w:ascii="Arial" w:eastAsia="Arial Unicode MS" w:hAnsi="Arial" w:cs="Arial"/>
                <w:color w:val="000000"/>
                <w:spacing w:val="-4"/>
                <w:sz w:val="16"/>
                <w:szCs w:val="16"/>
              </w:rPr>
              <w:t>Inter-segment revenue</w:t>
            </w:r>
          </w:p>
        </w:tc>
        <w:tc>
          <w:tcPr>
            <w:tcW w:w="1321" w:type="dxa"/>
            <w:tcBorders>
              <w:top w:val="nil"/>
              <w:left w:val="nil"/>
              <w:bottom w:val="single" w:sz="4" w:space="0" w:color="auto"/>
              <w:right w:val="nil"/>
            </w:tcBorders>
            <w:shd w:val="clear" w:color="auto" w:fill="auto"/>
            <w:vAlign w:val="bottom"/>
          </w:tcPr>
          <w:p w14:paraId="2127954A" w14:textId="789C8732"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887,303</w:t>
            </w:r>
          </w:p>
        </w:tc>
        <w:tc>
          <w:tcPr>
            <w:tcW w:w="1321" w:type="dxa"/>
            <w:tcBorders>
              <w:bottom w:val="single" w:sz="4" w:space="0" w:color="auto"/>
            </w:tcBorders>
            <w:shd w:val="clear" w:color="auto" w:fill="auto"/>
            <w:vAlign w:val="bottom"/>
          </w:tcPr>
          <w:p w14:paraId="0696F4E1" w14:textId="3DEACF81" w:rsidR="000111B4" w:rsidRPr="00110E01" w:rsidRDefault="000111B4" w:rsidP="000111B4">
            <w:pPr>
              <w:ind w:right="-72"/>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577</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483</w:t>
            </w:r>
          </w:p>
        </w:tc>
        <w:tc>
          <w:tcPr>
            <w:tcW w:w="1321" w:type="dxa"/>
            <w:tcBorders>
              <w:top w:val="nil"/>
              <w:left w:val="nil"/>
              <w:bottom w:val="single" w:sz="4" w:space="0" w:color="auto"/>
              <w:right w:val="nil"/>
            </w:tcBorders>
            <w:shd w:val="clear" w:color="auto" w:fill="auto"/>
            <w:vAlign w:val="bottom"/>
          </w:tcPr>
          <w:p w14:paraId="683D09AB" w14:textId="312B098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321" w:type="dxa"/>
            <w:tcBorders>
              <w:bottom w:val="single" w:sz="4" w:space="0" w:color="auto"/>
            </w:tcBorders>
            <w:shd w:val="clear" w:color="auto" w:fill="auto"/>
            <w:vAlign w:val="bottom"/>
          </w:tcPr>
          <w:p w14:paraId="08A8CC3A" w14:textId="225E1049"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p>
        </w:tc>
        <w:tc>
          <w:tcPr>
            <w:tcW w:w="1323" w:type="dxa"/>
            <w:tcBorders>
              <w:bottom w:val="single" w:sz="4" w:space="0" w:color="auto"/>
            </w:tcBorders>
            <w:shd w:val="clear" w:color="auto" w:fill="auto"/>
            <w:vAlign w:val="bottom"/>
          </w:tcPr>
          <w:p w14:paraId="4EAF7E26" w14:textId="133D70C5"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321" w:type="dxa"/>
            <w:tcBorders>
              <w:bottom w:val="single" w:sz="4" w:space="0" w:color="auto"/>
            </w:tcBorders>
            <w:shd w:val="clear" w:color="auto" w:fill="auto"/>
            <w:vAlign w:val="bottom"/>
          </w:tcPr>
          <w:p w14:paraId="3D8750AC" w14:textId="54F034ED"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p>
        </w:tc>
        <w:tc>
          <w:tcPr>
            <w:tcW w:w="1455" w:type="dxa"/>
            <w:tcBorders>
              <w:bottom w:val="single" w:sz="4" w:space="0" w:color="auto"/>
            </w:tcBorders>
            <w:shd w:val="clear" w:color="auto" w:fill="auto"/>
            <w:vAlign w:val="bottom"/>
          </w:tcPr>
          <w:p w14:paraId="0B2E9A4C" w14:textId="68B9410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887,303</w:t>
            </w:r>
          </w:p>
        </w:tc>
        <w:tc>
          <w:tcPr>
            <w:tcW w:w="1460" w:type="dxa"/>
            <w:tcBorders>
              <w:bottom w:val="single" w:sz="4" w:space="0" w:color="auto"/>
            </w:tcBorders>
            <w:shd w:val="clear" w:color="auto" w:fill="auto"/>
            <w:vAlign w:val="bottom"/>
          </w:tcPr>
          <w:p w14:paraId="15E217D9" w14:textId="58C39810" w:rsidR="000111B4" w:rsidRPr="00110E01" w:rsidRDefault="0087315C" w:rsidP="0087315C">
            <w:pPr>
              <w:tabs>
                <w:tab w:val="center" w:pos="657"/>
                <w:tab w:val="right" w:pos="1314"/>
              </w:tabs>
              <w:ind w:right="-72"/>
              <w:rPr>
                <w:rFonts w:ascii="Arial" w:eastAsia="Arial Unicode MS" w:hAnsi="Arial" w:cs="Arial"/>
                <w:color w:val="000000"/>
                <w:sz w:val="16"/>
                <w:szCs w:val="16"/>
              </w:rPr>
            </w:pPr>
            <w:r w:rsidRPr="00110E01">
              <w:rPr>
                <w:rFonts w:ascii="Arial" w:eastAsia="Arial Unicode MS" w:hAnsi="Arial" w:cs="Arial"/>
                <w:color w:val="000000"/>
                <w:sz w:val="16"/>
                <w:szCs w:val="16"/>
              </w:rPr>
              <w:tab/>
            </w:r>
            <w:r w:rsidRPr="00110E01">
              <w:rPr>
                <w:rFonts w:ascii="Arial" w:eastAsia="Arial Unicode MS" w:hAnsi="Arial" w:cs="Arial"/>
                <w:color w:val="000000"/>
                <w:sz w:val="16"/>
                <w:szCs w:val="16"/>
              </w:rPr>
              <w:tab/>
            </w:r>
            <w:r w:rsidR="00011BFA" w:rsidRPr="00110E01">
              <w:rPr>
                <w:rFonts w:ascii="Arial" w:eastAsia="Arial Unicode MS" w:hAnsi="Arial" w:cs="Arial"/>
                <w:color w:val="000000"/>
                <w:sz w:val="16"/>
                <w:szCs w:val="16"/>
                <w:lang w:val="en-GB"/>
              </w:rPr>
              <w:t>577</w:t>
            </w:r>
            <w:r w:rsidR="00011BFA" w:rsidRPr="00110E01">
              <w:rPr>
                <w:rFonts w:ascii="Arial" w:eastAsia="Arial Unicode MS" w:hAnsi="Arial" w:cs="Arial"/>
                <w:color w:val="000000"/>
                <w:sz w:val="16"/>
                <w:szCs w:val="16"/>
              </w:rPr>
              <w:t>,</w:t>
            </w:r>
            <w:r w:rsidR="00011BFA" w:rsidRPr="00110E01">
              <w:rPr>
                <w:rFonts w:ascii="Arial" w:eastAsia="Arial Unicode MS" w:hAnsi="Arial" w:cs="Arial"/>
                <w:color w:val="000000"/>
                <w:sz w:val="16"/>
                <w:szCs w:val="16"/>
                <w:lang w:val="en-GB"/>
              </w:rPr>
              <w:t>483</w:t>
            </w:r>
          </w:p>
        </w:tc>
      </w:tr>
      <w:tr w:rsidR="00424141" w:rsidRPr="00110E01" w14:paraId="50844F1A" w14:textId="77777777" w:rsidTr="60146DF1">
        <w:tc>
          <w:tcPr>
            <w:tcW w:w="3672" w:type="dxa"/>
            <w:shd w:val="clear" w:color="auto" w:fill="auto"/>
            <w:vAlign w:val="bottom"/>
          </w:tcPr>
          <w:p w14:paraId="4E1DAF3C" w14:textId="77777777" w:rsidR="00424141" w:rsidRPr="00110E01" w:rsidRDefault="00424141" w:rsidP="00424141">
            <w:pPr>
              <w:ind w:left="-108"/>
              <w:rPr>
                <w:rFonts w:ascii="Arial" w:eastAsia="Arial Unicode MS" w:hAnsi="Arial" w:cs="Arial"/>
                <w:color w:val="000000"/>
                <w:spacing w:val="-4"/>
                <w:sz w:val="16"/>
                <w:szCs w:val="16"/>
              </w:rPr>
            </w:pPr>
          </w:p>
        </w:tc>
        <w:tc>
          <w:tcPr>
            <w:tcW w:w="1321" w:type="dxa"/>
            <w:tcBorders>
              <w:top w:val="single" w:sz="4" w:space="0" w:color="auto"/>
            </w:tcBorders>
            <w:shd w:val="clear" w:color="auto" w:fill="auto"/>
            <w:vAlign w:val="bottom"/>
          </w:tcPr>
          <w:p w14:paraId="63D8737A" w14:textId="2E987212"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01D2F1A1" w14:textId="77777777" w:rsidR="00424141" w:rsidRPr="00110E01" w:rsidRDefault="00424141" w:rsidP="00424141">
            <w:pPr>
              <w:ind w:right="-72"/>
              <w:jc w:val="right"/>
              <w:rPr>
                <w:rFonts w:ascii="Arial" w:hAnsi="Arial" w:cs="Arial"/>
                <w:color w:val="000000"/>
                <w:sz w:val="16"/>
                <w:szCs w:val="16"/>
              </w:rPr>
            </w:pPr>
          </w:p>
        </w:tc>
        <w:tc>
          <w:tcPr>
            <w:tcW w:w="1321" w:type="dxa"/>
            <w:tcBorders>
              <w:top w:val="single" w:sz="4" w:space="0" w:color="auto"/>
            </w:tcBorders>
            <w:shd w:val="clear" w:color="auto" w:fill="auto"/>
            <w:vAlign w:val="bottom"/>
          </w:tcPr>
          <w:p w14:paraId="148C6CF5"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6A3CA0B6" w14:textId="77777777" w:rsidR="00424141" w:rsidRPr="00110E01" w:rsidRDefault="00424141" w:rsidP="00424141">
            <w:pPr>
              <w:ind w:right="-72"/>
              <w:jc w:val="right"/>
              <w:rPr>
                <w:rFonts w:ascii="Arial" w:hAnsi="Arial" w:cs="Arial"/>
                <w:color w:val="000000"/>
                <w:sz w:val="16"/>
                <w:szCs w:val="16"/>
              </w:rPr>
            </w:pPr>
          </w:p>
        </w:tc>
        <w:tc>
          <w:tcPr>
            <w:tcW w:w="1323" w:type="dxa"/>
            <w:tcBorders>
              <w:top w:val="single" w:sz="4" w:space="0" w:color="auto"/>
            </w:tcBorders>
            <w:shd w:val="clear" w:color="auto" w:fill="auto"/>
            <w:vAlign w:val="bottom"/>
          </w:tcPr>
          <w:p w14:paraId="32EE4F51"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7B65B129" w14:textId="77777777" w:rsidR="00424141" w:rsidRPr="00110E01" w:rsidRDefault="00424141" w:rsidP="00424141">
            <w:pPr>
              <w:ind w:right="-72"/>
              <w:jc w:val="right"/>
              <w:rPr>
                <w:rFonts w:ascii="Arial" w:hAnsi="Arial" w:cs="Arial"/>
                <w:color w:val="000000"/>
                <w:sz w:val="16"/>
                <w:szCs w:val="16"/>
              </w:rPr>
            </w:pPr>
          </w:p>
        </w:tc>
        <w:tc>
          <w:tcPr>
            <w:tcW w:w="1455" w:type="dxa"/>
            <w:tcBorders>
              <w:top w:val="single" w:sz="4" w:space="0" w:color="auto"/>
            </w:tcBorders>
            <w:shd w:val="clear" w:color="auto" w:fill="auto"/>
            <w:vAlign w:val="bottom"/>
          </w:tcPr>
          <w:p w14:paraId="074A70D4" w14:textId="77777777" w:rsidR="00424141" w:rsidRPr="00110E01" w:rsidRDefault="00424141" w:rsidP="00424141">
            <w:pPr>
              <w:ind w:right="-72"/>
              <w:jc w:val="right"/>
              <w:rPr>
                <w:rFonts w:ascii="Arial" w:eastAsia="Arial Unicode MS" w:hAnsi="Arial" w:cs="Arial"/>
                <w:color w:val="000000"/>
                <w:sz w:val="16"/>
                <w:szCs w:val="16"/>
              </w:rPr>
            </w:pPr>
          </w:p>
        </w:tc>
        <w:tc>
          <w:tcPr>
            <w:tcW w:w="1460" w:type="dxa"/>
            <w:tcBorders>
              <w:top w:val="single" w:sz="4" w:space="0" w:color="auto"/>
            </w:tcBorders>
            <w:shd w:val="clear" w:color="auto" w:fill="auto"/>
            <w:vAlign w:val="bottom"/>
          </w:tcPr>
          <w:p w14:paraId="4DD71D1A" w14:textId="77777777" w:rsidR="00424141" w:rsidRPr="00110E01" w:rsidRDefault="00424141" w:rsidP="00424141">
            <w:pPr>
              <w:ind w:right="-72"/>
              <w:jc w:val="right"/>
              <w:rPr>
                <w:rFonts w:ascii="Arial" w:hAnsi="Arial" w:cs="Arial"/>
                <w:color w:val="000000"/>
                <w:sz w:val="16"/>
                <w:szCs w:val="16"/>
              </w:rPr>
            </w:pPr>
          </w:p>
        </w:tc>
      </w:tr>
      <w:tr w:rsidR="00424141" w:rsidRPr="00110E01" w14:paraId="2A72E305" w14:textId="77777777" w:rsidTr="60146DF1">
        <w:tc>
          <w:tcPr>
            <w:tcW w:w="3672" w:type="dxa"/>
            <w:shd w:val="clear" w:color="auto" w:fill="auto"/>
            <w:vAlign w:val="bottom"/>
          </w:tcPr>
          <w:p w14:paraId="65C4ED5B" w14:textId="77777777" w:rsidR="00424141" w:rsidRPr="00110E01" w:rsidRDefault="00424141" w:rsidP="00424141">
            <w:pPr>
              <w:ind w:left="-108"/>
              <w:rPr>
                <w:rFonts w:ascii="Arial" w:eastAsia="Arial Unicode MS" w:hAnsi="Arial" w:cs="Arial"/>
                <w:b/>
                <w:bCs/>
                <w:color w:val="000000"/>
                <w:spacing w:val="-4"/>
                <w:sz w:val="16"/>
                <w:szCs w:val="16"/>
              </w:rPr>
            </w:pPr>
            <w:r w:rsidRPr="00110E01">
              <w:rPr>
                <w:rFonts w:ascii="Arial" w:eastAsia="Arial Unicode MS" w:hAnsi="Arial" w:cs="Arial"/>
                <w:b/>
                <w:bCs/>
                <w:color w:val="000000"/>
                <w:spacing w:val="-4"/>
                <w:sz w:val="16"/>
                <w:szCs w:val="16"/>
              </w:rPr>
              <w:t>Segment revenue</w:t>
            </w:r>
          </w:p>
        </w:tc>
        <w:tc>
          <w:tcPr>
            <w:tcW w:w="1321" w:type="dxa"/>
            <w:tcBorders>
              <w:bottom w:val="single" w:sz="4" w:space="0" w:color="auto"/>
            </w:tcBorders>
            <w:shd w:val="clear" w:color="auto" w:fill="auto"/>
            <w:vAlign w:val="bottom"/>
          </w:tcPr>
          <w:p w14:paraId="4ED2A811" w14:textId="58C835AE"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2,551,977,151</w:t>
            </w:r>
          </w:p>
        </w:tc>
        <w:tc>
          <w:tcPr>
            <w:tcW w:w="1321" w:type="dxa"/>
            <w:tcBorders>
              <w:bottom w:val="single" w:sz="4" w:space="0" w:color="auto"/>
            </w:tcBorders>
            <w:shd w:val="clear" w:color="auto" w:fill="auto"/>
            <w:vAlign w:val="bottom"/>
          </w:tcPr>
          <w:p w14:paraId="02867AD5" w14:textId="35FD3A28"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430</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171</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378</w:t>
            </w:r>
          </w:p>
        </w:tc>
        <w:tc>
          <w:tcPr>
            <w:tcW w:w="1321" w:type="dxa"/>
            <w:tcBorders>
              <w:bottom w:val="single" w:sz="4" w:space="0" w:color="auto"/>
            </w:tcBorders>
            <w:shd w:val="clear" w:color="auto" w:fill="auto"/>
            <w:vAlign w:val="bottom"/>
          </w:tcPr>
          <w:p w14:paraId="7C22EB02" w14:textId="4868A5EC"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55,163,636</w:t>
            </w:r>
          </w:p>
        </w:tc>
        <w:tc>
          <w:tcPr>
            <w:tcW w:w="1321" w:type="dxa"/>
            <w:tcBorders>
              <w:bottom w:val="single" w:sz="4" w:space="0" w:color="auto"/>
            </w:tcBorders>
            <w:shd w:val="clear" w:color="auto" w:fill="auto"/>
            <w:vAlign w:val="bottom"/>
          </w:tcPr>
          <w:p w14:paraId="629E9D52" w14:textId="5B0F8B87"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169</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474</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396</w:t>
            </w:r>
          </w:p>
        </w:tc>
        <w:tc>
          <w:tcPr>
            <w:tcW w:w="1323" w:type="dxa"/>
            <w:tcBorders>
              <w:bottom w:val="single" w:sz="4" w:space="0" w:color="auto"/>
            </w:tcBorders>
            <w:shd w:val="clear" w:color="auto" w:fill="auto"/>
            <w:vAlign w:val="bottom"/>
          </w:tcPr>
          <w:p w14:paraId="7A062B6D" w14:textId="67738870"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53,194,070</w:t>
            </w:r>
          </w:p>
        </w:tc>
        <w:tc>
          <w:tcPr>
            <w:tcW w:w="1321" w:type="dxa"/>
            <w:tcBorders>
              <w:bottom w:val="single" w:sz="4" w:space="0" w:color="auto"/>
            </w:tcBorders>
            <w:shd w:val="clear" w:color="auto" w:fill="auto"/>
            <w:vAlign w:val="bottom"/>
          </w:tcPr>
          <w:p w14:paraId="59BCF03A" w14:textId="0DB04EC2"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46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956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806</w:t>
            </w:r>
          </w:p>
        </w:tc>
        <w:tc>
          <w:tcPr>
            <w:tcW w:w="1455" w:type="dxa"/>
            <w:tcBorders>
              <w:bottom w:val="single" w:sz="4" w:space="0" w:color="auto"/>
            </w:tcBorders>
            <w:shd w:val="clear" w:color="auto" w:fill="auto"/>
            <w:vAlign w:val="bottom"/>
          </w:tcPr>
          <w:p w14:paraId="4058D62F" w14:textId="289C627B"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2,660,334,857</w:t>
            </w:r>
          </w:p>
        </w:tc>
        <w:tc>
          <w:tcPr>
            <w:tcW w:w="1460" w:type="dxa"/>
            <w:tcBorders>
              <w:bottom w:val="single" w:sz="4" w:space="0" w:color="auto"/>
            </w:tcBorders>
            <w:shd w:val="clear" w:color="auto" w:fill="auto"/>
            <w:vAlign w:val="bottom"/>
          </w:tcPr>
          <w:p w14:paraId="2B1D9F3E" w14:textId="2F62B8FB" w:rsidR="00424141" w:rsidRPr="00110E01" w:rsidRDefault="00BC6BCA"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646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602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580</w:t>
            </w:r>
          </w:p>
        </w:tc>
      </w:tr>
      <w:tr w:rsidR="00424141" w:rsidRPr="00110E01" w14:paraId="67D14896" w14:textId="77777777" w:rsidTr="60146DF1">
        <w:tc>
          <w:tcPr>
            <w:tcW w:w="3672" w:type="dxa"/>
            <w:shd w:val="clear" w:color="auto" w:fill="auto"/>
            <w:vAlign w:val="bottom"/>
          </w:tcPr>
          <w:p w14:paraId="312E175B" w14:textId="77777777" w:rsidR="00424141" w:rsidRPr="00110E01" w:rsidRDefault="00424141" w:rsidP="00424141">
            <w:pPr>
              <w:ind w:left="-108"/>
              <w:rPr>
                <w:rFonts w:ascii="Arial" w:eastAsia="Arial Unicode MS" w:hAnsi="Arial" w:cs="Arial"/>
                <w:color w:val="000000"/>
                <w:spacing w:val="-4"/>
                <w:sz w:val="16"/>
                <w:szCs w:val="16"/>
              </w:rPr>
            </w:pPr>
          </w:p>
        </w:tc>
        <w:tc>
          <w:tcPr>
            <w:tcW w:w="1321" w:type="dxa"/>
            <w:tcBorders>
              <w:top w:val="single" w:sz="4" w:space="0" w:color="auto"/>
            </w:tcBorders>
            <w:shd w:val="clear" w:color="auto" w:fill="auto"/>
            <w:vAlign w:val="bottom"/>
          </w:tcPr>
          <w:p w14:paraId="5042BF3F"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2BAFAEC7"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0DD0C86F"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1DA61062" w14:textId="77777777" w:rsidR="00424141" w:rsidRPr="00110E01" w:rsidRDefault="00424141" w:rsidP="00424141">
            <w:pPr>
              <w:ind w:right="-72"/>
              <w:jc w:val="right"/>
              <w:rPr>
                <w:rFonts w:ascii="Arial" w:eastAsia="Arial Unicode MS" w:hAnsi="Arial" w:cs="Arial"/>
                <w:color w:val="000000"/>
                <w:sz w:val="16"/>
                <w:szCs w:val="16"/>
              </w:rPr>
            </w:pPr>
          </w:p>
        </w:tc>
        <w:tc>
          <w:tcPr>
            <w:tcW w:w="1323" w:type="dxa"/>
            <w:tcBorders>
              <w:top w:val="single" w:sz="4" w:space="0" w:color="auto"/>
            </w:tcBorders>
            <w:shd w:val="clear" w:color="auto" w:fill="auto"/>
            <w:vAlign w:val="bottom"/>
          </w:tcPr>
          <w:p w14:paraId="06CF5313"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5AB2C0B7" w14:textId="77777777" w:rsidR="00424141" w:rsidRPr="00110E01" w:rsidRDefault="00424141" w:rsidP="00424141">
            <w:pPr>
              <w:ind w:right="-72"/>
              <w:jc w:val="right"/>
              <w:rPr>
                <w:rFonts w:ascii="Arial" w:eastAsia="Arial Unicode MS" w:hAnsi="Arial" w:cs="Arial"/>
                <w:color w:val="000000"/>
                <w:sz w:val="16"/>
                <w:szCs w:val="16"/>
              </w:rPr>
            </w:pPr>
          </w:p>
        </w:tc>
        <w:tc>
          <w:tcPr>
            <w:tcW w:w="1455" w:type="dxa"/>
            <w:tcBorders>
              <w:top w:val="single" w:sz="4" w:space="0" w:color="auto"/>
            </w:tcBorders>
            <w:shd w:val="clear" w:color="auto" w:fill="auto"/>
            <w:vAlign w:val="bottom"/>
          </w:tcPr>
          <w:p w14:paraId="16980AE5" w14:textId="77777777" w:rsidR="00424141" w:rsidRPr="00110E01" w:rsidRDefault="00424141" w:rsidP="00424141">
            <w:pPr>
              <w:ind w:right="-72"/>
              <w:jc w:val="right"/>
              <w:rPr>
                <w:rFonts w:ascii="Arial" w:eastAsia="Arial Unicode MS" w:hAnsi="Arial" w:cs="Arial"/>
                <w:color w:val="000000"/>
                <w:sz w:val="16"/>
                <w:szCs w:val="16"/>
              </w:rPr>
            </w:pPr>
          </w:p>
        </w:tc>
        <w:tc>
          <w:tcPr>
            <w:tcW w:w="1460" w:type="dxa"/>
            <w:tcBorders>
              <w:top w:val="single" w:sz="4" w:space="0" w:color="auto"/>
            </w:tcBorders>
            <w:shd w:val="clear" w:color="auto" w:fill="auto"/>
            <w:vAlign w:val="bottom"/>
          </w:tcPr>
          <w:p w14:paraId="61E6A192" w14:textId="77777777" w:rsidR="00424141" w:rsidRPr="00110E01" w:rsidRDefault="00424141" w:rsidP="00424141">
            <w:pPr>
              <w:ind w:right="-72"/>
              <w:jc w:val="right"/>
              <w:rPr>
                <w:rFonts w:ascii="Arial" w:eastAsia="Arial Unicode MS" w:hAnsi="Arial" w:cs="Arial"/>
                <w:color w:val="000000"/>
                <w:sz w:val="16"/>
                <w:szCs w:val="16"/>
              </w:rPr>
            </w:pPr>
          </w:p>
        </w:tc>
      </w:tr>
      <w:tr w:rsidR="00424141" w:rsidRPr="00110E01" w14:paraId="2EE511A6" w14:textId="77777777" w:rsidTr="60146DF1">
        <w:tc>
          <w:tcPr>
            <w:tcW w:w="3672" w:type="dxa"/>
            <w:shd w:val="clear" w:color="auto" w:fill="auto"/>
            <w:vAlign w:val="bottom"/>
          </w:tcPr>
          <w:p w14:paraId="62DA8792" w14:textId="77777777" w:rsidR="00424141" w:rsidRPr="00110E01" w:rsidRDefault="00424141" w:rsidP="00424141">
            <w:pPr>
              <w:ind w:left="-108"/>
              <w:rPr>
                <w:rFonts w:ascii="Arial" w:eastAsia="Arial Unicode MS" w:hAnsi="Arial" w:cs="Arial"/>
                <w:color w:val="000000"/>
                <w:spacing w:val="-4"/>
                <w:sz w:val="16"/>
                <w:szCs w:val="16"/>
              </w:rPr>
            </w:pPr>
            <w:r w:rsidRPr="00110E01">
              <w:rPr>
                <w:rFonts w:ascii="Arial" w:eastAsia="Arial Unicode MS" w:hAnsi="Arial" w:cs="Arial"/>
                <w:b/>
                <w:bCs/>
                <w:color w:val="000000"/>
                <w:spacing w:val="-4"/>
                <w:sz w:val="16"/>
                <w:szCs w:val="16"/>
              </w:rPr>
              <w:t>Timing of revenue recognition</w:t>
            </w:r>
          </w:p>
        </w:tc>
        <w:tc>
          <w:tcPr>
            <w:tcW w:w="1321" w:type="dxa"/>
            <w:shd w:val="clear" w:color="auto" w:fill="auto"/>
            <w:vAlign w:val="bottom"/>
          </w:tcPr>
          <w:p w14:paraId="748FC726" w14:textId="77777777" w:rsidR="00424141" w:rsidRPr="00110E01" w:rsidRDefault="00424141" w:rsidP="00424141">
            <w:pPr>
              <w:ind w:right="-72"/>
              <w:jc w:val="right"/>
              <w:rPr>
                <w:rFonts w:ascii="Arial" w:eastAsia="Arial Unicode MS" w:hAnsi="Arial" w:cs="Arial"/>
                <w:color w:val="000000"/>
                <w:sz w:val="16"/>
                <w:szCs w:val="16"/>
                <w:cs/>
              </w:rPr>
            </w:pPr>
          </w:p>
        </w:tc>
        <w:tc>
          <w:tcPr>
            <w:tcW w:w="1321" w:type="dxa"/>
            <w:shd w:val="clear" w:color="auto" w:fill="auto"/>
            <w:vAlign w:val="bottom"/>
          </w:tcPr>
          <w:p w14:paraId="4AD7F836"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5A5A0FC0"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4C1B1450" w14:textId="77777777" w:rsidR="00424141" w:rsidRPr="00110E01" w:rsidRDefault="00424141" w:rsidP="00424141">
            <w:pPr>
              <w:ind w:right="-72"/>
              <w:jc w:val="right"/>
              <w:rPr>
                <w:rFonts w:ascii="Arial" w:eastAsia="Arial Unicode MS" w:hAnsi="Arial" w:cs="Arial"/>
                <w:color w:val="000000"/>
                <w:sz w:val="16"/>
                <w:szCs w:val="16"/>
              </w:rPr>
            </w:pPr>
          </w:p>
        </w:tc>
        <w:tc>
          <w:tcPr>
            <w:tcW w:w="1323" w:type="dxa"/>
            <w:shd w:val="clear" w:color="auto" w:fill="auto"/>
            <w:vAlign w:val="bottom"/>
          </w:tcPr>
          <w:p w14:paraId="45E7198E"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4DCC23EB" w14:textId="77777777" w:rsidR="00424141" w:rsidRPr="00110E01" w:rsidRDefault="00424141" w:rsidP="00424141">
            <w:pPr>
              <w:ind w:right="-72"/>
              <w:jc w:val="right"/>
              <w:rPr>
                <w:rFonts w:ascii="Arial" w:eastAsia="Arial Unicode MS" w:hAnsi="Arial" w:cs="Arial"/>
                <w:color w:val="000000"/>
                <w:sz w:val="16"/>
                <w:szCs w:val="16"/>
              </w:rPr>
            </w:pPr>
          </w:p>
        </w:tc>
        <w:tc>
          <w:tcPr>
            <w:tcW w:w="1455" w:type="dxa"/>
            <w:shd w:val="clear" w:color="auto" w:fill="auto"/>
            <w:vAlign w:val="bottom"/>
          </w:tcPr>
          <w:p w14:paraId="2B8AC537" w14:textId="77777777" w:rsidR="00424141" w:rsidRPr="00110E01" w:rsidRDefault="00424141" w:rsidP="00424141">
            <w:pPr>
              <w:ind w:right="-72"/>
              <w:jc w:val="right"/>
              <w:rPr>
                <w:rFonts w:ascii="Arial" w:eastAsia="Arial Unicode MS" w:hAnsi="Arial" w:cs="Arial"/>
                <w:color w:val="000000"/>
                <w:sz w:val="16"/>
                <w:szCs w:val="16"/>
              </w:rPr>
            </w:pPr>
          </w:p>
        </w:tc>
        <w:tc>
          <w:tcPr>
            <w:tcW w:w="1460" w:type="dxa"/>
            <w:shd w:val="clear" w:color="auto" w:fill="auto"/>
            <w:vAlign w:val="bottom"/>
          </w:tcPr>
          <w:p w14:paraId="05BC9677" w14:textId="77777777" w:rsidR="00424141" w:rsidRPr="00110E01" w:rsidRDefault="00424141" w:rsidP="00424141">
            <w:pPr>
              <w:ind w:right="-72"/>
              <w:jc w:val="right"/>
              <w:rPr>
                <w:rFonts w:ascii="Arial" w:eastAsia="Arial Unicode MS" w:hAnsi="Arial" w:cs="Arial"/>
                <w:color w:val="000000"/>
                <w:sz w:val="16"/>
                <w:szCs w:val="16"/>
              </w:rPr>
            </w:pPr>
          </w:p>
        </w:tc>
      </w:tr>
      <w:tr w:rsidR="000111B4" w:rsidRPr="00110E01" w14:paraId="37B19CF9" w14:textId="77777777" w:rsidTr="60146DF1">
        <w:tc>
          <w:tcPr>
            <w:tcW w:w="3672" w:type="dxa"/>
            <w:shd w:val="clear" w:color="auto" w:fill="auto"/>
            <w:vAlign w:val="bottom"/>
          </w:tcPr>
          <w:p w14:paraId="24E2CC8C" w14:textId="77777777" w:rsidR="000111B4" w:rsidRPr="00110E01" w:rsidRDefault="000111B4" w:rsidP="000111B4">
            <w:pPr>
              <w:ind w:left="-108"/>
              <w:rPr>
                <w:rFonts w:ascii="Arial" w:eastAsia="Arial Unicode MS" w:hAnsi="Arial" w:cs="Arial"/>
                <w:color w:val="000000"/>
                <w:spacing w:val="-4"/>
                <w:sz w:val="16"/>
                <w:szCs w:val="16"/>
              </w:rPr>
            </w:pPr>
            <w:r w:rsidRPr="00110E01">
              <w:rPr>
                <w:rFonts w:ascii="Arial" w:eastAsia="Arial Unicode MS" w:hAnsi="Arial" w:cs="Arial"/>
                <w:color w:val="000000"/>
                <w:spacing w:val="-4"/>
                <w:sz w:val="16"/>
                <w:szCs w:val="16"/>
              </w:rPr>
              <w:t>At a point in time</w:t>
            </w:r>
          </w:p>
        </w:tc>
        <w:tc>
          <w:tcPr>
            <w:tcW w:w="1321" w:type="dxa"/>
            <w:shd w:val="clear" w:color="auto" w:fill="auto"/>
            <w:vAlign w:val="bottom"/>
          </w:tcPr>
          <w:p w14:paraId="2BCDD607" w14:textId="4DA8383B"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751,689,034</w:t>
            </w:r>
          </w:p>
        </w:tc>
        <w:tc>
          <w:tcPr>
            <w:tcW w:w="1321" w:type="dxa"/>
            <w:shd w:val="clear" w:color="auto" w:fill="auto"/>
            <w:vAlign w:val="bottom"/>
          </w:tcPr>
          <w:p w14:paraId="129882BE" w14:textId="1F692116"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757</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487</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081</w:t>
            </w:r>
          </w:p>
        </w:tc>
        <w:tc>
          <w:tcPr>
            <w:tcW w:w="1321" w:type="dxa"/>
            <w:shd w:val="clear" w:color="auto" w:fill="auto"/>
            <w:vAlign w:val="bottom"/>
          </w:tcPr>
          <w:p w14:paraId="7FDC6F56" w14:textId="1EAB1BFF"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55,163,636</w:t>
            </w:r>
          </w:p>
        </w:tc>
        <w:tc>
          <w:tcPr>
            <w:tcW w:w="1321" w:type="dxa"/>
            <w:shd w:val="clear" w:color="auto" w:fill="auto"/>
            <w:vAlign w:val="bottom"/>
          </w:tcPr>
          <w:p w14:paraId="46A83EE9" w14:textId="37A1A2E5"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169</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474</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396</w:t>
            </w:r>
          </w:p>
        </w:tc>
        <w:tc>
          <w:tcPr>
            <w:tcW w:w="1323" w:type="dxa"/>
            <w:shd w:val="clear" w:color="auto" w:fill="auto"/>
            <w:vAlign w:val="bottom"/>
          </w:tcPr>
          <w:p w14:paraId="3F825679" w14:textId="65FD656B"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321" w:type="dxa"/>
            <w:shd w:val="clear" w:color="auto" w:fill="auto"/>
            <w:vAlign w:val="bottom"/>
          </w:tcPr>
          <w:p w14:paraId="063C3408" w14:textId="58A81D05"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p>
        </w:tc>
        <w:tc>
          <w:tcPr>
            <w:tcW w:w="1455" w:type="dxa"/>
            <w:shd w:val="clear" w:color="auto" w:fill="auto"/>
            <w:vAlign w:val="bottom"/>
          </w:tcPr>
          <w:p w14:paraId="4EA4C2BD" w14:textId="1DAD6CBB"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806,852,670</w:t>
            </w:r>
          </w:p>
        </w:tc>
        <w:tc>
          <w:tcPr>
            <w:tcW w:w="1460" w:type="dxa"/>
            <w:shd w:val="clear" w:color="auto" w:fill="auto"/>
            <w:vAlign w:val="bottom"/>
          </w:tcPr>
          <w:p w14:paraId="21CFB078" w14:textId="22D4B5AC" w:rsidR="000111B4" w:rsidRPr="00110E01" w:rsidRDefault="008A362E"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926</w:t>
            </w:r>
            <w:r w:rsidR="00836195" w:rsidRPr="00110E01">
              <w:rPr>
                <w:rFonts w:ascii="Arial" w:eastAsia="Arial Unicode MS" w:hAnsi="Arial" w:cs="Arial"/>
                <w:color w:val="000000"/>
                <w:sz w:val="16"/>
                <w:szCs w:val="16"/>
              </w:rPr>
              <w:t>,9</w:t>
            </w:r>
            <w:r w:rsidR="003E6003" w:rsidRPr="00110E01">
              <w:rPr>
                <w:rFonts w:ascii="Arial" w:eastAsia="Arial Unicode MS" w:hAnsi="Arial" w:cs="Arial"/>
                <w:color w:val="000000"/>
                <w:sz w:val="16"/>
                <w:szCs w:val="16"/>
              </w:rPr>
              <w:t>6</w:t>
            </w:r>
            <w:r w:rsidR="00836195" w:rsidRPr="00110E01">
              <w:rPr>
                <w:rFonts w:ascii="Arial" w:eastAsia="Arial Unicode MS" w:hAnsi="Arial" w:cs="Arial"/>
                <w:color w:val="000000"/>
                <w:sz w:val="16"/>
                <w:szCs w:val="16"/>
              </w:rPr>
              <w:t>1,477</w:t>
            </w:r>
          </w:p>
        </w:tc>
      </w:tr>
      <w:tr w:rsidR="000111B4" w:rsidRPr="00110E01" w14:paraId="3F5F4570" w14:textId="77777777" w:rsidTr="60146DF1">
        <w:tc>
          <w:tcPr>
            <w:tcW w:w="3672" w:type="dxa"/>
            <w:shd w:val="clear" w:color="auto" w:fill="auto"/>
            <w:vAlign w:val="bottom"/>
          </w:tcPr>
          <w:p w14:paraId="33DFCAD5" w14:textId="77777777" w:rsidR="000111B4" w:rsidRPr="00110E01" w:rsidRDefault="000111B4" w:rsidP="000111B4">
            <w:pPr>
              <w:ind w:left="-108"/>
              <w:rPr>
                <w:rFonts w:ascii="Arial" w:eastAsia="Arial Unicode MS" w:hAnsi="Arial" w:cs="Arial"/>
                <w:color w:val="000000"/>
                <w:spacing w:val="-4"/>
                <w:sz w:val="16"/>
                <w:szCs w:val="16"/>
              </w:rPr>
            </w:pPr>
            <w:r w:rsidRPr="00110E01">
              <w:rPr>
                <w:rFonts w:ascii="Arial" w:eastAsia="Arial Unicode MS" w:hAnsi="Arial" w:cs="Arial"/>
                <w:color w:val="000000"/>
                <w:spacing w:val="-4"/>
                <w:sz w:val="16"/>
                <w:szCs w:val="16"/>
              </w:rPr>
              <w:t>Over time</w:t>
            </w:r>
          </w:p>
        </w:tc>
        <w:tc>
          <w:tcPr>
            <w:tcW w:w="1321" w:type="dxa"/>
            <w:tcBorders>
              <w:bottom w:val="single" w:sz="4" w:space="0" w:color="auto"/>
            </w:tcBorders>
            <w:shd w:val="clear" w:color="auto" w:fill="auto"/>
            <w:vAlign w:val="bottom"/>
          </w:tcPr>
          <w:p w14:paraId="2B752712" w14:textId="49821E41"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1,800,288,117</w:t>
            </w:r>
          </w:p>
        </w:tc>
        <w:tc>
          <w:tcPr>
            <w:tcW w:w="1321" w:type="dxa"/>
            <w:tcBorders>
              <w:bottom w:val="single" w:sz="4" w:space="0" w:color="auto"/>
            </w:tcBorders>
            <w:shd w:val="clear" w:color="auto" w:fill="auto"/>
            <w:vAlign w:val="bottom"/>
          </w:tcPr>
          <w:p w14:paraId="4868A146" w14:textId="5B210AAF"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672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684</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297</w:t>
            </w:r>
          </w:p>
        </w:tc>
        <w:tc>
          <w:tcPr>
            <w:tcW w:w="1321" w:type="dxa"/>
            <w:tcBorders>
              <w:bottom w:val="single" w:sz="4" w:space="0" w:color="auto"/>
            </w:tcBorders>
            <w:shd w:val="clear" w:color="auto" w:fill="auto"/>
            <w:vAlign w:val="bottom"/>
          </w:tcPr>
          <w:p w14:paraId="70FFDC0F" w14:textId="255DD9C8"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321" w:type="dxa"/>
            <w:tcBorders>
              <w:bottom w:val="single" w:sz="4" w:space="0" w:color="auto"/>
            </w:tcBorders>
            <w:shd w:val="clear" w:color="auto" w:fill="auto"/>
            <w:vAlign w:val="bottom"/>
          </w:tcPr>
          <w:p w14:paraId="22AA1F4A" w14:textId="2F1416EB"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p>
        </w:tc>
        <w:tc>
          <w:tcPr>
            <w:tcW w:w="1323" w:type="dxa"/>
            <w:tcBorders>
              <w:bottom w:val="single" w:sz="4" w:space="0" w:color="auto"/>
            </w:tcBorders>
            <w:shd w:val="clear" w:color="auto" w:fill="auto"/>
            <w:vAlign w:val="bottom"/>
          </w:tcPr>
          <w:p w14:paraId="737F2CD3" w14:textId="4528B82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53,194,070</w:t>
            </w:r>
          </w:p>
        </w:tc>
        <w:tc>
          <w:tcPr>
            <w:tcW w:w="1321" w:type="dxa"/>
            <w:tcBorders>
              <w:bottom w:val="single" w:sz="4" w:space="0" w:color="auto"/>
            </w:tcBorders>
            <w:shd w:val="clear" w:color="auto" w:fill="auto"/>
            <w:vAlign w:val="bottom"/>
          </w:tcPr>
          <w:p w14:paraId="70E79DC6" w14:textId="5239E61E" w:rsidR="000111B4" w:rsidRPr="00110E01" w:rsidRDefault="000111B4"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46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956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806</w:t>
            </w:r>
          </w:p>
        </w:tc>
        <w:tc>
          <w:tcPr>
            <w:tcW w:w="1455" w:type="dxa"/>
            <w:tcBorders>
              <w:bottom w:val="single" w:sz="4" w:space="0" w:color="auto"/>
            </w:tcBorders>
            <w:shd w:val="clear" w:color="auto" w:fill="auto"/>
            <w:vAlign w:val="bottom"/>
          </w:tcPr>
          <w:p w14:paraId="009CB057" w14:textId="21310A64"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1,853,482,187</w:t>
            </w:r>
          </w:p>
        </w:tc>
        <w:tc>
          <w:tcPr>
            <w:tcW w:w="1460" w:type="dxa"/>
            <w:tcBorders>
              <w:bottom w:val="single" w:sz="4" w:space="0" w:color="auto"/>
            </w:tcBorders>
            <w:shd w:val="clear" w:color="auto" w:fill="auto"/>
            <w:vAlign w:val="bottom"/>
          </w:tcPr>
          <w:p w14:paraId="1625B361" w14:textId="333B9CC8" w:rsidR="000111B4" w:rsidRPr="00110E01" w:rsidRDefault="00836195" w:rsidP="000111B4">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1,719,</w:t>
            </w:r>
            <w:r w:rsidR="002F73AA" w:rsidRPr="00110E01">
              <w:rPr>
                <w:rFonts w:ascii="Arial" w:eastAsia="Arial Unicode MS" w:hAnsi="Arial" w:cs="Arial"/>
                <w:color w:val="000000"/>
                <w:sz w:val="16"/>
                <w:szCs w:val="16"/>
                <w:lang w:val="en-GB"/>
              </w:rPr>
              <w:t>641,103</w:t>
            </w:r>
          </w:p>
        </w:tc>
      </w:tr>
      <w:tr w:rsidR="00424141" w:rsidRPr="00110E01" w14:paraId="061AF69E" w14:textId="77777777" w:rsidTr="60146DF1">
        <w:tc>
          <w:tcPr>
            <w:tcW w:w="3672" w:type="dxa"/>
            <w:shd w:val="clear" w:color="auto" w:fill="auto"/>
            <w:vAlign w:val="bottom"/>
          </w:tcPr>
          <w:p w14:paraId="7EDB7E6B" w14:textId="77777777" w:rsidR="00424141" w:rsidRPr="00110E01" w:rsidRDefault="00424141" w:rsidP="00424141">
            <w:pPr>
              <w:ind w:left="-108"/>
              <w:rPr>
                <w:rFonts w:ascii="Arial" w:eastAsia="Arial Unicode MS" w:hAnsi="Arial" w:cs="Arial"/>
                <w:color w:val="000000"/>
                <w:spacing w:val="-4"/>
                <w:sz w:val="16"/>
                <w:szCs w:val="16"/>
              </w:rPr>
            </w:pPr>
          </w:p>
        </w:tc>
        <w:tc>
          <w:tcPr>
            <w:tcW w:w="1321" w:type="dxa"/>
            <w:tcBorders>
              <w:top w:val="single" w:sz="4" w:space="0" w:color="auto"/>
            </w:tcBorders>
            <w:shd w:val="clear" w:color="auto" w:fill="auto"/>
            <w:vAlign w:val="bottom"/>
          </w:tcPr>
          <w:p w14:paraId="458DD73E"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6D872F7A" w14:textId="77777777" w:rsidR="00424141" w:rsidRPr="00110E01" w:rsidRDefault="00424141" w:rsidP="00424141">
            <w:pPr>
              <w:ind w:right="-72"/>
              <w:jc w:val="right"/>
              <w:rPr>
                <w:rFonts w:ascii="Arial" w:hAnsi="Arial" w:cs="Arial"/>
                <w:color w:val="000000"/>
                <w:sz w:val="16"/>
                <w:szCs w:val="16"/>
              </w:rPr>
            </w:pPr>
          </w:p>
        </w:tc>
        <w:tc>
          <w:tcPr>
            <w:tcW w:w="1321" w:type="dxa"/>
            <w:tcBorders>
              <w:top w:val="single" w:sz="4" w:space="0" w:color="auto"/>
            </w:tcBorders>
            <w:shd w:val="clear" w:color="auto" w:fill="auto"/>
            <w:vAlign w:val="bottom"/>
          </w:tcPr>
          <w:p w14:paraId="76353FDF"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73E04538" w14:textId="77777777" w:rsidR="00424141" w:rsidRPr="00110E01" w:rsidRDefault="00424141" w:rsidP="00424141">
            <w:pPr>
              <w:ind w:right="-72"/>
              <w:jc w:val="right"/>
              <w:rPr>
                <w:rFonts w:ascii="Arial" w:hAnsi="Arial" w:cs="Arial"/>
                <w:color w:val="000000"/>
                <w:sz w:val="16"/>
                <w:szCs w:val="16"/>
              </w:rPr>
            </w:pPr>
          </w:p>
        </w:tc>
        <w:tc>
          <w:tcPr>
            <w:tcW w:w="1323" w:type="dxa"/>
            <w:tcBorders>
              <w:top w:val="single" w:sz="4" w:space="0" w:color="auto"/>
            </w:tcBorders>
            <w:shd w:val="clear" w:color="auto" w:fill="auto"/>
            <w:vAlign w:val="bottom"/>
          </w:tcPr>
          <w:p w14:paraId="7DCC753E"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27BACE20" w14:textId="77777777" w:rsidR="00424141" w:rsidRPr="00110E01" w:rsidRDefault="00424141" w:rsidP="00424141">
            <w:pPr>
              <w:ind w:right="-72"/>
              <w:jc w:val="right"/>
              <w:rPr>
                <w:rFonts w:ascii="Arial" w:hAnsi="Arial" w:cs="Arial"/>
                <w:color w:val="000000"/>
                <w:sz w:val="16"/>
                <w:szCs w:val="16"/>
              </w:rPr>
            </w:pPr>
          </w:p>
        </w:tc>
        <w:tc>
          <w:tcPr>
            <w:tcW w:w="1455" w:type="dxa"/>
            <w:tcBorders>
              <w:top w:val="single" w:sz="4" w:space="0" w:color="auto"/>
            </w:tcBorders>
            <w:shd w:val="clear" w:color="auto" w:fill="auto"/>
            <w:vAlign w:val="bottom"/>
          </w:tcPr>
          <w:p w14:paraId="44826C2E" w14:textId="77777777" w:rsidR="00424141" w:rsidRPr="00110E01" w:rsidRDefault="00424141" w:rsidP="00424141">
            <w:pPr>
              <w:ind w:right="-72"/>
              <w:jc w:val="right"/>
              <w:rPr>
                <w:rFonts w:ascii="Arial" w:eastAsia="Arial Unicode MS" w:hAnsi="Arial" w:cs="Arial"/>
                <w:color w:val="000000"/>
                <w:sz w:val="16"/>
                <w:szCs w:val="16"/>
              </w:rPr>
            </w:pPr>
          </w:p>
        </w:tc>
        <w:tc>
          <w:tcPr>
            <w:tcW w:w="1460" w:type="dxa"/>
            <w:tcBorders>
              <w:top w:val="single" w:sz="4" w:space="0" w:color="auto"/>
            </w:tcBorders>
            <w:shd w:val="clear" w:color="auto" w:fill="auto"/>
            <w:vAlign w:val="bottom"/>
          </w:tcPr>
          <w:p w14:paraId="5A7CF049" w14:textId="77777777" w:rsidR="00424141" w:rsidRPr="00110E01" w:rsidRDefault="00424141" w:rsidP="00424141">
            <w:pPr>
              <w:ind w:right="-72"/>
              <w:jc w:val="right"/>
              <w:rPr>
                <w:rFonts w:ascii="Arial" w:hAnsi="Arial" w:cs="Arial"/>
                <w:color w:val="000000"/>
                <w:sz w:val="16"/>
                <w:szCs w:val="16"/>
              </w:rPr>
            </w:pPr>
          </w:p>
        </w:tc>
      </w:tr>
      <w:tr w:rsidR="00424141" w:rsidRPr="00110E01" w14:paraId="51A9879F" w14:textId="77777777" w:rsidTr="60146DF1">
        <w:tc>
          <w:tcPr>
            <w:tcW w:w="3672" w:type="dxa"/>
            <w:shd w:val="clear" w:color="auto" w:fill="auto"/>
            <w:vAlign w:val="bottom"/>
          </w:tcPr>
          <w:p w14:paraId="3B7841B4" w14:textId="77777777" w:rsidR="00424141" w:rsidRPr="00110E01" w:rsidRDefault="00424141" w:rsidP="00424141">
            <w:pPr>
              <w:ind w:left="-108"/>
              <w:rPr>
                <w:rFonts w:ascii="Arial" w:eastAsia="Arial Unicode MS" w:hAnsi="Arial" w:cs="Arial"/>
                <w:b/>
                <w:bCs/>
                <w:color w:val="000000"/>
                <w:spacing w:val="-4"/>
                <w:sz w:val="16"/>
                <w:szCs w:val="16"/>
              </w:rPr>
            </w:pPr>
            <w:r w:rsidRPr="00110E01">
              <w:rPr>
                <w:rFonts w:ascii="Arial" w:eastAsia="Arial Unicode MS" w:hAnsi="Arial" w:cs="Arial"/>
                <w:b/>
                <w:bCs/>
                <w:color w:val="000000"/>
                <w:spacing w:val="-4"/>
                <w:sz w:val="16"/>
                <w:szCs w:val="16"/>
              </w:rPr>
              <w:t>Total revenue</w:t>
            </w:r>
          </w:p>
        </w:tc>
        <w:tc>
          <w:tcPr>
            <w:tcW w:w="1321" w:type="dxa"/>
            <w:tcBorders>
              <w:bottom w:val="single" w:sz="4" w:space="0" w:color="auto"/>
            </w:tcBorders>
            <w:shd w:val="clear" w:color="auto" w:fill="auto"/>
            <w:vAlign w:val="bottom"/>
          </w:tcPr>
          <w:p w14:paraId="0F7D57A8" w14:textId="749CAC9D"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2,551,977,151</w:t>
            </w:r>
          </w:p>
        </w:tc>
        <w:tc>
          <w:tcPr>
            <w:tcW w:w="1321" w:type="dxa"/>
            <w:tcBorders>
              <w:bottom w:val="single" w:sz="4" w:space="0" w:color="auto"/>
            </w:tcBorders>
            <w:shd w:val="clear" w:color="auto" w:fill="auto"/>
            <w:vAlign w:val="bottom"/>
          </w:tcPr>
          <w:p w14:paraId="56988386" w14:textId="4D3F83BD"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430</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171</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378</w:t>
            </w:r>
          </w:p>
        </w:tc>
        <w:tc>
          <w:tcPr>
            <w:tcW w:w="1321" w:type="dxa"/>
            <w:tcBorders>
              <w:bottom w:val="single" w:sz="4" w:space="0" w:color="auto"/>
            </w:tcBorders>
            <w:shd w:val="clear" w:color="auto" w:fill="auto"/>
            <w:vAlign w:val="bottom"/>
          </w:tcPr>
          <w:p w14:paraId="33FA8E10" w14:textId="60F2D242"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55,163,636</w:t>
            </w:r>
          </w:p>
        </w:tc>
        <w:tc>
          <w:tcPr>
            <w:tcW w:w="1321" w:type="dxa"/>
            <w:tcBorders>
              <w:bottom w:val="single" w:sz="4" w:space="0" w:color="auto"/>
            </w:tcBorders>
            <w:shd w:val="clear" w:color="auto" w:fill="auto"/>
            <w:vAlign w:val="bottom"/>
          </w:tcPr>
          <w:p w14:paraId="2E28C23F" w14:textId="5FD838A6"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169</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474</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396</w:t>
            </w:r>
          </w:p>
        </w:tc>
        <w:tc>
          <w:tcPr>
            <w:tcW w:w="1323" w:type="dxa"/>
            <w:tcBorders>
              <w:bottom w:val="single" w:sz="4" w:space="0" w:color="auto"/>
            </w:tcBorders>
            <w:shd w:val="clear" w:color="auto" w:fill="auto"/>
            <w:vAlign w:val="bottom"/>
          </w:tcPr>
          <w:p w14:paraId="6CB0BAD5" w14:textId="7AE227DA"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53,194,070</w:t>
            </w:r>
          </w:p>
        </w:tc>
        <w:tc>
          <w:tcPr>
            <w:tcW w:w="1321" w:type="dxa"/>
            <w:tcBorders>
              <w:bottom w:val="single" w:sz="4" w:space="0" w:color="auto"/>
            </w:tcBorders>
            <w:shd w:val="clear" w:color="auto" w:fill="auto"/>
            <w:vAlign w:val="bottom"/>
          </w:tcPr>
          <w:p w14:paraId="52FC7650" w14:textId="3F27FCF4"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46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956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806</w:t>
            </w:r>
          </w:p>
        </w:tc>
        <w:tc>
          <w:tcPr>
            <w:tcW w:w="1455" w:type="dxa"/>
            <w:tcBorders>
              <w:bottom w:val="single" w:sz="4" w:space="0" w:color="auto"/>
            </w:tcBorders>
            <w:shd w:val="clear" w:color="auto" w:fill="auto"/>
            <w:vAlign w:val="bottom"/>
          </w:tcPr>
          <w:p w14:paraId="3A53BB7F" w14:textId="53F5AFDB"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2,660,334,857</w:t>
            </w:r>
          </w:p>
        </w:tc>
        <w:tc>
          <w:tcPr>
            <w:tcW w:w="1460" w:type="dxa"/>
            <w:tcBorders>
              <w:bottom w:val="single" w:sz="4" w:space="0" w:color="auto"/>
            </w:tcBorders>
            <w:shd w:val="clear" w:color="auto" w:fill="auto"/>
            <w:vAlign w:val="bottom"/>
          </w:tcPr>
          <w:p w14:paraId="394CC836" w14:textId="0242A582" w:rsidR="00424141" w:rsidRPr="00110E01" w:rsidRDefault="00076922"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w:t>
            </w:r>
            <w:r w:rsidR="003E6003" w:rsidRPr="00110E01">
              <w:rPr>
                <w:rFonts w:ascii="Arial" w:eastAsia="Arial Unicode MS" w:hAnsi="Arial" w:cs="Arial"/>
                <w:color w:val="000000"/>
                <w:sz w:val="16"/>
                <w:szCs w:val="16"/>
                <w:lang w:val="en-GB"/>
              </w:rPr>
              <w:t>,646,602,580</w:t>
            </w:r>
          </w:p>
        </w:tc>
      </w:tr>
      <w:tr w:rsidR="00424141" w:rsidRPr="00110E01" w14:paraId="72D83341" w14:textId="77777777" w:rsidTr="60146DF1">
        <w:tc>
          <w:tcPr>
            <w:tcW w:w="3672" w:type="dxa"/>
            <w:shd w:val="clear" w:color="auto" w:fill="auto"/>
            <w:vAlign w:val="bottom"/>
          </w:tcPr>
          <w:p w14:paraId="147BF3F6" w14:textId="77777777" w:rsidR="00424141" w:rsidRPr="00110E01" w:rsidRDefault="00424141" w:rsidP="00424141">
            <w:pPr>
              <w:ind w:left="-108"/>
              <w:rPr>
                <w:rFonts w:ascii="Arial" w:eastAsia="Arial Unicode MS" w:hAnsi="Arial" w:cs="Arial"/>
                <w:color w:val="000000"/>
                <w:spacing w:val="-4"/>
                <w:sz w:val="16"/>
                <w:szCs w:val="16"/>
              </w:rPr>
            </w:pPr>
          </w:p>
        </w:tc>
        <w:tc>
          <w:tcPr>
            <w:tcW w:w="1321" w:type="dxa"/>
            <w:tcBorders>
              <w:top w:val="single" w:sz="4" w:space="0" w:color="auto"/>
            </w:tcBorders>
            <w:shd w:val="clear" w:color="auto" w:fill="auto"/>
            <w:vAlign w:val="bottom"/>
          </w:tcPr>
          <w:p w14:paraId="724AE03B" w14:textId="597947C8"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3D893CA8"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54E8D15F"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02B50946" w14:textId="77777777" w:rsidR="00424141" w:rsidRPr="00110E01" w:rsidRDefault="00424141" w:rsidP="00424141">
            <w:pPr>
              <w:ind w:right="-72"/>
              <w:jc w:val="right"/>
              <w:rPr>
                <w:rFonts w:ascii="Arial" w:eastAsia="Arial Unicode MS" w:hAnsi="Arial" w:cs="Arial"/>
                <w:color w:val="000000"/>
                <w:sz w:val="16"/>
                <w:szCs w:val="16"/>
              </w:rPr>
            </w:pPr>
          </w:p>
        </w:tc>
        <w:tc>
          <w:tcPr>
            <w:tcW w:w="1323" w:type="dxa"/>
            <w:tcBorders>
              <w:top w:val="single" w:sz="4" w:space="0" w:color="auto"/>
            </w:tcBorders>
            <w:shd w:val="clear" w:color="auto" w:fill="auto"/>
            <w:vAlign w:val="bottom"/>
          </w:tcPr>
          <w:p w14:paraId="76317B26"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634E4DE7" w14:textId="77777777" w:rsidR="00424141" w:rsidRPr="00110E01" w:rsidRDefault="00424141" w:rsidP="00424141">
            <w:pPr>
              <w:ind w:right="-72"/>
              <w:jc w:val="right"/>
              <w:rPr>
                <w:rFonts w:ascii="Arial" w:eastAsia="Arial Unicode MS" w:hAnsi="Arial" w:cs="Arial"/>
                <w:color w:val="000000"/>
                <w:sz w:val="16"/>
                <w:szCs w:val="16"/>
              </w:rPr>
            </w:pPr>
          </w:p>
        </w:tc>
        <w:tc>
          <w:tcPr>
            <w:tcW w:w="1455" w:type="dxa"/>
            <w:tcBorders>
              <w:top w:val="single" w:sz="4" w:space="0" w:color="auto"/>
            </w:tcBorders>
            <w:shd w:val="clear" w:color="auto" w:fill="auto"/>
            <w:vAlign w:val="bottom"/>
          </w:tcPr>
          <w:p w14:paraId="4E0F7374" w14:textId="77777777" w:rsidR="00424141" w:rsidRPr="00110E01" w:rsidRDefault="00424141" w:rsidP="00424141">
            <w:pPr>
              <w:ind w:right="-72"/>
              <w:jc w:val="right"/>
              <w:rPr>
                <w:rFonts w:ascii="Arial" w:eastAsia="Arial Unicode MS" w:hAnsi="Arial" w:cs="Arial"/>
                <w:color w:val="000000"/>
                <w:sz w:val="16"/>
                <w:szCs w:val="16"/>
              </w:rPr>
            </w:pPr>
          </w:p>
        </w:tc>
        <w:tc>
          <w:tcPr>
            <w:tcW w:w="1460" w:type="dxa"/>
            <w:tcBorders>
              <w:top w:val="single" w:sz="4" w:space="0" w:color="auto"/>
            </w:tcBorders>
            <w:shd w:val="clear" w:color="auto" w:fill="auto"/>
            <w:vAlign w:val="bottom"/>
          </w:tcPr>
          <w:p w14:paraId="41CD0F7E" w14:textId="77777777" w:rsidR="00424141" w:rsidRPr="00110E01" w:rsidRDefault="00424141" w:rsidP="00424141">
            <w:pPr>
              <w:ind w:right="-72"/>
              <w:jc w:val="right"/>
              <w:rPr>
                <w:rFonts w:ascii="Arial" w:eastAsia="Arial Unicode MS" w:hAnsi="Arial" w:cs="Arial"/>
                <w:color w:val="000000"/>
                <w:sz w:val="16"/>
                <w:szCs w:val="16"/>
              </w:rPr>
            </w:pPr>
          </w:p>
        </w:tc>
      </w:tr>
      <w:tr w:rsidR="00424141" w:rsidRPr="00110E01" w14:paraId="5D44AB9C" w14:textId="77777777" w:rsidTr="60146DF1">
        <w:tc>
          <w:tcPr>
            <w:tcW w:w="3672" w:type="dxa"/>
            <w:shd w:val="clear" w:color="auto" w:fill="auto"/>
            <w:vAlign w:val="bottom"/>
          </w:tcPr>
          <w:p w14:paraId="6B3346B0" w14:textId="2E34BF71" w:rsidR="00424141" w:rsidRPr="00110E01" w:rsidRDefault="00424141" w:rsidP="00424141">
            <w:pPr>
              <w:ind w:left="-108"/>
              <w:rPr>
                <w:rFonts w:ascii="Arial" w:eastAsia="Arial Unicode MS" w:hAnsi="Arial" w:cs="Arial"/>
                <w:b/>
                <w:bCs/>
                <w:color w:val="000000"/>
                <w:spacing w:val="-4"/>
                <w:sz w:val="16"/>
                <w:szCs w:val="16"/>
                <w:cs/>
              </w:rPr>
            </w:pPr>
            <w:r w:rsidRPr="00110E01">
              <w:rPr>
                <w:rFonts w:ascii="Arial" w:eastAsia="Arial Unicode MS" w:hAnsi="Arial" w:cs="Arial"/>
                <w:b/>
                <w:bCs/>
                <w:color w:val="000000"/>
                <w:spacing w:val="-4"/>
                <w:sz w:val="16"/>
                <w:szCs w:val="16"/>
              </w:rPr>
              <w:t>Segment profit (loss)</w:t>
            </w:r>
          </w:p>
        </w:tc>
        <w:tc>
          <w:tcPr>
            <w:tcW w:w="1321" w:type="dxa"/>
            <w:shd w:val="clear" w:color="auto" w:fill="auto"/>
            <w:vAlign w:val="bottom"/>
          </w:tcPr>
          <w:p w14:paraId="292BB45E" w14:textId="482C800B" w:rsidR="00424141" w:rsidRPr="00110E01" w:rsidRDefault="000111B4" w:rsidP="00424141">
            <w:pPr>
              <w:ind w:left="-123"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(2</w:t>
            </w:r>
            <w:r w:rsidR="00E4220C" w:rsidRPr="00110E01">
              <w:rPr>
                <w:rFonts w:ascii="Arial" w:eastAsia="Arial Unicode MS" w:hAnsi="Arial" w:cs="Arial"/>
                <w:color w:val="000000"/>
                <w:sz w:val="16"/>
                <w:szCs w:val="16"/>
              </w:rPr>
              <w:t>74,182,166</w:t>
            </w:r>
            <w:r w:rsidRPr="00110E01">
              <w:rPr>
                <w:rFonts w:ascii="Arial" w:eastAsia="Arial Unicode MS" w:hAnsi="Arial" w:cs="Arial"/>
                <w:color w:val="000000"/>
                <w:sz w:val="16"/>
                <w:szCs w:val="16"/>
              </w:rPr>
              <w:t>)</w:t>
            </w:r>
          </w:p>
        </w:tc>
        <w:tc>
          <w:tcPr>
            <w:tcW w:w="1321" w:type="dxa"/>
            <w:shd w:val="clear" w:color="auto" w:fill="auto"/>
            <w:vAlign w:val="bottom"/>
          </w:tcPr>
          <w:p w14:paraId="0CB33951" w14:textId="4C444459"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310</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797</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780</w:t>
            </w:r>
            <w:r w:rsidRPr="00110E01">
              <w:rPr>
                <w:rFonts w:ascii="Arial" w:eastAsia="Arial Unicode MS" w:hAnsi="Arial" w:cs="Arial"/>
                <w:color w:val="000000"/>
                <w:sz w:val="16"/>
                <w:szCs w:val="16"/>
              </w:rPr>
              <w:t>)</w:t>
            </w:r>
          </w:p>
        </w:tc>
        <w:tc>
          <w:tcPr>
            <w:tcW w:w="1321" w:type="dxa"/>
            <w:shd w:val="clear" w:color="auto" w:fill="auto"/>
            <w:vAlign w:val="bottom"/>
          </w:tcPr>
          <w:p w14:paraId="52AA909F" w14:textId="51AF2F07" w:rsidR="00424141" w:rsidRPr="00110E01" w:rsidRDefault="000111B4" w:rsidP="00B07701">
            <w:pPr>
              <w:spacing w:line="256" w:lineRule="auto"/>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(18,058,948)</w:t>
            </w:r>
          </w:p>
        </w:tc>
        <w:tc>
          <w:tcPr>
            <w:tcW w:w="1321" w:type="dxa"/>
            <w:shd w:val="clear" w:color="auto" w:fill="auto"/>
            <w:vAlign w:val="bottom"/>
          </w:tcPr>
          <w:p w14:paraId="747B0670" w14:textId="59FA43DD"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7</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416</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377</w:t>
            </w:r>
          </w:p>
        </w:tc>
        <w:tc>
          <w:tcPr>
            <w:tcW w:w="1323" w:type="dxa"/>
            <w:shd w:val="clear" w:color="auto" w:fill="auto"/>
            <w:vAlign w:val="bottom"/>
          </w:tcPr>
          <w:p w14:paraId="2EB2FF5C" w14:textId="677E883D"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29,210,093</w:t>
            </w:r>
          </w:p>
        </w:tc>
        <w:tc>
          <w:tcPr>
            <w:tcW w:w="1321" w:type="dxa"/>
            <w:shd w:val="clear" w:color="auto" w:fill="auto"/>
            <w:vAlign w:val="bottom"/>
          </w:tcPr>
          <w:p w14:paraId="23FB2BE3" w14:textId="3464C678" w:rsidR="00424141" w:rsidRPr="00110E01" w:rsidRDefault="0042414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25</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731</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658</w:t>
            </w:r>
          </w:p>
        </w:tc>
        <w:tc>
          <w:tcPr>
            <w:tcW w:w="1455" w:type="dxa"/>
            <w:shd w:val="clear" w:color="auto" w:fill="auto"/>
            <w:vAlign w:val="bottom"/>
          </w:tcPr>
          <w:p w14:paraId="75CF7788" w14:textId="4CD0E27E" w:rsidR="00424141" w:rsidRPr="00110E01" w:rsidRDefault="000111B4"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(2</w:t>
            </w:r>
            <w:r w:rsidR="00E4220C" w:rsidRPr="00110E01">
              <w:rPr>
                <w:rFonts w:ascii="Arial" w:eastAsia="Arial Unicode MS" w:hAnsi="Arial" w:cs="Arial"/>
                <w:color w:val="000000"/>
                <w:sz w:val="16"/>
                <w:szCs w:val="16"/>
              </w:rPr>
              <w:t>63,031,021</w:t>
            </w:r>
            <w:r w:rsidRPr="00110E01">
              <w:rPr>
                <w:rFonts w:ascii="Arial" w:eastAsia="Arial Unicode MS" w:hAnsi="Arial" w:cs="Arial"/>
                <w:color w:val="000000"/>
                <w:sz w:val="16"/>
                <w:szCs w:val="16"/>
              </w:rPr>
              <w:t>)</w:t>
            </w:r>
          </w:p>
        </w:tc>
        <w:tc>
          <w:tcPr>
            <w:tcW w:w="1460" w:type="dxa"/>
            <w:shd w:val="clear" w:color="auto" w:fill="auto"/>
            <w:vAlign w:val="bottom"/>
          </w:tcPr>
          <w:p w14:paraId="332994F8" w14:textId="3DAFA961" w:rsidR="00424141" w:rsidRPr="00110E01" w:rsidRDefault="00586F11" w:rsidP="0042414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(277,649,745)</w:t>
            </w:r>
          </w:p>
        </w:tc>
      </w:tr>
      <w:tr w:rsidR="00424141" w:rsidRPr="00110E01" w14:paraId="14B7BC8C" w14:textId="77777777" w:rsidTr="60146DF1">
        <w:tc>
          <w:tcPr>
            <w:tcW w:w="3672" w:type="dxa"/>
            <w:shd w:val="clear" w:color="auto" w:fill="auto"/>
            <w:vAlign w:val="bottom"/>
          </w:tcPr>
          <w:p w14:paraId="2E785E62" w14:textId="77777777" w:rsidR="00424141" w:rsidRPr="00110E01" w:rsidRDefault="00424141" w:rsidP="00424141">
            <w:pPr>
              <w:ind w:left="-108"/>
              <w:rPr>
                <w:rFonts w:ascii="Arial" w:eastAsia="Arial Unicode MS" w:hAnsi="Arial" w:cs="Arial"/>
                <w:color w:val="000000"/>
                <w:spacing w:val="-4"/>
                <w:sz w:val="16"/>
                <w:szCs w:val="16"/>
              </w:rPr>
            </w:pPr>
          </w:p>
        </w:tc>
        <w:tc>
          <w:tcPr>
            <w:tcW w:w="1321" w:type="dxa"/>
            <w:shd w:val="clear" w:color="auto" w:fill="auto"/>
            <w:vAlign w:val="bottom"/>
          </w:tcPr>
          <w:p w14:paraId="5AC99FDB"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04066EA0"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05CEB058"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654FC6A1" w14:textId="77777777" w:rsidR="00424141" w:rsidRPr="00110E01" w:rsidRDefault="00424141" w:rsidP="00424141">
            <w:pPr>
              <w:ind w:right="-72"/>
              <w:jc w:val="right"/>
              <w:rPr>
                <w:rFonts w:ascii="Arial" w:eastAsia="Arial Unicode MS" w:hAnsi="Arial" w:cs="Arial"/>
                <w:color w:val="000000"/>
                <w:sz w:val="16"/>
                <w:szCs w:val="16"/>
              </w:rPr>
            </w:pPr>
          </w:p>
        </w:tc>
        <w:tc>
          <w:tcPr>
            <w:tcW w:w="1323" w:type="dxa"/>
            <w:shd w:val="clear" w:color="auto" w:fill="auto"/>
            <w:vAlign w:val="bottom"/>
          </w:tcPr>
          <w:p w14:paraId="40840433"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23A20015" w14:textId="77777777" w:rsidR="00424141" w:rsidRPr="00110E01" w:rsidRDefault="00424141" w:rsidP="00424141">
            <w:pPr>
              <w:ind w:right="-72"/>
              <w:jc w:val="right"/>
              <w:rPr>
                <w:rFonts w:ascii="Arial" w:eastAsia="Arial Unicode MS" w:hAnsi="Arial" w:cs="Arial"/>
                <w:color w:val="000000"/>
                <w:sz w:val="16"/>
                <w:szCs w:val="16"/>
              </w:rPr>
            </w:pPr>
          </w:p>
        </w:tc>
        <w:tc>
          <w:tcPr>
            <w:tcW w:w="1455" w:type="dxa"/>
            <w:shd w:val="clear" w:color="auto" w:fill="auto"/>
            <w:vAlign w:val="bottom"/>
          </w:tcPr>
          <w:p w14:paraId="18E9DA28" w14:textId="77777777" w:rsidR="00424141" w:rsidRPr="00110E01" w:rsidRDefault="00424141" w:rsidP="00424141">
            <w:pPr>
              <w:ind w:right="-72"/>
              <w:jc w:val="right"/>
              <w:rPr>
                <w:rFonts w:ascii="Arial" w:eastAsia="Arial Unicode MS" w:hAnsi="Arial" w:cs="Arial"/>
                <w:color w:val="000000"/>
                <w:sz w:val="16"/>
                <w:szCs w:val="16"/>
              </w:rPr>
            </w:pPr>
          </w:p>
        </w:tc>
        <w:tc>
          <w:tcPr>
            <w:tcW w:w="1460" w:type="dxa"/>
            <w:shd w:val="clear" w:color="auto" w:fill="auto"/>
            <w:vAlign w:val="bottom"/>
          </w:tcPr>
          <w:p w14:paraId="5E62F0AB" w14:textId="77777777" w:rsidR="00424141" w:rsidRPr="00110E01" w:rsidRDefault="00424141" w:rsidP="00424141">
            <w:pPr>
              <w:ind w:right="-72"/>
              <w:jc w:val="right"/>
              <w:rPr>
                <w:rFonts w:ascii="Arial" w:eastAsia="Arial Unicode MS" w:hAnsi="Arial" w:cs="Arial"/>
                <w:color w:val="000000"/>
                <w:sz w:val="16"/>
                <w:szCs w:val="16"/>
              </w:rPr>
            </w:pPr>
          </w:p>
        </w:tc>
      </w:tr>
      <w:tr w:rsidR="00110E01" w:rsidRPr="00110E01" w14:paraId="2440B021" w14:textId="77777777" w:rsidTr="60146DF1">
        <w:tc>
          <w:tcPr>
            <w:tcW w:w="3672" w:type="dxa"/>
            <w:shd w:val="clear" w:color="auto" w:fill="auto"/>
            <w:vAlign w:val="bottom"/>
          </w:tcPr>
          <w:p w14:paraId="40778A89" w14:textId="60B1A5F2" w:rsidR="00110E01" w:rsidRPr="00110E01" w:rsidRDefault="00110E01" w:rsidP="00424141">
            <w:pPr>
              <w:ind w:left="-108"/>
              <w:rPr>
                <w:rFonts w:ascii="Arial" w:eastAsia="Arial Unicode MS" w:hAnsi="Arial" w:cs="Arial"/>
                <w:b/>
                <w:bCs/>
                <w:color w:val="000000"/>
                <w:spacing w:val="-4"/>
                <w:sz w:val="16"/>
                <w:szCs w:val="16"/>
              </w:rPr>
            </w:pPr>
          </w:p>
        </w:tc>
        <w:tc>
          <w:tcPr>
            <w:tcW w:w="1321" w:type="dxa"/>
            <w:shd w:val="clear" w:color="auto" w:fill="auto"/>
            <w:vAlign w:val="bottom"/>
          </w:tcPr>
          <w:p w14:paraId="450A760C" w14:textId="77777777" w:rsidR="00110E01" w:rsidRPr="00110E01" w:rsidRDefault="00110E0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3D5F80C1" w14:textId="77777777" w:rsidR="00110E01" w:rsidRPr="00110E01" w:rsidRDefault="00110E0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13DB3027" w14:textId="77777777" w:rsidR="00110E01" w:rsidRPr="00110E01" w:rsidRDefault="00110E0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5AD2F8F2" w14:textId="77777777" w:rsidR="00110E01" w:rsidRPr="00110E01" w:rsidRDefault="00110E01" w:rsidP="00424141">
            <w:pPr>
              <w:ind w:right="-72"/>
              <w:jc w:val="right"/>
              <w:rPr>
                <w:rFonts w:ascii="Arial" w:eastAsia="Arial Unicode MS" w:hAnsi="Arial" w:cs="Arial"/>
                <w:color w:val="000000"/>
                <w:sz w:val="16"/>
                <w:szCs w:val="16"/>
              </w:rPr>
            </w:pPr>
          </w:p>
        </w:tc>
        <w:tc>
          <w:tcPr>
            <w:tcW w:w="1323" w:type="dxa"/>
            <w:shd w:val="clear" w:color="auto" w:fill="auto"/>
            <w:vAlign w:val="bottom"/>
          </w:tcPr>
          <w:p w14:paraId="6AA53F44" w14:textId="77777777" w:rsidR="00110E01" w:rsidRPr="00110E01" w:rsidRDefault="00110E01" w:rsidP="00424141">
            <w:pPr>
              <w:ind w:right="-72"/>
              <w:jc w:val="right"/>
              <w:rPr>
                <w:rFonts w:ascii="Arial" w:eastAsia="Arial Unicode MS" w:hAnsi="Arial" w:cs="Arial"/>
                <w:color w:val="000000"/>
                <w:sz w:val="16"/>
                <w:szCs w:val="16"/>
              </w:rPr>
            </w:pPr>
          </w:p>
        </w:tc>
        <w:tc>
          <w:tcPr>
            <w:tcW w:w="1321" w:type="dxa"/>
            <w:shd w:val="clear" w:color="auto" w:fill="auto"/>
            <w:vAlign w:val="bottom"/>
          </w:tcPr>
          <w:p w14:paraId="60790E5C" w14:textId="77777777" w:rsidR="00110E01" w:rsidRPr="00110E01" w:rsidRDefault="00110E01" w:rsidP="00424141">
            <w:pPr>
              <w:ind w:right="-72"/>
              <w:jc w:val="right"/>
              <w:rPr>
                <w:rFonts w:ascii="Arial" w:eastAsia="Arial Unicode MS" w:hAnsi="Arial" w:cs="Arial"/>
                <w:color w:val="000000"/>
                <w:sz w:val="16"/>
                <w:szCs w:val="16"/>
              </w:rPr>
            </w:pPr>
          </w:p>
        </w:tc>
        <w:tc>
          <w:tcPr>
            <w:tcW w:w="1455" w:type="dxa"/>
            <w:shd w:val="clear" w:color="auto" w:fill="auto"/>
            <w:vAlign w:val="bottom"/>
          </w:tcPr>
          <w:p w14:paraId="1F28C687" w14:textId="77777777" w:rsidR="00110E01" w:rsidRPr="00110E01" w:rsidRDefault="00110E01" w:rsidP="00424141">
            <w:pPr>
              <w:ind w:right="-72"/>
              <w:jc w:val="right"/>
              <w:rPr>
                <w:rFonts w:ascii="Arial" w:eastAsia="Arial Unicode MS" w:hAnsi="Arial" w:cs="Arial"/>
                <w:color w:val="000000"/>
                <w:sz w:val="16"/>
                <w:szCs w:val="16"/>
              </w:rPr>
            </w:pPr>
          </w:p>
        </w:tc>
        <w:tc>
          <w:tcPr>
            <w:tcW w:w="1460" w:type="dxa"/>
            <w:shd w:val="clear" w:color="auto" w:fill="auto"/>
            <w:vAlign w:val="bottom"/>
          </w:tcPr>
          <w:p w14:paraId="7A54DA1E" w14:textId="77777777" w:rsidR="00110E01" w:rsidRPr="00110E01" w:rsidRDefault="00110E01" w:rsidP="00424141">
            <w:pPr>
              <w:ind w:right="-72"/>
              <w:jc w:val="right"/>
              <w:rPr>
                <w:rFonts w:ascii="Arial" w:eastAsia="Arial Unicode MS" w:hAnsi="Arial" w:cs="Arial"/>
                <w:color w:val="000000"/>
                <w:sz w:val="16"/>
                <w:szCs w:val="16"/>
              </w:rPr>
            </w:pPr>
          </w:p>
        </w:tc>
      </w:tr>
      <w:tr w:rsidR="00110E01" w:rsidRPr="00110E01" w14:paraId="6B5D8A39" w14:textId="77777777" w:rsidTr="60146DF1">
        <w:tc>
          <w:tcPr>
            <w:tcW w:w="3672" w:type="dxa"/>
            <w:shd w:val="clear" w:color="auto" w:fill="auto"/>
            <w:vAlign w:val="bottom"/>
          </w:tcPr>
          <w:p w14:paraId="73E4C49F" w14:textId="53890FDF"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b/>
                <w:bCs/>
                <w:color w:val="000000"/>
                <w:spacing w:val="-4"/>
                <w:sz w:val="16"/>
                <w:szCs w:val="16"/>
              </w:rPr>
              <w:t>Unallocated incomes (expenses)</w:t>
            </w:r>
          </w:p>
        </w:tc>
        <w:tc>
          <w:tcPr>
            <w:tcW w:w="1321" w:type="dxa"/>
            <w:shd w:val="clear" w:color="auto" w:fill="auto"/>
            <w:vAlign w:val="bottom"/>
          </w:tcPr>
          <w:p w14:paraId="2A5801E6"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0D4D8B08"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2DB6767"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61ACEC8"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2D7BABF2"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C801BDB"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59B9A28F" w14:textId="77777777" w:rsidR="00110E01" w:rsidRPr="00110E01" w:rsidRDefault="00110E01" w:rsidP="00110E01">
            <w:pPr>
              <w:ind w:right="-72"/>
              <w:jc w:val="right"/>
              <w:rPr>
                <w:rFonts w:ascii="Arial" w:eastAsia="Arial Unicode MS" w:hAnsi="Arial" w:cs="Arial"/>
                <w:color w:val="000000"/>
                <w:sz w:val="16"/>
                <w:szCs w:val="16"/>
              </w:rPr>
            </w:pPr>
          </w:p>
        </w:tc>
        <w:tc>
          <w:tcPr>
            <w:tcW w:w="1460" w:type="dxa"/>
            <w:shd w:val="clear" w:color="auto" w:fill="auto"/>
            <w:vAlign w:val="bottom"/>
          </w:tcPr>
          <w:p w14:paraId="419E277C" w14:textId="77777777" w:rsidR="00110E01" w:rsidRPr="00110E01" w:rsidRDefault="00110E01" w:rsidP="00110E01">
            <w:pPr>
              <w:ind w:right="-72"/>
              <w:jc w:val="right"/>
              <w:rPr>
                <w:rFonts w:ascii="Arial" w:eastAsia="Arial Unicode MS" w:hAnsi="Arial" w:cs="Arial"/>
                <w:color w:val="000000"/>
                <w:sz w:val="16"/>
                <w:szCs w:val="16"/>
              </w:rPr>
            </w:pPr>
          </w:p>
        </w:tc>
      </w:tr>
      <w:tr w:rsidR="00110E01" w:rsidRPr="00110E01" w14:paraId="6D1B6702" w14:textId="77777777" w:rsidTr="60146DF1">
        <w:tc>
          <w:tcPr>
            <w:tcW w:w="3672" w:type="dxa"/>
            <w:shd w:val="clear" w:color="auto" w:fill="auto"/>
            <w:vAlign w:val="bottom"/>
          </w:tcPr>
          <w:p w14:paraId="1DFC7E58" w14:textId="4C32C5B6"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color w:val="000000"/>
                <w:spacing w:val="-4"/>
                <w:sz w:val="16"/>
                <w:szCs w:val="16"/>
              </w:rPr>
              <w:t>Dividend income</w:t>
            </w:r>
          </w:p>
        </w:tc>
        <w:tc>
          <w:tcPr>
            <w:tcW w:w="1321" w:type="dxa"/>
            <w:shd w:val="clear" w:color="auto" w:fill="auto"/>
            <w:vAlign w:val="bottom"/>
          </w:tcPr>
          <w:p w14:paraId="7A87AD3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420C059F"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2406FEA"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5D1244F7"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20EC9338"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ED89CDE"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4706BC1A" w14:textId="0BFCAFC5" w:rsidR="00110E01" w:rsidRPr="00110E01" w:rsidRDefault="00110E01" w:rsidP="00110E01">
            <w:pPr>
              <w:ind w:right="-72"/>
              <w:jc w:val="right"/>
              <w:rPr>
                <w:rFonts w:ascii="Arial" w:eastAsia="Arial Unicode MS" w:hAnsi="Arial" w:cs="Arial"/>
                <w:color w:val="000000"/>
                <w:sz w:val="16"/>
                <w:szCs w:val="16"/>
              </w:rPr>
            </w:pPr>
            <w:r w:rsidRPr="00110E01">
              <w:rPr>
                <w:rFonts w:ascii="Arial" w:hAnsi="Arial" w:cs="Arial"/>
                <w:sz w:val="16"/>
                <w:szCs w:val="16"/>
              </w:rPr>
              <w:t>11,056,500</w:t>
            </w:r>
          </w:p>
        </w:tc>
        <w:tc>
          <w:tcPr>
            <w:tcW w:w="1460" w:type="dxa"/>
            <w:shd w:val="clear" w:color="auto" w:fill="auto"/>
            <w:vAlign w:val="bottom"/>
          </w:tcPr>
          <w:p w14:paraId="686B07E9" w14:textId="77EFCA3E"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10</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530</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000</w:t>
            </w:r>
          </w:p>
        </w:tc>
      </w:tr>
      <w:tr w:rsidR="00110E01" w:rsidRPr="00110E01" w14:paraId="62C33156" w14:textId="77777777" w:rsidTr="60146DF1">
        <w:tc>
          <w:tcPr>
            <w:tcW w:w="3672" w:type="dxa"/>
            <w:shd w:val="clear" w:color="auto" w:fill="auto"/>
            <w:vAlign w:val="bottom"/>
          </w:tcPr>
          <w:p w14:paraId="3F4ED386" w14:textId="52D7BFF1"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color w:val="000000"/>
                <w:spacing w:val="-4"/>
                <w:sz w:val="16"/>
                <w:szCs w:val="16"/>
              </w:rPr>
              <w:t>Other incomes</w:t>
            </w:r>
          </w:p>
        </w:tc>
        <w:tc>
          <w:tcPr>
            <w:tcW w:w="1321" w:type="dxa"/>
            <w:shd w:val="clear" w:color="auto" w:fill="auto"/>
            <w:vAlign w:val="bottom"/>
          </w:tcPr>
          <w:p w14:paraId="4E159332"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CBCC50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0DE50B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4BCA58E9"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2CC1CED8"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228F309"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18006D73" w14:textId="452E96C6" w:rsidR="00110E01" w:rsidRPr="00110E01" w:rsidRDefault="00110E01" w:rsidP="00110E01">
            <w:pPr>
              <w:ind w:right="-72"/>
              <w:jc w:val="right"/>
              <w:rPr>
                <w:rFonts w:ascii="Arial" w:eastAsia="Arial Unicode MS" w:hAnsi="Arial" w:cs="Arial"/>
                <w:color w:val="000000"/>
                <w:sz w:val="16"/>
                <w:szCs w:val="16"/>
              </w:rPr>
            </w:pPr>
            <w:r w:rsidRPr="00110E01">
              <w:rPr>
                <w:rFonts w:ascii="Arial" w:hAnsi="Arial" w:cs="Arial"/>
                <w:sz w:val="16"/>
                <w:szCs w:val="16"/>
              </w:rPr>
              <w:t>78,950,377</w:t>
            </w:r>
          </w:p>
        </w:tc>
        <w:tc>
          <w:tcPr>
            <w:tcW w:w="1460" w:type="dxa"/>
            <w:shd w:val="clear" w:color="auto" w:fill="auto"/>
            <w:vAlign w:val="bottom"/>
          </w:tcPr>
          <w:p w14:paraId="63738BB3" w14:textId="275AF349"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107</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963</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255</w:t>
            </w:r>
          </w:p>
        </w:tc>
      </w:tr>
      <w:tr w:rsidR="00110E01" w:rsidRPr="00110E01" w14:paraId="626F25FA" w14:textId="77777777" w:rsidTr="60146DF1">
        <w:tc>
          <w:tcPr>
            <w:tcW w:w="3672" w:type="dxa"/>
            <w:shd w:val="clear" w:color="auto" w:fill="auto"/>
            <w:vAlign w:val="bottom"/>
          </w:tcPr>
          <w:p w14:paraId="02F23631" w14:textId="39EB5ED0"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color w:val="000000"/>
                <w:spacing w:val="-4"/>
                <w:sz w:val="16"/>
                <w:szCs w:val="16"/>
              </w:rPr>
              <w:t>Selling expenses and distribution costs</w:t>
            </w:r>
          </w:p>
        </w:tc>
        <w:tc>
          <w:tcPr>
            <w:tcW w:w="1321" w:type="dxa"/>
            <w:shd w:val="clear" w:color="auto" w:fill="auto"/>
            <w:vAlign w:val="bottom"/>
          </w:tcPr>
          <w:p w14:paraId="21159E7D"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556DED17"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52D675D"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9E35D15"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5276EA09"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36FD3B54"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2BD9DA1C" w14:textId="67340AB0" w:rsidR="00110E01" w:rsidRPr="00110E01" w:rsidRDefault="00110E01" w:rsidP="00110E01">
            <w:pPr>
              <w:ind w:right="-72"/>
              <w:jc w:val="right"/>
              <w:rPr>
                <w:rFonts w:ascii="Arial" w:eastAsia="Arial Unicode MS" w:hAnsi="Arial" w:cs="Arial"/>
                <w:color w:val="000000"/>
                <w:sz w:val="16"/>
                <w:szCs w:val="16"/>
              </w:rPr>
            </w:pPr>
            <w:r w:rsidRPr="00110E01">
              <w:rPr>
                <w:rFonts w:ascii="Arial" w:hAnsi="Arial" w:cs="Arial"/>
                <w:sz w:val="16"/>
                <w:szCs w:val="16"/>
              </w:rPr>
              <w:t>(314,237)</w:t>
            </w:r>
          </w:p>
        </w:tc>
        <w:tc>
          <w:tcPr>
            <w:tcW w:w="1460" w:type="dxa"/>
            <w:shd w:val="clear" w:color="auto" w:fill="auto"/>
            <w:vAlign w:val="bottom"/>
          </w:tcPr>
          <w:p w14:paraId="5F9140C8" w14:textId="528AF39A"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themeColor="text1"/>
                <w:sz w:val="16"/>
                <w:szCs w:val="16"/>
              </w:rPr>
              <w:t>(</w:t>
            </w:r>
            <w:r w:rsidRPr="00110E01">
              <w:rPr>
                <w:rFonts w:ascii="Arial" w:eastAsia="Arial Unicode MS" w:hAnsi="Arial" w:cs="Arial"/>
                <w:color w:val="000000" w:themeColor="text1"/>
                <w:sz w:val="16"/>
                <w:szCs w:val="16"/>
                <w:lang w:val="en-GB"/>
              </w:rPr>
              <w:t>569</w:t>
            </w:r>
            <w:r w:rsidRPr="00110E01">
              <w:rPr>
                <w:rFonts w:ascii="Arial" w:eastAsia="Arial Unicode MS" w:hAnsi="Arial" w:cs="Arial"/>
                <w:color w:val="000000" w:themeColor="text1"/>
                <w:sz w:val="16"/>
                <w:szCs w:val="16"/>
              </w:rPr>
              <w:t>,</w:t>
            </w:r>
            <w:r w:rsidRPr="00110E01">
              <w:rPr>
                <w:rFonts w:ascii="Arial" w:eastAsia="Arial Unicode MS" w:hAnsi="Arial" w:cs="Arial"/>
                <w:color w:val="000000" w:themeColor="text1"/>
                <w:sz w:val="16"/>
                <w:szCs w:val="16"/>
                <w:lang w:val="en-GB"/>
              </w:rPr>
              <w:t>594</w:t>
            </w:r>
            <w:r w:rsidRPr="00110E01">
              <w:rPr>
                <w:rFonts w:ascii="Arial" w:eastAsia="Arial Unicode MS" w:hAnsi="Arial" w:cs="Arial"/>
                <w:color w:val="000000" w:themeColor="text1"/>
                <w:sz w:val="16"/>
                <w:szCs w:val="16"/>
              </w:rPr>
              <w:t>)</w:t>
            </w:r>
          </w:p>
        </w:tc>
      </w:tr>
      <w:tr w:rsidR="00110E01" w:rsidRPr="00110E01" w14:paraId="518BB93F" w14:textId="77777777" w:rsidTr="60146DF1">
        <w:tc>
          <w:tcPr>
            <w:tcW w:w="3672" w:type="dxa"/>
            <w:shd w:val="clear" w:color="auto" w:fill="auto"/>
            <w:vAlign w:val="bottom"/>
          </w:tcPr>
          <w:p w14:paraId="23AB2669" w14:textId="15A1185F"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color w:val="000000"/>
                <w:spacing w:val="-4"/>
                <w:sz w:val="16"/>
                <w:szCs w:val="16"/>
              </w:rPr>
              <w:t>Administrative expenses</w:t>
            </w:r>
          </w:p>
        </w:tc>
        <w:tc>
          <w:tcPr>
            <w:tcW w:w="1321" w:type="dxa"/>
            <w:shd w:val="clear" w:color="auto" w:fill="auto"/>
            <w:vAlign w:val="bottom"/>
          </w:tcPr>
          <w:p w14:paraId="77ED5D9D"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82D3736"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9ABF11A"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444D4E28"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64BC3AF5"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42EAE75"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2DE79619" w14:textId="37B049D7"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themeColor="text1"/>
                <w:sz w:val="16"/>
                <w:szCs w:val="16"/>
              </w:rPr>
              <w:t>(209,002,487)</w:t>
            </w:r>
          </w:p>
        </w:tc>
        <w:tc>
          <w:tcPr>
            <w:tcW w:w="1460" w:type="dxa"/>
            <w:shd w:val="clear" w:color="auto" w:fill="auto"/>
            <w:vAlign w:val="bottom"/>
          </w:tcPr>
          <w:p w14:paraId="2875FD86" w14:textId="010D905B"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themeColor="text1"/>
                <w:sz w:val="16"/>
                <w:szCs w:val="16"/>
              </w:rPr>
              <w:t>(</w:t>
            </w:r>
            <w:r w:rsidRPr="00110E01">
              <w:rPr>
                <w:rFonts w:ascii="Arial" w:eastAsia="Arial Unicode MS" w:hAnsi="Arial" w:cs="Arial"/>
                <w:color w:val="000000" w:themeColor="text1"/>
                <w:sz w:val="16"/>
                <w:szCs w:val="16"/>
                <w:lang w:val="en-GB"/>
              </w:rPr>
              <w:t>192</w:t>
            </w:r>
            <w:r w:rsidRPr="00110E01">
              <w:rPr>
                <w:rFonts w:ascii="Arial" w:eastAsia="Arial Unicode MS" w:hAnsi="Arial" w:cs="Arial"/>
                <w:color w:val="000000" w:themeColor="text1"/>
                <w:sz w:val="16"/>
                <w:szCs w:val="16"/>
              </w:rPr>
              <w:t>,</w:t>
            </w:r>
            <w:r w:rsidRPr="00110E01">
              <w:rPr>
                <w:rFonts w:ascii="Arial" w:eastAsia="Arial Unicode MS" w:hAnsi="Arial" w:cs="Arial"/>
                <w:color w:val="000000" w:themeColor="text1"/>
                <w:sz w:val="16"/>
                <w:szCs w:val="16"/>
                <w:lang w:val="en-GB"/>
              </w:rPr>
              <w:t>802</w:t>
            </w:r>
            <w:r w:rsidRPr="00110E01">
              <w:rPr>
                <w:rFonts w:ascii="Arial" w:eastAsia="Arial Unicode MS" w:hAnsi="Arial" w:cs="Arial"/>
                <w:color w:val="000000" w:themeColor="text1"/>
                <w:sz w:val="16"/>
                <w:szCs w:val="16"/>
              </w:rPr>
              <w:t>,</w:t>
            </w:r>
            <w:r w:rsidRPr="00110E01">
              <w:rPr>
                <w:rFonts w:ascii="Arial" w:eastAsia="Arial Unicode MS" w:hAnsi="Arial" w:cs="Arial"/>
                <w:color w:val="000000" w:themeColor="text1"/>
                <w:sz w:val="16"/>
                <w:szCs w:val="16"/>
                <w:lang w:val="en-GB"/>
              </w:rPr>
              <w:t>253</w:t>
            </w:r>
            <w:r w:rsidRPr="00110E01">
              <w:rPr>
                <w:rFonts w:ascii="Arial" w:eastAsia="Arial Unicode MS" w:hAnsi="Arial" w:cs="Arial"/>
                <w:color w:val="000000" w:themeColor="text1"/>
                <w:sz w:val="16"/>
                <w:szCs w:val="16"/>
              </w:rPr>
              <w:t>)</w:t>
            </w:r>
          </w:p>
        </w:tc>
      </w:tr>
      <w:tr w:rsidR="00110E01" w:rsidRPr="00110E01" w14:paraId="6D3E6EEC" w14:textId="77777777" w:rsidTr="60146DF1">
        <w:tc>
          <w:tcPr>
            <w:tcW w:w="3672" w:type="dxa"/>
            <w:shd w:val="clear" w:color="auto" w:fill="auto"/>
            <w:vAlign w:val="bottom"/>
          </w:tcPr>
          <w:p w14:paraId="00189285" w14:textId="6030C0F0"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color w:val="000000"/>
                <w:spacing w:val="-4"/>
                <w:sz w:val="16"/>
                <w:szCs w:val="16"/>
              </w:rPr>
              <w:t>Finance costs</w:t>
            </w:r>
          </w:p>
        </w:tc>
        <w:tc>
          <w:tcPr>
            <w:tcW w:w="1321" w:type="dxa"/>
            <w:shd w:val="clear" w:color="auto" w:fill="auto"/>
            <w:vAlign w:val="bottom"/>
          </w:tcPr>
          <w:p w14:paraId="49B9B13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3CF531B"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3B42406"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0D6E5B3"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2F36F70B"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AB033DD"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04C2A172" w14:textId="00679EF9" w:rsidR="00110E01" w:rsidRPr="00110E01" w:rsidRDefault="00110E01" w:rsidP="00110E01">
            <w:pPr>
              <w:ind w:right="-72"/>
              <w:jc w:val="right"/>
              <w:rPr>
                <w:rFonts w:ascii="Arial" w:eastAsia="Arial Unicode MS" w:hAnsi="Arial" w:cs="Arial"/>
                <w:color w:val="000000"/>
                <w:sz w:val="16"/>
                <w:szCs w:val="16"/>
              </w:rPr>
            </w:pPr>
            <w:r w:rsidRPr="00110E01">
              <w:rPr>
                <w:rFonts w:ascii="Arial" w:hAnsi="Arial" w:cs="Arial"/>
                <w:sz w:val="16"/>
                <w:szCs w:val="16"/>
              </w:rPr>
              <w:t>(587,568,456)</w:t>
            </w:r>
          </w:p>
        </w:tc>
        <w:tc>
          <w:tcPr>
            <w:tcW w:w="1460" w:type="dxa"/>
            <w:shd w:val="clear" w:color="auto" w:fill="auto"/>
            <w:vAlign w:val="bottom"/>
          </w:tcPr>
          <w:p w14:paraId="39B84511" w14:textId="224A5482"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605</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947</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538</w:t>
            </w:r>
            <w:r w:rsidRPr="00110E01">
              <w:rPr>
                <w:rFonts w:ascii="Arial" w:eastAsia="Arial Unicode MS" w:hAnsi="Arial" w:cs="Arial"/>
                <w:color w:val="000000"/>
                <w:sz w:val="16"/>
                <w:szCs w:val="16"/>
              </w:rPr>
              <w:t>)</w:t>
            </w:r>
          </w:p>
        </w:tc>
      </w:tr>
      <w:tr w:rsidR="00110E01" w:rsidRPr="00110E01" w14:paraId="1F1A0797" w14:textId="77777777" w:rsidTr="00B841A9">
        <w:tc>
          <w:tcPr>
            <w:tcW w:w="3672" w:type="dxa"/>
            <w:shd w:val="clear" w:color="auto" w:fill="auto"/>
            <w:vAlign w:val="bottom"/>
          </w:tcPr>
          <w:p w14:paraId="04503A66" w14:textId="49669B84"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color w:val="000000"/>
                <w:spacing w:val="-4"/>
                <w:sz w:val="16"/>
                <w:szCs w:val="16"/>
              </w:rPr>
              <w:t>Share of profit from investments in joint ventures</w:t>
            </w:r>
          </w:p>
        </w:tc>
        <w:tc>
          <w:tcPr>
            <w:tcW w:w="1321" w:type="dxa"/>
            <w:shd w:val="clear" w:color="auto" w:fill="auto"/>
            <w:vAlign w:val="bottom"/>
          </w:tcPr>
          <w:p w14:paraId="14DD06AA"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E5576A7"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FB5EF23"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1A3DEF7"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36AD8DFC"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3B2CD7E3"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4262E30D" w14:textId="1898B7FC"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32,659,176</w:t>
            </w:r>
          </w:p>
        </w:tc>
        <w:tc>
          <w:tcPr>
            <w:tcW w:w="1460" w:type="dxa"/>
            <w:shd w:val="clear" w:color="auto" w:fill="auto"/>
            <w:vAlign w:val="bottom"/>
          </w:tcPr>
          <w:p w14:paraId="66AD3D6A" w14:textId="35D707D4"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62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822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301</w:t>
            </w:r>
          </w:p>
        </w:tc>
      </w:tr>
      <w:tr w:rsidR="00110E01" w:rsidRPr="00110E01" w14:paraId="49645566" w14:textId="77777777" w:rsidTr="00B841A9">
        <w:tc>
          <w:tcPr>
            <w:tcW w:w="3672" w:type="dxa"/>
            <w:shd w:val="clear" w:color="auto" w:fill="auto"/>
            <w:vAlign w:val="bottom"/>
          </w:tcPr>
          <w:p w14:paraId="5A2255BE" w14:textId="0068F91D"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Theme="minorHAnsi" w:hAnsi="Arial" w:cs="Arial"/>
                <w:spacing w:val="-4"/>
                <w:sz w:val="16"/>
                <w:szCs w:val="16"/>
              </w:rPr>
              <w:t>Reversal of impairment losses of</w:t>
            </w:r>
            <w:r w:rsidRPr="00110E01">
              <w:rPr>
                <w:rFonts w:ascii="Arial" w:eastAsiaTheme="minorHAnsi" w:hAnsi="Arial" w:cs="Arial"/>
                <w:spacing w:val="-4"/>
                <w:sz w:val="16"/>
                <w:szCs w:val="16"/>
                <w:cs/>
              </w:rPr>
              <w:t xml:space="preserve"> </w:t>
            </w:r>
            <w:r w:rsidRPr="00110E01">
              <w:rPr>
                <w:rFonts w:ascii="Arial" w:eastAsiaTheme="minorHAnsi" w:hAnsi="Arial" w:cs="Arial"/>
                <w:spacing w:val="-4"/>
                <w:sz w:val="16"/>
                <w:szCs w:val="20"/>
              </w:rPr>
              <w:t>a</w:t>
            </w:r>
            <w:r w:rsidRPr="00110E01">
              <w:rPr>
                <w:rFonts w:ascii="Arial" w:eastAsiaTheme="minorHAnsi" w:hAnsi="Arial" w:cs="Arial"/>
                <w:spacing w:val="-4"/>
                <w:sz w:val="16"/>
                <w:szCs w:val="16"/>
              </w:rPr>
              <w:t>ssets</w:t>
            </w:r>
          </w:p>
        </w:tc>
        <w:tc>
          <w:tcPr>
            <w:tcW w:w="1321" w:type="dxa"/>
            <w:shd w:val="clear" w:color="auto" w:fill="auto"/>
            <w:vAlign w:val="bottom"/>
          </w:tcPr>
          <w:p w14:paraId="7240300A"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37FDD8E"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B63560B"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CE8CC73"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79F81358"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3D0B0052"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tcBorders>
              <w:bottom w:val="single" w:sz="4" w:space="0" w:color="auto"/>
            </w:tcBorders>
            <w:shd w:val="clear" w:color="auto" w:fill="auto"/>
            <w:vAlign w:val="bottom"/>
          </w:tcPr>
          <w:p w14:paraId="6A180C40" w14:textId="15541C38" w:rsidR="00110E01" w:rsidRPr="00110E01" w:rsidRDefault="00110E01" w:rsidP="00110E01">
            <w:pPr>
              <w:ind w:right="-72"/>
              <w:jc w:val="right"/>
              <w:rPr>
                <w:rFonts w:ascii="Arial" w:eastAsia="Arial Unicode MS" w:hAnsi="Arial" w:cs="Arial"/>
                <w:color w:val="000000"/>
                <w:sz w:val="16"/>
                <w:szCs w:val="16"/>
              </w:rPr>
            </w:pPr>
            <w:r w:rsidRPr="00110E01">
              <w:rPr>
                <w:rFonts w:ascii="Arial" w:hAnsi="Arial" w:cs="Arial"/>
                <w:sz w:val="16"/>
                <w:szCs w:val="16"/>
              </w:rPr>
              <w:t>156,900,789</w:t>
            </w:r>
          </w:p>
        </w:tc>
        <w:tc>
          <w:tcPr>
            <w:tcW w:w="1460" w:type="dxa"/>
            <w:tcBorders>
              <w:bottom w:val="single" w:sz="4" w:space="0" w:color="auto"/>
            </w:tcBorders>
            <w:shd w:val="clear" w:color="auto" w:fill="auto"/>
            <w:vAlign w:val="bottom"/>
          </w:tcPr>
          <w:p w14:paraId="379AD183" w14:textId="56CB5FC4" w:rsidR="00110E01" w:rsidRPr="00110E01" w:rsidRDefault="00110E01" w:rsidP="00110E01">
            <w:pPr>
              <w:ind w:right="-72"/>
              <w:jc w:val="right"/>
              <w:rPr>
                <w:rFonts w:ascii="Arial" w:eastAsia="Arial Unicode MS" w:hAnsi="Arial" w:cs="Arial"/>
                <w:color w:val="000000"/>
                <w:sz w:val="16"/>
                <w:szCs w:val="16"/>
              </w:rPr>
            </w:pPr>
            <w:r w:rsidRPr="00110E01">
              <w:rPr>
                <w:rFonts w:ascii="Arial" w:hAnsi="Arial" w:cs="Arial"/>
                <w:sz w:val="16"/>
                <w:szCs w:val="16"/>
              </w:rPr>
              <w:t>-</w:t>
            </w:r>
          </w:p>
        </w:tc>
      </w:tr>
      <w:tr w:rsidR="00110E01" w:rsidRPr="00110E01" w14:paraId="12226C9A" w14:textId="77777777" w:rsidTr="00B841A9">
        <w:tc>
          <w:tcPr>
            <w:tcW w:w="3672" w:type="dxa"/>
            <w:shd w:val="clear" w:color="auto" w:fill="auto"/>
            <w:vAlign w:val="bottom"/>
          </w:tcPr>
          <w:p w14:paraId="6D43F95E" w14:textId="77777777" w:rsidR="00110E01" w:rsidRPr="00110E01" w:rsidRDefault="00110E01" w:rsidP="00110E01">
            <w:pPr>
              <w:ind w:left="-108"/>
              <w:rPr>
                <w:rFonts w:ascii="Arial" w:eastAsia="Arial Unicode MS" w:hAnsi="Arial" w:cs="Arial"/>
                <w:b/>
                <w:bCs/>
                <w:color w:val="000000"/>
                <w:spacing w:val="-4"/>
                <w:sz w:val="16"/>
                <w:szCs w:val="16"/>
              </w:rPr>
            </w:pPr>
          </w:p>
        </w:tc>
        <w:tc>
          <w:tcPr>
            <w:tcW w:w="1321" w:type="dxa"/>
            <w:shd w:val="clear" w:color="auto" w:fill="auto"/>
            <w:vAlign w:val="bottom"/>
          </w:tcPr>
          <w:p w14:paraId="63C27EFC"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378E82DB"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713EE851"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156366B0"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216719C6"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0B547E60"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tcBorders>
              <w:top w:val="single" w:sz="4" w:space="0" w:color="auto"/>
            </w:tcBorders>
            <w:shd w:val="clear" w:color="auto" w:fill="auto"/>
            <w:vAlign w:val="bottom"/>
          </w:tcPr>
          <w:p w14:paraId="4380DA41" w14:textId="77777777" w:rsidR="00110E01" w:rsidRPr="00110E01" w:rsidRDefault="00110E01" w:rsidP="00110E01">
            <w:pPr>
              <w:ind w:right="-72"/>
              <w:jc w:val="right"/>
              <w:rPr>
                <w:rFonts w:ascii="Arial" w:eastAsia="Arial Unicode MS" w:hAnsi="Arial" w:cs="Arial"/>
                <w:color w:val="000000"/>
                <w:sz w:val="16"/>
                <w:szCs w:val="16"/>
              </w:rPr>
            </w:pPr>
          </w:p>
        </w:tc>
        <w:tc>
          <w:tcPr>
            <w:tcW w:w="1460" w:type="dxa"/>
            <w:tcBorders>
              <w:top w:val="single" w:sz="4" w:space="0" w:color="auto"/>
            </w:tcBorders>
            <w:shd w:val="clear" w:color="auto" w:fill="auto"/>
            <w:vAlign w:val="bottom"/>
          </w:tcPr>
          <w:p w14:paraId="4141BDFD" w14:textId="77777777" w:rsidR="00110E01" w:rsidRPr="00110E01" w:rsidRDefault="00110E01" w:rsidP="00110E01">
            <w:pPr>
              <w:ind w:right="-72"/>
              <w:jc w:val="right"/>
              <w:rPr>
                <w:rFonts w:ascii="Arial" w:eastAsia="Arial Unicode MS" w:hAnsi="Arial" w:cs="Arial"/>
                <w:color w:val="000000"/>
                <w:sz w:val="16"/>
                <w:szCs w:val="16"/>
              </w:rPr>
            </w:pPr>
          </w:p>
        </w:tc>
      </w:tr>
      <w:tr w:rsidR="00110E01" w:rsidRPr="00110E01" w14:paraId="59EE88B4" w14:textId="77777777" w:rsidTr="00B841A9">
        <w:tc>
          <w:tcPr>
            <w:tcW w:w="3672" w:type="dxa"/>
            <w:shd w:val="clear" w:color="auto" w:fill="auto"/>
            <w:vAlign w:val="bottom"/>
          </w:tcPr>
          <w:p w14:paraId="3C013091" w14:textId="56297F10"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b/>
                <w:bCs/>
                <w:color w:val="000000"/>
                <w:spacing w:val="-4"/>
                <w:sz w:val="16"/>
                <w:szCs w:val="16"/>
              </w:rPr>
              <w:t>Loss before income tax</w:t>
            </w:r>
          </w:p>
        </w:tc>
        <w:tc>
          <w:tcPr>
            <w:tcW w:w="1321" w:type="dxa"/>
            <w:shd w:val="clear" w:color="auto" w:fill="auto"/>
            <w:vAlign w:val="bottom"/>
          </w:tcPr>
          <w:p w14:paraId="14B1093D"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6BC257A"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5AF69BA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41BD2EF4"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11BF1AB7"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B708A50"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shd w:val="clear" w:color="auto" w:fill="auto"/>
            <w:vAlign w:val="bottom"/>
          </w:tcPr>
          <w:p w14:paraId="577702DE" w14:textId="5325D0B9"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themeColor="text1"/>
                <w:sz w:val="16"/>
                <w:szCs w:val="16"/>
              </w:rPr>
              <w:t>(780,349,359)</w:t>
            </w:r>
          </w:p>
        </w:tc>
        <w:tc>
          <w:tcPr>
            <w:tcW w:w="1460" w:type="dxa"/>
            <w:shd w:val="clear" w:color="auto" w:fill="auto"/>
            <w:vAlign w:val="bottom"/>
          </w:tcPr>
          <w:p w14:paraId="0BB5D665" w14:textId="6CC51FF9"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895</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653</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574</w:t>
            </w:r>
            <w:r w:rsidRPr="00110E01">
              <w:rPr>
                <w:rFonts w:ascii="Arial" w:eastAsia="Arial Unicode MS" w:hAnsi="Arial" w:cs="Arial"/>
                <w:color w:val="000000"/>
                <w:sz w:val="16"/>
                <w:szCs w:val="16"/>
              </w:rPr>
              <w:t>)</w:t>
            </w:r>
          </w:p>
        </w:tc>
      </w:tr>
      <w:tr w:rsidR="00110E01" w:rsidRPr="00110E01" w14:paraId="71AEB5AA" w14:textId="77777777" w:rsidTr="00B841A9">
        <w:tc>
          <w:tcPr>
            <w:tcW w:w="3672" w:type="dxa"/>
            <w:shd w:val="clear" w:color="auto" w:fill="auto"/>
            <w:vAlign w:val="bottom"/>
          </w:tcPr>
          <w:p w14:paraId="5A27D601" w14:textId="10FC6521"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color w:val="000000"/>
                <w:spacing w:val="-4"/>
                <w:sz w:val="16"/>
                <w:szCs w:val="16"/>
              </w:rPr>
              <w:t>Income tax</w:t>
            </w:r>
          </w:p>
        </w:tc>
        <w:tc>
          <w:tcPr>
            <w:tcW w:w="1321" w:type="dxa"/>
            <w:shd w:val="clear" w:color="auto" w:fill="auto"/>
            <w:vAlign w:val="bottom"/>
          </w:tcPr>
          <w:p w14:paraId="4549C399"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39E1994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1EC10FD5"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F892136"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7ACC15B7"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026A0C7D"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tcBorders>
              <w:bottom w:val="single" w:sz="4" w:space="0" w:color="auto"/>
            </w:tcBorders>
            <w:shd w:val="clear" w:color="auto" w:fill="auto"/>
            <w:vAlign w:val="bottom"/>
          </w:tcPr>
          <w:p w14:paraId="396DC664" w14:textId="61687A55"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Segoe UI" w:hAnsi="Arial" w:cs="Arial"/>
                <w:color w:val="333333"/>
                <w:sz w:val="16"/>
                <w:szCs w:val="16"/>
              </w:rPr>
              <w:t>105,289,492</w:t>
            </w:r>
          </w:p>
        </w:tc>
        <w:tc>
          <w:tcPr>
            <w:tcW w:w="1460" w:type="dxa"/>
            <w:tcBorders>
              <w:bottom w:val="single" w:sz="4" w:space="0" w:color="auto"/>
            </w:tcBorders>
            <w:shd w:val="clear" w:color="auto" w:fill="auto"/>
            <w:vAlign w:val="bottom"/>
          </w:tcPr>
          <w:p w14:paraId="4360BFE6" w14:textId="0029F7DC"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140</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301</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134</w:t>
            </w:r>
          </w:p>
        </w:tc>
      </w:tr>
      <w:tr w:rsidR="00110E01" w:rsidRPr="00110E01" w14:paraId="5AD60C72" w14:textId="77777777" w:rsidTr="00B841A9">
        <w:tc>
          <w:tcPr>
            <w:tcW w:w="3672" w:type="dxa"/>
            <w:shd w:val="clear" w:color="auto" w:fill="auto"/>
            <w:vAlign w:val="bottom"/>
          </w:tcPr>
          <w:p w14:paraId="249549B7" w14:textId="77777777" w:rsidR="00110E01" w:rsidRPr="00110E01" w:rsidRDefault="00110E01" w:rsidP="00110E01">
            <w:pPr>
              <w:ind w:left="-108"/>
              <w:rPr>
                <w:rFonts w:ascii="Arial" w:eastAsia="Arial Unicode MS" w:hAnsi="Arial" w:cs="Arial"/>
                <w:b/>
                <w:bCs/>
                <w:color w:val="000000"/>
                <w:spacing w:val="-4"/>
                <w:sz w:val="16"/>
                <w:szCs w:val="16"/>
              </w:rPr>
            </w:pPr>
          </w:p>
        </w:tc>
        <w:tc>
          <w:tcPr>
            <w:tcW w:w="1321" w:type="dxa"/>
            <w:shd w:val="clear" w:color="auto" w:fill="auto"/>
            <w:vAlign w:val="bottom"/>
          </w:tcPr>
          <w:p w14:paraId="0E39ADE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55D02D49"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E662B3A"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20952484"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14A6AAA1"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58ECB1B0"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tcBorders>
              <w:top w:val="single" w:sz="4" w:space="0" w:color="auto"/>
            </w:tcBorders>
            <w:shd w:val="clear" w:color="auto" w:fill="auto"/>
            <w:vAlign w:val="bottom"/>
          </w:tcPr>
          <w:p w14:paraId="0B69868E" w14:textId="77777777" w:rsidR="00110E01" w:rsidRPr="00110E01" w:rsidRDefault="00110E01" w:rsidP="00110E01">
            <w:pPr>
              <w:ind w:right="-72"/>
              <w:jc w:val="right"/>
              <w:rPr>
                <w:rFonts w:ascii="Arial" w:eastAsia="Arial Unicode MS" w:hAnsi="Arial" w:cs="Arial"/>
                <w:color w:val="000000"/>
                <w:sz w:val="16"/>
                <w:szCs w:val="16"/>
              </w:rPr>
            </w:pPr>
          </w:p>
        </w:tc>
        <w:tc>
          <w:tcPr>
            <w:tcW w:w="1460" w:type="dxa"/>
            <w:tcBorders>
              <w:top w:val="single" w:sz="4" w:space="0" w:color="auto"/>
            </w:tcBorders>
            <w:shd w:val="clear" w:color="auto" w:fill="auto"/>
            <w:vAlign w:val="bottom"/>
          </w:tcPr>
          <w:p w14:paraId="6A5BB25A" w14:textId="77777777" w:rsidR="00110E01" w:rsidRPr="00110E01" w:rsidRDefault="00110E01" w:rsidP="00110E01">
            <w:pPr>
              <w:ind w:right="-72"/>
              <w:jc w:val="right"/>
              <w:rPr>
                <w:rFonts w:ascii="Arial" w:eastAsia="Arial Unicode MS" w:hAnsi="Arial" w:cs="Arial"/>
                <w:color w:val="000000"/>
                <w:sz w:val="16"/>
                <w:szCs w:val="16"/>
              </w:rPr>
            </w:pPr>
          </w:p>
        </w:tc>
      </w:tr>
      <w:tr w:rsidR="00110E01" w:rsidRPr="00110E01" w14:paraId="63FF2883" w14:textId="77777777" w:rsidTr="60146DF1">
        <w:tc>
          <w:tcPr>
            <w:tcW w:w="3672" w:type="dxa"/>
            <w:shd w:val="clear" w:color="auto" w:fill="auto"/>
            <w:vAlign w:val="bottom"/>
          </w:tcPr>
          <w:p w14:paraId="0B888892" w14:textId="7A81A08B" w:rsidR="00110E01" w:rsidRPr="00110E01" w:rsidRDefault="00110E01" w:rsidP="00110E01">
            <w:pPr>
              <w:ind w:left="-108"/>
              <w:rPr>
                <w:rFonts w:ascii="Arial" w:eastAsia="Arial Unicode MS" w:hAnsi="Arial" w:cs="Arial"/>
                <w:b/>
                <w:bCs/>
                <w:color w:val="000000"/>
                <w:spacing w:val="-4"/>
                <w:sz w:val="16"/>
                <w:szCs w:val="16"/>
              </w:rPr>
            </w:pPr>
            <w:r w:rsidRPr="00110E01">
              <w:rPr>
                <w:rFonts w:ascii="Arial" w:eastAsia="Arial Unicode MS" w:hAnsi="Arial" w:cs="Arial"/>
                <w:b/>
                <w:bCs/>
                <w:color w:val="000000"/>
                <w:spacing w:val="-4"/>
                <w:sz w:val="16"/>
                <w:szCs w:val="16"/>
              </w:rPr>
              <w:t>Loss for the year</w:t>
            </w:r>
          </w:p>
        </w:tc>
        <w:tc>
          <w:tcPr>
            <w:tcW w:w="1321" w:type="dxa"/>
            <w:shd w:val="clear" w:color="auto" w:fill="auto"/>
            <w:vAlign w:val="bottom"/>
          </w:tcPr>
          <w:p w14:paraId="0FEC049C"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6C7997A8"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0FBBF0B6"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380E2027" w14:textId="77777777" w:rsidR="00110E01" w:rsidRPr="00110E01" w:rsidRDefault="00110E01" w:rsidP="00110E01">
            <w:pPr>
              <w:ind w:right="-72"/>
              <w:jc w:val="right"/>
              <w:rPr>
                <w:rFonts w:ascii="Arial" w:eastAsia="Arial Unicode MS" w:hAnsi="Arial" w:cs="Arial"/>
                <w:color w:val="000000"/>
                <w:sz w:val="16"/>
                <w:szCs w:val="16"/>
              </w:rPr>
            </w:pPr>
          </w:p>
        </w:tc>
        <w:tc>
          <w:tcPr>
            <w:tcW w:w="1323" w:type="dxa"/>
            <w:shd w:val="clear" w:color="auto" w:fill="auto"/>
            <w:vAlign w:val="bottom"/>
          </w:tcPr>
          <w:p w14:paraId="10F44E30" w14:textId="77777777" w:rsidR="00110E01" w:rsidRPr="00110E01" w:rsidRDefault="00110E01" w:rsidP="00110E01">
            <w:pPr>
              <w:ind w:right="-72"/>
              <w:jc w:val="right"/>
              <w:rPr>
                <w:rFonts w:ascii="Arial" w:eastAsia="Arial Unicode MS" w:hAnsi="Arial" w:cs="Arial"/>
                <w:color w:val="000000"/>
                <w:sz w:val="16"/>
                <w:szCs w:val="16"/>
              </w:rPr>
            </w:pPr>
          </w:p>
        </w:tc>
        <w:tc>
          <w:tcPr>
            <w:tcW w:w="1321" w:type="dxa"/>
            <w:shd w:val="clear" w:color="auto" w:fill="auto"/>
            <w:vAlign w:val="bottom"/>
          </w:tcPr>
          <w:p w14:paraId="07684EFF" w14:textId="77777777" w:rsidR="00110E01" w:rsidRPr="00110E01" w:rsidRDefault="00110E01" w:rsidP="00110E01">
            <w:pPr>
              <w:ind w:right="-72"/>
              <w:jc w:val="right"/>
              <w:rPr>
                <w:rFonts w:ascii="Arial" w:eastAsia="Arial Unicode MS" w:hAnsi="Arial" w:cs="Arial"/>
                <w:color w:val="000000"/>
                <w:sz w:val="16"/>
                <w:szCs w:val="16"/>
              </w:rPr>
            </w:pPr>
          </w:p>
        </w:tc>
        <w:tc>
          <w:tcPr>
            <w:tcW w:w="1455" w:type="dxa"/>
            <w:tcBorders>
              <w:bottom w:val="single" w:sz="4" w:space="0" w:color="auto"/>
            </w:tcBorders>
            <w:shd w:val="clear" w:color="auto" w:fill="auto"/>
            <w:vAlign w:val="bottom"/>
          </w:tcPr>
          <w:p w14:paraId="47AB5205" w14:textId="0E4C6884" w:rsidR="00110E01" w:rsidRPr="00110E01" w:rsidRDefault="00110E01" w:rsidP="00110E01">
            <w:pPr>
              <w:ind w:right="-72"/>
              <w:jc w:val="right"/>
              <w:rPr>
                <w:rFonts w:ascii="Arial" w:eastAsia="Arial Unicode MS" w:hAnsi="Arial" w:cs="Arial"/>
                <w:color w:val="000000" w:themeColor="text1"/>
                <w:sz w:val="16"/>
                <w:szCs w:val="16"/>
              </w:rPr>
            </w:pPr>
            <w:r w:rsidRPr="00110E01">
              <w:rPr>
                <w:rFonts w:ascii="Arial" w:eastAsia="Arial Unicode MS" w:hAnsi="Arial" w:cs="Arial"/>
                <w:color w:val="000000" w:themeColor="text1"/>
                <w:sz w:val="16"/>
                <w:szCs w:val="16"/>
              </w:rPr>
              <w:t>(675</w:t>
            </w:r>
            <w:r w:rsidRPr="00110E01">
              <w:rPr>
                <w:rFonts w:ascii="Arial" w:eastAsia="Arial Unicode MS" w:hAnsi="Arial" w:cs="Arial"/>
                <w:color w:val="000000" w:themeColor="text1"/>
                <w:sz w:val="16"/>
                <w:szCs w:val="16"/>
                <w:lang w:val="en-GB"/>
              </w:rPr>
              <w:t>,</w:t>
            </w:r>
            <w:r w:rsidRPr="00110E01">
              <w:rPr>
                <w:rFonts w:ascii="Arial" w:eastAsia="Arial Unicode MS" w:hAnsi="Arial" w:cs="Arial"/>
                <w:color w:val="000000" w:themeColor="text1"/>
                <w:sz w:val="16"/>
                <w:szCs w:val="16"/>
              </w:rPr>
              <w:t>059</w:t>
            </w:r>
            <w:r w:rsidRPr="00110E01">
              <w:rPr>
                <w:rFonts w:ascii="Arial" w:eastAsia="Arial Unicode MS" w:hAnsi="Arial" w:cs="Arial"/>
                <w:color w:val="000000" w:themeColor="text1"/>
                <w:sz w:val="16"/>
                <w:szCs w:val="16"/>
                <w:lang w:val="en-GB"/>
              </w:rPr>
              <w:t>,867</w:t>
            </w:r>
            <w:r w:rsidRPr="00110E01">
              <w:rPr>
                <w:rFonts w:ascii="Arial" w:eastAsia="Arial Unicode MS" w:hAnsi="Arial" w:cs="Arial"/>
                <w:color w:val="000000" w:themeColor="text1"/>
                <w:sz w:val="16"/>
                <w:szCs w:val="16"/>
              </w:rPr>
              <w:t>)</w:t>
            </w:r>
          </w:p>
        </w:tc>
        <w:tc>
          <w:tcPr>
            <w:tcW w:w="1460" w:type="dxa"/>
            <w:tcBorders>
              <w:bottom w:val="single" w:sz="4" w:space="0" w:color="auto"/>
            </w:tcBorders>
            <w:shd w:val="clear" w:color="auto" w:fill="auto"/>
            <w:vAlign w:val="bottom"/>
          </w:tcPr>
          <w:p w14:paraId="12766B4D" w14:textId="638312F7" w:rsidR="00110E01" w:rsidRPr="00110E01" w:rsidRDefault="00110E01" w:rsidP="00110E01">
            <w:pPr>
              <w:ind w:right="-72"/>
              <w:jc w:val="right"/>
              <w:rPr>
                <w:rFonts w:ascii="Arial" w:eastAsia="Arial Unicode MS" w:hAnsi="Arial" w:cs="Arial"/>
                <w:color w:val="000000"/>
                <w:sz w:val="16"/>
                <w:szCs w:val="16"/>
              </w:rPr>
            </w:pP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755</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352</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440</w:t>
            </w:r>
            <w:r w:rsidRPr="00110E01">
              <w:rPr>
                <w:rFonts w:ascii="Arial" w:eastAsia="Arial Unicode MS" w:hAnsi="Arial" w:cs="Arial"/>
                <w:color w:val="000000"/>
                <w:sz w:val="16"/>
                <w:szCs w:val="16"/>
              </w:rPr>
              <w:t>)</w:t>
            </w:r>
          </w:p>
        </w:tc>
      </w:tr>
    </w:tbl>
    <w:p w14:paraId="42587347" w14:textId="77777777" w:rsidR="00F33BC6" w:rsidRPr="00110E01" w:rsidRDefault="00F33BC6" w:rsidP="003709B5">
      <w:pPr>
        <w:rPr>
          <w:rFonts w:ascii="Arial" w:hAnsi="Arial" w:cs="Arial"/>
          <w:color w:val="000000"/>
          <w:sz w:val="18"/>
          <w:szCs w:val="18"/>
        </w:rPr>
      </w:pPr>
    </w:p>
    <w:tbl>
      <w:tblPr>
        <w:tblW w:w="14515" w:type="dxa"/>
        <w:tblLayout w:type="fixed"/>
        <w:tblLook w:val="04A0" w:firstRow="1" w:lastRow="0" w:firstColumn="1" w:lastColumn="0" w:noHBand="0" w:noVBand="1"/>
      </w:tblPr>
      <w:tblGrid>
        <w:gridCol w:w="3672"/>
        <w:gridCol w:w="1321"/>
        <w:gridCol w:w="1321"/>
        <w:gridCol w:w="1321"/>
        <w:gridCol w:w="1321"/>
        <w:gridCol w:w="1323"/>
        <w:gridCol w:w="1321"/>
        <w:gridCol w:w="1457"/>
        <w:gridCol w:w="1458"/>
      </w:tblGrid>
      <w:tr w:rsidR="007C5F63" w:rsidRPr="00110E01" w14:paraId="3DF0299C" w14:textId="77777777" w:rsidTr="00B07701">
        <w:trPr>
          <w:trHeight w:val="20"/>
        </w:trPr>
        <w:tc>
          <w:tcPr>
            <w:tcW w:w="3672" w:type="dxa"/>
            <w:shd w:val="clear" w:color="auto" w:fill="auto"/>
            <w:vAlign w:val="bottom"/>
          </w:tcPr>
          <w:p w14:paraId="405AAC8A" w14:textId="77777777" w:rsidR="007C5F63" w:rsidRPr="00110E01" w:rsidRDefault="007C5F63" w:rsidP="00EC0B09">
            <w:pPr>
              <w:ind w:left="-108"/>
              <w:rPr>
                <w:rFonts w:ascii="Arial" w:eastAsia="Arial Unicode MS" w:hAnsi="Arial" w:cs="Arial"/>
                <w:color w:val="000000"/>
                <w:sz w:val="16"/>
                <w:szCs w:val="16"/>
              </w:rPr>
            </w:pPr>
          </w:p>
        </w:tc>
        <w:tc>
          <w:tcPr>
            <w:tcW w:w="10843" w:type="dxa"/>
            <w:gridSpan w:val="8"/>
            <w:tcBorders>
              <w:bottom w:val="single" w:sz="4" w:space="0" w:color="auto"/>
            </w:tcBorders>
            <w:shd w:val="clear" w:color="auto" w:fill="auto"/>
            <w:vAlign w:val="bottom"/>
          </w:tcPr>
          <w:p w14:paraId="719A0CF6" w14:textId="1A9FCDD7" w:rsidR="007C5F63" w:rsidRPr="00110E01" w:rsidRDefault="007C5F63" w:rsidP="00EC0B09">
            <w:pPr>
              <w:jc w:val="center"/>
              <w:rPr>
                <w:rFonts w:ascii="Arial" w:eastAsia="Arial Unicode MS" w:hAnsi="Arial" w:cs="Arial"/>
                <w:b/>
                <w:bCs/>
                <w:color w:val="000000"/>
                <w:sz w:val="16"/>
                <w:szCs w:val="16"/>
                <w:lang w:val="en-GB"/>
              </w:rPr>
            </w:pPr>
            <w:r w:rsidRPr="00110E01">
              <w:rPr>
                <w:rFonts w:ascii="Arial" w:eastAsia="Arial Unicode MS" w:hAnsi="Arial" w:cs="Arial"/>
                <w:b/>
                <w:bCs/>
                <w:color w:val="000000"/>
                <w:sz w:val="16"/>
                <w:szCs w:val="16"/>
                <w:lang w:val="en-GB"/>
              </w:rPr>
              <w:t>Separate financial statements</w:t>
            </w:r>
          </w:p>
        </w:tc>
      </w:tr>
      <w:tr w:rsidR="007C5F63" w:rsidRPr="00110E01" w14:paraId="5071EC6B" w14:textId="77777777" w:rsidTr="00B07701">
        <w:trPr>
          <w:trHeight w:val="20"/>
        </w:trPr>
        <w:tc>
          <w:tcPr>
            <w:tcW w:w="3672" w:type="dxa"/>
            <w:shd w:val="clear" w:color="auto" w:fill="auto"/>
            <w:vAlign w:val="bottom"/>
          </w:tcPr>
          <w:p w14:paraId="41792368" w14:textId="77777777" w:rsidR="007C5F63" w:rsidRPr="00110E01" w:rsidRDefault="007C5F63" w:rsidP="00EC0B09">
            <w:pPr>
              <w:ind w:left="-108"/>
              <w:rPr>
                <w:rFonts w:ascii="Arial" w:eastAsia="Arial Unicode MS" w:hAnsi="Arial" w:cs="Arial"/>
                <w:color w:val="000000"/>
                <w:sz w:val="16"/>
                <w:szCs w:val="16"/>
              </w:rPr>
            </w:pPr>
          </w:p>
        </w:tc>
        <w:tc>
          <w:tcPr>
            <w:tcW w:w="2642" w:type="dxa"/>
            <w:gridSpan w:val="2"/>
            <w:tcBorders>
              <w:top w:val="single" w:sz="4" w:space="0" w:color="auto"/>
              <w:bottom w:val="single" w:sz="4" w:space="0" w:color="auto"/>
            </w:tcBorders>
            <w:shd w:val="clear" w:color="auto" w:fill="auto"/>
            <w:vAlign w:val="bottom"/>
          </w:tcPr>
          <w:p w14:paraId="5F502F89" w14:textId="77777777" w:rsidR="007C5F63" w:rsidRPr="00110E01" w:rsidRDefault="007C5F63" w:rsidP="00EC0B09">
            <w:pPr>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Hotel business</w:t>
            </w:r>
          </w:p>
        </w:tc>
        <w:tc>
          <w:tcPr>
            <w:tcW w:w="2642" w:type="dxa"/>
            <w:gridSpan w:val="2"/>
            <w:tcBorders>
              <w:top w:val="single" w:sz="4" w:space="0" w:color="auto"/>
              <w:bottom w:val="single" w:sz="4" w:space="0" w:color="auto"/>
            </w:tcBorders>
            <w:shd w:val="clear" w:color="auto" w:fill="auto"/>
            <w:vAlign w:val="bottom"/>
          </w:tcPr>
          <w:p w14:paraId="223C840C" w14:textId="77777777" w:rsidR="007C5F63" w:rsidRPr="00110E01" w:rsidRDefault="007C5F63" w:rsidP="00EC0B09">
            <w:pPr>
              <w:ind w:left="-130" w:right="-115"/>
              <w:jc w:val="center"/>
              <w:rPr>
                <w:rFonts w:ascii="Arial" w:eastAsia="Arial Unicode MS" w:hAnsi="Arial" w:cs="Arial"/>
                <w:b/>
                <w:bCs/>
                <w:color w:val="000000"/>
                <w:spacing w:val="-4"/>
                <w:sz w:val="16"/>
                <w:szCs w:val="16"/>
              </w:rPr>
            </w:pPr>
            <w:r w:rsidRPr="00110E01">
              <w:rPr>
                <w:rFonts w:ascii="Arial" w:eastAsia="Arial Unicode MS" w:hAnsi="Arial" w:cs="Arial"/>
                <w:b/>
                <w:bCs/>
                <w:color w:val="000000"/>
                <w:spacing w:val="-4"/>
                <w:sz w:val="16"/>
                <w:szCs w:val="16"/>
              </w:rPr>
              <w:t>Property development business</w:t>
            </w:r>
          </w:p>
        </w:tc>
        <w:tc>
          <w:tcPr>
            <w:tcW w:w="2644" w:type="dxa"/>
            <w:gridSpan w:val="2"/>
            <w:tcBorders>
              <w:top w:val="single" w:sz="4" w:space="0" w:color="auto"/>
              <w:bottom w:val="single" w:sz="4" w:space="0" w:color="auto"/>
            </w:tcBorders>
            <w:shd w:val="clear" w:color="auto" w:fill="auto"/>
            <w:vAlign w:val="bottom"/>
          </w:tcPr>
          <w:p w14:paraId="06A27BB5" w14:textId="77777777" w:rsidR="007C5F63" w:rsidRPr="00110E01" w:rsidRDefault="007C5F63" w:rsidP="00EC0B09">
            <w:pPr>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Rental business</w:t>
            </w:r>
          </w:p>
        </w:tc>
        <w:tc>
          <w:tcPr>
            <w:tcW w:w="2915" w:type="dxa"/>
            <w:gridSpan w:val="2"/>
            <w:tcBorders>
              <w:top w:val="single" w:sz="4" w:space="0" w:color="auto"/>
              <w:bottom w:val="single" w:sz="4" w:space="0" w:color="auto"/>
            </w:tcBorders>
            <w:shd w:val="clear" w:color="auto" w:fill="auto"/>
            <w:vAlign w:val="bottom"/>
          </w:tcPr>
          <w:p w14:paraId="22707CD6" w14:textId="77777777" w:rsidR="007C5F63" w:rsidRPr="00110E01" w:rsidRDefault="007C5F63" w:rsidP="00EC0B09">
            <w:pPr>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Total</w:t>
            </w:r>
          </w:p>
        </w:tc>
      </w:tr>
      <w:tr w:rsidR="007C5F63" w:rsidRPr="00110E01" w14:paraId="6EEDC7AB" w14:textId="77777777" w:rsidTr="00B07701">
        <w:trPr>
          <w:trHeight w:val="20"/>
        </w:trPr>
        <w:tc>
          <w:tcPr>
            <w:tcW w:w="3672" w:type="dxa"/>
            <w:shd w:val="clear" w:color="auto" w:fill="auto"/>
            <w:vAlign w:val="bottom"/>
          </w:tcPr>
          <w:p w14:paraId="3D879412" w14:textId="77777777" w:rsidR="007C5F63" w:rsidRPr="00110E01" w:rsidRDefault="007C5F63" w:rsidP="00EC0B09">
            <w:pPr>
              <w:ind w:left="-108"/>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15485028" w14:textId="6F4AD261"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321" w:type="dxa"/>
            <w:tcBorders>
              <w:top w:val="single" w:sz="4" w:space="0" w:color="auto"/>
            </w:tcBorders>
            <w:shd w:val="clear" w:color="auto" w:fill="auto"/>
            <w:vAlign w:val="bottom"/>
          </w:tcPr>
          <w:p w14:paraId="1237CB4D" w14:textId="129595CB"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c>
          <w:tcPr>
            <w:tcW w:w="1321" w:type="dxa"/>
            <w:tcBorders>
              <w:top w:val="single" w:sz="4" w:space="0" w:color="auto"/>
            </w:tcBorders>
            <w:shd w:val="clear" w:color="auto" w:fill="auto"/>
            <w:vAlign w:val="bottom"/>
          </w:tcPr>
          <w:p w14:paraId="017F085E" w14:textId="54212BB2"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321" w:type="dxa"/>
            <w:tcBorders>
              <w:top w:val="single" w:sz="4" w:space="0" w:color="auto"/>
            </w:tcBorders>
            <w:shd w:val="clear" w:color="auto" w:fill="auto"/>
            <w:vAlign w:val="bottom"/>
          </w:tcPr>
          <w:p w14:paraId="0170A4E4" w14:textId="12B29209"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c>
          <w:tcPr>
            <w:tcW w:w="1323" w:type="dxa"/>
            <w:tcBorders>
              <w:top w:val="single" w:sz="4" w:space="0" w:color="auto"/>
            </w:tcBorders>
            <w:shd w:val="clear" w:color="auto" w:fill="auto"/>
            <w:vAlign w:val="bottom"/>
          </w:tcPr>
          <w:p w14:paraId="59726EC8" w14:textId="76C7B06B"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321" w:type="dxa"/>
            <w:tcBorders>
              <w:top w:val="single" w:sz="4" w:space="0" w:color="auto"/>
            </w:tcBorders>
            <w:shd w:val="clear" w:color="auto" w:fill="auto"/>
            <w:vAlign w:val="bottom"/>
          </w:tcPr>
          <w:p w14:paraId="1610DD97" w14:textId="794F14EE"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c>
          <w:tcPr>
            <w:tcW w:w="1457" w:type="dxa"/>
            <w:tcBorders>
              <w:top w:val="single" w:sz="4" w:space="0" w:color="auto"/>
            </w:tcBorders>
            <w:shd w:val="clear" w:color="auto" w:fill="auto"/>
            <w:vAlign w:val="bottom"/>
          </w:tcPr>
          <w:p w14:paraId="20119671" w14:textId="4420FA46"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2024</w:t>
            </w:r>
          </w:p>
        </w:tc>
        <w:tc>
          <w:tcPr>
            <w:tcW w:w="1458" w:type="dxa"/>
            <w:tcBorders>
              <w:top w:val="single" w:sz="4" w:space="0" w:color="auto"/>
            </w:tcBorders>
            <w:shd w:val="clear" w:color="auto" w:fill="auto"/>
            <w:vAlign w:val="bottom"/>
          </w:tcPr>
          <w:p w14:paraId="5DC52372" w14:textId="43942E5D" w:rsidR="007C5F63" w:rsidRPr="00110E01" w:rsidRDefault="008509B7" w:rsidP="00EC0B09">
            <w:pPr>
              <w:ind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lang w:val="en-GB"/>
              </w:rPr>
              <w:t>2023</w:t>
            </w:r>
          </w:p>
        </w:tc>
      </w:tr>
      <w:tr w:rsidR="007C5F63" w:rsidRPr="00110E01" w14:paraId="325F8225" w14:textId="77777777" w:rsidTr="00B07701">
        <w:trPr>
          <w:trHeight w:val="20"/>
        </w:trPr>
        <w:tc>
          <w:tcPr>
            <w:tcW w:w="3672" w:type="dxa"/>
            <w:shd w:val="clear" w:color="auto" w:fill="auto"/>
            <w:vAlign w:val="bottom"/>
          </w:tcPr>
          <w:p w14:paraId="3311E39B" w14:textId="77777777" w:rsidR="007C5F63" w:rsidRPr="00110E01" w:rsidRDefault="007C5F63" w:rsidP="00EC0B09">
            <w:pPr>
              <w:ind w:left="-108"/>
              <w:rPr>
                <w:rFonts w:ascii="Arial" w:eastAsia="Arial Unicode MS" w:hAnsi="Arial" w:cs="Arial"/>
                <w:i/>
                <w:iCs/>
                <w:color w:val="000000"/>
                <w:sz w:val="16"/>
                <w:szCs w:val="16"/>
              </w:rPr>
            </w:pPr>
          </w:p>
        </w:tc>
        <w:tc>
          <w:tcPr>
            <w:tcW w:w="1321" w:type="dxa"/>
            <w:tcBorders>
              <w:bottom w:val="single" w:sz="4" w:space="0" w:color="auto"/>
            </w:tcBorders>
            <w:shd w:val="clear" w:color="auto" w:fill="auto"/>
            <w:vAlign w:val="bottom"/>
          </w:tcPr>
          <w:p w14:paraId="50558E25"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7D3AFD4D"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5B146756"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38CD2B87"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3" w:type="dxa"/>
            <w:tcBorders>
              <w:bottom w:val="single" w:sz="4" w:space="0" w:color="auto"/>
            </w:tcBorders>
            <w:shd w:val="clear" w:color="auto" w:fill="auto"/>
            <w:vAlign w:val="bottom"/>
          </w:tcPr>
          <w:p w14:paraId="320BB95A"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321" w:type="dxa"/>
            <w:tcBorders>
              <w:bottom w:val="single" w:sz="4" w:space="0" w:color="auto"/>
            </w:tcBorders>
            <w:shd w:val="clear" w:color="auto" w:fill="auto"/>
            <w:vAlign w:val="bottom"/>
          </w:tcPr>
          <w:p w14:paraId="06D28D56"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457" w:type="dxa"/>
            <w:tcBorders>
              <w:bottom w:val="single" w:sz="4" w:space="0" w:color="auto"/>
            </w:tcBorders>
            <w:shd w:val="clear" w:color="auto" w:fill="auto"/>
            <w:vAlign w:val="bottom"/>
          </w:tcPr>
          <w:p w14:paraId="5684D556"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c>
          <w:tcPr>
            <w:tcW w:w="1458" w:type="dxa"/>
            <w:tcBorders>
              <w:bottom w:val="single" w:sz="4" w:space="0" w:color="auto"/>
            </w:tcBorders>
            <w:shd w:val="clear" w:color="auto" w:fill="auto"/>
            <w:vAlign w:val="bottom"/>
          </w:tcPr>
          <w:p w14:paraId="40F92DD1" w14:textId="77777777" w:rsidR="007C5F63" w:rsidRPr="00110E01" w:rsidRDefault="007C5F63" w:rsidP="00EC0B09">
            <w:pPr>
              <w:ind w:left="-110" w:right="-72"/>
              <w:jc w:val="right"/>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w:t>
            </w:r>
          </w:p>
        </w:tc>
      </w:tr>
      <w:tr w:rsidR="007C5F63" w:rsidRPr="00110E01" w14:paraId="7D7E52E2" w14:textId="77777777" w:rsidTr="00B07701">
        <w:trPr>
          <w:trHeight w:val="20"/>
        </w:trPr>
        <w:tc>
          <w:tcPr>
            <w:tcW w:w="3672" w:type="dxa"/>
            <w:shd w:val="clear" w:color="auto" w:fill="auto"/>
            <w:vAlign w:val="bottom"/>
          </w:tcPr>
          <w:p w14:paraId="142290D4" w14:textId="77777777" w:rsidR="007C5F63" w:rsidRPr="00110E01" w:rsidRDefault="007C5F63" w:rsidP="00EC0B09">
            <w:pPr>
              <w:ind w:left="-108"/>
              <w:rPr>
                <w:rFonts w:ascii="Arial" w:eastAsia="Arial Unicode MS" w:hAnsi="Arial" w:cs="Arial"/>
                <w:color w:val="000000"/>
                <w:sz w:val="16"/>
                <w:szCs w:val="16"/>
              </w:rPr>
            </w:pPr>
            <w:r w:rsidRPr="00110E01">
              <w:rPr>
                <w:rFonts w:ascii="Arial" w:eastAsia="Arial Unicode MS" w:hAnsi="Arial" w:cs="Arial"/>
                <w:b/>
                <w:bCs/>
                <w:color w:val="000000"/>
                <w:sz w:val="16"/>
                <w:szCs w:val="16"/>
              </w:rPr>
              <w:t>Timing of revenue recognition</w:t>
            </w:r>
          </w:p>
        </w:tc>
        <w:tc>
          <w:tcPr>
            <w:tcW w:w="1321" w:type="dxa"/>
            <w:tcBorders>
              <w:top w:val="single" w:sz="4" w:space="0" w:color="auto"/>
            </w:tcBorders>
            <w:shd w:val="clear" w:color="auto" w:fill="auto"/>
            <w:vAlign w:val="bottom"/>
          </w:tcPr>
          <w:p w14:paraId="0D1AE378" w14:textId="77777777" w:rsidR="007C5F63" w:rsidRPr="00110E01" w:rsidRDefault="007C5F63" w:rsidP="00EC0B09">
            <w:pPr>
              <w:ind w:right="-72"/>
              <w:jc w:val="right"/>
              <w:rPr>
                <w:rFonts w:ascii="Arial" w:eastAsia="Arial Unicode MS" w:hAnsi="Arial" w:cs="Arial"/>
                <w:color w:val="000000"/>
                <w:sz w:val="16"/>
                <w:szCs w:val="16"/>
                <w:cs/>
              </w:rPr>
            </w:pPr>
          </w:p>
        </w:tc>
        <w:tc>
          <w:tcPr>
            <w:tcW w:w="1321" w:type="dxa"/>
            <w:tcBorders>
              <w:top w:val="single" w:sz="4" w:space="0" w:color="auto"/>
            </w:tcBorders>
            <w:shd w:val="clear" w:color="auto" w:fill="auto"/>
            <w:vAlign w:val="bottom"/>
          </w:tcPr>
          <w:p w14:paraId="5B952CE3" w14:textId="77777777" w:rsidR="007C5F63" w:rsidRPr="00110E01" w:rsidRDefault="007C5F63" w:rsidP="00EC0B09">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04E7E672" w14:textId="77777777" w:rsidR="007C5F63" w:rsidRPr="00110E01" w:rsidRDefault="007C5F63" w:rsidP="00EC0B09">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4F805F0E" w14:textId="77777777" w:rsidR="007C5F63" w:rsidRPr="00110E01" w:rsidRDefault="007C5F63" w:rsidP="00EC0B09">
            <w:pPr>
              <w:ind w:right="-72"/>
              <w:jc w:val="right"/>
              <w:rPr>
                <w:rFonts w:ascii="Arial" w:eastAsia="Arial Unicode MS" w:hAnsi="Arial" w:cs="Arial"/>
                <w:color w:val="000000"/>
                <w:sz w:val="16"/>
                <w:szCs w:val="16"/>
              </w:rPr>
            </w:pPr>
          </w:p>
        </w:tc>
        <w:tc>
          <w:tcPr>
            <w:tcW w:w="1323" w:type="dxa"/>
            <w:tcBorders>
              <w:top w:val="single" w:sz="4" w:space="0" w:color="auto"/>
            </w:tcBorders>
            <w:shd w:val="clear" w:color="auto" w:fill="auto"/>
            <w:vAlign w:val="bottom"/>
          </w:tcPr>
          <w:p w14:paraId="0ACB8C68" w14:textId="77777777" w:rsidR="007C5F63" w:rsidRPr="00110E01" w:rsidRDefault="007C5F63" w:rsidP="00EC0B09">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3DD62FF9" w14:textId="77777777" w:rsidR="007C5F63" w:rsidRPr="00110E01" w:rsidRDefault="007C5F63" w:rsidP="00EC0B09">
            <w:pPr>
              <w:ind w:right="-72"/>
              <w:jc w:val="right"/>
              <w:rPr>
                <w:rFonts w:ascii="Arial" w:eastAsia="Arial Unicode MS" w:hAnsi="Arial" w:cs="Arial"/>
                <w:color w:val="000000"/>
                <w:sz w:val="16"/>
                <w:szCs w:val="16"/>
              </w:rPr>
            </w:pPr>
          </w:p>
        </w:tc>
        <w:tc>
          <w:tcPr>
            <w:tcW w:w="1457" w:type="dxa"/>
            <w:tcBorders>
              <w:top w:val="single" w:sz="4" w:space="0" w:color="auto"/>
            </w:tcBorders>
            <w:shd w:val="clear" w:color="auto" w:fill="auto"/>
            <w:vAlign w:val="bottom"/>
          </w:tcPr>
          <w:p w14:paraId="5CFB3427" w14:textId="77777777" w:rsidR="007C5F63" w:rsidRPr="00110E01" w:rsidRDefault="007C5F63" w:rsidP="00EC0B09">
            <w:pPr>
              <w:ind w:right="-72"/>
              <w:jc w:val="right"/>
              <w:rPr>
                <w:rFonts w:ascii="Arial" w:eastAsia="Arial Unicode MS" w:hAnsi="Arial" w:cs="Arial"/>
                <w:color w:val="000000"/>
                <w:sz w:val="16"/>
                <w:szCs w:val="16"/>
              </w:rPr>
            </w:pPr>
          </w:p>
        </w:tc>
        <w:tc>
          <w:tcPr>
            <w:tcW w:w="1458" w:type="dxa"/>
            <w:tcBorders>
              <w:top w:val="single" w:sz="4" w:space="0" w:color="auto"/>
            </w:tcBorders>
            <w:shd w:val="clear" w:color="auto" w:fill="auto"/>
            <w:vAlign w:val="bottom"/>
          </w:tcPr>
          <w:p w14:paraId="2C0CAE0F" w14:textId="77777777" w:rsidR="007C5F63" w:rsidRPr="00110E01" w:rsidRDefault="007C5F63" w:rsidP="00EC0B09">
            <w:pPr>
              <w:ind w:right="-72"/>
              <w:jc w:val="right"/>
              <w:rPr>
                <w:rFonts w:ascii="Arial" w:eastAsia="Arial Unicode MS" w:hAnsi="Arial" w:cs="Arial"/>
                <w:color w:val="000000"/>
                <w:sz w:val="16"/>
                <w:szCs w:val="16"/>
              </w:rPr>
            </w:pPr>
          </w:p>
        </w:tc>
      </w:tr>
      <w:tr w:rsidR="000111B4" w:rsidRPr="00110E01" w14:paraId="10B00E60" w14:textId="77777777" w:rsidTr="00B07701">
        <w:trPr>
          <w:trHeight w:val="20"/>
        </w:trPr>
        <w:tc>
          <w:tcPr>
            <w:tcW w:w="3672" w:type="dxa"/>
            <w:shd w:val="clear" w:color="auto" w:fill="auto"/>
            <w:vAlign w:val="bottom"/>
          </w:tcPr>
          <w:p w14:paraId="723E9558" w14:textId="77777777" w:rsidR="000111B4" w:rsidRPr="00110E01" w:rsidRDefault="000111B4" w:rsidP="000111B4">
            <w:pPr>
              <w:ind w:left="-108"/>
              <w:rPr>
                <w:rFonts w:ascii="Arial" w:eastAsia="Arial Unicode MS" w:hAnsi="Arial" w:cs="Arial"/>
                <w:color w:val="000000"/>
                <w:sz w:val="16"/>
                <w:szCs w:val="16"/>
              </w:rPr>
            </w:pPr>
            <w:r w:rsidRPr="00110E01">
              <w:rPr>
                <w:rFonts w:ascii="Arial" w:eastAsia="Arial Unicode MS" w:hAnsi="Arial" w:cs="Arial"/>
                <w:color w:val="000000"/>
                <w:sz w:val="16"/>
                <w:szCs w:val="16"/>
              </w:rPr>
              <w:t>At a point in time</w:t>
            </w:r>
          </w:p>
        </w:tc>
        <w:tc>
          <w:tcPr>
            <w:tcW w:w="1321" w:type="dxa"/>
            <w:shd w:val="clear" w:color="auto" w:fill="auto"/>
            <w:vAlign w:val="bottom"/>
          </w:tcPr>
          <w:p w14:paraId="65F44AE0" w14:textId="35121F3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344,316,386</w:t>
            </w:r>
          </w:p>
        </w:tc>
        <w:tc>
          <w:tcPr>
            <w:tcW w:w="1321" w:type="dxa"/>
            <w:shd w:val="clear" w:color="auto" w:fill="auto"/>
            <w:vAlign w:val="bottom"/>
          </w:tcPr>
          <w:p w14:paraId="67E96198" w14:textId="172D5655"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383,263,221</w:t>
            </w:r>
          </w:p>
        </w:tc>
        <w:tc>
          <w:tcPr>
            <w:tcW w:w="1321" w:type="dxa"/>
            <w:shd w:val="clear" w:color="auto" w:fill="auto"/>
            <w:vAlign w:val="bottom"/>
          </w:tcPr>
          <w:p w14:paraId="7F51E579" w14:textId="4155AECE"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55,163,636</w:t>
            </w:r>
          </w:p>
        </w:tc>
        <w:tc>
          <w:tcPr>
            <w:tcW w:w="1321" w:type="dxa"/>
            <w:shd w:val="clear" w:color="auto" w:fill="auto"/>
            <w:vAlign w:val="bottom"/>
          </w:tcPr>
          <w:p w14:paraId="03DD4A52" w14:textId="565F1CAA"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169,474,396</w:t>
            </w:r>
          </w:p>
        </w:tc>
        <w:tc>
          <w:tcPr>
            <w:tcW w:w="1323" w:type="dxa"/>
            <w:shd w:val="clear" w:color="auto" w:fill="auto"/>
            <w:vAlign w:val="bottom"/>
          </w:tcPr>
          <w:p w14:paraId="5B78ECE7" w14:textId="19DB9C99"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321" w:type="dxa"/>
            <w:shd w:val="clear" w:color="auto" w:fill="auto"/>
            <w:vAlign w:val="bottom"/>
          </w:tcPr>
          <w:p w14:paraId="49252DD6" w14:textId="14F8C4B1"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457" w:type="dxa"/>
            <w:shd w:val="clear" w:color="auto" w:fill="auto"/>
            <w:vAlign w:val="bottom"/>
          </w:tcPr>
          <w:p w14:paraId="325C555E" w14:textId="269E801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399,180,022</w:t>
            </w:r>
          </w:p>
        </w:tc>
        <w:tc>
          <w:tcPr>
            <w:tcW w:w="1458" w:type="dxa"/>
            <w:shd w:val="clear" w:color="auto" w:fill="auto"/>
            <w:vAlign w:val="bottom"/>
          </w:tcPr>
          <w:p w14:paraId="1B43BCD6" w14:textId="04DA9672"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552,737,617</w:t>
            </w:r>
          </w:p>
        </w:tc>
      </w:tr>
      <w:tr w:rsidR="000111B4" w:rsidRPr="00110E01" w14:paraId="3AFCCCE2" w14:textId="77777777" w:rsidTr="00B07701">
        <w:trPr>
          <w:trHeight w:val="20"/>
        </w:trPr>
        <w:tc>
          <w:tcPr>
            <w:tcW w:w="3672" w:type="dxa"/>
            <w:shd w:val="clear" w:color="auto" w:fill="auto"/>
            <w:vAlign w:val="bottom"/>
          </w:tcPr>
          <w:p w14:paraId="4D2427EE" w14:textId="77777777" w:rsidR="000111B4" w:rsidRPr="00110E01" w:rsidRDefault="000111B4" w:rsidP="000111B4">
            <w:pPr>
              <w:ind w:left="-108"/>
              <w:rPr>
                <w:rFonts w:ascii="Arial" w:eastAsia="Arial Unicode MS" w:hAnsi="Arial" w:cs="Arial"/>
                <w:color w:val="000000"/>
                <w:sz w:val="16"/>
                <w:szCs w:val="16"/>
              </w:rPr>
            </w:pPr>
            <w:r w:rsidRPr="00110E01">
              <w:rPr>
                <w:rFonts w:ascii="Arial" w:eastAsia="Arial Unicode MS" w:hAnsi="Arial" w:cs="Arial"/>
                <w:color w:val="000000"/>
                <w:sz w:val="16"/>
                <w:szCs w:val="16"/>
              </w:rPr>
              <w:t>Over time</w:t>
            </w:r>
          </w:p>
        </w:tc>
        <w:tc>
          <w:tcPr>
            <w:tcW w:w="1321" w:type="dxa"/>
            <w:tcBorders>
              <w:bottom w:val="single" w:sz="4" w:space="0" w:color="auto"/>
            </w:tcBorders>
            <w:shd w:val="clear" w:color="auto" w:fill="auto"/>
            <w:vAlign w:val="bottom"/>
          </w:tcPr>
          <w:p w14:paraId="7F1CB1FE" w14:textId="7B844532"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855,682,635</w:t>
            </w:r>
          </w:p>
        </w:tc>
        <w:tc>
          <w:tcPr>
            <w:tcW w:w="1321" w:type="dxa"/>
            <w:tcBorders>
              <w:bottom w:val="single" w:sz="4" w:space="0" w:color="auto"/>
            </w:tcBorders>
            <w:shd w:val="clear" w:color="auto" w:fill="auto"/>
            <w:vAlign w:val="bottom"/>
          </w:tcPr>
          <w:p w14:paraId="0AE569FE" w14:textId="16A79685"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870,449,533</w:t>
            </w:r>
          </w:p>
        </w:tc>
        <w:tc>
          <w:tcPr>
            <w:tcW w:w="1321" w:type="dxa"/>
            <w:tcBorders>
              <w:bottom w:val="single" w:sz="4" w:space="0" w:color="auto"/>
            </w:tcBorders>
            <w:shd w:val="clear" w:color="auto" w:fill="auto"/>
            <w:vAlign w:val="bottom"/>
          </w:tcPr>
          <w:p w14:paraId="1E1FED8C" w14:textId="364628B6"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321" w:type="dxa"/>
            <w:tcBorders>
              <w:bottom w:val="single" w:sz="4" w:space="0" w:color="auto"/>
            </w:tcBorders>
            <w:shd w:val="clear" w:color="auto" w:fill="auto"/>
            <w:vAlign w:val="bottom"/>
          </w:tcPr>
          <w:p w14:paraId="49E8D725" w14:textId="2A8C9B4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w:t>
            </w:r>
          </w:p>
        </w:tc>
        <w:tc>
          <w:tcPr>
            <w:tcW w:w="1323" w:type="dxa"/>
            <w:tcBorders>
              <w:bottom w:val="single" w:sz="4" w:space="0" w:color="auto"/>
            </w:tcBorders>
            <w:shd w:val="clear" w:color="auto" w:fill="auto"/>
            <w:vAlign w:val="bottom"/>
          </w:tcPr>
          <w:p w14:paraId="049284A1" w14:textId="6F2CBAB1"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53,194,070</w:t>
            </w:r>
          </w:p>
        </w:tc>
        <w:tc>
          <w:tcPr>
            <w:tcW w:w="1321" w:type="dxa"/>
            <w:tcBorders>
              <w:bottom w:val="single" w:sz="4" w:space="0" w:color="auto"/>
            </w:tcBorders>
            <w:shd w:val="clear" w:color="auto" w:fill="auto"/>
            <w:vAlign w:val="bottom"/>
          </w:tcPr>
          <w:p w14:paraId="03F6D455" w14:textId="6A2391F4"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46,956,806</w:t>
            </w:r>
          </w:p>
        </w:tc>
        <w:tc>
          <w:tcPr>
            <w:tcW w:w="1457" w:type="dxa"/>
            <w:tcBorders>
              <w:bottom w:val="single" w:sz="4" w:space="0" w:color="auto"/>
            </w:tcBorders>
            <w:shd w:val="clear" w:color="auto" w:fill="auto"/>
            <w:vAlign w:val="bottom"/>
          </w:tcPr>
          <w:p w14:paraId="2F3C6B11" w14:textId="71A3253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908,876,705</w:t>
            </w:r>
          </w:p>
        </w:tc>
        <w:tc>
          <w:tcPr>
            <w:tcW w:w="1458" w:type="dxa"/>
            <w:tcBorders>
              <w:bottom w:val="single" w:sz="4" w:space="0" w:color="auto"/>
            </w:tcBorders>
            <w:shd w:val="clear" w:color="auto" w:fill="auto"/>
            <w:vAlign w:val="bottom"/>
          </w:tcPr>
          <w:p w14:paraId="3BE428C4" w14:textId="37527D84"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917,406,339</w:t>
            </w:r>
          </w:p>
        </w:tc>
      </w:tr>
      <w:tr w:rsidR="00424141" w:rsidRPr="00110E01" w14:paraId="26C4D852" w14:textId="77777777" w:rsidTr="00B07701">
        <w:trPr>
          <w:trHeight w:val="20"/>
        </w:trPr>
        <w:tc>
          <w:tcPr>
            <w:tcW w:w="3672" w:type="dxa"/>
            <w:shd w:val="clear" w:color="auto" w:fill="auto"/>
            <w:vAlign w:val="bottom"/>
          </w:tcPr>
          <w:p w14:paraId="0F4CC03D" w14:textId="77777777" w:rsidR="00424141" w:rsidRPr="00110E01" w:rsidRDefault="00424141" w:rsidP="00424141">
            <w:pPr>
              <w:ind w:left="-108"/>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0E77983D"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1D1818DB" w14:textId="77777777" w:rsidR="00424141" w:rsidRPr="00110E01" w:rsidRDefault="00424141" w:rsidP="00424141">
            <w:pPr>
              <w:ind w:right="-72"/>
              <w:jc w:val="right"/>
              <w:rPr>
                <w:rFonts w:ascii="Arial" w:hAnsi="Arial" w:cs="Arial"/>
                <w:color w:val="000000"/>
                <w:sz w:val="16"/>
                <w:szCs w:val="16"/>
              </w:rPr>
            </w:pPr>
          </w:p>
        </w:tc>
        <w:tc>
          <w:tcPr>
            <w:tcW w:w="1321" w:type="dxa"/>
            <w:tcBorders>
              <w:top w:val="single" w:sz="4" w:space="0" w:color="auto"/>
            </w:tcBorders>
            <w:shd w:val="clear" w:color="auto" w:fill="auto"/>
            <w:vAlign w:val="bottom"/>
          </w:tcPr>
          <w:p w14:paraId="407E41FB"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46B60B68" w14:textId="77777777" w:rsidR="00424141" w:rsidRPr="00110E01" w:rsidRDefault="00424141" w:rsidP="00424141">
            <w:pPr>
              <w:ind w:right="-72"/>
              <w:jc w:val="right"/>
              <w:rPr>
                <w:rFonts w:ascii="Arial" w:hAnsi="Arial" w:cs="Arial"/>
                <w:color w:val="000000"/>
                <w:sz w:val="16"/>
                <w:szCs w:val="16"/>
              </w:rPr>
            </w:pPr>
          </w:p>
        </w:tc>
        <w:tc>
          <w:tcPr>
            <w:tcW w:w="1323" w:type="dxa"/>
            <w:tcBorders>
              <w:top w:val="single" w:sz="4" w:space="0" w:color="auto"/>
            </w:tcBorders>
            <w:shd w:val="clear" w:color="auto" w:fill="auto"/>
            <w:vAlign w:val="bottom"/>
          </w:tcPr>
          <w:p w14:paraId="50E06AB9" w14:textId="77777777" w:rsidR="00424141" w:rsidRPr="00110E01" w:rsidRDefault="00424141" w:rsidP="00424141">
            <w:pPr>
              <w:ind w:right="-72"/>
              <w:jc w:val="right"/>
              <w:rPr>
                <w:rFonts w:ascii="Arial" w:eastAsia="Arial Unicode MS" w:hAnsi="Arial" w:cs="Arial"/>
                <w:color w:val="000000"/>
                <w:sz w:val="16"/>
                <w:szCs w:val="16"/>
              </w:rPr>
            </w:pPr>
          </w:p>
        </w:tc>
        <w:tc>
          <w:tcPr>
            <w:tcW w:w="1321" w:type="dxa"/>
            <w:tcBorders>
              <w:top w:val="single" w:sz="4" w:space="0" w:color="auto"/>
            </w:tcBorders>
            <w:shd w:val="clear" w:color="auto" w:fill="auto"/>
            <w:vAlign w:val="bottom"/>
          </w:tcPr>
          <w:p w14:paraId="4C6B2228" w14:textId="77777777" w:rsidR="00424141" w:rsidRPr="00110E01" w:rsidRDefault="00424141" w:rsidP="00424141">
            <w:pPr>
              <w:ind w:right="-72"/>
              <w:jc w:val="right"/>
              <w:rPr>
                <w:rFonts w:ascii="Arial" w:hAnsi="Arial" w:cs="Arial"/>
                <w:color w:val="000000"/>
                <w:sz w:val="16"/>
                <w:szCs w:val="16"/>
              </w:rPr>
            </w:pPr>
          </w:p>
        </w:tc>
        <w:tc>
          <w:tcPr>
            <w:tcW w:w="1457" w:type="dxa"/>
            <w:tcBorders>
              <w:top w:val="single" w:sz="4" w:space="0" w:color="auto"/>
            </w:tcBorders>
            <w:shd w:val="clear" w:color="auto" w:fill="auto"/>
            <w:vAlign w:val="bottom"/>
          </w:tcPr>
          <w:p w14:paraId="450A4866" w14:textId="77777777" w:rsidR="00424141" w:rsidRPr="00110E01" w:rsidRDefault="00424141" w:rsidP="00424141">
            <w:pPr>
              <w:ind w:right="-72"/>
              <w:jc w:val="right"/>
              <w:rPr>
                <w:rFonts w:ascii="Arial" w:eastAsia="Arial Unicode MS" w:hAnsi="Arial" w:cs="Arial"/>
                <w:color w:val="000000"/>
                <w:sz w:val="16"/>
                <w:szCs w:val="16"/>
              </w:rPr>
            </w:pPr>
          </w:p>
        </w:tc>
        <w:tc>
          <w:tcPr>
            <w:tcW w:w="1458" w:type="dxa"/>
            <w:tcBorders>
              <w:top w:val="single" w:sz="4" w:space="0" w:color="auto"/>
            </w:tcBorders>
            <w:shd w:val="clear" w:color="auto" w:fill="auto"/>
            <w:vAlign w:val="bottom"/>
          </w:tcPr>
          <w:p w14:paraId="3688522A" w14:textId="77777777" w:rsidR="00424141" w:rsidRPr="00110E01" w:rsidRDefault="00424141" w:rsidP="00424141">
            <w:pPr>
              <w:ind w:right="-72"/>
              <w:jc w:val="right"/>
              <w:rPr>
                <w:rFonts w:ascii="Arial" w:hAnsi="Arial" w:cs="Arial"/>
                <w:color w:val="000000"/>
                <w:sz w:val="16"/>
                <w:szCs w:val="16"/>
              </w:rPr>
            </w:pPr>
          </w:p>
        </w:tc>
      </w:tr>
      <w:tr w:rsidR="000111B4" w:rsidRPr="00110E01" w14:paraId="650AE7BE" w14:textId="77777777" w:rsidTr="00B07701">
        <w:trPr>
          <w:trHeight w:val="20"/>
        </w:trPr>
        <w:tc>
          <w:tcPr>
            <w:tcW w:w="3672" w:type="dxa"/>
            <w:shd w:val="clear" w:color="auto" w:fill="auto"/>
            <w:vAlign w:val="bottom"/>
          </w:tcPr>
          <w:p w14:paraId="68AB8B11" w14:textId="77777777" w:rsidR="000111B4" w:rsidRPr="00110E01" w:rsidRDefault="000111B4" w:rsidP="000111B4">
            <w:pPr>
              <w:ind w:left="-108"/>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Total revenue</w:t>
            </w:r>
          </w:p>
        </w:tc>
        <w:tc>
          <w:tcPr>
            <w:tcW w:w="1321" w:type="dxa"/>
            <w:tcBorders>
              <w:bottom w:val="single" w:sz="4" w:space="0" w:color="auto"/>
            </w:tcBorders>
            <w:shd w:val="clear" w:color="auto" w:fill="auto"/>
            <w:vAlign w:val="bottom"/>
          </w:tcPr>
          <w:p w14:paraId="1802FDBE" w14:textId="60E60A69"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1,199,999,021</w:t>
            </w:r>
          </w:p>
        </w:tc>
        <w:tc>
          <w:tcPr>
            <w:tcW w:w="1321" w:type="dxa"/>
            <w:tcBorders>
              <w:bottom w:val="single" w:sz="4" w:space="0" w:color="auto"/>
            </w:tcBorders>
            <w:shd w:val="clear" w:color="auto" w:fill="auto"/>
            <w:vAlign w:val="bottom"/>
          </w:tcPr>
          <w:p w14:paraId="45CD3173" w14:textId="13C963AD"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1,253,712,754</w:t>
            </w:r>
          </w:p>
        </w:tc>
        <w:tc>
          <w:tcPr>
            <w:tcW w:w="1321" w:type="dxa"/>
            <w:tcBorders>
              <w:bottom w:val="single" w:sz="4" w:space="0" w:color="auto"/>
            </w:tcBorders>
            <w:shd w:val="clear" w:color="auto" w:fill="auto"/>
            <w:vAlign w:val="bottom"/>
          </w:tcPr>
          <w:p w14:paraId="6BEED0EE" w14:textId="3001AD34"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55,163,636</w:t>
            </w:r>
          </w:p>
        </w:tc>
        <w:tc>
          <w:tcPr>
            <w:tcW w:w="1321" w:type="dxa"/>
            <w:tcBorders>
              <w:bottom w:val="single" w:sz="4" w:space="0" w:color="auto"/>
            </w:tcBorders>
            <w:shd w:val="clear" w:color="auto" w:fill="auto"/>
            <w:vAlign w:val="bottom"/>
          </w:tcPr>
          <w:p w14:paraId="43D23797" w14:textId="020A6C1F"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169,474,396</w:t>
            </w:r>
          </w:p>
        </w:tc>
        <w:tc>
          <w:tcPr>
            <w:tcW w:w="1323" w:type="dxa"/>
            <w:tcBorders>
              <w:bottom w:val="single" w:sz="4" w:space="0" w:color="auto"/>
            </w:tcBorders>
            <w:shd w:val="clear" w:color="auto" w:fill="auto"/>
            <w:vAlign w:val="bottom"/>
          </w:tcPr>
          <w:p w14:paraId="72AB82E1" w14:textId="64E2836D"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53,194,070</w:t>
            </w:r>
          </w:p>
        </w:tc>
        <w:tc>
          <w:tcPr>
            <w:tcW w:w="1321" w:type="dxa"/>
            <w:tcBorders>
              <w:bottom w:val="single" w:sz="4" w:space="0" w:color="auto"/>
            </w:tcBorders>
            <w:shd w:val="clear" w:color="auto" w:fill="auto"/>
            <w:vAlign w:val="bottom"/>
          </w:tcPr>
          <w:p w14:paraId="38C8E893" w14:textId="7C046886"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46,956,806</w:t>
            </w:r>
          </w:p>
        </w:tc>
        <w:tc>
          <w:tcPr>
            <w:tcW w:w="1457" w:type="dxa"/>
            <w:tcBorders>
              <w:bottom w:val="single" w:sz="4" w:space="0" w:color="auto"/>
            </w:tcBorders>
            <w:shd w:val="clear" w:color="auto" w:fill="auto"/>
            <w:vAlign w:val="bottom"/>
          </w:tcPr>
          <w:p w14:paraId="0E8F2C8B" w14:textId="502AE4C0"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1,308,356,727</w:t>
            </w:r>
          </w:p>
        </w:tc>
        <w:tc>
          <w:tcPr>
            <w:tcW w:w="1458" w:type="dxa"/>
            <w:tcBorders>
              <w:bottom w:val="single" w:sz="4" w:space="0" w:color="auto"/>
            </w:tcBorders>
            <w:shd w:val="clear" w:color="auto" w:fill="auto"/>
            <w:vAlign w:val="bottom"/>
          </w:tcPr>
          <w:p w14:paraId="25AC7B82" w14:textId="5E0E42D6" w:rsidR="000111B4" w:rsidRPr="00110E01" w:rsidRDefault="000111B4" w:rsidP="000111B4">
            <w:pPr>
              <w:ind w:right="-72"/>
              <w:jc w:val="right"/>
              <w:rPr>
                <w:rFonts w:ascii="Arial" w:eastAsia="Arial Unicode MS" w:hAnsi="Arial" w:cs="Arial"/>
                <w:color w:val="000000"/>
                <w:sz w:val="16"/>
                <w:szCs w:val="16"/>
              </w:rPr>
            </w:pPr>
            <w:r w:rsidRPr="00110E01">
              <w:rPr>
                <w:rFonts w:ascii="Arial" w:hAnsi="Arial" w:cs="Arial"/>
                <w:sz w:val="16"/>
                <w:szCs w:val="16"/>
              </w:rPr>
              <w:t>1,470,143,956</w:t>
            </w:r>
          </w:p>
        </w:tc>
      </w:tr>
    </w:tbl>
    <w:p w14:paraId="5CFA4254" w14:textId="16EE8537" w:rsidR="00D40D04" w:rsidRPr="00110E01" w:rsidRDefault="00D40D04" w:rsidP="003709B5">
      <w:pPr>
        <w:overflowPunct/>
        <w:autoSpaceDE/>
        <w:autoSpaceDN/>
        <w:adjustRightInd/>
        <w:textAlignment w:val="auto"/>
        <w:rPr>
          <w:rFonts w:ascii="Arial" w:hAnsi="Arial" w:cs="Arial"/>
          <w:color w:val="000000"/>
          <w:sz w:val="18"/>
          <w:szCs w:val="18"/>
        </w:rPr>
      </w:pPr>
    </w:p>
    <w:p w14:paraId="5AEAD6D6" w14:textId="77777777" w:rsidR="007C5F63" w:rsidRPr="00110E01" w:rsidRDefault="007C5F63" w:rsidP="003709B5">
      <w:pPr>
        <w:overflowPunct/>
        <w:autoSpaceDE/>
        <w:autoSpaceDN/>
        <w:adjustRightInd/>
        <w:textAlignment w:val="auto"/>
        <w:rPr>
          <w:rFonts w:ascii="Arial" w:hAnsi="Arial" w:cs="Arial"/>
          <w:color w:val="000000"/>
          <w:sz w:val="18"/>
          <w:szCs w:val="18"/>
        </w:rPr>
      </w:pPr>
    </w:p>
    <w:p w14:paraId="0EE71B7F" w14:textId="7E40AEBF" w:rsidR="007C5F63" w:rsidRPr="00110E01" w:rsidRDefault="007C5F63" w:rsidP="003709B5">
      <w:pPr>
        <w:overflowPunct/>
        <w:autoSpaceDE/>
        <w:autoSpaceDN/>
        <w:adjustRightInd/>
        <w:textAlignment w:val="auto"/>
        <w:rPr>
          <w:rFonts w:ascii="Arial" w:hAnsi="Arial"/>
          <w:color w:val="000000"/>
          <w:sz w:val="18"/>
          <w:szCs w:val="18"/>
          <w:cs/>
        </w:rPr>
        <w:sectPr w:rsidR="007C5F63" w:rsidRPr="00110E01" w:rsidSect="00AE2266">
          <w:pgSz w:w="16834" w:h="11909" w:orient="landscape" w:code="9"/>
          <w:pgMar w:top="720" w:right="1152" w:bottom="720" w:left="1152" w:header="706" w:footer="706" w:gutter="0"/>
          <w:cols w:space="720"/>
          <w:docGrid w:linePitch="326"/>
        </w:sectPr>
      </w:pPr>
    </w:p>
    <w:p w14:paraId="54F4792D" w14:textId="6140D2E2" w:rsidR="00262B1F" w:rsidRPr="00110E01" w:rsidRDefault="00262B1F" w:rsidP="003709B5">
      <w:pPr>
        <w:overflowPunct/>
        <w:autoSpaceDE/>
        <w:autoSpaceDN/>
        <w:adjustRightInd/>
        <w:textAlignment w:val="auto"/>
        <w:rPr>
          <w:rFonts w:ascii="Arial" w:hAnsi="Arial" w:cs="Arial"/>
          <w:color w:val="000000"/>
          <w:sz w:val="18"/>
          <w:szCs w:val="18"/>
        </w:rPr>
      </w:pPr>
    </w:p>
    <w:tbl>
      <w:tblPr>
        <w:tblW w:w="0" w:type="auto"/>
        <w:tblLook w:val="04A0" w:firstRow="1" w:lastRow="0" w:firstColumn="1" w:lastColumn="0" w:noHBand="0" w:noVBand="1"/>
      </w:tblPr>
      <w:tblGrid>
        <w:gridCol w:w="9461"/>
      </w:tblGrid>
      <w:tr w:rsidR="00F873B2" w:rsidRPr="00110E01" w14:paraId="5D724719" w14:textId="77777777" w:rsidTr="00AE2AC0">
        <w:trPr>
          <w:trHeight w:val="395"/>
        </w:trPr>
        <w:tc>
          <w:tcPr>
            <w:tcW w:w="9461" w:type="dxa"/>
            <w:shd w:val="clear" w:color="auto" w:fill="auto"/>
            <w:vAlign w:val="center"/>
          </w:tcPr>
          <w:p w14:paraId="4A774A82" w14:textId="658AE580" w:rsidR="00F873B2" w:rsidRPr="00110E01" w:rsidRDefault="00F9326C" w:rsidP="00AE2AC0">
            <w:pPr>
              <w:ind w:left="432" w:hanging="534"/>
              <w:rPr>
                <w:rFonts w:ascii="Arial" w:eastAsia="Times" w:hAnsi="Arial" w:cs="Arial"/>
                <w:b/>
                <w:color w:val="000000"/>
                <w:sz w:val="18"/>
                <w:szCs w:val="18"/>
                <w:lang w:eastAsia="en-GB"/>
              </w:rPr>
            </w:pPr>
            <w:r w:rsidRPr="00110E01">
              <w:rPr>
                <w:rFonts w:ascii="Arial" w:eastAsia="Times" w:hAnsi="Arial" w:cs="Arial"/>
                <w:b/>
                <w:color w:val="000000"/>
                <w:sz w:val="18"/>
                <w:szCs w:val="18"/>
                <w:lang w:val="en-GB" w:eastAsia="en-GB"/>
              </w:rPr>
              <w:t>10</w:t>
            </w:r>
            <w:r w:rsidR="00F873B2" w:rsidRPr="00110E01">
              <w:rPr>
                <w:rFonts w:ascii="Arial" w:eastAsia="Times" w:hAnsi="Arial" w:cs="Arial"/>
                <w:b/>
                <w:color w:val="000000"/>
                <w:sz w:val="18"/>
                <w:szCs w:val="18"/>
                <w:lang w:eastAsia="en-GB"/>
              </w:rPr>
              <w:tab/>
              <w:t>Financial assets and financial liabilities</w:t>
            </w:r>
          </w:p>
        </w:tc>
      </w:tr>
    </w:tbl>
    <w:p w14:paraId="53445CDB" w14:textId="77777777" w:rsidR="00F873B2" w:rsidRPr="00110E01" w:rsidRDefault="00F873B2" w:rsidP="003709B5">
      <w:pPr>
        <w:rPr>
          <w:rFonts w:ascii="Arial" w:eastAsia="Arial Unicode MS" w:hAnsi="Arial" w:cs="Arial"/>
          <w:color w:val="000000"/>
          <w:spacing w:val="-4"/>
          <w:sz w:val="18"/>
          <w:szCs w:val="18"/>
        </w:rPr>
      </w:pPr>
    </w:p>
    <w:p w14:paraId="6385BBC2" w14:textId="7E45B52C" w:rsidR="00716668" w:rsidRPr="00110E01" w:rsidRDefault="00716668" w:rsidP="00D44F88">
      <w:pPr>
        <w:jc w:val="both"/>
        <w:rPr>
          <w:rFonts w:ascii="Arial" w:eastAsia="Arial Unicode MS" w:hAnsi="Arial" w:cs="Arial"/>
          <w:color w:val="000000"/>
          <w:sz w:val="18"/>
          <w:szCs w:val="18"/>
        </w:rPr>
      </w:pPr>
      <w:r w:rsidRPr="00110E01">
        <w:rPr>
          <w:rFonts w:ascii="Arial" w:eastAsia="Arial Unicode MS" w:hAnsi="Arial" w:cs="Arial"/>
          <w:color w:val="000000"/>
          <w:sz w:val="18"/>
          <w:szCs w:val="18"/>
        </w:rPr>
        <w:t>Classification of the Group’s financial assets and financial liabilities are as follows:</w:t>
      </w:r>
    </w:p>
    <w:p w14:paraId="1C80F9D0" w14:textId="77777777" w:rsidR="00716668" w:rsidRPr="00110E01" w:rsidRDefault="00716668" w:rsidP="003709B5">
      <w:pPr>
        <w:overflowPunct/>
        <w:autoSpaceDE/>
        <w:autoSpaceDN/>
        <w:adjustRightInd/>
        <w:textAlignment w:val="auto"/>
        <w:rPr>
          <w:rFonts w:ascii="Arial" w:eastAsia="Arial Unicode MS" w:hAnsi="Arial" w:cs="Arial"/>
          <w:color w:val="000000"/>
          <w:spacing w:val="-4"/>
          <w:sz w:val="18"/>
          <w:szCs w:val="18"/>
        </w:rPr>
      </w:pPr>
    </w:p>
    <w:tbl>
      <w:tblPr>
        <w:tblW w:w="5000" w:type="pct"/>
        <w:tblBorders>
          <w:top w:val="single" w:sz="12" w:space="0" w:color="auto"/>
          <w:bottom w:val="single" w:sz="12" w:space="0" w:color="auto"/>
        </w:tblBorders>
        <w:tblLayout w:type="fixed"/>
        <w:tblLook w:val="04A0" w:firstRow="1" w:lastRow="0" w:firstColumn="1" w:lastColumn="0" w:noHBand="0" w:noVBand="1"/>
      </w:tblPr>
      <w:tblGrid>
        <w:gridCol w:w="2222"/>
        <w:gridCol w:w="1206"/>
        <w:gridCol w:w="1207"/>
        <w:gridCol w:w="1207"/>
        <w:gridCol w:w="1207"/>
        <w:gridCol w:w="1207"/>
        <w:gridCol w:w="1205"/>
      </w:tblGrid>
      <w:tr w:rsidR="00716668" w:rsidRPr="00110E01" w14:paraId="5E1F4EB5" w14:textId="77777777" w:rsidTr="006B3379">
        <w:trPr>
          <w:trHeight w:val="144"/>
          <w:tblHeader/>
        </w:trPr>
        <w:tc>
          <w:tcPr>
            <w:tcW w:w="1174" w:type="pct"/>
            <w:tcBorders>
              <w:top w:val="nil"/>
              <w:bottom w:val="nil"/>
            </w:tcBorders>
            <w:shd w:val="clear" w:color="auto" w:fill="auto"/>
            <w:vAlign w:val="bottom"/>
          </w:tcPr>
          <w:p w14:paraId="1AFC6F77" w14:textId="77777777" w:rsidR="00716668" w:rsidRPr="00110E01" w:rsidRDefault="00716668" w:rsidP="003709B5">
            <w:pPr>
              <w:overflowPunct/>
              <w:autoSpaceDE/>
              <w:autoSpaceDN/>
              <w:adjustRightInd/>
              <w:ind w:left="-101"/>
              <w:jc w:val="thaiDistribute"/>
              <w:textAlignment w:val="auto"/>
              <w:rPr>
                <w:rFonts w:ascii="Arial" w:eastAsia="Arial Unicode MS" w:hAnsi="Arial" w:cs="Arial"/>
                <w:b/>
                <w:bCs/>
                <w:color w:val="000000"/>
                <w:sz w:val="15"/>
                <w:szCs w:val="15"/>
                <w:cs/>
                <w:lang w:val="en-GB" w:bidi="ar-SA"/>
              </w:rPr>
            </w:pPr>
            <w:bookmarkStart w:id="19" w:name="_Hlk63930873"/>
          </w:p>
        </w:tc>
        <w:tc>
          <w:tcPr>
            <w:tcW w:w="3826" w:type="pct"/>
            <w:gridSpan w:val="6"/>
            <w:tcBorders>
              <w:top w:val="nil"/>
              <w:bottom w:val="single" w:sz="4" w:space="0" w:color="auto"/>
            </w:tcBorders>
            <w:shd w:val="clear" w:color="auto" w:fill="auto"/>
          </w:tcPr>
          <w:p w14:paraId="614CE5F8" w14:textId="77777777" w:rsidR="00716668" w:rsidRPr="00110E01" w:rsidRDefault="00716668" w:rsidP="003709B5">
            <w:pPr>
              <w:overflowPunct/>
              <w:autoSpaceDE/>
              <w:autoSpaceDN/>
              <w:adjustRightInd/>
              <w:jc w:val="center"/>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Consolidated financial statements</w:t>
            </w:r>
          </w:p>
        </w:tc>
      </w:tr>
      <w:tr w:rsidR="00716668" w:rsidRPr="00110E01" w14:paraId="6B9EF59F" w14:textId="77777777" w:rsidTr="00AE2AC0">
        <w:trPr>
          <w:trHeight w:val="144"/>
          <w:tblHeader/>
        </w:trPr>
        <w:tc>
          <w:tcPr>
            <w:tcW w:w="1174" w:type="pct"/>
            <w:tcBorders>
              <w:top w:val="nil"/>
              <w:bottom w:val="nil"/>
            </w:tcBorders>
            <w:shd w:val="clear" w:color="auto" w:fill="auto"/>
            <w:vAlign w:val="bottom"/>
          </w:tcPr>
          <w:p w14:paraId="721B5A01" w14:textId="77777777" w:rsidR="00716668" w:rsidRPr="00110E01" w:rsidRDefault="00716668" w:rsidP="003709B5">
            <w:pPr>
              <w:overflowPunct/>
              <w:autoSpaceDE/>
              <w:autoSpaceDN/>
              <w:adjustRightInd/>
              <w:ind w:left="-101"/>
              <w:jc w:val="thaiDistribute"/>
              <w:textAlignment w:val="auto"/>
              <w:rPr>
                <w:rFonts w:ascii="Arial" w:eastAsia="Arial Unicode MS" w:hAnsi="Arial" w:cs="Arial"/>
                <w:b/>
                <w:bCs/>
                <w:color w:val="000000"/>
                <w:sz w:val="15"/>
                <w:szCs w:val="15"/>
                <w:cs/>
                <w:lang w:val="en-GB" w:bidi="ar-SA"/>
              </w:rPr>
            </w:pPr>
          </w:p>
        </w:tc>
        <w:tc>
          <w:tcPr>
            <w:tcW w:w="1913" w:type="pct"/>
            <w:gridSpan w:val="3"/>
            <w:tcBorders>
              <w:top w:val="single" w:sz="4" w:space="0" w:color="auto"/>
              <w:bottom w:val="single" w:sz="4" w:space="0" w:color="auto"/>
            </w:tcBorders>
            <w:shd w:val="clear" w:color="auto" w:fill="auto"/>
          </w:tcPr>
          <w:p w14:paraId="1E58D9EB" w14:textId="438DC949" w:rsidR="00716668" w:rsidRPr="00110E01" w:rsidRDefault="008509B7" w:rsidP="003709B5">
            <w:pPr>
              <w:overflowPunct/>
              <w:autoSpaceDE/>
              <w:autoSpaceDN/>
              <w:adjustRightInd/>
              <w:jc w:val="center"/>
              <w:textAlignment w:val="auto"/>
              <w:rPr>
                <w:rFonts w:ascii="Arial" w:eastAsia="Arial Unicode MS" w:hAnsi="Arial" w:cs="Arial"/>
                <w:b/>
                <w:bCs/>
                <w:color w:val="000000"/>
                <w:sz w:val="15"/>
                <w:szCs w:val="15"/>
                <w:cs/>
                <w:lang w:val="en-GB"/>
              </w:rPr>
            </w:pPr>
            <w:r w:rsidRPr="00110E01">
              <w:rPr>
                <w:rFonts w:ascii="Arial" w:hAnsi="Arial" w:cs="Arial"/>
                <w:b/>
                <w:bCs/>
                <w:color w:val="000000"/>
                <w:sz w:val="15"/>
                <w:szCs w:val="15"/>
                <w:lang w:val="en-GB"/>
              </w:rPr>
              <w:t>2024</w:t>
            </w:r>
          </w:p>
        </w:tc>
        <w:tc>
          <w:tcPr>
            <w:tcW w:w="1913" w:type="pct"/>
            <w:gridSpan w:val="3"/>
            <w:tcBorders>
              <w:top w:val="single" w:sz="4" w:space="0" w:color="auto"/>
              <w:bottom w:val="single" w:sz="4" w:space="0" w:color="auto"/>
            </w:tcBorders>
            <w:shd w:val="clear" w:color="auto" w:fill="auto"/>
          </w:tcPr>
          <w:p w14:paraId="51ACC218" w14:textId="36937CD2" w:rsidR="00716668" w:rsidRPr="00110E01" w:rsidRDefault="008509B7" w:rsidP="003709B5">
            <w:pPr>
              <w:overflowPunct/>
              <w:autoSpaceDE/>
              <w:autoSpaceDN/>
              <w:adjustRightInd/>
              <w:jc w:val="center"/>
              <w:textAlignment w:val="auto"/>
              <w:rPr>
                <w:rFonts w:ascii="Arial" w:eastAsia="Arial Unicode MS" w:hAnsi="Arial" w:cs="Arial"/>
                <w:b/>
                <w:bCs/>
                <w:color w:val="000000"/>
                <w:sz w:val="15"/>
                <w:szCs w:val="15"/>
                <w:lang w:val="en-GB"/>
              </w:rPr>
            </w:pPr>
            <w:r w:rsidRPr="00110E01">
              <w:rPr>
                <w:rFonts w:ascii="Arial" w:hAnsi="Arial" w:cs="Arial"/>
                <w:b/>
                <w:bCs/>
                <w:color w:val="000000"/>
                <w:sz w:val="15"/>
                <w:szCs w:val="15"/>
                <w:lang w:val="en-GB"/>
              </w:rPr>
              <w:t>2023</w:t>
            </w:r>
          </w:p>
        </w:tc>
      </w:tr>
      <w:tr w:rsidR="00716668" w:rsidRPr="00110E01" w14:paraId="6792BAFB" w14:textId="77777777" w:rsidTr="00AE2AC0">
        <w:trPr>
          <w:trHeight w:val="737"/>
          <w:tblHeader/>
        </w:trPr>
        <w:tc>
          <w:tcPr>
            <w:tcW w:w="1174" w:type="pct"/>
            <w:tcBorders>
              <w:top w:val="nil"/>
              <w:bottom w:val="nil"/>
            </w:tcBorders>
            <w:shd w:val="clear" w:color="auto" w:fill="auto"/>
            <w:vAlign w:val="bottom"/>
          </w:tcPr>
          <w:p w14:paraId="4C41CBF9" w14:textId="77777777" w:rsidR="00716668" w:rsidRPr="00110E01" w:rsidRDefault="00716668" w:rsidP="003709B5">
            <w:pPr>
              <w:overflowPunct/>
              <w:autoSpaceDE/>
              <w:autoSpaceDN/>
              <w:adjustRightInd/>
              <w:jc w:val="thaiDistribute"/>
              <w:textAlignment w:val="auto"/>
              <w:rPr>
                <w:rFonts w:ascii="Arial" w:eastAsia="Arial Unicode MS" w:hAnsi="Arial" w:cs="Arial"/>
                <w:b/>
                <w:bCs/>
                <w:color w:val="000000"/>
                <w:sz w:val="15"/>
                <w:szCs w:val="15"/>
              </w:rPr>
            </w:pPr>
          </w:p>
        </w:tc>
        <w:tc>
          <w:tcPr>
            <w:tcW w:w="637" w:type="pct"/>
            <w:tcBorders>
              <w:top w:val="single" w:sz="4" w:space="0" w:color="auto"/>
              <w:bottom w:val="nil"/>
            </w:tcBorders>
            <w:shd w:val="clear" w:color="auto" w:fill="auto"/>
            <w:vAlign w:val="bottom"/>
          </w:tcPr>
          <w:p w14:paraId="133AE900"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Fair value </w:t>
            </w:r>
          </w:p>
          <w:p w14:paraId="56095ACC"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through other </w:t>
            </w:r>
          </w:p>
          <w:p w14:paraId="3FED2DFC"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bidi="ar-SA"/>
              </w:rPr>
            </w:pPr>
            <w:r w:rsidRPr="00110E01">
              <w:rPr>
                <w:rFonts w:ascii="Arial" w:eastAsia="Arial Unicode MS" w:hAnsi="Arial" w:cs="Arial"/>
                <w:b/>
                <w:bCs/>
                <w:color w:val="000000"/>
                <w:spacing w:val="-4"/>
                <w:sz w:val="15"/>
                <w:szCs w:val="15"/>
                <w:lang w:val="en-GB"/>
              </w:rPr>
              <w:t>comprehensive</w:t>
            </w:r>
            <w:r w:rsidRPr="00110E01">
              <w:rPr>
                <w:rFonts w:ascii="Arial" w:eastAsia="Arial Unicode MS" w:hAnsi="Arial" w:cs="Arial"/>
                <w:b/>
                <w:bCs/>
                <w:color w:val="000000"/>
                <w:sz w:val="15"/>
                <w:szCs w:val="15"/>
                <w:lang w:val="en-GB"/>
              </w:rPr>
              <w:t xml:space="preserve"> income</w:t>
            </w:r>
          </w:p>
        </w:tc>
        <w:tc>
          <w:tcPr>
            <w:tcW w:w="638" w:type="pct"/>
            <w:tcBorders>
              <w:top w:val="single" w:sz="4" w:space="0" w:color="auto"/>
              <w:bottom w:val="nil"/>
            </w:tcBorders>
            <w:shd w:val="clear" w:color="auto" w:fill="auto"/>
            <w:vAlign w:val="bottom"/>
          </w:tcPr>
          <w:p w14:paraId="0909E947"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Amortised cost</w:t>
            </w:r>
          </w:p>
        </w:tc>
        <w:tc>
          <w:tcPr>
            <w:tcW w:w="638" w:type="pct"/>
            <w:tcBorders>
              <w:top w:val="single" w:sz="4" w:space="0" w:color="auto"/>
              <w:bottom w:val="nil"/>
            </w:tcBorders>
            <w:shd w:val="clear" w:color="auto" w:fill="auto"/>
            <w:vAlign w:val="bottom"/>
          </w:tcPr>
          <w:p w14:paraId="5C46FC44"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Total</w:t>
            </w:r>
          </w:p>
        </w:tc>
        <w:tc>
          <w:tcPr>
            <w:tcW w:w="638" w:type="pct"/>
            <w:tcBorders>
              <w:top w:val="single" w:sz="4" w:space="0" w:color="auto"/>
              <w:bottom w:val="nil"/>
            </w:tcBorders>
            <w:shd w:val="clear" w:color="auto" w:fill="auto"/>
            <w:vAlign w:val="bottom"/>
          </w:tcPr>
          <w:p w14:paraId="2A48B4BD"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Fair value </w:t>
            </w:r>
          </w:p>
          <w:p w14:paraId="424A900D"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through other </w:t>
            </w:r>
          </w:p>
          <w:p w14:paraId="418510F3"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pacing w:val="-4"/>
                <w:sz w:val="15"/>
                <w:szCs w:val="15"/>
                <w:lang w:val="en-GB"/>
              </w:rPr>
              <w:t>comprehensive</w:t>
            </w:r>
            <w:r w:rsidRPr="00110E01">
              <w:rPr>
                <w:rFonts w:ascii="Arial" w:eastAsia="Arial Unicode MS" w:hAnsi="Arial" w:cs="Arial"/>
                <w:b/>
                <w:bCs/>
                <w:color w:val="000000"/>
                <w:sz w:val="15"/>
                <w:szCs w:val="15"/>
                <w:lang w:val="en-GB"/>
              </w:rPr>
              <w:t xml:space="preserve"> income</w:t>
            </w:r>
          </w:p>
        </w:tc>
        <w:tc>
          <w:tcPr>
            <w:tcW w:w="638" w:type="pct"/>
            <w:tcBorders>
              <w:top w:val="single" w:sz="4" w:space="0" w:color="auto"/>
              <w:bottom w:val="nil"/>
            </w:tcBorders>
            <w:shd w:val="clear" w:color="auto" w:fill="auto"/>
            <w:vAlign w:val="bottom"/>
          </w:tcPr>
          <w:p w14:paraId="28E80608"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bidi="ar-SA"/>
              </w:rPr>
            </w:pPr>
            <w:r w:rsidRPr="00110E01">
              <w:rPr>
                <w:rFonts w:ascii="Arial" w:eastAsia="Arial Unicode MS" w:hAnsi="Arial" w:cs="Arial"/>
                <w:b/>
                <w:bCs/>
                <w:color w:val="000000"/>
                <w:sz w:val="15"/>
                <w:szCs w:val="15"/>
                <w:lang w:val="en-GB"/>
              </w:rPr>
              <w:t>Amortised cost</w:t>
            </w:r>
          </w:p>
        </w:tc>
        <w:tc>
          <w:tcPr>
            <w:tcW w:w="637" w:type="pct"/>
            <w:tcBorders>
              <w:top w:val="single" w:sz="4" w:space="0" w:color="auto"/>
              <w:bottom w:val="nil"/>
            </w:tcBorders>
            <w:shd w:val="clear" w:color="auto" w:fill="auto"/>
            <w:vAlign w:val="bottom"/>
          </w:tcPr>
          <w:p w14:paraId="683C2CE2"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Total</w:t>
            </w:r>
          </w:p>
        </w:tc>
      </w:tr>
      <w:tr w:rsidR="00716668" w:rsidRPr="00110E01" w14:paraId="7BE8EE57" w14:textId="77777777" w:rsidTr="00AE2AC0">
        <w:trPr>
          <w:trHeight w:val="147"/>
          <w:tblHeader/>
        </w:trPr>
        <w:tc>
          <w:tcPr>
            <w:tcW w:w="1174" w:type="pct"/>
            <w:tcBorders>
              <w:top w:val="nil"/>
              <w:bottom w:val="nil"/>
            </w:tcBorders>
            <w:shd w:val="clear" w:color="auto" w:fill="auto"/>
          </w:tcPr>
          <w:p w14:paraId="031C2A12" w14:textId="77777777" w:rsidR="00716668" w:rsidRPr="00110E01" w:rsidRDefault="00716668" w:rsidP="003709B5">
            <w:pPr>
              <w:overflowPunct/>
              <w:autoSpaceDE/>
              <w:autoSpaceDN/>
              <w:adjustRightInd/>
              <w:ind w:left="-101"/>
              <w:jc w:val="thaiDistribute"/>
              <w:textAlignment w:val="auto"/>
              <w:rPr>
                <w:rFonts w:ascii="Arial" w:eastAsia="Arial Unicode MS" w:hAnsi="Arial" w:cs="Arial"/>
                <w:color w:val="000000"/>
                <w:sz w:val="15"/>
                <w:szCs w:val="15"/>
                <w:lang w:val="en-GB" w:bidi="ar-SA"/>
              </w:rPr>
            </w:pPr>
          </w:p>
        </w:tc>
        <w:tc>
          <w:tcPr>
            <w:tcW w:w="637" w:type="pct"/>
            <w:tcBorders>
              <w:top w:val="nil"/>
              <w:bottom w:val="single" w:sz="4" w:space="0" w:color="auto"/>
            </w:tcBorders>
            <w:shd w:val="clear" w:color="auto" w:fill="auto"/>
          </w:tcPr>
          <w:p w14:paraId="6A86A3D1"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b/>
                <w:bCs/>
                <w:color w:val="000000"/>
                <w:sz w:val="15"/>
                <w:szCs w:val="15"/>
                <w:lang w:val="en-GB"/>
              </w:rPr>
              <w:t>Baht</w:t>
            </w:r>
          </w:p>
        </w:tc>
        <w:tc>
          <w:tcPr>
            <w:tcW w:w="638" w:type="pct"/>
            <w:tcBorders>
              <w:top w:val="nil"/>
              <w:bottom w:val="single" w:sz="4" w:space="0" w:color="auto"/>
            </w:tcBorders>
            <w:shd w:val="clear" w:color="auto" w:fill="auto"/>
          </w:tcPr>
          <w:p w14:paraId="4A477A5F"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Baht</w:t>
            </w:r>
          </w:p>
        </w:tc>
        <w:tc>
          <w:tcPr>
            <w:tcW w:w="638" w:type="pct"/>
            <w:tcBorders>
              <w:top w:val="nil"/>
              <w:bottom w:val="single" w:sz="4" w:space="0" w:color="auto"/>
            </w:tcBorders>
            <w:shd w:val="clear" w:color="auto" w:fill="auto"/>
          </w:tcPr>
          <w:p w14:paraId="332E5924"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Baht</w:t>
            </w:r>
          </w:p>
        </w:tc>
        <w:tc>
          <w:tcPr>
            <w:tcW w:w="638" w:type="pct"/>
            <w:tcBorders>
              <w:top w:val="nil"/>
              <w:bottom w:val="single" w:sz="4" w:space="0" w:color="auto"/>
            </w:tcBorders>
            <w:shd w:val="clear" w:color="auto" w:fill="auto"/>
          </w:tcPr>
          <w:p w14:paraId="141E90A0"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Baht</w:t>
            </w:r>
          </w:p>
        </w:tc>
        <w:tc>
          <w:tcPr>
            <w:tcW w:w="638" w:type="pct"/>
            <w:tcBorders>
              <w:top w:val="nil"/>
              <w:bottom w:val="single" w:sz="4" w:space="0" w:color="auto"/>
            </w:tcBorders>
            <w:shd w:val="clear" w:color="auto" w:fill="auto"/>
          </w:tcPr>
          <w:p w14:paraId="739EF5BB"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bidi="ar-SA"/>
              </w:rPr>
            </w:pPr>
            <w:r w:rsidRPr="00110E01">
              <w:rPr>
                <w:rFonts w:ascii="Arial" w:eastAsia="Arial Unicode MS" w:hAnsi="Arial" w:cs="Arial"/>
                <w:b/>
                <w:bCs/>
                <w:color w:val="000000"/>
                <w:sz w:val="15"/>
                <w:szCs w:val="15"/>
                <w:lang w:val="en-GB"/>
              </w:rPr>
              <w:t>Baht</w:t>
            </w:r>
          </w:p>
        </w:tc>
        <w:tc>
          <w:tcPr>
            <w:tcW w:w="637" w:type="pct"/>
            <w:tcBorders>
              <w:top w:val="nil"/>
              <w:bottom w:val="single" w:sz="4" w:space="0" w:color="auto"/>
            </w:tcBorders>
            <w:shd w:val="clear" w:color="auto" w:fill="auto"/>
          </w:tcPr>
          <w:p w14:paraId="3445FC33"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bidi="ar-SA"/>
              </w:rPr>
            </w:pPr>
            <w:r w:rsidRPr="00110E01">
              <w:rPr>
                <w:rFonts w:ascii="Arial" w:eastAsia="Arial Unicode MS" w:hAnsi="Arial" w:cs="Arial"/>
                <w:b/>
                <w:bCs/>
                <w:color w:val="000000"/>
                <w:sz w:val="15"/>
                <w:szCs w:val="15"/>
                <w:lang w:val="en-GB"/>
              </w:rPr>
              <w:t>Baht</w:t>
            </w:r>
          </w:p>
        </w:tc>
      </w:tr>
      <w:tr w:rsidR="00716668" w:rsidRPr="00110E01" w14:paraId="649C315B" w14:textId="77777777" w:rsidTr="00AE2AC0">
        <w:trPr>
          <w:trHeight w:val="114"/>
          <w:tblHeader/>
        </w:trPr>
        <w:tc>
          <w:tcPr>
            <w:tcW w:w="1174" w:type="pct"/>
            <w:tcBorders>
              <w:top w:val="nil"/>
              <w:bottom w:val="nil"/>
            </w:tcBorders>
            <w:shd w:val="clear" w:color="auto" w:fill="auto"/>
          </w:tcPr>
          <w:p w14:paraId="320C7A30" w14:textId="77777777" w:rsidR="00716668" w:rsidRPr="00110E01" w:rsidRDefault="00716668" w:rsidP="003709B5">
            <w:pPr>
              <w:overflowPunct/>
              <w:autoSpaceDE/>
              <w:autoSpaceDN/>
              <w:adjustRightInd/>
              <w:ind w:left="-101"/>
              <w:textAlignment w:val="auto"/>
              <w:rPr>
                <w:rFonts w:ascii="Arial" w:eastAsia="Arial Unicode MS" w:hAnsi="Arial" w:cs="Arial"/>
                <w:b/>
                <w:bCs/>
                <w:color w:val="000000"/>
                <w:sz w:val="10"/>
                <w:szCs w:val="10"/>
                <w:lang w:val="en-GB"/>
              </w:rPr>
            </w:pPr>
          </w:p>
        </w:tc>
        <w:tc>
          <w:tcPr>
            <w:tcW w:w="637" w:type="pct"/>
            <w:tcBorders>
              <w:top w:val="single" w:sz="4" w:space="0" w:color="auto"/>
              <w:bottom w:val="nil"/>
            </w:tcBorders>
            <w:shd w:val="clear" w:color="auto" w:fill="auto"/>
            <w:vAlign w:val="bottom"/>
          </w:tcPr>
          <w:p w14:paraId="23B86393"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38" w:type="pct"/>
            <w:tcBorders>
              <w:top w:val="single" w:sz="4" w:space="0" w:color="auto"/>
              <w:bottom w:val="nil"/>
            </w:tcBorders>
            <w:shd w:val="clear" w:color="auto" w:fill="auto"/>
            <w:vAlign w:val="bottom"/>
          </w:tcPr>
          <w:p w14:paraId="73D0B399"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38" w:type="pct"/>
            <w:tcBorders>
              <w:top w:val="single" w:sz="4" w:space="0" w:color="auto"/>
              <w:bottom w:val="nil"/>
            </w:tcBorders>
            <w:shd w:val="clear" w:color="auto" w:fill="auto"/>
            <w:vAlign w:val="bottom"/>
          </w:tcPr>
          <w:p w14:paraId="2886F370"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38" w:type="pct"/>
            <w:tcBorders>
              <w:top w:val="single" w:sz="4" w:space="0" w:color="auto"/>
              <w:bottom w:val="nil"/>
            </w:tcBorders>
            <w:shd w:val="clear" w:color="auto" w:fill="auto"/>
            <w:vAlign w:val="bottom"/>
          </w:tcPr>
          <w:p w14:paraId="5C35D718"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38" w:type="pct"/>
            <w:tcBorders>
              <w:top w:val="single" w:sz="4" w:space="0" w:color="auto"/>
              <w:bottom w:val="nil"/>
            </w:tcBorders>
            <w:shd w:val="clear" w:color="auto" w:fill="auto"/>
            <w:vAlign w:val="bottom"/>
          </w:tcPr>
          <w:p w14:paraId="18899188"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37" w:type="pct"/>
            <w:tcBorders>
              <w:top w:val="single" w:sz="4" w:space="0" w:color="auto"/>
              <w:bottom w:val="nil"/>
            </w:tcBorders>
            <w:shd w:val="clear" w:color="auto" w:fill="auto"/>
            <w:vAlign w:val="bottom"/>
          </w:tcPr>
          <w:p w14:paraId="70A0D1C4"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r>
      <w:tr w:rsidR="00CF073A" w:rsidRPr="00110E01" w14:paraId="7815DEA8" w14:textId="77777777" w:rsidTr="00AE2AC0">
        <w:trPr>
          <w:trHeight w:val="20"/>
        </w:trPr>
        <w:tc>
          <w:tcPr>
            <w:tcW w:w="1174" w:type="pct"/>
            <w:tcBorders>
              <w:top w:val="nil"/>
              <w:bottom w:val="nil"/>
            </w:tcBorders>
            <w:shd w:val="clear" w:color="auto" w:fill="auto"/>
            <w:vAlign w:val="bottom"/>
          </w:tcPr>
          <w:p w14:paraId="571E524A" w14:textId="77777777" w:rsidR="00CF073A" w:rsidRPr="00110E01" w:rsidRDefault="00CF073A" w:rsidP="003709B5">
            <w:pPr>
              <w:overflowPunct/>
              <w:autoSpaceDE/>
              <w:autoSpaceDN/>
              <w:adjustRightInd/>
              <w:ind w:left="-101"/>
              <w:jc w:val="thaiDistribute"/>
              <w:textAlignment w:val="auto"/>
              <w:rPr>
                <w:rFonts w:ascii="Arial" w:eastAsia="Arial Unicode MS" w:hAnsi="Arial" w:cs="Arial"/>
                <w:color w:val="000000"/>
                <w:sz w:val="15"/>
                <w:szCs w:val="15"/>
                <w:lang w:bidi="ar-SA"/>
              </w:rPr>
            </w:pPr>
            <w:r w:rsidRPr="00110E01">
              <w:rPr>
                <w:rFonts w:ascii="Arial" w:eastAsia="Arial Unicode MS" w:hAnsi="Arial" w:cs="Arial"/>
                <w:b/>
                <w:bCs/>
                <w:color w:val="000000"/>
                <w:sz w:val="15"/>
                <w:szCs w:val="15"/>
                <w:lang w:val="en-GB" w:bidi="ar-SA"/>
              </w:rPr>
              <w:t>Financial assets</w:t>
            </w:r>
          </w:p>
        </w:tc>
        <w:tc>
          <w:tcPr>
            <w:tcW w:w="637" w:type="pct"/>
            <w:tcBorders>
              <w:top w:val="nil"/>
              <w:bottom w:val="nil"/>
            </w:tcBorders>
            <w:shd w:val="clear" w:color="auto" w:fill="auto"/>
            <w:vAlign w:val="bottom"/>
          </w:tcPr>
          <w:p w14:paraId="4147BFBE" w14:textId="77777777" w:rsidR="00CF073A" w:rsidRPr="00110E01" w:rsidRDefault="00CF073A" w:rsidP="003709B5">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38" w:type="pct"/>
            <w:tcBorders>
              <w:top w:val="nil"/>
              <w:bottom w:val="nil"/>
            </w:tcBorders>
            <w:shd w:val="clear" w:color="auto" w:fill="auto"/>
            <w:vAlign w:val="bottom"/>
          </w:tcPr>
          <w:p w14:paraId="7893B436" w14:textId="77777777" w:rsidR="00CF073A" w:rsidRPr="00110E01" w:rsidRDefault="00CF073A"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38" w:type="pct"/>
            <w:tcBorders>
              <w:top w:val="nil"/>
              <w:bottom w:val="nil"/>
            </w:tcBorders>
            <w:shd w:val="clear" w:color="auto" w:fill="auto"/>
            <w:vAlign w:val="bottom"/>
          </w:tcPr>
          <w:p w14:paraId="557573CD" w14:textId="77777777" w:rsidR="00CF073A" w:rsidRPr="00110E01" w:rsidRDefault="00CF073A"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38" w:type="pct"/>
            <w:tcBorders>
              <w:top w:val="nil"/>
              <w:bottom w:val="nil"/>
            </w:tcBorders>
            <w:shd w:val="clear" w:color="auto" w:fill="auto"/>
            <w:vAlign w:val="bottom"/>
          </w:tcPr>
          <w:p w14:paraId="15E866CD" w14:textId="073BAC87" w:rsidR="00CF073A" w:rsidRPr="00110E01" w:rsidRDefault="00CF073A" w:rsidP="00AE2266">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38" w:type="pct"/>
            <w:tcBorders>
              <w:top w:val="nil"/>
              <w:bottom w:val="nil"/>
            </w:tcBorders>
            <w:shd w:val="clear" w:color="auto" w:fill="auto"/>
            <w:vAlign w:val="bottom"/>
          </w:tcPr>
          <w:p w14:paraId="0FBC8C75" w14:textId="5F096A30" w:rsidR="00CF073A" w:rsidRPr="00110E01" w:rsidRDefault="00CF073A"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37" w:type="pct"/>
            <w:tcBorders>
              <w:top w:val="nil"/>
              <w:bottom w:val="nil"/>
            </w:tcBorders>
            <w:shd w:val="clear" w:color="auto" w:fill="auto"/>
            <w:vAlign w:val="bottom"/>
          </w:tcPr>
          <w:p w14:paraId="4F653101" w14:textId="12B90534" w:rsidR="00CF073A" w:rsidRPr="00110E01" w:rsidRDefault="00CF073A" w:rsidP="003709B5">
            <w:pPr>
              <w:overflowPunct/>
              <w:autoSpaceDE/>
              <w:autoSpaceDN/>
              <w:adjustRightInd/>
              <w:ind w:right="-72"/>
              <w:jc w:val="right"/>
              <w:textAlignment w:val="auto"/>
              <w:rPr>
                <w:rFonts w:ascii="Arial" w:eastAsia="Arial Unicode MS" w:hAnsi="Arial" w:cs="Arial"/>
                <w:color w:val="000000"/>
                <w:sz w:val="15"/>
                <w:szCs w:val="15"/>
                <w:lang w:bidi="ar-SA"/>
              </w:rPr>
            </w:pPr>
          </w:p>
        </w:tc>
      </w:tr>
      <w:tr w:rsidR="00424141" w:rsidRPr="00110E01" w14:paraId="6C00DC14" w14:textId="77777777" w:rsidTr="00AE2AC0">
        <w:trPr>
          <w:trHeight w:val="20"/>
        </w:trPr>
        <w:tc>
          <w:tcPr>
            <w:tcW w:w="1174" w:type="pct"/>
            <w:tcBorders>
              <w:top w:val="nil"/>
              <w:bottom w:val="nil"/>
            </w:tcBorders>
            <w:shd w:val="clear" w:color="auto" w:fill="auto"/>
            <w:vAlign w:val="bottom"/>
          </w:tcPr>
          <w:p w14:paraId="7A0BD76D" w14:textId="158C931E" w:rsidR="00424141" w:rsidRPr="00110E01" w:rsidRDefault="00424141" w:rsidP="00424141">
            <w:pPr>
              <w:overflowPunct/>
              <w:autoSpaceDE/>
              <w:autoSpaceDN/>
              <w:adjustRightInd/>
              <w:ind w:left="-101"/>
              <w:textAlignment w:val="auto"/>
              <w:rPr>
                <w:rFonts w:ascii="Arial" w:eastAsia="Arial Unicode MS" w:hAnsi="Arial" w:cs="Arial"/>
                <w:color w:val="000000"/>
                <w:spacing w:val="-4"/>
                <w:sz w:val="15"/>
                <w:szCs w:val="15"/>
                <w:cs/>
                <w:lang w:val="en-GB" w:bidi="ar-SA"/>
              </w:rPr>
            </w:pPr>
            <w:r w:rsidRPr="00110E01">
              <w:rPr>
                <w:rFonts w:ascii="Arial" w:eastAsia="Arial Unicode MS" w:hAnsi="Arial" w:cs="Arial"/>
                <w:color w:val="000000"/>
                <w:spacing w:val="-4"/>
                <w:sz w:val="15"/>
                <w:szCs w:val="15"/>
                <w:lang w:bidi="ar-SA"/>
              </w:rPr>
              <w:t>Cash and cash Equivalents</w:t>
            </w:r>
          </w:p>
        </w:tc>
        <w:tc>
          <w:tcPr>
            <w:tcW w:w="637" w:type="pct"/>
            <w:tcBorders>
              <w:top w:val="nil"/>
              <w:bottom w:val="nil"/>
            </w:tcBorders>
            <w:shd w:val="clear" w:color="auto" w:fill="auto"/>
            <w:vAlign w:val="bottom"/>
          </w:tcPr>
          <w:p w14:paraId="33546F4D" w14:textId="24348D82"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493EBCCE" w14:textId="7CCA0EAB"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768,538,189</w:t>
            </w:r>
          </w:p>
        </w:tc>
        <w:tc>
          <w:tcPr>
            <w:tcW w:w="638" w:type="pct"/>
            <w:tcBorders>
              <w:top w:val="nil"/>
              <w:bottom w:val="nil"/>
            </w:tcBorders>
            <w:shd w:val="clear" w:color="auto" w:fill="auto"/>
            <w:vAlign w:val="bottom"/>
          </w:tcPr>
          <w:p w14:paraId="06DE10E4" w14:textId="369DB6B1"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768,538,189</w:t>
            </w:r>
          </w:p>
        </w:tc>
        <w:tc>
          <w:tcPr>
            <w:tcW w:w="638" w:type="pct"/>
            <w:tcBorders>
              <w:top w:val="nil"/>
              <w:bottom w:val="nil"/>
            </w:tcBorders>
            <w:shd w:val="clear" w:color="auto" w:fill="auto"/>
            <w:vAlign w:val="bottom"/>
          </w:tcPr>
          <w:p w14:paraId="103ABD71" w14:textId="1F194713"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38825DE2" w14:textId="4D81E241"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1,363,981,077</w:t>
            </w:r>
          </w:p>
        </w:tc>
        <w:tc>
          <w:tcPr>
            <w:tcW w:w="637" w:type="pct"/>
            <w:tcBorders>
              <w:top w:val="nil"/>
              <w:bottom w:val="nil"/>
            </w:tcBorders>
            <w:shd w:val="clear" w:color="auto" w:fill="auto"/>
            <w:vAlign w:val="bottom"/>
          </w:tcPr>
          <w:p w14:paraId="7C588C07" w14:textId="279D5751"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1,363,981,077</w:t>
            </w:r>
          </w:p>
        </w:tc>
      </w:tr>
      <w:tr w:rsidR="00424141" w:rsidRPr="00110E01" w14:paraId="6AD0D9A5" w14:textId="77777777" w:rsidTr="00AE2AC0">
        <w:trPr>
          <w:trHeight w:val="20"/>
        </w:trPr>
        <w:tc>
          <w:tcPr>
            <w:tcW w:w="1174" w:type="pct"/>
            <w:tcBorders>
              <w:top w:val="nil"/>
              <w:bottom w:val="nil"/>
            </w:tcBorders>
            <w:shd w:val="clear" w:color="auto" w:fill="auto"/>
            <w:vAlign w:val="bottom"/>
          </w:tcPr>
          <w:p w14:paraId="55FD7E23" w14:textId="77777777" w:rsidR="00424141" w:rsidRPr="00110E01" w:rsidRDefault="00424141" w:rsidP="00424141">
            <w:pPr>
              <w:overflowPunct/>
              <w:autoSpaceDE/>
              <w:autoSpaceDN/>
              <w:adjustRightInd/>
              <w:ind w:hanging="101"/>
              <w:textAlignment w:val="auto"/>
              <w:rPr>
                <w:rFonts w:ascii="Arial" w:eastAsia="Arial Unicode MS" w:hAnsi="Arial" w:cs="Arial"/>
                <w:color w:val="000000"/>
                <w:spacing w:val="-2"/>
                <w:sz w:val="15"/>
                <w:szCs w:val="15"/>
                <w:cs/>
                <w:lang w:val="en-GB"/>
              </w:rPr>
            </w:pPr>
            <w:r w:rsidRPr="00110E01">
              <w:rPr>
                <w:rFonts w:ascii="Arial" w:eastAsia="Arial Unicode MS" w:hAnsi="Arial" w:cs="Arial"/>
                <w:color w:val="000000"/>
                <w:spacing w:val="-2"/>
                <w:sz w:val="15"/>
                <w:szCs w:val="15"/>
                <w:lang w:val="en-GB"/>
              </w:rPr>
              <w:t>Trade and other receivables, net</w:t>
            </w:r>
          </w:p>
        </w:tc>
        <w:tc>
          <w:tcPr>
            <w:tcW w:w="637" w:type="pct"/>
            <w:tcBorders>
              <w:top w:val="nil"/>
              <w:bottom w:val="nil"/>
            </w:tcBorders>
            <w:shd w:val="clear" w:color="auto" w:fill="auto"/>
            <w:vAlign w:val="bottom"/>
          </w:tcPr>
          <w:p w14:paraId="78DCE1D9" w14:textId="0F2584ED"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4CD13991" w14:textId="5378B216" w:rsidR="00424141" w:rsidRPr="00110E01" w:rsidRDefault="00FC6B5C"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w:t>
            </w:r>
            <w:r w:rsidR="0023206F" w:rsidRPr="00110E01">
              <w:rPr>
                <w:rFonts w:ascii="Arial" w:eastAsia="Arial Unicode MS" w:hAnsi="Arial" w:cs="Arial"/>
                <w:color w:val="000000"/>
                <w:sz w:val="15"/>
                <w:szCs w:val="15"/>
                <w:lang w:val="en-GB" w:bidi="ar-SA"/>
              </w:rPr>
              <w:t>18,853,404</w:t>
            </w:r>
          </w:p>
        </w:tc>
        <w:tc>
          <w:tcPr>
            <w:tcW w:w="638" w:type="pct"/>
            <w:tcBorders>
              <w:top w:val="nil"/>
              <w:bottom w:val="nil"/>
            </w:tcBorders>
            <w:shd w:val="clear" w:color="auto" w:fill="auto"/>
            <w:vAlign w:val="bottom"/>
          </w:tcPr>
          <w:p w14:paraId="119A53B5" w14:textId="49108166" w:rsidR="00424141" w:rsidRPr="00110E01" w:rsidRDefault="00FC6B5C"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w:t>
            </w:r>
            <w:r w:rsidR="0023206F" w:rsidRPr="00110E01">
              <w:rPr>
                <w:rFonts w:ascii="Arial" w:eastAsia="Arial Unicode MS" w:hAnsi="Arial" w:cs="Arial"/>
                <w:color w:val="000000"/>
                <w:sz w:val="15"/>
                <w:szCs w:val="15"/>
                <w:lang w:val="en-GB" w:bidi="ar-SA"/>
              </w:rPr>
              <w:t>18,853,404</w:t>
            </w:r>
          </w:p>
        </w:tc>
        <w:tc>
          <w:tcPr>
            <w:tcW w:w="638" w:type="pct"/>
            <w:tcBorders>
              <w:top w:val="nil"/>
              <w:bottom w:val="nil"/>
            </w:tcBorders>
            <w:shd w:val="clear" w:color="auto" w:fill="auto"/>
            <w:vAlign w:val="bottom"/>
          </w:tcPr>
          <w:p w14:paraId="688A0D09" w14:textId="53A5CF95"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1322FAA6" w14:textId="3B24F3AD"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lang w:val="en-GB" w:bidi="ar-SA"/>
              </w:rPr>
              <w:t>220,949,992</w:t>
            </w:r>
          </w:p>
        </w:tc>
        <w:tc>
          <w:tcPr>
            <w:tcW w:w="637" w:type="pct"/>
            <w:tcBorders>
              <w:top w:val="nil"/>
              <w:bottom w:val="nil"/>
            </w:tcBorders>
            <w:shd w:val="clear" w:color="auto" w:fill="auto"/>
            <w:vAlign w:val="bottom"/>
          </w:tcPr>
          <w:p w14:paraId="3FF666C1" w14:textId="3C3EFF4D"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220,949,992</w:t>
            </w:r>
          </w:p>
        </w:tc>
      </w:tr>
      <w:tr w:rsidR="00424141" w:rsidRPr="00110E01" w14:paraId="422AE902" w14:textId="77777777" w:rsidTr="00AE2AC0">
        <w:trPr>
          <w:trHeight w:val="20"/>
        </w:trPr>
        <w:tc>
          <w:tcPr>
            <w:tcW w:w="1174" w:type="pct"/>
            <w:tcBorders>
              <w:top w:val="nil"/>
              <w:bottom w:val="nil"/>
            </w:tcBorders>
            <w:shd w:val="clear" w:color="auto" w:fill="auto"/>
            <w:vAlign w:val="bottom"/>
          </w:tcPr>
          <w:p w14:paraId="412FF54C" w14:textId="333CD94E" w:rsidR="00424141" w:rsidRPr="00110E01" w:rsidRDefault="00424141" w:rsidP="00424141">
            <w:pPr>
              <w:overflowPunct/>
              <w:autoSpaceDE/>
              <w:autoSpaceDN/>
              <w:adjustRightInd/>
              <w:ind w:hanging="101"/>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Short-term loans to</w:t>
            </w:r>
            <w:r w:rsidRPr="00110E01">
              <w:rPr>
                <w:rFonts w:ascii="Arial" w:eastAsia="Arial Unicode MS" w:hAnsi="Arial" w:cs="Arial"/>
                <w:color w:val="000000"/>
                <w:sz w:val="15"/>
                <w:szCs w:val="15"/>
                <w:lang w:val="en-GB"/>
              </w:rPr>
              <w:br/>
              <w:t>related parties, net</w:t>
            </w:r>
          </w:p>
        </w:tc>
        <w:tc>
          <w:tcPr>
            <w:tcW w:w="637" w:type="pct"/>
            <w:tcBorders>
              <w:top w:val="nil"/>
              <w:bottom w:val="nil"/>
            </w:tcBorders>
            <w:shd w:val="clear" w:color="auto" w:fill="auto"/>
            <w:vAlign w:val="bottom"/>
          </w:tcPr>
          <w:p w14:paraId="67E22AD1" w14:textId="2D6943A0"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6A917555" w14:textId="09D1511C"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165,000,000</w:t>
            </w:r>
          </w:p>
        </w:tc>
        <w:tc>
          <w:tcPr>
            <w:tcW w:w="638" w:type="pct"/>
            <w:tcBorders>
              <w:top w:val="nil"/>
              <w:bottom w:val="nil"/>
            </w:tcBorders>
            <w:shd w:val="clear" w:color="auto" w:fill="auto"/>
            <w:vAlign w:val="bottom"/>
          </w:tcPr>
          <w:p w14:paraId="694F1CD0" w14:textId="632B314D"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165,000,000</w:t>
            </w:r>
          </w:p>
        </w:tc>
        <w:tc>
          <w:tcPr>
            <w:tcW w:w="638" w:type="pct"/>
            <w:tcBorders>
              <w:top w:val="nil"/>
              <w:bottom w:val="nil"/>
            </w:tcBorders>
            <w:shd w:val="clear" w:color="auto" w:fill="auto"/>
            <w:vAlign w:val="bottom"/>
          </w:tcPr>
          <w:p w14:paraId="1B1136B9" w14:textId="2375DF9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7E6D24E7" w14:textId="00ED0FEA"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90,000,000</w:t>
            </w:r>
          </w:p>
        </w:tc>
        <w:tc>
          <w:tcPr>
            <w:tcW w:w="637" w:type="pct"/>
            <w:tcBorders>
              <w:top w:val="nil"/>
              <w:bottom w:val="nil"/>
            </w:tcBorders>
            <w:shd w:val="clear" w:color="auto" w:fill="auto"/>
            <w:vAlign w:val="bottom"/>
          </w:tcPr>
          <w:p w14:paraId="3C2DBFFC" w14:textId="03ED48E5"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90,000,000</w:t>
            </w:r>
          </w:p>
        </w:tc>
      </w:tr>
      <w:tr w:rsidR="00424141" w:rsidRPr="00110E01" w14:paraId="04107182" w14:textId="77777777" w:rsidTr="00AE2AC0">
        <w:trPr>
          <w:trHeight w:val="20"/>
        </w:trPr>
        <w:tc>
          <w:tcPr>
            <w:tcW w:w="1174" w:type="pct"/>
            <w:tcBorders>
              <w:top w:val="nil"/>
              <w:bottom w:val="nil"/>
            </w:tcBorders>
            <w:shd w:val="clear" w:color="auto" w:fill="auto"/>
            <w:vAlign w:val="bottom"/>
          </w:tcPr>
          <w:p w14:paraId="2878D690" w14:textId="293BAF92" w:rsidR="00424141" w:rsidRPr="00110E01" w:rsidRDefault="00424141" w:rsidP="00424141">
            <w:pPr>
              <w:overflowPunct/>
              <w:autoSpaceDE/>
              <w:autoSpaceDN/>
              <w:adjustRightInd/>
              <w:ind w:hanging="101"/>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Current portion of long-term loans to a related party</w:t>
            </w:r>
          </w:p>
        </w:tc>
        <w:tc>
          <w:tcPr>
            <w:tcW w:w="637" w:type="pct"/>
            <w:tcBorders>
              <w:top w:val="nil"/>
              <w:bottom w:val="nil"/>
            </w:tcBorders>
            <w:shd w:val="clear" w:color="auto" w:fill="auto"/>
            <w:vAlign w:val="bottom"/>
          </w:tcPr>
          <w:p w14:paraId="3ECC2136" w14:textId="3A542E90"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3822F8B9" w14:textId="29AC1D60"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285,000,000</w:t>
            </w:r>
          </w:p>
        </w:tc>
        <w:tc>
          <w:tcPr>
            <w:tcW w:w="638" w:type="pct"/>
            <w:tcBorders>
              <w:top w:val="nil"/>
              <w:bottom w:val="nil"/>
            </w:tcBorders>
            <w:shd w:val="clear" w:color="auto" w:fill="auto"/>
            <w:vAlign w:val="bottom"/>
          </w:tcPr>
          <w:p w14:paraId="30AC9E76" w14:textId="682EB922"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285,000,000</w:t>
            </w:r>
          </w:p>
        </w:tc>
        <w:tc>
          <w:tcPr>
            <w:tcW w:w="638" w:type="pct"/>
            <w:tcBorders>
              <w:top w:val="nil"/>
              <w:bottom w:val="nil"/>
            </w:tcBorders>
            <w:shd w:val="clear" w:color="auto" w:fill="auto"/>
            <w:vAlign w:val="bottom"/>
          </w:tcPr>
          <w:p w14:paraId="6947D2C1" w14:textId="6F58941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036D37AB" w14:textId="2A713807"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40,000,000</w:t>
            </w:r>
          </w:p>
        </w:tc>
        <w:tc>
          <w:tcPr>
            <w:tcW w:w="637" w:type="pct"/>
            <w:tcBorders>
              <w:top w:val="nil"/>
              <w:bottom w:val="nil"/>
            </w:tcBorders>
            <w:shd w:val="clear" w:color="auto" w:fill="auto"/>
            <w:vAlign w:val="bottom"/>
          </w:tcPr>
          <w:p w14:paraId="0FFD50C6" w14:textId="30A8A5DA"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40,000,000</w:t>
            </w:r>
          </w:p>
        </w:tc>
      </w:tr>
      <w:tr w:rsidR="00424141" w:rsidRPr="00110E01" w14:paraId="3BC7A9F9" w14:textId="77777777" w:rsidTr="00AE2AC0">
        <w:trPr>
          <w:trHeight w:val="20"/>
        </w:trPr>
        <w:tc>
          <w:tcPr>
            <w:tcW w:w="1174" w:type="pct"/>
            <w:tcBorders>
              <w:top w:val="nil"/>
              <w:bottom w:val="nil"/>
            </w:tcBorders>
            <w:shd w:val="clear" w:color="auto" w:fill="auto"/>
            <w:vAlign w:val="bottom"/>
          </w:tcPr>
          <w:p w14:paraId="693A7F7B" w14:textId="77777777" w:rsidR="00424141" w:rsidRPr="00110E01" w:rsidRDefault="00424141" w:rsidP="00424141">
            <w:pPr>
              <w:overflowPunct/>
              <w:autoSpaceDE/>
              <w:autoSpaceDN/>
              <w:adjustRightInd/>
              <w:ind w:hanging="105"/>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current assets</w:t>
            </w:r>
          </w:p>
        </w:tc>
        <w:tc>
          <w:tcPr>
            <w:tcW w:w="637" w:type="pct"/>
            <w:tcBorders>
              <w:top w:val="nil"/>
              <w:bottom w:val="nil"/>
            </w:tcBorders>
            <w:shd w:val="clear" w:color="auto" w:fill="auto"/>
            <w:vAlign w:val="bottom"/>
          </w:tcPr>
          <w:p w14:paraId="04398B4C" w14:textId="4A8B1132"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2EA18E85" w14:textId="12D6BC18"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7,400</w:t>
            </w:r>
          </w:p>
        </w:tc>
        <w:tc>
          <w:tcPr>
            <w:tcW w:w="638" w:type="pct"/>
            <w:tcBorders>
              <w:top w:val="nil"/>
              <w:bottom w:val="nil"/>
            </w:tcBorders>
            <w:shd w:val="clear" w:color="auto" w:fill="auto"/>
            <w:vAlign w:val="bottom"/>
          </w:tcPr>
          <w:p w14:paraId="06E548BB" w14:textId="037EF4FF"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7,400</w:t>
            </w:r>
          </w:p>
        </w:tc>
        <w:tc>
          <w:tcPr>
            <w:tcW w:w="638" w:type="pct"/>
            <w:tcBorders>
              <w:top w:val="nil"/>
              <w:bottom w:val="nil"/>
            </w:tcBorders>
            <w:shd w:val="clear" w:color="auto" w:fill="auto"/>
            <w:vAlign w:val="bottom"/>
          </w:tcPr>
          <w:p w14:paraId="2523DB31" w14:textId="0C7375C0"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6B9CB58C" w14:textId="6DF98DB3"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2,880,020</w:t>
            </w:r>
          </w:p>
        </w:tc>
        <w:tc>
          <w:tcPr>
            <w:tcW w:w="637" w:type="pct"/>
            <w:tcBorders>
              <w:top w:val="nil"/>
              <w:bottom w:val="nil"/>
            </w:tcBorders>
            <w:shd w:val="clear" w:color="auto" w:fill="auto"/>
            <w:vAlign w:val="bottom"/>
          </w:tcPr>
          <w:p w14:paraId="75EDB863" w14:textId="294CF79A"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2,880,020</w:t>
            </w:r>
          </w:p>
        </w:tc>
      </w:tr>
      <w:tr w:rsidR="00424141" w:rsidRPr="00110E01" w14:paraId="4B108386" w14:textId="77777777" w:rsidTr="00AE2AC0">
        <w:trPr>
          <w:trHeight w:val="20"/>
        </w:trPr>
        <w:tc>
          <w:tcPr>
            <w:tcW w:w="1174" w:type="pct"/>
            <w:tcBorders>
              <w:top w:val="nil"/>
              <w:bottom w:val="nil"/>
            </w:tcBorders>
            <w:shd w:val="clear" w:color="auto" w:fill="auto"/>
            <w:vAlign w:val="bottom"/>
          </w:tcPr>
          <w:p w14:paraId="75D0809B" w14:textId="40695E34" w:rsidR="00424141" w:rsidRPr="00110E01" w:rsidRDefault="00424141" w:rsidP="00424141">
            <w:pPr>
              <w:overflowPunct/>
              <w:autoSpaceDE/>
              <w:autoSpaceDN/>
              <w:adjustRightInd/>
              <w:ind w:hanging="105"/>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 xml:space="preserve">Bank deposits pledged </w:t>
            </w:r>
            <w:r w:rsidRPr="00110E01">
              <w:rPr>
                <w:rFonts w:ascii="Arial" w:eastAsia="Arial Unicode MS" w:hAnsi="Arial" w:cs="Arial"/>
                <w:color w:val="000000"/>
                <w:sz w:val="15"/>
                <w:szCs w:val="15"/>
                <w:lang w:val="en-GB"/>
              </w:rPr>
              <w:br/>
              <w:t>as security</w:t>
            </w:r>
          </w:p>
        </w:tc>
        <w:tc>
          <w:tcPr>
            <w:tcW w:w="637" w:type="pct"/>
            <w:tcBorders>
              <w:top w:val="nil"/>
              <w:bottom w:val="nil"/>
            </w:tcBorders>
            <w:shd w:val="clear" w:color="auto" w:fill="auto"/>
            <w:vAlign w:val="bottom"/>
          </w:tcPr>
          <w:p w14:paraId="5AE2C1A1" w14:textId="541F7E8F" w:rsidR="00424141" w:rsidRPr="00110E01" w:rsidRDefault="007D74A8"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482B1920" w14:textId="1C4801D6"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112,619,479</w:t>
            </w:r>
          </w:p>
        </w:tc>
        <w:tc>
          <w:tcPr>
            <w:tcW w:w="638" w:type="pct"/>
            <w:tcBorders>
              <w:top w:val="nil"/>
              <w:bottom w:val="nil"/>
            </w:tcBorders>
            <w:shd w:val="clear" w:color="auto" w:fill="auto"/>
            <w:vAlign w:val="bottom"/>
          </w:tcPr>
          <w:p w14:paraId="386FC016" w14:textId="332AA1AC"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112,619,479</w:t>
            </w:r>
          </w:p>
        </w:tc>
        <w:tc>
          <w:tcPr>
            <w:tcW w:w="638" w:type="pct"/>
            <w:tcBorders>
              <w:top w:val="nil"/>
              <w:bottom w:val="nil"/>
            </w:tcBorders>
            <w:shd w:val="clear" w:color="auto" w:fill="auto"/>
            <w:vAlign w:val="bottom"/>
          </w:tcPr>
          <w:p w14:paraId="3228CF34" w14:textId="5171C3C2"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62A1D51B" w14:textId="1D433C02"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13,505,468</w:t>
            </w:r>
          </w:p>
        </w:tc>
        <w:tc>
          <w:tcPr>
            <w:tcW w:w="637" w:type="pct"/>
            <w:tcBorders>
              <w:top w:val="nil"/>
              <w:bottom w:val="nil"/>
            </w:tcBorders>
            <w:shd w:val="clear" w:color="auto" w:fill="auto"/>
            <w:vAlign w:val="bottom"/>
          </w:tcPr>
          <w:p w14:paraId="75795721" w14:textId="3F0BCB3E"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13,505,468</w:t>
            </w:r>
          </w:p>
        </w:tc>
      </w:tr>
      <w:tr w:rsidR="00424141" w:rsidRPr="00110E01" w14:paraId="6EF335E8" w14:textId="77777777" w:rsidTr="00AE2AC0">
        <w:trPr>
          <w:trHeight w:val="20"/>
        </w:trPr>
        <w:tc>
          <w:tcPr>
            <w:tcW w:w="1174" w:type="pct"/>
            <w:tcBorders>
              <w:top w:val="nil"/>
              <w:bottom w:val="nil"/>
            </w:tcBorders>
            <w:shd w:val="clear" w:color="auto" w:fill="auto"/>
            <w:vAlign w:val="bottom"/>
          </w:tcPr>
          <w:p w14:paraId="5392934E" w14:textId="77777777" w:rsidR="00424141" w:rsidRPr="00110E01" w:rsidRDefault="00424141" w:rsidP="00424141">
            <w:pPr>
              <w:overflowPunct/>
              <w:autoSpaceDE/>
              <w:autoSpaceDN/>
              <w:adjustRightInd/>
              <w:ind w:hanging="105"/>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Financial assets measured at fair value</w:t>
            </w:r>
            <w:r w:rsidRPr="00110E01">
              <w:rPr>
                <w:rFonts w:ascii="Arial" w:eastAsia="Arial" w:hAnsi="Arial" w:cs="Arial"/>
                <w:color w:val="000000"/>
                <w:sz w:val="15"/>
                <w:szCs w:val="15"/>
                <w:lang w:bidi="ar-SA"/>
              </w:rPr>
              <w:t xml:space="preserve"> </w:t>
            </w:r>
            <w:r w:rsidRPr="00110E01">
              <w:rPr>
                <w:rFonts w:ascii="Arial" w:eastAsia="Arial Unicode MS" w:hAnsi="Arial" w:cs="Arial"/>
                <w:color w:val="000000"/>
                <w:sz w:val="15"/>
                <w:szCs w:val="15"/>
                <w:lang w:val="en-GB"/>
              </w:rPr>
              <w:t>through other comprehensive income</w:t>
            </w:r>
          </w:p>
        </w:tc>
        <w:tc>
          <w:tcPr>
            <w:tcW w:w="637" w:type="pct"/>
            <w:tcBorders>
              <w:top w:val="nil"/>
              <w:bottom w:val="nil"/>
            </w:tcBorders>
            <w:shd w:val="clear" w:color="auto" w:fill="auto"/>
            <w:vAlign w:val="bottom"/>
          </w:tcPr>
          <w:p w14:paraId="3929F931" w14:textId="7413838B"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119,340,000</w:t>
            </w:r>
          </w:p>
        </w:tc>
        <w:tc>
          <w:tcPr>
            <w:tcW w:w="638" w:type="pct"/>
            <w:tcBorders>
              <w:top w:val="nil"/>
              <w:bottom w:val="nil"/>
            </w:tcBorders>
            <w:shd w:val="clear" w:color="auto" w:fill="auto"/>
            <w:vAlign w:val="bottom"/>
          </w:tcPr>
          <w:p w14:paraId="1A49AF2F" w14:textId="117B3A0C"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17D26482" w14:textId="39A92C17"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119,340,000</w:t>
            </w:r>
          </w:p>
        </w:tc>
        <w:tc>
          <w:tcPr>
            <w:tcW w:w="638" w:type="pct"/>
            <w:tcBorders>
              <w:top w:val="nil"/>
              <w:bottom w:val="nil"/>
            </w:tcBorders>
            <w:shd w:val="clear" w:color="auto" w:fill="auto"/>
            <w:vAlign w:val="bottom"/>
          </w:tcPr>
          <w:p w14:paraId="7D669F2C" w14:textId="652F1D80"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lang w:val="en-GB" w:bidi="ar-SA"/>
              </w:rPr>
              <w:t>131</w:t>
            </w:r>
            <w:r w:rsidRPr="00110E01">
              <w:rPr>
                <w:rFonts w:ascii="Arial" w:eastAsia="Arial Unicode MS" w:hAnsi="Arial" w:cs="Arial"/>
                <w:color w:val="000000"/>
                <w:sz w:val="15"/>
                <w:szCs w:val="15"/>
                <w:lang w:bidi="ar-SA"/>
              </w:rPr>
              <w:t>,</w:t>
            </w:r>
            <w:r w:rsidRPr="00110E01">
              <w:rPr>
                <w:rFonts w:ascii="Arial" w:eastAsia="Arial Unicode MS" w:hAnsi="Arial" w:cs="Arial"/>
                <w:color w:val="000000"/>
                <w:sz w:val="15"/>
                <w:szCs w:val="15"/>
                <w:lang w:val="en-GB" w:bidi="ar-SA"/>
              </w:rPr>
              <w:t>625</w:t>
            </w:r>
            <w:r w:rsidRPr="00110E01">
              <w:rPr>
                <w:rFonts w:ascii="Arial" w:eastAsia="Arial Unicode MS" w:hAnsi="Arial" w:cs="Arial"/>
                <w:color w:val="000000"/>
                <w:sz w:val="15"/>
                <w:szCs w:val="15"/>
                <w:lang w:bidi="ar-SA"/>
              </w:rPr>
              <w:t>,</w:t>
            </w:r>
            <w:r w:rsidRPr="00110E01">
              <w:rPr>
                <w:rFonts w:ascii="Arial" w:eastAsia="Arial Unicode MS" w:hAnsi="Arial" w:cs="Arial"/>
                <w:color w:val="000000"/>
                <w:sz w:val="15"/>
                <w:szCs w:val="15"/>
                <w:lang w:val="en-GB" w:bidi="ar-SA"/>
              </w:rPr>
              <w:t>000</w:t>
            </w:r>
          </w:p>
        </w:tc>
        <w:tc>
          <w:tcPr>
            <w:tcW w:w="638" w:type="pct"/>
            <w:tcBorders>
              <w:top w:val="nil"/>
              <w:bottom w:val="nil"/>
            </w:tcBorders>
            <w:shd w:val="clear" w:color="auto" w:fill="auto"/>
            <w:vAlign w:val="bottom"/>
          </w:tcPr>
          <w:p w14:paraId="64F553EB" w14:textId="15591C83"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37" w:type="pct"/>
            <w:tcBorders>
              <w:top w:val="nil"/>
              <w:bottom w:val="nil"/>
            </w:tcBorders>
            <w:shd w:val="clear" w:color="auto" w:fill="auto"/>
            <w:vAlign w:val="bottom"/>
          </w:tcPr>
          <w:p w14:paraId="32A13ECE" w14:textId="34488CC1"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rPr>
              <w:t>131</w:t>
            </w:r>
            <w:r w:rsidRPr="00110E01">
              <w:rPr>
                <w:rFonts w:ascii="Arial" w:eastAsia="Arial Unicode MS" w:hAnsi="Arial" w:cs="Arial"/>
                <w:color w:val="000000"/>
                <w:sz w:val="15"/>
                <w:szCs w:val="15"/>
              </w:rPr>
              <w:t>,</w:t>
            </w:r>
            <w:r w:rsidRPr="00110E01">
              <w:rPr>
                <w:rFonts w:ascii="Arial" w:eastAsia="Arial Unicode MS" w:hAnsi="Arial" w:cs="Arial"/>
                <w:color w:val="000000"/>
                <w:sz w:val="15"/>
                <w:szCs w:val="15"/>
                <w:lang w:val="en-GB"/>
              </w:rPr>
              <w:t>625</w:t>
            </w:r>
            <w:r w:rsidRPr="00110E01">
              <w:rPr>
                <w:rFonts w:ascii="Arial" w:eastAsia="Arial Unicode MS" w:hAnsi="Arial" w:cs="Arial"/>
                <w:color w:val="000000"/>
                <w:sz w:val="15"/>
                <w:szCs w:val="15"/>
              </w:rPr>
              <w:t>,</w:t>
            </w:r>
            <w:r w:rsidRPr="00110E01">
              <w:rPr>
                <w:rFonts w:ascii="Arial" w:eastAsia="Arial Unicode MS" w:hAnsi="Arial" w:cs="Arial"/>
                <w:color w:val="000000"/>
                <w:sz w:val="15"/>
                <w:szCs w:val="15"/>
                <w:lang w:val="en-GB"/>
              </w:rPr>
              <w:t>000</w:t>
            </w:r>
          </w:p>
        </w:tc>
      </w:tr>
      <w:tr w:rsidR="00424141" w:rsidRPr="00110E01" w14:paraId="07ABE10A" w14:textId="77777777" w:rsidTr="00AE2AC0">
        <w:trPr>
          <w:trHeight w:val="20"/>
        </w:trPr>
        <w:tc>
          <w:tcPr>
            <w:tcW w:w="1174" w:type="pct"/>
            <w:tcBorders>
              <w:top w:val="nil"/>
              <w:bottom w:val="nil"/>
            </w:tcBorders>
            <w:shd w:val="clear" w:color="auto" w:fill="auto"/>
            <w:vAlign w:val="bottom"/>
          </w:tcPr>
          <w:p w14:paraId="0367F3A8" w14:textId="25FA270B" w:rsidR="00424141" w:rsidRPr="00110E01" w:rsidRDefault="00424141" w:rsidP="00424141">
            <w:pPr>
              <w:overflowPunct/>
              <w:autoSpaceDE/>
              <w:autoSpaceDN/>
              <w:adjustRightInd/>
              <w:ind w:hanging="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 xml:space="preserve">Long-term loans to </w:t>
            </w:r>
            <w:r w:rsidRPr="00110E01">
              <w:rPr>
                <w:rFonts w:ascii="Arial" w:eastAsia="Arial Unicode MS" w:hAnsi="Arial" w:cs="Arial"/>
                <w:color w:val="000000"/>
                <w:sz w:val="15"/>
                <w:szCs w:val="15"/>
                <w:lang w:val="en-GB"/>
              </w:rPr>
              <w:br/>
              <w:t>related parties</w:t>
            </w:r>
          </w:p>
        </w:tc>
        <w:tc>
          <w:tcPr>
            <w:tcW w:w="637" w:type="pct"/>
            <w:tcBorders>
              <w:top w:val="nil"/>
              <w:bottom w:val="nil"/>
            </w:tcBorders>
            <w:shd w:val="clear" w:color="auto" w:fill="auto"/>
            <w:vAlign w:val="bottom"/>
          </w:tcPr>
          <w:p w14:paraId="45FB1693" w14:textId="2A0D4CD7"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4C9DD520" w14:textId="6DD7F069"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120,000,000</w:t>
            </w:r>
          </w:p>
        </w:tc>
        <w:tc>
          <w:tcPr>
            <w:tcW w:w="638" w:type="pct"/>
            <w:tcBorders>
              <w:top w:val="nil"/>
              <w:bottom w:val="nil"/>
            </w:tcBorders>
            <w:shd w:val="clear" w:color="auto" w:fill="auto"/>
            <w:vAlign w:val="bottom"/>
          </w:tcPr>
          <w:p w14:paraId="5E0610A7" w14:textId="29393C28"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120,000,000</w:t>
            </w:r>
          </w:p>
        </w:tc>
        <w:tc>
          <w:tcPr>
            <w:tcW w:w="638" w:type="pct"/>
            <w:tcBorders>
              <w:top w:val="nil"/>
              <w:bottom w:val="nil"/>
            </w:tcBorders>
            <w:shd w:val="clear" w:color="auto" w:fill="auto"/>
            <w:vAlign w:val="bottom"/>
          </w:tcPr>
          <w:p w14:paraId="29B9C351" w14:textId="38C92F0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5686BC70" w14:textId="374F6A8C"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625,000,000</w:t>
            </w:r>
          </w:p>
        </w:tc>
        <w:tc>
          <w:tcPr>
            <w:tcW w:w="637" w:type="pct"/>
            <w:tcBorders>
              <w:top w:val="nil"/>
              <w:bottom w:val="nil"/>
            </w:tcBorders>
            <w:shd w:val="clear" w:color="auto" w:fill="auto"/>
            <w:vAlign w:val="bottom"/>
          </w:tcPr>
          <w:p w14:paraId="09F7EF81" w14:textId="1DAEA36C"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625,000,000</w:t>
            </w:r>
          </w:p>
        </w:tc>
      </w:tr>
      <w:tr w:rsidR="00424141" w:rsidRPr="00110E01" w14:paraId="480456C6" w14:textId="77777777" w:rsidTr="00AE2AC0">
        <w:trPr>
          <w:trHeight w:val="20"/>
        </w:trPr>
        <w:tc>
          <w:tcPr>
            <w:tcW w:w="1174" w:type="pct"/>
            <w:tcBorders>
              <w:top w:val="nil"/>
              <w:bottom w:val="nil"/>
            </w:tcBorders>
            <w:shd w:val="clear" w:color="auto" w:fill="auto"/>
            <w:vAlign w:val="bottom"/>
          </w:tcPr>
          <w:p w14:paraId="67E4E072" w14:textId="77777777" w:rsidR="00424141" w:rsidRPr="00110E01" w:rsidRDefault="00424141" w:rsidP="00424141">
            <w:pPr>
              <w:overflowPunct/>
              <w:autoSpaceDE/>
              <w:autoSpaceDN/>
              <w:adjustRightInd/>
              <w:ind w:hanging="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Guarantee for lease agreement</w:t>
            </w:r>
          </w:p>
        </w:tc>
        <w:tc>
          <w:tcPr>
            <w:tcW w:w="637" w:type="pct"/>
            <w:tcBorders>
              <w:top w:val="nil"/>
              <w:bottom w:val="nil"/>
            </w:tcBorders>
            <w:shd w:val="clear" w:color="auto" w:fill="auto"/>
            <w:vAlign w:val="bottom"/>
          </w:tcPr>
          <w:p w14:paraId="52836EDF" w14:textId="5B49AFD1"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17414BB6" w14:textId="57CCE1F5"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224,000,000</w:t>
            </w:r>
          </w:p>
        </w:tc>
        <w:tc>
          <w:tcPr>
            <w:tcW w:w="638" w:type="pct"/>
            <w:tcBorders>
              <w:top w:val="nil"/>
              <w:bottom w:val="nil"/>
            </w:tcBorders>
            <w:shd w:val="clear" w:color="auto" w:fill="auto"/>
            <w:vAlign w:val="bottom"/>
          </w:tcPr>
          <w:p w14:paraId="3F0251C5" w14:textId="7387B3EF"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224,000,000</w:t>
            </w:r>
          </w:p>
        </w:tc>
        <w:tc>
          <w:tcPr>
            <w:tcW w:w="638" w:type="pct"/>
            <w:tcBorders>
              <w:top w:val="nil"/>
              <w:bottom w:val="nil"/>
            </w:tcBorders>
            <w:shd w:val="clear" w:color="auto" w:fill="auto"/>
            <w:vAlign w:val="bottom"/>
          </w:tcPr>
          <w:p w14:paraId="5707C570" w14:textId="189E61AB"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602E2F7B" w14:textId="4DA8DD98"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224,000,000</w:t>
            </w:r>
          </w:p>
        </w:tc>
        <w:tc>
          <w:tcPr>
            <w:tcW w:w="637" w:type="pct"/>
            <w:tcBorders>
              <w:top w:val="nil"/>
              <w:bottom w:val="nil"/>
            </w:tcBorders>
            <w:shd w:val="clear" w:color="auto" w:fill="auto"/>
            <w:vAlign w:val="bottom"/>
          </w:tcPr>
          <w:p w14:paraId="66E05AB2" w14:textId="4723E473"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224,000,000</w:t>
            </w:r>
          </w:p>
        </w:tc>
      </w:tr>
      <w:tr w:rsidR="00424141" w:rsidRPr="00110E01" w14:paraId="5B5F9FA8" w14:textId="77777777" w:rsidTr="00AE2AC0">
        <w:trPr>
          <w:trHeight w:val="20"/>
        </w:trPr>
        <w:tc>
          <w:tcPr>
            <w:tcW w:w="1174" w:type="pct"/>
            <w:tcBorders>
              <w:top w:val="nil"/>
              <w:bottom w:val="nil"/>
            </w:tcBorders>
            <w:shd w:val="clear" w:color="auto" w:fill="auto"/>
            <w:vAlign w:val="bottom"/>
          </w:tcPr>
          <w:p w14:paraId="6981CA49" w14:textId="77777777" w:rsidR="00424141" w:rsidRPr="00110E01" w:rsidRDefault="00424141" w:rsidP="00424141">
            <w:pPr>
              <w:overflowPunct/>
              <w:autoSpaceDE/>
              <w:autoSpaceDN/>
              <w:adjustRightInd/>
              <w:ind w:left="-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non-current assets</w:t>
            </w:r>
          </w:p>
        </w:tc>
        <w:tc>
          <w:tcPr>
            <w:tcW w:w="637" w:type="pct"/>
            <w:tcBorders>
              <w:top w:val="nil"/>
              <w:bottom w:val="nil"/>
            </w:tcBorders>
            <w:shd w:val="clear" w:color="auto" w:fill="auto"/>
            <w:vAlign w:val="bottom"/>
          </w:tcPr>
          <w:p w14:paraId="333A42FD" w14:textId="34EACB5B"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5D28B009" w14:textId="0706CC33" w:rsidR="00424141" w:rsidRPr="00110E01" w:rsidRDefault="00FB4D66"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rPr>
              <w:t>7,</w:t>
            </w:r>
            <w:r w:rsidR="008E4867" w:rsidRPr="00110E01">
              <w:rPr>
                <w:rFonts w:ascii="Arial" w:eastAsia="Arial Unicode MS" w:hAnsi="Arial" w:cs="Arial"/>
                <w:color w:val="000000"/>
                <w:sz w:val="15"/>
                <w:szCs w:val="15"/>
                <w:lang w:val="en-GB"/>
              </w:rPr>
              <w:t>956,</w:t>
            </w:r>
            <w:r w:rsidR="004454DB" w:rsidRPr="00110E01">
              <w:rPr>
                <w:rFonts w:ascii="Arial" w:eastAsia="Arial Unicode MS" w:hAnsi="Arial" w:cs="Arial"/>
                <w:color w:val="000000"/>
                <w:sz w:val="15"/>
                <w:szCs w:val="15"/>
                <w:lang w:val="en-GB"/>
              </w:rPr>
              <w:t>823</w:t>
            </w:r>
          </w:p>
        </w:tc>
        <w:tc>
          <w:tcPr>
            <w:tcW w:w="638" w:type="pct"/>
            <w:tcBorders>
              <w:top w:val="nil"/>
              <w:bottom w:val="nil"/>
            </w:tcBorders>
            <w:shd w:val="clear" w:color="auto" w:fill="auto"/>
            <w:vAlign w:val="bottom"/>
          </w:tcPr>
          <w:p w14:paraId="7CF63816" w14:textId="5BE13823" w:rsidR="00424141" w:rsidRPr="00110E01" w:rsidRDefault="00FB4D66"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7,</w:t>
            </w:r>
            <w:r w:rsidR="004454DB" w:rsidRPr="00110E01">
              <w:rPr>
                <w:rFonts w:ascii="Arial" w:eastAsia="Arial Unicode MS" w:hAnsi="Arial" w:cs="Arial"/>
                <w:color w:val="000000"/>
                <w:sz w:val="15"/>
                <w:szCs w:val="15"/>
                <w:lang w:val="en-GB"/>
              </w:rPr>
              <w:t>956,823</w:t>
            </w:r>
          </w:p>
        </w:tc>
        <w:tc>
          <w:tcPr>
            <w:tcW w:w="638" w:type="pct"/>
            <w:tcBorders>
              <w:top w:val="nil"/>
              <w:bottom w:val="nil"/>
            </w:tcBorders>
            <w:shd w:val="clear" w:color="auto" w:fill="auto"/>
            <w:vAlign w:val="bottom"/>
          </w:tcPr>
          <w:p w14:paraId="0CD296A3" w14:textId="64E58AB8"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05E99B66" w14:textId="2357A36E"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lang w:val="en-GB"/>
              </w:rPr>
              <w:t>9,225,726</w:t>
            </w:r>
          </w:p>
        </w:tc>
        <w:tc>
          <w:tcPr>
            <w:tcW w:w="637" w:type="pct"/>
            <w:tcBorders>
              <w:top w:val="nil"/>
              <w:bottom w:val="nil"/>
            </w:tcBorders>
            <w:shd w:val="clear" w:color="auto" w:fill="auto"/>
            <w:vAlign w:val="bottom"/>
          </w:tcPr>
          <w:p w14:paraId="6DFB43A9" w14:textId="5D867DF0"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rPr>
              <w:t>9,225,726</w:t>
            </w:r>
          </w:p>
        </w:tc>
      </w:tr>
      <w:tr w:rsidR="00424141" w:rsidRPr="00110E01" w14:paraId="596BC529" w14:textId="77777777" w:rsidTr="00AE2AC0">
        <w:trPr>
          <w:trHeight w:val="20"/>
        </w:trPr>
        <w:tc>
          <w:tcPr>
            <w:tcW w:w="1174" w:type="pct"/>
            <w:tcBorders>
              <w:top w:val="nil"/>
              <w:bottom w:val="nil"/>
            </w:tcBorders>
            <w:shd w:val="clear" w:color="auto" w:fill="auto"/>
            <w:vAlign w:val="bottom"/>
          </w:tcPr>
          <w:p w14:paraId="7E7CD435" w14:textId="77777777" w:rsidR="00424141" w:rsidRPr="00110E01" w:rsidRDefault="00424141" w:rsidP="00424141">
            <w:pPr>
              <w:overflowPunct/>
              <w:autoSpaceDE/>
              <w:autoSpaceDN/>
              <w:adjustRightInd/>
              <w:ind w:left="-101"/>
              <w:textAlignment w:val="auto"/>
              <w:rPr>
                <w:rFonts w:ascii="Arial" w:eastAsia="Arial Unicode MS" w:hAnsi="Arial" w:cs="Arial"/>
                <w:b/>
                <w:bCs/>
                <w:color w:val="000000"/>
                <w:sz w:val="10"/>
                <w:szCs w:val="10"/>
                <w:cs/>
                <w:lang w:val="en-GB"/>
              </w:rPr>
            </w:pPr>
          </w:p>
        </w:tc>
        <w:tc>
          <w:tcPr>
            <w:tcW w:w="637" w:type="pct"/>
            <w:tcBorders>
              <w:top w:val="nil"/>
              <w:bottom w:val="nil"/>
            </w:tcBorders>
            <w:shd w:val="clear" w:color="auto" w:fill="auto"/>
            <w:vAlign w:val="bottom"/>
          </w:tcPr>
          <w:p w14:paraId="15E5EFD7" w14:textId="77777777" w:rsidR="00424141" w:rsidRPr="00110E01" w:rsidRDefault="00424141" w:rsidP="00424141">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38" w:type="pct"/>
            <w:tcBorders>
              <w:top w:val="nil"/>
              <w:bottom w:val="nil"/>
            </w:tcBorders>
            <w:shd w:val="clear" w:color="auto" w:fill="auto"/>
            <w:vAlign w:val="bottom"/>
          </w:tcPr>
          <w:p w14:paraId="312EC4E0" w14:textId="77777777" w:rsidR="00424141" w:rsidRPr="00110E01" w:rsidRDefault="00424141" w:rsidP="00424141">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38" w:type="pct"/>
            <w:tcBorders>
              <w:top w:val="nil"/>
              <w:bottom w:val="nil"/>
            </w:tcBorders>
            <w:shd w:val="clear" w:color="auto" w:fill="auto"/>
            <w:vAlign w:val="bottom"/>
          </w:tcPr>
          <w:p w14:paraId="6A43A0EF" w14:textId="77777777" w:rsidR="00424141" w:rsidRPr="00110E01" w:rsidRDefault="00424141" w:rsidP="00424141">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38" w:type="pct"/>
            <w:tcBorders>
              <w:top w:val="nil"/>
              <w:bottom w:val="nil"/>
            </w:tcBorders>
            <w:shd w:val="clear" w:color="auto" w:fill="auto"/>
            <w:vAlign w:val="bottom"/>
          </w:tcPr>
          <w:p w14:paraId="3F81EFAE" w14:textId="77777777" w:rsidR="00424141" w:rsidRPr="00110E01" w:rsidRDefault="00424141" w:rsidP="00424141">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38" w:type="pct"/>
            <w:tcBorders>
              <w:top w:val="nil"/>
              <w:bottom w:val="nil"/>
            </w:tcBorders>
            <w:shd w:val="clear" w:color="auto" w:fill="auto"/>
            <w:vAlign w:val="bottom"/>
          </w:tcPr>
          <w:p w14:paraId="76D4AD8A" w14:textId="77777777" w:rsidR="00424141" w:rsidRPr="00110E01" w:rsidRDefault="00424141" w:rsidP="00424141">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37" w:type="pct"/>
            <w:tcBorders>
              <w:top w:val="nil"/>
              <w:bottom w:val="nil"/>
            </w:tcBorders>
            <w:shd w:val="clear" w:color="auto" w:fill="auto"/>
            <w:vAlign w:val="bottom"/>
          </w:tcPr>
          <w:p w14:paraId="58128456" w14:textId="77777777" w:rsidR="00424141" w:rsidRPr="00110E01" w:rsidRDefault="00424141" w:rsidP="00424141">
            <w:pPr>
              <w:overflowPunct/>
              <w:autoSpaceDE/>
              <w:autoSpaceDN/>
              <w:adjustRightInd/>
              <w:ind w:right="-72"/>
              <w:jc w:val="right"/>
              <w:textAlignment w:val="auto"/>
              <w:rPr>
                <w:rFonts w:ascii="Arial" w:eastAsia="Arial Unicode MS" w:hAnsi="Arial" w:cs="Arial"/>
                <w:b/>
                <w:bCs/>
                <w:color w:val="000000"/>
                <w:sz w:val="10"/>
                <w:szCs w:val="10"/>
                <w:lang w:val="en-GB"/>
              </w:rPr>
            </w:pPr>
          </w:p>
        </w:tc>
      </w:tr>
      <w:tr w:rsidR="00424141" w:rsidRPr="00110E01" w14:paraId="24BC6C74" w14:textId="77777777" w:rsidTr="00AE2AC0">
        <w:trPr>
          <w:trHeight w:val="20"/>
        </w:trPr>
        <w:tc>
          <w:tcPr>
            <w:tcW w:w="1174" w:type="pct"/>
            <w:tcBorders>
              <w:top w:val="nil"/>
              <w:bottom w:val="nil"/>
            </w:tcBorders>
            <w:shd w:val="clear" w:color="auto" w:fill="auto"/>
            <w:vAlign w:val="bottom"/>
          </w:tcPr>
          <w:p w14:paraId="1677A1A5" w14:textId="77777777" w:rsidR="00424141" w:rsidRPr="00110E01" w:rsidRDefault="00424141" w:rsidP="00424141">
            <w:pPr>
              <w:overflowPunct/>
              <w:autoSpaceDE/>
              <w:autoSpaceDN/>
              <w:adjustRightInd/>
              <w:ind w:left="-101"/>
              <w:textAlignment w:val="auto"/>
              <w:rPr>
                <w:rFonts w:ascii="Arial" w:eastAsia="Arial Unicode MS" w:hAnsi="Arial" w:cs="Arial"/>
                <w:i/>
                <w:iCs/>
                <w:color w:val="000000"/>
                <w:sz w:val="15"/>
                <w:szCs w:val="15"/>
                <w:cs/>
                <w:lang w:val="en-GB"/>
              </w:rPr>
            </w:pPr>
            <w:r w:rsidRPr="00110E01">
              <w:rPr>
                <w:rFonts w:ascii="Arial" w:eastAsia="Arial Unicode MS" w:hAnsi="Arial" w:cs="Arial"/>
                <w:b/>
                <w:bCs/>
                <w:color w:val="000000"/>
                <w:spacing w:val="-4"/>
                <w:sz w:val="15"/>
                <w:szCs w:val="15"/>
                <w:lang w:val="en-GB" w:bidi="ar-SA"/>
              </w:rPr>
              <w:t>Financial liabilities</w:t>
            </w:r>
          </w:p>
        </w:tc>
        <w:tc>
          <w:tcPr>
            <w:tcW w:w="637" w:type="pct"/>
            <w:tcBorders>
              <w:top w:val="nil"/>
              <w:bottom w:val="nil"/>
            </w:tcBorders>
            <w:shd w:val="clear" w:color="auto" w:fill="auto"/>
            <w:vAlign w:val="bottom"/>
          </w:tcPr>
          <w:p w14:paraId="0680F210" w14:textId="77777777"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38" w:type="pct"/>
            <w:tcBorders>
              <w:top w:val="nil"/>
              <w:bottom w:val="nil"/>
            </w:tcBorders>
            <w:shd w:val="clear" w:color="auto" w:fill="auto"/>
            <w:vAlign w:val="bottom"/>
          </w:tcPr>
          <w:p w14:paraId="1BD30F5B" w14:textId="77777777"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38" w:type="pct"/>
            <w:tcBorders>
              <w:top w:val="nil"/>
              <w:bottom w:val="nil"/>
            </w:tcBorders>
            <w:shd w:val="clear" w:color="auto" w:fill="auto"/>
            <w:vAlign w:val="bottom"/>
          </w:tcPr>
          <w:p w14:paraId="0B00CABD" w14:textId="77777777"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38" w:type="pct"/>
            <w:tcBorders>
              <w:top w:val="nil"/>
              <w:bottom w:val="nil"/>
            </w:tcBorders>
            <w:shd w:val="clear" w:color="auto" w:fill="auto"/>
            <w:vAlign w:val="bottom"/>
          </w:tcPr>
          <w:p w14:paraId="386E5C5F" w14:textId="7BF927A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38" w:type="pct"/>
            <w:tcBorders>
              <w:top w:val="nil"/>
              <w:bottom w:val="nil"/>
            </w:tcBorders>
            <w:shd w:val="clear" w:color="auto" w:fill="auto"/>
            <w:vAlign w:val="bottom"/>
          </w:tcPr>
          <w:p w14:paraId="7CDA8CB0" w14:textId="20737C0D"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37" w:type="pct"/>
            <w:tcBorders>
              <w:top w:val="nil"/>
              <w:bottom w:val="nil"/>
            </w:tcBorders>
            <w:shd w:val="clear" w:color="auto" w:fill="auto"/>
            <w:vAlign w:val="bottom"/>
          </w:tcPr>
          <w:p w14:paraId="67543685" w14:textId="096AC9BB"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p>
        </w:tc>
      </w:tr>
      <w:tr w:rsidR="00424141" w:rsidRPr="00110E01" w14:paraId="28235BE1" w14:textId="77777777" w:rsidTr="00AE2AC0">
        <w:trPr>
          <w:trHeight w:val="20"/>
        </w:trPr>
        <w:tc>
          <w:tcPr>
            <w:tcW w:w="1174" w:type="pct"/>
            <w:tcBorders>
              <w:top w:val="nil"/>
              <w:bottom w:val="nil"/>
            </w:tcBorders>
            <w:shd w:val="clear" w:color="auto" w:fill="auto"/>
            <w:vAlign w:val="bottom"/>
          </w:tcPr>
          <w:p w14:paraId="6B995356" w14:textId="77777777" w:rsidR="00424141" w:rsidRPr="00110E01" w:rsidRDefault="00424141" w:rsidP="00424141">
            <w:pPr>
              <w:overflowPunct/>
              <w:autoSpaceDE/>
              <w:autoSpaceDN/>
              <w:adjustRightInd/>
              <w:ind w:left="-101"/>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Trade and other payables</w:t>
            </w:r>
          </w:p>
        </w:tc>
        <w:tc>
          <w:tcPr>
            <w:tcW w:w="637" w:type="pct"/>
            <w:tcBorders>
              <w:top w:val="nil"/>
              <w:bottom w:val="nil"/>
            </w:tcBorders>
            <w:shd w:val="clear" w:color="auto" w:fill="auto"/>
            <w:vAlign w:val="bottom"/>
          </w:tcPr>
          <w:p w14:paraId="741F0918" w14:textId="2E882126"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65ACCB7D" w14:textId="6D97581E"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463,756,855</w:t>
            </w:r>
          </w:p>
        </w:tc>
        <w:tc>
          <w:tcPr>
            <w:tcW w:w="638" w:type="pct"/>
            <w:tcBorders>
              <w:top w:val="nil"/>
              <w:bottom w:val="nil"/>
            </w:tcBorders>
            <w:shd w:val="clear" w:color="auto" w:fill="auto"/>
            <w:vAlign w:val="bottom"/>
          </w:tcPr>
          <w:p w14:paraId="3107584C" w14:textId="0DF8FB4B"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463,756,855</w:t>
            </w:r>
          </w:p>
        </w:tc>
        <w:tc>
          <w:tcPr>
            <w:tcW w:w="638" w:type="pct"/>
            <w:tcBorders>
              <w:top w:val="nil"/>
              <w:bottom w:val="nil"/>
            </w:tcBorders>
            <w:shd w:val="clear" w:color="auto" w:fill="auto"/>
            <w:vAlign w:val="bottom"/>
          </w:tcPr>
          <w:p w14:paraId="01D325F1" w14:textId="3B0C3E0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38" w:type="pct"/>
            <w:tcBorders>
              <w:top w:val="nil"/>
              <w:bottom w:val="nil"/>
            </w:tcBorders>
            <w:shd w:val="clear" w:color="auto" w:fill="auto"/>
            <w:vAlign w:val="bottom"/>
          </w:tcPr>
          <w:p w14:paraId="1C634939" w14:textId="34F4646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536,371,186</w:t>
            </w:r>
          </w:p>
        </w:tc>
        <w:tc>
          <w:tcPr>
            <w:tcW w:w="637" w:type="pct"/>
            <w:tcBorders>
              <w:top w:val="nil"/>
              <w:bottom w:val="nil"/>
            </w:tcBorders>
            <w:shd w:val="clear" w:color="auto" w:fill="auto"/>
            <w:vAlign w:val="bottom"/>
          </w:tcPr>
          <w:p w14:paraId="27FCCBCE" w14:textId="5080392F"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536,371,186</w:t>
            </w:r>
          </w:p>
        </w:tc>
      </w:tr>
      <w:tr w:rsidR="00424141" w:rsidRPr="00110E01" w14:paraId="56C51A27" w14:textId="77777777" w:rsidTr="00AE2AC0">
        <w:trPr>
          <w:trHeight w:val="20"/>
        </w:trPr>
        <w:tc>
          <w:tcPr>
            <w:tcW w:w="1174" w:type="pct"/>
            <w:tcBorders>
              <w:top w:val="nil"/>
              <w:bottom w:val="nil"/>
            </w:tcBorders>
            <w:shd w:val="clear" w:color="auto" w:fill="auto"/>
            <w:vAlign w:val="bottom"/>
          </w:tcPr>
          <w:p w14:paraId="404DA815" w14:textId="77777777" w:rsidR="00424141" w:rsidRPr="00110E01" w:rsidRDefault="00424141" w:rsidP="00424141">
            <w:pPr>
              <w:overflowPunct/>
              <w:autoSpaceDE/>
              <w:autoSpaceDN/>
              <w:adjustRightInd/>
              <w:ind w:hanging="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Short-term borrowings from related parties</w:t>
            </w:r>
          </w:p>
        </w:tc>
        <w:tc>
          <w:tcPr>
            <w:tcW w:w="637" w:type="pct"/>
            <w:tcBorders>
              <w:top w:val="nil"/>
              <w:bottom w:val="nil"/>
            </w:tcBorders>
            <w:shd w:val="clear" w:color="auto" w:fill="auto"/>
            <w:vAlign w:val="bottom"/>
          </w:tcPr>
          <w:p w14:paraId="7E35F45C" w14:textId="376C8666"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76EC593E" w14:textId="621C63EB"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w:t>
            </w:r>
          </w:p>
        </w:tc>
        <w:tc>
          <w:tcPr>
            <w:tcW w:w="638" w:type="pct"/>
            <w:tcBorders>
              <w:top w:val="nil"/>
              <w:bottom w:val="nil"/>
            </w:tcBorders>
            <w:shd w:val="clear" w:color="auto" w:fill="auto"/>
            <w:vAlign w:val="bottom"/>
          </w:tcPr>
          <w:p w14:paraId="6428880C" w14:textId="7632134C"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w:t>
            </w:r>
          </w:p>
        </w:tc>
        <w:tc>
          <w:tcPr>
            <w:tcW w:w="638" w:type="pct"/>
            <w:tcBorders>
              <w:top w:val="nil"/>
              <w:bottom w:val="nil"/>
            </w:tcBorders>
            <w:shd w:val="clear" w:color="auto" w:fill="auto"/>
            <w:vAlign w:val="bottom"/>
          </w:tcPr>
          <w:p w14:paraId="01F81D30" w14:textId="4BC12F25"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26847256" w14:textId="568FBA8D"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30,000,000</w:t>
            </w:r>
          </w:p>
        </w:tc>
        <w:tc>
          <w:tcPr>
            <w:tcW w:w="637" w:type="pct"/>
            <w:tcBorders>
              <w:top w:val="nil"/>
              <w:bottom w:val="nil"/>
            </w:tcBorders>
            <w:shd w:val="clear" w:color="auto" w:fill="auto"/>
            <w:vAlign w:val="bottom"/>
          </w:tcPr>
          <w:p w14:paraId="4223140D" w14:textId="5E218A76"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30,000,000</w:t>
            </w:r>
          </w:p>
        </w:tc>
      </w:tr>
      <w:tr w:rsidR="00424141" w:rsidRPr="00110E01" w14:paraId="3EE4979C" w14:textId="77777777" w:rsidTr="00AE2AC0">
        <w:trPr>
          <w:trHeight w:val="20"/>
        </w:trPr>
        <w:tc>
          <w:tcPr>
            <w:tcW w:w="1174" w:type="pct"/>
            <w:tcBorders>
              <w:top w:val="nil"/>
              <w:bottom w:val="nil"/>
            </w:tcBorders>
            <w:shd w:val="clear" w:color="auto" w:fill="auto"/>
            <w:vAlign w:val="bottom"/>
          </w:tcPr>
          <w:p w14:paraId="6783EEAC" w14:textId="326CD68F" w:rsidR="00424141" w:rsidRPr="00110E01" w:rsidRDefault="00424141" w:rsidP="00424141">
            <w:pPr>
              <w:overflowPunct/>
              <w:autoSpaceDE/>
              <w:autoSpaceDN/>
              <w:adjustRightInd/>
              <w:ind w:hanging="101"/>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Liability from lease agreement with buy-back obligation</w:t>
            </w:r>
          </w:p>
        </w:tc>
        <w:tc>
          <w:tcPr>
            <w:tcW w:w="637" w:type="pct"/>
            <w:tcBorders>
              <w:top w:val="nil"/>
              <w:bottom w:val="nil"/>
            </w:tcBorders>
            <w:shd w:val="clear" w:color="auto" w:fill="auto"/>
            <w:vAlign w:val="bottom"/>
          </w:tcPr>
          <w:p w14:paraId="4B68265C" w14:textId="596CB77E"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75946425" w14:textId="374B612A"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4,659,059,098</w:t>
            </w:r>
          </w:p>
        </w:tc>
        <w:tc>
          <w:tcPr>
            <w:tcW w:w="638" w:type="pct"/>
            <w:tcBorders>
              <w:top w:val="nil"/>
              <w:bottom w:val="nil"/>
            </w:tcBorders>
            <w:shd w:val="clear" w:color="auto" w:fill="auto"/>
            <w:vAlign w:val="bottom"/>
          </w:tcPr>
          <w:p w14:paraId="58D2DFA4" w14:textId="2175347D"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4,659,059,098</w:t>
            </w:r>
          </w:p>
        </w:tc>
        <w:tc>
          <w:tcPr>
            <w:tcW w:w="638" w:type="pct"/>
            <w:tcBorders>
              <w:top w:val="nil"/>
              <w:bottom w:val="nil"/>
            </w:tcBorders>
            <w:shd w:val="clear" w:color="auto" w:fill="auto"/>
            <w:vAlign w:val="bottom"/>
          </w:tcPr>
          <w:p w14:paraId="2CDA8EB1" w14:textId="20FC9887"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57A0D64B" w14:textId="27AB2350"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4,533,612,616</w:t>
            </w:r>
          </w:p>
        </w:tc>
        <w:tc>
          <w:tcPr>
            <w:tcW w:w="637" w:type="pct"/>
            <w:tcBorders>
              <w:top w:val="nil"/>
              <w:bottom w:val="nil"/>
            </w:tcBorders>
            <w:shd w:val="clear" w:color="auto" w:fill="auto"/>
            <w:vAlign w:val="bottom"/>
          </w:tcPr>
          <w:p w14:paraId="5049EBB6" w14:textId="3B88471C"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4,533,612,616</w:t>
            </w:r>
          </w:p>
        </w:tc>
      </w:tr>
      <w:tr w:rsidR="00424141" w:rsidRPr="00110E01" w14:paraId="2C8861BD" w14:textId="77777777" w:rsidTr="00AE2AC0">
        <w:trPr>
          <w:trHeight w:val="20"/>
        </w:trPr>
        <w:tc>
          <w:tcPr>
            <w:tcW w:w="1174" w:type="pct"/>
            <w:tcBorders>
              <w:top w:val="nil"/>
              <w:bottom w:val="nil"/>
            </w:tcBorders>
            <w:shd w:val="clear" w:color="auto" w:fill="auto"/>
            <w:vAlign w:val="bottom"/>
          </w:tcPr>
          <w:p w14:paraId="5CDF0C94" w14:textId="73EB34C4" w:rsidR="00424141" w:rsidRPr="00110E01" w:rsidRDefault="00424141" w:rsidP="00424141">
            <w:pPr>
              <w:overflowPunct/>
              <w:autoSpaceDE/>
              <w:autoSpaceDN/>
              <w:adjustRightInd/>
              <w:ind w:left="-101"/>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Debentures</w:t>
            </w:r>
          </w:p>
        </w:tc>
        <w:tc>
          <w:tcPr>
            <w:tcW w:w="637" w:type="pct"/>
            <w:tcBorders>
              <w:top w:val="nil"/>
              <w:bottom w:val="nil"/>
            </w:tcBorders>
            <w:shd w:val="clear" w:color="auto" w:fill="auto"/>
            <w:vAlign w:val="bottom"/>
          </w:tcPr>
          <w:p w14:paraId="73F263E7" w14:textId="3AC83EB5"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34EF8277" w14:textId="1A8C898D" w:rsidR="00424141" w:rsidRPr="00110E01" w:rsidRDefault="00E37B29" w:rsidP="00424141">
            <w:pPr>
              <w:overflowPunct/>
              <w:autoSpaceDE/>
              <w:autoSpaceDN/>
              <w:adjustRightInd/>
              <w:ind w:right="-72"/>
              <w:jc w:val="right"/>
              <w:textAlignment w:val="auto"/>
              <w:rPr>
                <w:rFonts w:ascii="Arial" w:eastAsia="Arial Unicode MS" w:hAnsi="Arial" w:cs="Arial"/>
                <w:color w:val="000000"/>
                <w:spacing w:val="-4"/>
                <w:sz w:val="15"/>
                <w:szCs w:val="15"/>
                <w:lang w:val="en-GB" w:bidi="ar-SA"/>
              </w:rPr>
            </w:pPr>
            <w:r w:rsidRPr="00110E01">
              <w:rPr>
                <w:rFonts w:ascii="Arial" w:eastAsia="Arial Unicode MS" w:hAnsi="Arial" w:cs="Arial"/>
                <w:color w:val="000000"/>
                <w:spacing w:val="-4"/>
                <w:sz w:val="15"/>
                <w:szCs w:val="15"/>
                <w:lang w:val="en-GB" w:bidi="ar-SA"/>
              </w:rPr>
              <w:t>3,910,545,864</w:t>
            </w:r>
          </w:p>
        </w:tc>
        <w:tc>
          <w:tcPr>
            <w:tcW w:w="638" w:type="pct"/>
            <w:tcBorders>
              <w:top w:val="nil"/>
              <w:bottom w:val="nil"/>
            </w:tcBorders>
            <w:shd w:val="clear" w:color="auto" w:fill="auto"/>
            <w:vAlign w:val="bottom"/>
          </w:tcPr>
          <w:p w14:paraId="636CD849" w14:textId="453F654D" w:rsidR="00424141" w:rsidRPr="00110E01" w:rsidRDefault="00E37B29" w:rsidP="00424141">
            <w:pPr>
              <w:overflowPunct/>
              <w:autoSpaceDE/>
              <w:autoSpaceDN/>
              <w:adjustRightInd/>
              <w:ind w:right="-72"/>
              <w:jc w:val="right"/>
              <w:textAlignment w:val="auto"/>
              <w:rPr>
                <w:rFonts w:ascii="Arial" w:eastAsia="Arial Unicode MS" w:hAnsi="Arial" w:cs="Arial"/>
                <w:color w:val="000000"/>
                <w:spacing w:val="-4"/>
                <w:sz w:val="15"/>
                <w:szCs w:val="15"/>
                <w:lang w:val="en-GB" w:bidi="ar-SA"/>
              </w:rPr>
            </w:pPr>
            <w:r w:rsidRPr="00110E01">
              <w:rPr>
                <w:rFonts w:ascii="Arial" w:eastAsia="Arial Unicode MS" w:hAnsi="Arial" w:cs="Arial"/>
                <w:color w:val="000000"/>
                <w:spacing w:val="-4"/>
                <w:sz w:val="15"/>
                <w:szCs w:val="15"/>
                <w:lang w:val="en-GB" w:bidi="ar-SA"/>
              </w:rPr>
              <w:t>3,910,545,864</w:t>
            </w:r>
          </w:p>
        </w:tc>
        <w:tc>
          <w:tcPr>
            <w:tcW w:w="638" w:type="pct"/>
            <w:tcBorders>
              <w:top w:val="nil"/>
              <w:bottom w:val="nil"/>
            </w:tcBorders>
            <w:shd w:val="clear" w:color="auto" w:fill="auto"/>
            <w:vAlign w:val="bottom"/>
          </w:tcPr>
          <w:p w14:paraId="61B2462E" w14:textId="4D6B4900"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0F3B2E80" w14:textId="4CADAA16"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pacing w:val="-4"/>
                <w:sz w:val="15"/>
                <w:szCs w:val="15"/>
                <w:lang w:val="en-GB" w:bidi="ar-SA"/>
              </w:rPr>
              <w:t>7,636,065,293</w:t>
            </w:r>
          </w:p>
        </w:tc>
        <w:tc>
          <w:tcPr>
            <w:tcW w:w="637" w:type="pct"/>
            <w:tcBorders>
              <w:top w:val="nil"/>
              <w:bottom w:val="nil"/>
            </w:tcBorders>
            <w:shd w:val="clear" w:color="auto" w:fill="auto"/>
            <w:vAlign w:val="bottom"/>
          </w:tcPr>
          <w:p w14:paraId="6C73AB88" w14:textId="17E5D6B9"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pacing w:val="-4"/>
                <w:sz w:val="15"/>
                <w:szCs w:val="15"/>
                <w:lang w:val="en-GB" w:bidi="ar-SA"/>
              </w:rPr>
              <w:t>7,636,065,293</w:t>
            </w:r>
          </w:p>
        </w:tc>
      </w:tr>
      <w:tr w:rsidR="00424141" w:rsidRPr="00110E01" w14:paraId="1AEA1E8B" w14:textId="77777777" w:rsidTr="00AE2AC0">
        <w:trPr>
          <w:trHeight w:val="20"/>
        </w:trPr>
        <w:tc>
          <w:tcPr>
            <w:tcW w:w="1174" w:type="pct"/>
            <w:tcBorders>
              <w:top w:val="nil"/>
              <w:bottom w:val="nil"/>
            </w:tcBorders>
            <w:shd w:val="clear" w:color="auto" w:fill="auto"/>
            <w:vAlign w:val="bottom"/>
          </w:tcPr>
          <w:p w14:paraId="552B3129" w14:textId="77777777" w:rsidR="00424141" w:rsidRPr="00110E01" w:rsidRDefault="00424141" w:rsidP="00424141">
            <w:pPr>
              <w:overflowPunct/>
              <w:autoSpaceDE/>
              <w:autoSpaceDN/>
              <w:adjustRightInd/>
              <w:ind w:left="-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current liabilities</w:t>
            </w:r>
          </w:p>
        </w:tc>
        <w:tc>
          <w:tcPr>
            <w:tcW w:w="637" w:type="pct"/>
            <w:tcBorders>
              <w:top w:val="nil"/>
              <w:bottom w:val="nil"/>
            </w:tcBorders>
            <w:shd w:val="clear" w:color="auto" w:fill="auto"/>
            <w:vAlign w:val="bottom"/>
          </w:tcPr>
          <w:p w14:paraId="7509D3F9" w14:textId="2F1A68BE"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1515EEBF" w14:textId="1C501ADB"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311,358,132</w:t>
            </w:r>
          </w:p>
        </w:tc>
        <w:tc>
          <w:tcPr>
            <w:tcW w:w="638" w:type="pct"/>
            <w:tcBorders>
              <w:top w:val="nil"/>
              <w:bottom w:val="nil"/>
            </w:tcBorders>
            <w:shd w:val="clear" w:color="auto" w:fill="auto"/>
            <w:vAlign w:val="bottom"/>
          </w:tcPr>
          <w:p w14:paraId="0574CF76" w14:textId="139D51E4"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311,358,132</w:t>
            </w:r>
          </w:p>
        </w:tc>
        <w:tc>
          <w:tcPr>
            <w:tcW w:w="638" w:type="pct"/>
            <w:tcBorders>
              <w:top w:val="nil"/>
              <w:bottom w:val="nil"/>
            </w:tcBorders>
            <w:shd w:val="clear" w:color="auto" w:fill="auto"/>
            <w:vAlign w:val="bottom"/>
          </w:tcPr>
          <w:p w14:paraId="6D478C93" w14:textId="18BB25EF"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6CE8D1C5" w14:textId="617A06A8"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205,320,128</w:t>
            </w:r>
          </w:p>
        </w:tc>
        <w:tc>
          <w:tcPr>
            <w:tcW w:w="637" w:type="pct"/>
            <w:tcBorders>
              <w:top w:val="nil"/>
              <w:bottom w:val="nil"/>
            </w:tcBorders>
            <w:shd w:val="clear" w:color="auto" w:fill="auto"/>
            <w:vAlign w:val="bottom"/>
          </w:tcPr>
          <w:p w14:paraId="3AC461D6" w14:textId="3A4C7093"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205,320,128</w:t>
            </w:r>
          </w:p>
        </w:tc>
      </w:tr>
      <w:tr w:rsidR="00424141" w:rsidRPr="00110E01" w14:paraId="72F2A785" w14:textId="77777777" w:rsidTr="00AE2AC0">
        <w:trPr>
          <w:trHeight w:val="20"/>
        </w:trPr>
        <w:tc>
          <w:tcPr>
            <w:tcW w:w="1174" w:type="pct"/>
            <w:tcBorders>
              <w:top w:val="nil"/>
              <w:bottom w:val="nil"/>
            </w:tcBorders>
            <w:shd w:val="clear" w:color="auto" w:fill="auto"/>
            <w:vAlign w:val="bottom"/>
          </w:tcPr>
          <w:p w14:paraId="22A27F22" w14:textId="54EA0FCC" w:rsidR="00424141" w:rsidRPr="00110E01" w:rsidRDefault="00424141" w:rsidP="00424141">
            <w:pPr>
              <w:overflowPunct/>
              <w:autoSpaceDE/>
              <w:autoSpaceDN/>
              <w:adjustRightInd/>
              <w:ind w:left="-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non-current liabilities</w:t>
            </w:r>
          </w:p>
        </w:tc>
        <w:tc>
          <w:tcPr>
            <w:tcW w:w="637" w:type="pct"/>
            <w:tcBorders>
              <w:top w:val="nil"/>
              <w:bottom w:val="nil"/>
            </w:tcBorders>
            <w:shd w:val="clear" w:color="auto" w:fill="auto"/>
            <w:vAlign w:val="bottom"/>
          </w:tcPr>
          <w:p w14:paraId="4EF3FD83" w14:textId="23310356"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01517358" w14:textId="43ADB141"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2,087,123</w:t>
            </w:r>
          </w:p>
        </w:tc>
        <w:tc>
          <w:tcPr>
            <w:tcW w:w="638" w:type="pct"/>
            <w:tcBorders>
              <w:top w:val="nil"/>
              <w:bottom w:val="nil"/>
            </w:tcBorders>
            <w:shd w:val="clear" w:color="auto" w:fill="auto"/>
            <w:vAlign w:val="bottom"/>
          </w:tcPr>
          <w:p w14:paraId="2CC2A7E6" w14:textId="3875B774" w:rsidR="00424141" w:rsidRPr="00110E01" w:rsidRDefault="00E37B29"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2,087,123</w:t>
            </w:r>
          </w:p>
        </w:tc>
        <w:tc>
          <w:tcPr>
            <w:tcW w:w="638" w:type="pct"/>
            <w:tcBorders>
              <w:top w:val="nil"/>
              <w:bottom w:val="nil"/>
            </w:tcBorders>
            <w:shd w:val="clear" w:color="auto" w:fill="auto"/>
            <w:vAlign w:val="bottom"/>
          </w:tcPr>
          <w:p w14:paraId="42AFED7C" w14:textId="69040762"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72368599" w14:textId="3391E4A7"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lang w:val="en-GB"/>
              </w:rPr>
              <w:t>5,016,319</w:t>
            </w:r>
          </w:p>
        </w:tc>
        <w:tc>
          <w:tcPr>
            <w:tcW w:w="637" w:type="pct"/>
            <w:tcBorders>
              <w:top w:val="nil"/>
              <w:bottom w:val="nil"/>
            </w:tcBorders>
            <w:shd w:val="clear" w:color="auto" w:fill="auto"/>
            <w:vAlign w:val="bottom"/>
          </w:tcPr>
          <w:p w14:paraId="30B0351F" w14:textId="62429C17" w:rsidR="00424141" w:rsidRPr="00110E01" w:rsidRDefault="00424141" w:rsidP="00424141">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rPr>
              <w:t>5,016,319</w:t>
            </w:r>
          </w:p>
        </w:tc>
      </w:tr>
      <w:bookmarkEnd w:id="19"/>
    </w:tbl>
    <w:p w14:paraId="769CF0DB" w14:textId="77777777" w:rsidR="00337F8F" w:rsidRPr="00110E01" w:rsidRDefault="00337F8F" w:rsidP="003709B5">
      <w:pPr>
        <w:overflowPunct/>
        <w:autoSpaceDE/>
        <w:autoSpaceDN/>
        <w:adjustRightInd/>
        <w:textAlignment w:val="auto"/>
        <w:rPr>
          <w:rFonts w:ascii="Arial" w:eastAsia="Arial Unicode MS" w:hAnsi="Arial" w:cs="Arial"/>
          <w:color w:val="000000"/>
          <w:spacing w:val="-4"/>
          <w:sz w:val="18"/>
          <w:szCs w:val="18"/>
        </w:rPr>
      </w:pPr>
    </w:p>
    <w:tbl>
      <w:tblPr>
        <w:tblW w:w="5000" w:type="pct"/>
        <w:tblBorders>
          <w:top w:val="single" w:sz="12" w:space="0" w:color="auto"/>
          <w:bottom w:val="single" w:sz="12" w:space="0" w:color="auto"/>
        </w:tblBorders>
        <w:tblLayout w:type="fixed"/>
        <w:tblLook w:val="04A0" w:firstRow="1" w:lastRow="0" w:firstColumn="1" w:lastColumn="0" w:noHBand="0" w:noVBand="1"/>
      </w:tblPr>
      <w:tblGrid>
        <w:gridCol w:w="2201"/>
        <w:gridCol w:w="1209"/>
        <w:gridCol w:w="1211"/>
        <w:gridCol w:w="1211"/>
        <w:gridCol w:w="1211"/>
        <w:gridCol w:w="1211"/>
        <w:gridCol w:w="1207"/>
      </w:tblGrid>
      <w:tr w:rsidR="00716668" w:rsidRPr="00110E01" w14:paraId="01CA66DE" w14:textId="77777777" w:rsidTr="006B3379">
        <w:tc>
          <w:tcPr>
            <w:tcW w:w="1163" w:type="pct"/>
            <w:tcBorders>
              <w:top w:val="nil"/>
              <w:bottom w:val="nil"/>
            </w:tcBorders>
            <w:shd w:val="clear" w:color="auto" w:fill="auto"/>
            <w:vAlign w:val="bottom"/>
          </w:tcPr>
          <w:p w14:paraId="02867CAE" w14:textId="77777777" w:rsidR="00716668" w:rsidRPr="00110E01" w:rsidRDefault="00716668" w:rsidP="003709B5">
            <w:pPr>
              <w:overflowPunct/>
              <w:autoSpaceDE/>
              <w:autoSpaceDN/>
              <w:adjustRightInd/>
              <w:ind w:left="-101"/>
              <w:jc w:val="thaiDistribute"/>
              <w:textAlignment w:val="auto"/>
              <w:rPr>
                <w:rFonts w:ascii="Arial" w:eastAsia="Arial Unicode MS" w:hAnsi="Arial" w:cs="Arial"/>
                <w:b/>
                <w:bCs/>
                <w:color w:val="000000"/>
                <w:sz w:val="15"/>
                <w:szCs w:val="15"/>
                <w:cs/>
                <w:lang w:val="en-GB" w:bidi="ar-SA"/>
              </w:rPr>
            </w:pPr>
          </w:p>
        </w:tc>
        <w:tc>
          <w:tcPr>
            <w:tcW w:w="3837" w:type="pct"/>
            <w:gridSpan w:val="6"/>
            <w:tcBorders>
              <w:top w:val="nil"/>
              <w:bottom w:val="single" w:sz="4" w:space="0" w:color="auto"/>
            </w:tcBorders>
            <w:shd w:val="clear" w:color="auto" w:fill="auto"/>
          </w:tcPr>
          <w:p w14:paraId="7C69CC2A" w14:textId="77777777" w:rsidR="00716668" w:rsidRPr="00110E01" w:rsidRDefault="00716668" w:rsidP="003709B5">
            <w:pPr>
              <w:overflowPunct/>
              <w:autoSpaceDE/>
              <w:autoSpaceDN/>
              <w:adjustRightInd/>
              <w:jc w:val="center"/>
              <w:textAlignment w:val="auto"/>
              <w:rPr>
                <w:rFonts w:ascii="Arial" w:eastAsia="Arial Unicode MS" w:hAnsi="Arial" w:cs="Arial"/>
                <w:b/>
                <w:bCs/>
                <w:color w:val="000000"/>
                <w:sz w:val="15"/>
                <w:szCs w:val="15"/>
                <w:cs/>
                <w:lang w:val="en-GB"/>
              </w:rPr>
            </w:pPr>
            <w:bookmarkStart w:id="20" w:name="_Hlk126682206"/>
            <w:r w:rsidRPr="00110E01">
              <w:rPr>
                <w:rFonts w:ascii="Arial" w:eastAsia="Arial Unicode MS" w:hAnsi="Arial" w:cs="Arial"/>
                <w:b/>
                <w:bCs/>
                <w:color w:val="000000"/>
                <w:sz w:val="15"/>
                <w:szCs w:val="15"/>
                <w:lang w:val="en-GB"/>
              </w:rPr>
              <w:t>Separate financial statements</w:t>
            </w:r>
            <w:bookmarkEnd w:id="20"/>
          </w:p>
        </w:tc>
      </w:tr>
      <w:tr w:rsidR="00716668" w:rsidRPr="00110E01" w14:paraId="02E32BA2" w14:textId="77777777" w:rsidTr="00AE2AC0">
        <w:tc>
          <w:tcPr>
            <w:tcW w:w="1163" w:type="pct"/>
            <w:tcBorders>
              <w:top w:val="nil"/>
              <w:bottom w:val="nil"/>
            </w:tcBorders>
            <w:shd w:val="clear" w:color="auto" w:fill="auto"/>
            <w:vAlign w:val="bottom"/>
          </w:tcPr>
          <w:p w14:paraId="4CD90393" w14:textId="77777777" w:rsidR="00716668" w:rsidRPr="00110E01" w:rsidRDefault="00716668" w:rsidP="003709B5">
            <w:pPr>
              <w:overflowPunct/>
              <w:autoSpaceDE/>
              <w:autoSpaceDN/>
              <w:adjustRightInd/>
              <w:ind w:left="-101"/>
              <w:jc w:val="thaiDistribute"/>
              <w:textAlignment w:val="auto"/>
              <w:rPr>
                <w:rFonts w:ascii="Arial" w:eastAsia="Arial Unicode MS" w:hAnsi="Arial" w:cs="Arial"/>
                <w:b/>
                <w:bCs/>
                <w:color w:val="000000"/>
                <w:sz w:val="15"/>
                <w:szCs w:val="15"/>
                <w:cs/>
                <w:lang w:val="en-GB" w:bidi="ar-SA"/>
              </w:rPr>
            </w:pPr>
          </w:p>
        </w:tc>
        <w:tc>
          <w:tcPr>
            <w:tcW w:w="1919" w:type="pct"/>
            <w:gridSpan w:val="3"/>
            <w:tcBorders>
              <w:top w:val="single" w:sz="4" w:space="0" w:color="auto"/>
              <w:bottom w:val="single" w:sz="4" w:space="0" w:color="auto"/>
            </w:tcBorders>
            <w:shd w:val="clear" w:color="auto" w:fill="auto"/>
          </w:tcPr>
          <w:p w14:paraId="3C6B0FB2" w14:textId="76723F15" w:rsidR="00716668" w:rsidRPr="00110E01" w:rsidRDefault="008509B7" w:rsidP="003709B5">
            <w:pPr>
              <w:overflowPunct/>
              <w:autoSpaceDE/>
              <w:autoSpaceDN/>
              <w:adjustRightInd/>
              <w:jc w:val="center"/>
              <w:textAlignment w:val="auto"/>
              <w:rPr>
                <w:rFonts w:ascii="Arial" w:eastAsia="Arial Unicode MS" w:hAnsi="Arial" w:cs="Arial"/>
                <w:b/>
                <w:bCs/>
                <w:color w:val="000000"/>
                <w:sz w:val="15"/>
                <w:szCs w:val="15"/>
                <w:cs/>
                <w:lang w:val="en-GB"/>
              </w:rPr>
            </w:pPr>
            <w:r w:rsidRPr="00110E01">
              <w:rPr>
                <w:rFonts w:ascii="Arial" w:hAnsi="Arial" w:cs="Arial"/>
                <w:b/>
                <w:bCs/>
                <w:color w:val="000000"/>
                <w:sz w:val="15"/>
                <w:szCs w:val="15"/>
                <w:lang w:val="en-GB"/>
              </w:rPr>
              <w:t>2024</w:t>
            </w:r>
          </w:p>
        </w:tc>
        <w:tc>
          <w:tcPr>
            <w:tcW w:w="1918" w:type="pct"/>
            <w:gridSpan w:val="3"/>
            <w:tcBorders>
              <w:top w:val="single" w:sz="4" w:space="0" w:color="auto"/>
              <w:bottom w:val="single" w:sz="4" w:space="0" w:color="auto"/>
            </w:tcBorders>
            <w:shd w:val="clear" w:color="auto" w:fill="auto"/>
          </w:tcPr>
          <w:p w14:paraId="724602B7" w14:textId="6F00D456" w:rsidR="00716668" w:rsidRPr="00110E01" w:rsidRDefault="008509B7" w:rsidP="003709B5">
            <w:pPr>
              <w:overflowPunct/>
              <w:autoSpaceDE/>
              <w:autoSpaceDN/>
              <w:adjustRightInd/>
              <w:jc w:val="center"/>
              <w:textAlignment w:val="auto"/>
              <w:rPr>
                <w:rFonts w:ascii="Arial" w:eastAsia="Arial Unicode MS" w:hAnsi="Arial" w:cs="Arial"/>
                <w:b/>
                <w:bCs/>
                <w:color w:val="000000"/>
                <w:sz w:val="15"/>
                <w:szCs w:val="15"/>
                <w:lang w:val="en-GB"/>
              </w:rPr>
            </w:pPr>
            <w:r w:rsidRPr="00110E01">
              <w:rPr>
                <w:rFonts w:ascii="Arial" w:hAnsi="Arial" w:cs="Arial"/>
                <w:b/>
                <w:bCs/>
                <w:color w:val="000000"/>
                <w:sz w:val="15"/>
                <w:szCs w:val="15"/>
                <w:lang w:val="en-GB"/>
              </w:rPr>
              <w:t>2023</w:t>
            </w:r>
          </w:p>
        </w:tc>
      </w:tr>
      <w:tr w:rsidR="00716668" w:rsidRPr="00110E01" w14:paraId="4491786C" w14:textId="77777777" w:rsidTr="00AE2AC0">
        <w:tc>
          <w:tcPr>
            <w:tcW w:w="1163" w:type="pct"/>
            <w:tcBorders>
              <w:top w:val="nil"/>
              <w:bottom w:val="nil"/>
            </w:tcBorders>
            <w:shd w:val="clear" w:color="auto" w:fill="auto"/>
            <w:vAlign w:val="bottom"/>
          </w:tcPr>
          <w:p w14:paraId="600D90C9" w14:textId="77777777" w:rsidR="00716668" w:rsidRPr="00110E01" w:rsidRDefault="00716668" w:rsidP="003709B5">
            <w:pPr>
              <w:overflowPunct/>
              <w:autoSpaceDE/>
              <w:autoSpaceDN/>
              <w:adjustRightInd/>
              <w:jc w:val="thaiDistribute"/>
              <w:textAlignment w:val="auto"/>
              <w:rPr>
                <w:rFonts w:ascii="Arial" w:eastAsia="Arial Unicode MS" w:hAnsi="Arial" w:cs="Arial"/>
                <w:b/>
                <w:bCs/>
                <w:color w:val="000000"/>
                <w:sz w:val="15"/>
                <w:szCs w:val="15"/>
              </w:rPr>
            </w:pPr>
          </w:p>
        </w:tc>
        <w:tc>
          <w:tcPr>
            <w:tcW w:w="639" w:type="pct"/>
            <w:tcBorders>
              <w:top w:val="single" w:sz="4" w:space="0" w:color="auto"/>
              <w:bottom w:val="nil"/>
            </w:tcBorders>
            <w:shd w:val="clear" w:color="auto" w:fill="auto"/>
            <w:vAlign w:val="bottom"/>
          </w:tcPr>
          <w:p w14:paraId="03784BF0"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Fair value </w:t>
            </w:r>
          </w:p>
          <w:p w14:paraId="3905E34C"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through other </w:t>
            </w:r>
          </w:p>
          <w:p w14:paraId="31ED9B6C"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bidi="ar-SA"/>
              </w:rPr>
            </w:pPr>
            <w:r w:rsidRPr="00110E01">
              <w:rPr>
                <w:rFonts w:ascii="Arial" w:eastAsia="Arial Unicode MS" w:hAnsi="Arial" w:cs="Arial"/>
                <w:b/>
                <w:bCs/>
                <w:color w:val="000000"/>
                <w:spacing w:val="-4"/>
                <w:sz w:val="15"/>
                <w:szCs w:val="15"/>
                <w:lang w:val="en-GB"/>
              </w:rPr>
              <w:t>comprehensive</w:t>
            </w:r>
            <w:r w:rsidRPr="00110E01">
              <w:rPr>
                <w:rFonts w:ascii="Arial" w:eastAsia="Arial Unicode MS" w:hAnsi="Arial" w:cs="Arial"/>
                <w:b/>
                <w:bCs/>
                <w:color w:val="000000"/>
                <w:sz w:val="15"/>
                <w:szCs w:val="15"/>
                <w:lang w:val="en-GB"/>
              </w:rPr>
              <w:t xml:space="preserve"> income</w:t>
            </w:r>
          </w:p>
        </w:tc>
        <w:tc>
          <w:tcPr>
            <w:tcW w:w="640" w:type="pct"/>
            <w:tcBorders>
              <w:top w:val="single" w:sz="4" w:space="0" w:color="auto"/>
              <w:bottom w:val="nil"/>
            </w:tcBorders>
            <w:shd w:val="clear" w:color="auto" w:fill="auto"/>
            <w:vAlign w:val="bottom"/>
          </w:tcPr>
          <w:p w14:paraId="03705CA6"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Amortised cost</w:t>
            </w:r>
          </w:p>
        </w:tc>
        <w:tc>
          <w:tcPr>
            <w:tcW w:w="640" w:type="pct"/>
            <w:tcBorders>
              <w:top w:val="single" w:sz="4" w:space="0" w:color="auto"/>
              <w:bottom w:val="nil"/>
            </w:tcBorders>
            <w:shd w:val="clear" w:color="auto" w:fill="auto"/>
            <w:vAlign w:val="bottom"/>
          </w:tcPr>
          <w:p w14:paraId="089EFAB0"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Total</w:t>
            </w:r>
          </w:p>
        </w:tc>
        <w:tc>
          <w:tcPr>
            <w:tcW w:w="640" w:type="pct"/>
            <w:tcBorders>
              <w:top w:val="single" w:sz="4" w:space="0" w:color="auto"/>
              <w:bottom w:val="nil"/>
            </w:tcBorders>
            <w:shd w:val="clear" w:color="auto" w:fill="auto"/>
            <w:vAlign w:val="bottom"/>
          </w:tcPr>
          <w:p w14:paraId="5603F61F"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Fair value </w:t>
            </w:r>
          </w:p>
          <w:p w14:paraId="7105E856"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rPr>
            </w:pPr>
            <w:r w:rsidRPr="00110E01">
              <w:rPr>
                <w:rFonts w:ascii="Arial" w:eastAsia="Arial Unicode MS" w:hAnsi="Arial" w:cs="Arial"/>
                <w:b/>
                <w:bCs/>
                <w:color w:val="000000"/>
                <w:sz w:val="15"/>
                <w:szCs w:val="15"/>
                <w:lang w:val="en-GB"/>
              </w:rPr>
              <w:t xml:space="preserve">through other </w:t>
            </w:r>
          </w:p>
          <w:p w14:paraId="0AAF2CB9"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pacing w:val="-4"/>
                <w:sz w:val="15"/>
                <w:szCs w:val="15"/>
                <w:lang w:val="en-GB"/>
              </w:rPr>
              <w:t>comprehensive</w:t>
            </w:r>
            <w:r w:rsidRPr="00110E01">
              <w:rPr>
                <w:rFonts w:ascii="Arial" w:eastAsia="Arial Unicode MS" w:hAnsi="Arial" w:cs="Arial"/>
                <w:b/>
                <w:bCs/>
                <w:color w:val="000000"/>
                <w:sz w:val="15"/>
                <w:szCs w:val="15"/>
                <w:lang w:val="en-GB"/>
              </w:rPr>
              <w:t xml:space="preserve"> income</w:t>
            </w:r>
          </w:p>
        </w:tc>
        <w:tc>
          <w:tcPr>
            <w:tcW w:w="640" w:type="pct"/>
            <w:tcBorders>
              <w:top w:val="single" w:sz="4" w:space="0" w:color="auto"/>
              <w:bottom w:val="nil"/>
            </w:tcBorders>
            <w:shd w:val="clear" w:color="auto" w:fill="auto"/>
            <w:vAlign w:val="bottom"/>
          </w:tcPr>
          <w:p w14:paraId="7D5363E2"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bidi="ar-SA"/>
              </w:rPr>
            </w:pPr>
            <w:r w:rsidRPr="00110E01">
              <w:rPr>
                <w:rFonts w:ascii="Arial" w:eastAsia="Arial Unicode MS" w:hAnsi="Arial" w:cs="Arial"/>
                <w:b/>
                <w:bCs/>
                <w:color w:val="000000"/>
                <w:sz w:val="15"/>
                <w:szCs w:val="15"/>
                <w:lang w:val="en-GB"/>
              </w:rPr>
              <w:t>Amortised cost</w:t>
            </w:r>
          </w:p>
        </w:tc>
        <w:tc>
          <w:tcPr>
            <w:tcW w:w="638" w:type="pct"/>
            <w:tcBorders>
              <w:top w:val="single" w:sz="4" w:space="0" w:color="auto"/>
              <w:bottom w:val="nil"/>
            </w:tcBorders>
            <w:shd w:val="clear" w:color="auto" w:fill="auto"/>
            <w:vAlign w:val="bottom"/>
          </w:tcPr>
          <w:p w14:paraId="032BDB87"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Total</w:t>
            </w:r>
          </w:p>
        </w:tc>
      </w:tr>
      <w:tr w:rsidR="00716668" w:rsidRPr="00110E01" w14:paraId="2EE5523C" w14:textId="77777777" w:rsidTr="00AE2AC0">
        <w:tc>
          <w:tcPr>
            <w:tcW w:w="1163" w:type="pct"/>
            <w:tcBorders>
              <w:top w:val="nil"/>
              <w:bottom w:val="nil"/>
            </w:tcBorders>
            <w:shd w:val="clear" w:color="auto" w:fill="auto"/>
          </w:tcPr>
          <w:p w14:paraId="1BC5B1CA" w14:textId="77777777" w:rsidR="00716668" w:rsidRPr="00110E01" w:rsidRDefault="00716668" w:rsidP="003709B5">
            <w:pPr>
              <w:overflowPunct/>
              <w:autoSpaceDE/>
              <w:autoSpaceDN/>
              <w:adjustRightInd/>
              <w:ind w:left="-101"/>
              <w:jc w:val="thaiDistribute"/>
              <w:textAlignment w:val="auto"/>
              <w:rPr>
                <w:rFonts w:ascii="Arial" w:eastAsia="Arial Unicode MS" w:hAnsi="Arial" w:cs="Arial"/>
                <w:color w:val="000000"/>
                <w:sz w:val="15"/>
                <w:szCs w:val="15"/>
                <w:lang w:val="en-GB" w:bidi="ar-SA"/>
              </w:rPr>
            </w:pPr>
          </w:p>
        </w:tc>
        <w:tc>
          <w:tcPr>
            <w:tcW w:w="639" w:type="pct"/>
            <w:tcBorders>
              <w:top w:val="nil"/>
              <w:bottom w:val="single" w:sz="4" w:space="0" w:color="auto"/>
            </w:tcBorders>
            <w:shd w:val="clear" w:color="auto" w:fill="auto"/>
          </w:tcPr>
          <w:p w14:paraId="0A4241BE"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b/>
                <w:bCs/>
                <w:color w:val="000000"/>
                <w:sz w:val="15"/>
                <w:szCs w:val="15"/>
                <w:lang w:val="en-GB"/>
              </w:rPr>
              <w:t>Baht</w:t>
            </w:r>
          </w:p>
        </w:tc>
        <w:tc>
          <w:tcPr>
            <w:tcW w:w="640" w:type="pct"/>
            <w:tcBorders>
              <w:top w:val="nil"/>
              <w:bottom w:val="single" w:sz="4" w:space="0" w:color="auto"/>
            </w:tcBorders>
            <w:shd w:val="clear" w:color="auto" w:fill="auto"/>
          </w:tcPr>
          <w:p w14:paraId="2AE0C1B5"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Baht</w:t>
            </w:r>
          </w:p>
        </w:tc>
        <w:tc>
          <w:tcPr>
            <w:tcW w:w="640" w:type="pct"/>
            <w:tcBorders>
              <w:top w:val="nil"/>
              <w:bottom w:val="single" w:sz="4" w:space="0" w:color="auto"/>
            </w:tcBorders>
            <w:shd w:val="clear" w:color="auto" w:fill="auto"/>
          </w:tcPr>
          <w:p w14:paraId="0B7412A0"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Baht</w:t>
            </w:r>
          </w:p>
        </w:tc>
        <w:tc>
          <w:tcPr>
            <w:tcW w:w="640" w:type="pct"/>
            <w:tcBorders>
              <w:top w:val="nil"/>
              <w:bottom w:val="single" w:sz="4" w:space="0" w:color="auto"/>
            </w:tcBorders>
            <w:shd w:val="clear" w:color="auto" w:fill="auto"/>
          </w:tcPr>
          <w:p w14:paraId="7EFB3DBE"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cs/>
                <w:lang w:val="en-GB"/>
              </w:rPr>
            </w:pPr>
            <w:r w:rsidRPr="00110E01">
              <w:rPr>
                <w:rFonts w:ascii="Arial" w:eastAsia="Arial Unicode MS" w:hAnsi="Arial" w:cs="Arial"/>
                <w:b/>
                <w:bCs/>
                <w:color w:val="000000"/>
                <w:sz w:val="15"/>
                <w:szCs w:val="15"/>
                <w:lang w:val="en-GB"/>
              </w:rPr>
              <w:t>Baht</w:t>
            </w:r>
          </w:p>
        </w:tc>
        <w:tc>
          <w:tcPr>
            <w:tcW w:w="640" w:type="pct"/>
            <w:tcBorders>
              <w:top w:val="nil"/>
              <w:bottom w:val="single" w:sz="4" w:space="0" w:color="auto"/>
            </w:tcBorders>
            <w:shd w:val="clear" w:color="auto" w:fill="auto"/>
          </w:tcPr>
          <w:p w14:paraId="077C9604"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bidi="ar-SA"/>
              </w:rPr>
            </w:pPr>
            <w:r w:rsidRPr="00110E01">
              <w:rPr>
                <w:rFonts w:ascii="Arial" w:eastAsia="Arial Unicode MS" w:hAnsi="Arial" w:cs="Arial"/>
                <w:b/>
                <w:bCs/>
                <w:color w:val="000000"/>
                <w:sz w:val="15"/>
                <w:szCs w:val="15"/>
                <w:lang w:val="en-GB"/>
              </w:rPr>
              <w:t>Baht</w:t>
            </w:r>
          </w:p>
        </w:tc>
        <w:tc>
          <w:tcPr>
            <w:tcW w:w="638" w:type="pct"/>
            <w:tcBorders>
              <w:top w:val="nil"/>
              <w:bottom w:val="single" w:sz="4" w:space="0" w:color="auto"/>
            </w:tcBorders>
            <w:shd w:val="clear" w:color="auto" w:fill="auto"/>
          </w:tcPr>
          <w:p w14:paraId="5193D1D2"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5"/>
                <w:szCs w:val="15"/>
                <w:lang w:val="en-GB" w:bidi="ar-SA"/>
              </w:rPr>
            </w:pPr>
            <w:r w:rsidRPr="00110E01">
              <w:rPr>
                <w:rFonts w:ascii="Arial" w:eastAsia="Arial Unicode MS" w:hAnsi="Arial" w:cs="Arial"/>
                <w:b/>
                <w:bCs/>
                <w:color w:val="000000"/>
                <w:sz w:val="15"/>
                <w:szCs w:val="15"/>
                <w:lang w:val="en-GB"/>
              </w:rPr>
              <w:t>Baht</w:t>
            </w:r>
          </w:p>
        </w:tc>
      </w:tr>
      <w:tr w:rsidR="00716668" w:rsidRPr="00110E01" w14:paraId="161E0DFF" w14:textId="77777777" w:rsidTr="00AE2AC0">
        <w:tc>
          <w:tcPr>
            <w:tcW w:w="1163" w:type="pct"/>
            <w:tcBorders>
              <w:top w:val="nil"/>
              <w:bottom w:val="nil"/>
            </w:tcBorders>
            <w:shd w:val="clear" w:color="auto" w:fill="auto"/>
          </w:tcPr>
          <w:p w14:paraId="2E90A5AF" w14:textId="77777777" w:rsidR="00716668" w:rsidRPr="00110E01" w:rsidRDefault="00716668" w:rsidP="003709B5">
            <w:pPr>
              <w:overflowPunct/>
              <w:autoSpaceDE/>
              <w:autoSpaceDN/>
              <w:adjustRightInd/>
              <w:ind w:left="-101"/>
              <w:textAlignment w:val="auto"/>
              <w:rPr>
                <w:rFonts w:ascii="Arial" w:eastAsia="Arial Unicode MS" w:hAnsi="Arial" w:cs="Arial"/>
                <w:b/>
                <w:bCs/>
                <w:color w:val="000000"/>
                <w:sz w:val="10"/>
                <w:szCs w:val="10"/>
                <w:lang w:val="en-GB"/>
              </w:rPr>
            </w:pPr>
          </w:p>
        </w:tc>
        <w:tc>
          <w:tcPr>
            <w:tcW w:w="639" w:type="pct"/>
            <w:tcBorders>
              <w:top w:val="single" w:sz="4" w:space="0" w:color="auto"/>
              <w:bottom w:val="nil"/>
            </w:tcBorders>
            <w:shd w:val="clear" w:color="auto" w:fill="auto"/>
            <w:vAlign w:val="bottom"/>
          </w:tcPr>
          <w:p w14:paraId="7E30F4E6"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40" w:type="pct"/>
            <w:tcBorders>
              <w:top w:val="single" w:sz="4" w:space="0" w:color="auto"/>
              <w:bottom w:val="nil"/>
            </w:tcBorders>
            <w:shd w:val="clear" w:color="auto" w:fill="auto"/>
            <w:vAlign w:val="bottom"/>
          </w:tcPr>
          <w:p w14:paraId="373022F3"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40" w:type="pct"/>
            <w:tcBorders>
              <w:top w:val="single" w:sz="4" w:space="0" w:color="auto"/>
              <w:bottom w:val="nil"/>
            </w:tcBorders>
            <w:shd w:val="clear" w:color="auto" w:fill="auto"/>
            <w:vAlign w:val="bottom"/>
          </w:tcPr>
          <w:p w14:paraId="4CB9A6CF"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40" w:type="pct"/>
            <w:tcBorders>
              <w:top w:val="single" w:sz="4" w:space="0" w:color="auto"/>
              <w:bottom w:val="nil"/>
            </w:tcBorders>
            <w:shd w:val="clear" w:color="auto" w:fill="auto"/>
            <w:vAlign w:val="bottom"/>
          </w:tcPr>
          <w:p w14:paraId="09412792"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40" w:type="pct"/>
            <w:tcBorders>
              <w:top w:val="single" w:sz="4" w:space="0" w:color="auto"/>
              <w:bottom w:val="nil"/>
            </w:tcBorders>
            <w:shd w:val="clear" w:color="auto" w:fill="auto"/>
            <w:vAlign w:val="bottom"/>
          </w:tcPr>
          <w:p w14:paraId="2397D3BF"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c>
          <w:tcPr>
            <w:tcW w:w="638" w:type="pct"/>
            <w:tcBorders>
              <w:top w:val="single" w:sz="4" w:space="0" w:color="auto"/>
              <w:bottom w:val="nil"/>
            </w:tcBorders>
            <w:shd w:val="clear" w:color="auto" w:fill="auto"/>
            <w:vAlign w:val="bottom"/>
          </w:tcPr>
          <w:p w14:paraId="12A319B6" w14:textId="77777777" w:rsidR="00716668" w:rsidRPr="00110E01" w:rsidRDefault="00716668" w:rsidP="003709B5">
            <w:pPr>
              <w:overflowPunct/>
              <w:autoSpaceDE/>
              <w:autoSpaceDN/>
              <w:adjustRightInd/>
              <w:ind w:right="-72"/>
              <w:jc w:val="right"/>
              <w:textAlignment w:val="auto"/>
              <w:rPr>
                <w:rFonts w:ascii="Arial" w:eastAsia="Arial Unicode MS" w:hAnsi="Arial" w:cs="Arial"/>
                <w:b/>
                <w:bCs/>
                <w:color w:val="000000"/>
                <w:sz w:val="10"/>
                <w:szCs w:val="10"/>
                <w:cs/>
                <w:lang w:val="en-GB" w:bidi="ar-SA"/>
              </w:rPr>
            </w:pPr>
          </w:p>
        </w:tc>
      </w:tr>
      <w:tr w:rsidR="00716668" w:rsidRPr="00110E01" w14:paraId="47BFD76B" w14:textId="77777777" w:rsidTr="00AE2AC0">
        <w:tc>
          <w:tcPr>
            <w:tcW w:w="1163" w:type="pct"/>
            <w:tcBorders>
              <w:top w:val="nil"/>
              <w:bottom w:val="nil"/>
            </w:tcBorders>
            <w:shd w:val="clear" w:color="auto" w:fill="auto"/>
            <w:vAlign w:val="bottom"/>
          </w:tcPr>
          <w:p w14:paraId="1A0BAFEE" w14:textId="77777777" w:rsidR="00716668" w:rsidRPr="00110E01" w:rsidRDefault="00716668" w:rsidP="003709B5">
            <w:pPr>
              <w:overflowPunct/>
              <w:autoSpaceDE/>
              <w:autoSpaceDN/>
              <w:adjustRightInd/>
              <w:ind w:left="-101"/>
              <w:jc w:val="thaiDistribute"/>
              <w:textAlignment w:val="auto"/>
              <w:rPr>
                <w:rFonts w:ascii="Arial" w:eastAsia="Arial Unicode MS" w:hAnsi="Arial" w:cs="Arial"/>
                <w:color w:val="000000"/>
                <w:sz w:val="15"/>
                <w:szCs w:val="15"/>
                <w:lang w:bidi="ar-SA"/>
              </w:rPr>
            </w:pPr>
            <w:r w:rsidRPr="00110E01">
              <w:rPr>
                <w:rFonts w:ascii="Arial" w:eastAsia="Arial Unicode MS" w:hAnsi="Arial" w:cs="Arial"/>
                <w:b/>
                <w:bCs/>
                <w:color w:val="000000"/>
                <w:sz w:val="15"/>
                <w:szCs w:val="15"/>
                <w:lang w:val="en-GB" w:bidi="ar-SA"/>
              </w:rPr>
              <w:t>Financial assets</w:t>
            </w:r>
          </w:p>
        </w:tc>
        <w:tc>
          <w:tcPr>
            <w:tcW w:w="639" w:type="pct"/>
            <w:tcBorders>
              <w:top w:val="nil"/>
              <w:bottom w:val="nil"/>
            </w:tcBorders>
            <w:shd w:val="clear" w:color="auto" w:fill="auto"/>
            <w:vAlign w:val="bottom"/>
          </w:tcPr>
          <w:p w14:paraId="4D68EB17"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40" w:type="pct"/>
            <w:tcBorders>
              <w:top w:val="nil"/>
              <w:bottom w:val="nil"/>
            </w:tcBorders>
            <w:shd w:val="clear" w:color="auto" w:fill="auto"/>
            <w:vAlign w:val="bottom"/>
          </w:tcPr>
          <w:p w14:paraId="4D0FC2F2"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40" w:type="pct"/>
            <w:tcBorders>
              <w:top w:val="nil"/>
              <w:bottom w:val="nil"/>
            </w:tcBorders>
            <w:shd w:val="clear" w:color="auto" w:fill="auto"/>
            <w:vAlign w:val="bottom"/>
          </w:tcPr>
          <w:p w14:paraId="70B6A5D6"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40" w:type="pct"/>
            <w:tcBorders>
              <w:top w:val="nil"/>
              <w:bottom w:val="nil"/>
            </w:tcBorders>
            <w:shd w:val="clear" w:color="auto" w:fill="auto"/>
            <w:vAlign w:val="bottom"/>
          </w:tcPr>
          <w:p w14:paraId="2A050079"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40" w:type="pct"/>
            <w:tcBorders>
              <w:top w:val="nil"/>
              <w:bottom w:val="nil"/>
            </w:tcBorders>
            <w:shd w:val="clear" w:color="auto" w:fill="auto"/>
            <w:vAlign w:val="bottom"/>
          </w:tcPr>
          <w:p w14:paraId="1CEFF402"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val="en-GB" w:bidi="ar-SA"/>
              </w:rPr>
            </w:pPr>
          </w:p>
        </w:tc>
        <w:tc>
          <w:tcPr>
            <w:tcW w:w="638" w:type="pct"/>
            <w:tcBorders>
              <w:top w:val="nil"/>
              <w:bottom w:val="nil"/>
            </w:tcBorders>
            <w:shd w:val="clear" w:color="auto" w:fill="auto"/>
            <w:vAlign w:val="bottom"/>
          </w:tcPr>
          <w:p w14:paraId="3C70A03B" w14:textId="77777777" w:rsidR="00716668" w:rsidRPr="00110E01" w:rsidRDefault="00716668" w:rsidP="003709B5">
            <w:pPr>
              <w:overflowPunct/>
              <w:autoSpaceDE/>
              <w:autoSpaceDN/>
              <w:adjustRightInd/>
              <w:ind w:right="-72"/>
              <w:jc w:val="right"/>
              <w:textAlignment w:val="auto"/>
              <w:rPr>
                <w:rFonts w:ascii="Arial" w:eastAsia="Arial Unicode MS" w:hAnsi="Arial" w:cs="Arial"/>
                <w:color w:val="000000"/>
                <w:sz w:val="15"/>
                <w:szCs w:val="15"/>
                <w:lang w:bidi="ar-SA"/>
              </w:rPr>
            </w:pPr>
          </w:p>
        </w:tc>
      </w:tr>
      <w:tr w:rsidR="00E37B29" w:rsidRPr="00110E01" w14:paraId="72A45D25" w14:textId="77777777" w:rsidTr="00AE2AC0">
        <w:tc>
          <w:tcPr>
            <w:tcW w:w="1163" w:type="pct"/>
            <w:tcBorders>
              <w:top w:val="nil"/>
              <w:bottom w:val="nil"/>
            </w:tcBorders>
            <w:shd w:val="clear" w:color="auto" w:fill="auto"/>
            <w:vAlign w:val="bottom"/>
          </w:tcPr>
          <w:p w14:paraId="25B7F180" w14:textId="45DA51F0" w:rsidR="00E37B29" w:rsidRPr="00110E01" w:rsidRDefault="00E37B29" w:rsidP="00E37B29">
            <w:pPr>
              <w:overflowPunct/>
              <w:autoSpaceDE/>
              <w:autoSpaceDN/>
              <w:adjustRightInd/>
              <w:ind w:left="-101"/>
              <w:textAlignment w:val="auto"/>
              <w:rPr>
                <w:rFonts w:ascii="Arial" w:eastAsia="Arial Unicode MS" w:hAnsi="Arial" w:cs="Arial"/>
                <w:color w:val="000000"/>
                <w:spacing w:val="-4"/>
                <w:sz w:val="15"/>
                <w:szCs w:val="15"/>
                <w:cs/>
                <w:lang w:val="en-GB" w:bidi="ar-SA"/>
              </w:rPr>
            </w:pPr>
            <w:r w:rsidRPr="00110E01">
              <w:rPr>
                <w:rFonts w:ascii="Arial" w:eastAsia="Arial Unicode MS" w:hAnsi="Arial" w:cs="Arial"/>
                <w:color w:val="000000"/>
                <w:sz w:val="15"/>
                <w:szCs w:val="15"/>
                <w:lang w:bidi="ar-SA"/>
              </w:rPr>
              <w:t>Cash and cash equivalents</w:t>
            </w:r>
          </w:p>
        </w:tc>
        <w:tc>
          <w:tcPr>
            <w:tcW w:w="639" w:type="pct"/>
            <w:tcBorders>
              <w:top w:val="nil"/>
              <w:bottom w:val="nil"/>
            </w:tcBorders>
            <w:shd w:val="clear" w:color="auto" w:fill="auto"/>
            <w:vAlign w:val="bottom"/>
          </w:tcPr>
          <w:p w14:paraId="1CB875DF" w14:textId="170BA2FA"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6B8EB298" w14:textId="2271918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432,302,544</w:t>
            </w:r>
          </w:p>
        </w:tc>
        <w:tc>
          <w:tcPr>
            <w:tcW w:w="640" w:type="pct"/>
            <w:tcBorders>
              <w:top w:val="nil"/>
              <w:bottom w:val="nil"/>
            </w:tcBorders>
            <w:shd w:val="clear" w:color="auto" w:fill="auto"/>
            <w:vAlign w:val="bottom"/>
          </w:tcPr>
          <w:p w14:paraId="5C664F1A" w14:textId="1A144E94"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432,302,544</w:t>
            </w:r>
          </w:p>
        </w:tc>
        <w:tc>
          <w:tcPr>
            <w:tcW w:w="640" w:type="pct"/>
            <w:tcBorders>
              <w:top w:val="nil"/>
              <w:bottom w:val="nil"/>
            </w:tcBorders>
            <w:shd w:val="clear" w:color="auto" w:fill="auto"/>
            <w:vAlign w:val="bottom"/>
          </w:tcPr>
          <w:p w14:paraId="5BF58936" w14:textId="0C90EB4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759DC49D" w14:textId="17EBDBF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922,607,733</w:t>
            </w:r>
          </w:p>
        </w:tc>
        <w:tc>
          <w:tcPr>
            <w:tcW w:w="638" w:type="pct"/>
            <w:tcBorders>
              <w:top w:val="nil"/>
              <w:bottom w:val="nil"/>
            </w:tcBorders>
            <w:shd w:val="clear" w:color="auto" w:fill="auto"/>
            <w:vAlign w:val="bottom"/>
          </w:tcPr>
          <w:p w14:paraId="408CBFBC" w14:textId="17A851B2"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922,607,733</w:t>
            </w:r>
          </w:p>
        </w:tc>
      </w:tr>
      <w:tr w:rsidR="00E37B29" w:rsidRPr="00110E01" w14:paraId="53ACFAD4" w14:textId="77777777" w:rsidTr="00AE2AC0">
        <w:tc>
          <w:tcPr>
            <w:tcW w:w="1163" w:type="pct"/>
            <w:tcBorders>
              <w:top w:val="nil"/>
              <w:bottom w:val="nil"/>
            </w:tcBorders>
            <w:shd w:val="clear" w:color="auto" w:fill="auto"/>
            <w:vAlign w:val="bottom"/>
          </w:tcPr>
          <w:p w14:paraId="26964A15" w14:textId="77777777" w:rsidR="00E37B29" w:rsidRPr="00110E01" w:rsidRDefault="00E37B29" w:rsidP="00E37B29">
            <w:pPr>
              <w:overflowPunct/>
              <w:autoSpaceDE/>
              <w:autoSpaceDN/>
              <w:adjustRightInd/>
              <w:ind w:hanging="101"/>
              <w:textAlignment w:val="auto"/>
              <w:rPr>
                <w:rFonts w:ascii="Arial" w:eastAsia="Arial Unicode MS" w:hAnsi="Arial" w:cs="Arial"/>
                <w:color w:val="000000"/>
                <w:spacing w:val="-4"/>
                <w:sz w:val="15"/>
                <w:szCs w:val="15"/>
                <w:cs/>
                <w:lang w:val="en-GB"/>
              </w:rPr>
            </w:pPr>
            <w:r w:rsidRPr="00110E01">
              <w:rPr>
                <w:rFonts w:ascii="Arial" w:eastAsia="Arial Unicode MS" w:hAnsi="Arial" w:cs="Arial"/>
                <w:color w:val="000000"/>
                <w:spacing w:val="-4"/>
                <w:sz w:val="15"/>
                <w:szCs w:val="15"/>
                <w:lang w:val="en-GB"/>
              </w:rPr>
              <w:t>Trade and other receivables, net</w:t>
            </w:r>
          </w:p>
        </w:tc>
        <w:tc>
          <w:tcPr>
            <w:tcW w:w="639" w:type="pct"/>
            <w:tcBorders>
              <w:top w:val="nil"/>
              <w:bottom w:val="nil"/>
            </w:tcBorders>
            <w:shd w:val="clear" w:color="auto" w:fill="auto"/>
            <w:vAlign w:val="bottom"/>
          </w:tcPr>
          <w:p w14:paraId="6EA4C1FF" w14:textId="34780F6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41B34095" w14:textId="22A5EEDA" w:rsidR="00E37B29" w:rsidRPr="00110E01" w:rsidRDefault="00FC6B5C"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317,189,349</w:t>
            </w:r>
          </w:p>
        </w:tc>
        <w:tc>
          <w:tcPr>
            <w:tcW w:w="640" w:type="pct"/>
            <w:tcBorders>
              <w:top w:val="nil"/>
              <w:bottom w:val="nil"/>
            </w:tcBorders>
            <w:shd w:val="clear" w:color="auto" w:fill="auto"/>
            <w:vAlign w:val="bottom"/>
          </w:tcPr>
          <w:p w14:paraId="14C1722B" w14:textId="1D0DB9EC" w:rsidR="00E37B29" w:rsidRPr="00110E01" w:rsidRDefault="00FC6B5C"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317,189,349</w:t>
            </w:r>
          </w:p>
        </w:tc>
        <w:tc>
          <w:tcPr>
            <w:tcW w:w="640" w:type="pct"/>
            <w:tcBorders>
              <w:top w:val="nil"/>
              <w:bottom w:val="nil"/>
            </w:tcBorders>
            <w:shd w:val="clear" w:color="auto" w:fill="auto"/>
            <w:vAlign w:val="bottom"/>
          </w:tcPr>
          <w:p w14:paraId="5C458D86" w14:textId="1A88823B"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73532678" w14:textId="40A9A4AD"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lang w:val="en-GB" w:bidi="ar-SA"/>
              </w:rPr>
              <w:t>246,910,745</w:t>
            </w:r>
          </w:p>
        </w:tc>
        <w:tc>
          <w:tcPr>
            <w:tcW w:w="638" w:type="pct"/>
            <w:tcBorders>
              <w:top w:val="nil"/>
              <w:bottom w:val="nil"/>
            </w:tcBorders>
            <w:shd w:val="clear" w:color="auto" w:fill="auto"/>
            <w:vAlign w:val="bottom"/>
          </w:tcPr>
          <w:p w14:paraId="57F7ACCC" w14:textId="1ABE6568"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246,910,745</w:t>
            </w:r>
          </w:p>
        </w:tc>
      </w:tr>
      <w:tr w:rsidR="00E37B29" w:rsidRPr="00110E01" w14:paraId="7D6DC12B" w14:textId="77777777" w:rsidTr="00AE2AC0">
        <w:tc>
          <w:tcPr>
            <w:tcW w:w="1163" w:type="pct"/>
            <w:tcBorders>
              <w:top w:val="nil"/>
              <w:bottom w:val="nil"/>
            </w:tcBorders>
            <w:shd w:val="clear" w:color="auto" w:fill="auto"/>
            <w:vAlign w:val="bottom"/>
          </w:tcPr>
          <w:p w14:paraId="2E1F865C" w14:textId="3A3FAB20" w:rsidR="00E37B29" w:rsidRPr="00110E01" w:rsidRDefault="00E37B29" w:rsidP="00E37B29">
            <w:pPr>
              <w:overflowPunct/>
              <w:autoSpaceDE/>
              <w:autoSpaceDN/>
              <w:adjustRightInd/>
              <w:ind w:hanging="101"/>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 xml:space="preserve">Short-term loans to </w:t>
            </w:r>
            <w:r w:rsidRPr="00110E01">
              <w:rPr>
                <w:rFonts w:ascii="Arial" w:eastAsia="Arial Unicode MS" w:hAnsi="Arial" w:cs="Arial"/>
                <w:color w:val="000000"/>
                <w:sz w:val="15"/>
                <w:szCs w:val="15"/>
                <w:lang w:val="en-GB"/>
              </w:rPr>
              <w:br/>
              <w:t>related parties, net</w:t>
            </w:r>
          </w:p>
        </w:tc>
        <w:tc>
          <w:tcPr>
            <w:tcW w:w="639" w:type="pct"/>
            <w:tcBorders>
              <w:top w:val="nil"/>
              <w:bottom w:val="nil"/>
            </w:tcBorders>
            <w:shd w:val="clear" w:color="auto" w:fill="auto"/>
            <w:vAlign w:val="bottom"/>
          </w:tcPr>
          <w:p w14:paraId="0A724E1E" w14:textId="7CF3162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5E2B8E71" w14:textId="6A64D202"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621,467,662</w:t>
            </w:r>
          </w:p>
        </w:tc>
        <w:tc>
          <w:tcPr>
            <w:tcW w:w="640" w:type="pct"/>
            <w:tcBorders>
              <w:top w:val="nil"/>
              <w:bottom w:val="nil"/>
            </w:tcBorders>
            <w:shd w:val="clear" w:color="auto" w:fill="auto"/>
            <w:vAlign w:val="bottom"/>
          </w:tcPr>
          <w:p w14:paraId="48047212" w14:textId="154C23F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621,467,662</w:t>
            </w:r>
          </w:p>
        </w:tc>
        <w:tc>
          <w:tcPr>
            <w:tcW w:w="640" w:type="pct"/>
            <w:tcBorders>
              <w:top w:val="nil"/>
              <w:bottom w:val="nil"/>
            </w:tcBorders>
            <w:shd w:val="clear" w:color="auto" w:fill="auto"/>
            <w:vAlign w:val="bottom"/>
          </w:tcPr>
          <w:p w14:paraId="6D990164" w14:textId="1307DEBA"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21D745E7" w14:textId="64014CE1"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440,267,662</w:t>
            </w:r>
          </w:p>
        </w:tc>
        <w:tc>
          <w:tcPr>
            <w:tcW w:w="638" w:type="pct"/>
            <w:tcBorders>
              <w:top w:val="nil"/>
              <w:bottom w:val="nil"/>
            </w:tcBorders>
            <w:shd w:val="clear" w:color="auto" w:fill="auto"/>
            <w:vAlign w:val="bottom"/>
          </w:tcPr>
          <w:p w14:paraId="5AA16A09" w14:textId="146C24A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440,267,662</w:t>
            </w:r>
          </w:p>
        </w:tc>
      </w:tr>
      <w:tr w:rsidR="00E37B29" w:rsidRPr="00110E01" w14:paraId="788AA70B" w14:textId="77777777" w:rsidTr="00AE2AC0">
        <w:tc>
          <w:tcPr>
            <w:tcW w:w="1163" w:type="pct"/>
            <w:tcBorders>
              <w:top w:val="nil"/>
              <w:bottom w:val="nil"/>
            </w:tcBorders>
            <w:shd w:val="clear" w:color="auto" w:fill="auto"/>
            <w:vAlign w:val="bottom"/>
          </w:tcPr>
          <w:p w14:paraId="13FC6A71" w14:textId="4F290E6E" w:rsidR="00E37B29" w:rsidRPr="00110E01" w:rsidRDefault="00E37B29" w:rsidP="00E37B29">
            <w:pPr>
              <w:overflowPunct/>
              <w:autoSpaceDE/>
              <w:autoSpaceDN/>
              <w:adjustRightInd/>
              <w:ind w:hanging="101"/>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Current portion of long-term loans to a related party</w:t>
            </w:r>
          </w:p>
        </w:tc>
        <w:tc>
          <w:tcPr>
            <w:tcW w:w="639" w:type="pct"/>
            <w:tcBorders>
              <w:top w:val="nil"/>
              <w:bottom w:val="nil"/>
            </w:tcBorders>
            <w:shd w:val="clear" w:color="auto" w:fill="auto"/>
            <w:vAlign w:val="bottom"/>
          </w:tcPr>
          <w:p w14:paraId="558C35C2" w14:textId="14A5405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7EF742F7" w14:textId="26B0F879"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285,000,000</w:t>
            </w:r>
          </w:p>
        </w:tc>
        <w:tc>
          <w:tcPr>
            <w:tcW w:w="640" w:type="pct"/>
            <w:tcBorders>
              <w:top w:val="nil"/>
              <w:bottom w:val="nil"/>
            </w:tcBorders>
            <w:shd w:val="clear" w:color="auto" w:fill="auto"/>
            <w:vAlign w:val="bottom"/>
          </w:tcPr>
          <w:p w14:paraId="6ED108B8" w14:textId="19318379"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285,000,000</w:t>
            </w:r>
          </w:p>
        </w:tc>
        <w:tc>
          <w:tcPr>
            <w:tcW w:w="640" w:type="pct"/>
            <w:tcBorders>
              <w:top w:val="nil"/>
              <w:bottom w:val="nil"/>
            </w:tcBorders>
            <w:shd w:val="clear" w:color="auto" w:fill="auto"/>
            <w:vAlign w:val="bottom"/>
          </w:tcPr>
          <w:p w14:paraId="644878F2" w14:textId="500CAE8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4B54D0BA" w14:textId="53F7D3B4"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40,000,000</w:t>
            </w:r>
          </w:p>
        </w:tc>
        <w:tc>
          <w:tcPr>
            <w:tcW w:w="638" w:type="pct"/>
            <w:tcBorders>
              <w:top w:val="nil"/>
              <w:bottom w:val="nil"/>
            </w:tcBorders>
            <w:shd w:val="clear" w:color="auto" w:fill="auto"/>
            <w:vAlign w:val="bottom"/>
          </w:tcPr>
          <w:p w14:paraId="0FD8503B" w14:textId="36FDEFC8"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40,000,000</w:t>
            </w:r>
          </w:p>
        </w:tc>
      </w:tr>
      <w:tr w:rsidR="00E37B29" w:rsidRPr="00110E01" w14:paraId="517CD38B" w14:textId="77777777" w:rsidTr="00AE2AC0">
        <w:tc>
          <w:tcPr>
            <w:tcW w:w="1163" w:type="pct"/>
            <w:tcBorders>
              <w:top w:val="nil"/>
              <w:bottom w:val="nil"/>
            </w:tcBorders>
            <w:shd w:val="clear" w:color="auto" w:fill="auto"/>
            <w:vAlign w:val="bottom"/>
          </w:tcPr>
          <w:p w14:paraId="76989005" w14:textId="77777777" w:rsidR="00E37B29" w:rsidRPr="00110E01" w:rsidRDefault="00E37B29" w:rsidP="00E37B29">
            <w:pPr>
              <w:overflowPunct/>
              <w:autoSpaceDE/>
              <w:autoSpaceDN/>
              <w:adjustRightInd/>
              <w:ind w:hanging="105"/>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current assets</w:t>
            </w:r>
          </w:p>
        </w:tc>
        <w:tc>
          <w:tcPr>
            <w:tcW w:w="639" w:type="pct"/>
            <w:tcBorders>
              <w:top w:val="nil"/>
              <w:bottom w:val="nil"/>
            </w:tcBorders>
            <w:shd w:val="clear" w:color="auto" w:fill="auto"/>
            <w:vAlign w:val="bottom"/>
          </w:tcPr>
          <w:p w14:paraId="55DA0454" w14:textId="22A30F2C"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27E4F5BD" w14:textId="165B11E0"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7,400</w:t>
            </w:r>
          </w:p>
        </w:tc>
        <w:tc>
          <w:tcPr>
            <w:tcW w:w="640" w:type="pct"/>
            <w:tcBorders>
              <w:top w:val="nil"/>
              <w:bottom w:val="nil"/>
            </w:tcBorders>
            <w:shd w:val="clear" w:color="auto" w:fill="auto"/>
            <w:vAlign w:val="bottom"/>
          </w:tcPr>
          <w:p w14:paraId="15B42ABB" w14:textId="2FC1F8E9"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7,400</w:t>
            </w:r>
          </w:p>
        </w:tc>
        <w:tc>
          <w:tcPr>
            <w:tcW w:w="640" w:type="pct"/>
            <w:tcBorders>
              <w:top w:val="nil"/>
              <w:bottom w:val="nil"/>
            </w:tcBorders>
            <w:shd w:val="clear" w:color="auto" w:fill="auto"/>
            <w:vAlign w:val="bottom"/>
          </w:tcPr>
          <w:p w14:paraId="3BD7FDF5" w14:textId="4CB0AAA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6836786B" w14:textId="38E8FF49"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2,880,020</w:t>
            </w:r>
          </w:p>
        </w:tc>
        <w:tc>
          <w:tcPr>
            <w:tcW w:w="638" w:type="pct"/>
            <w:tcBorders>
              <w:top w:val="nil"/>
              <w:bottom w:val="nil"/>
            </w:tcBorders>
            <w:shd w:val="clear" w:color="auto" w:fill="auto"/>
            <w:vAlign w:val="bottom"/>
          </w:tcPr>
          <w:p w14:paraId="0CB6879A" w14:textId="6C4AB27C"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2,880,020</w:t>
            </w:r>
          </w:p>
        </w:tc>
      </w:tr>
      <w:tr w:rsidR="00E37B29" w:rsidRPr="00110E01" w14:paraId="2813B151" w14:textId="77777777" w:rsidTr="00AE2AC0">
        <w:tc>
          <w:tcPr>
            <w:tcW w:w="1163" w:type="pct"/>
            <w:tcBorders>
              <w:top w:val="nil"/>
              <w:bottom w:val="nil"/>
            </w:tcBorders>
            <w:shd w:val="clear" w:color="auto" w:fill="auto"/>
            <w:vAlign w:val="bottom"/>
          </w:tcPr>
          <w:p w14:paraId="3CCC68F8" w14:textId="3794C0DE" w:rsidR="00E37B29" w:rsidRPr="00110E01" w:rsidRDefault="00E37B29" w:rsidP="00E37B29">
            <w:pPr>
              <w:overflowPunct/>
              <w:autoSpaceDE/>
              <w:autoSpaceDN/>
              <w:adjustRightInd/>
              <w:ind w:hanging="105"/>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 xml:space="preserve">Bank deposits pledged </w:t>
            </w:r>
            <w:r w:rsidRPr="00110E01">
              <w:rPr>
                <w:rFonts w:ascii="Arial" w:eastAsia="Arial Unicode MS" w:hAnsi="Arial" w:cs="Arial"/>
                <w:color w:val="000000"/>
                <w:sz w:val="15"/>
                <w:szCs w:val="15"/>
                <w:lang w:val="en-GB"/>
              </w:rPr>
              <w:br/>
              <w:t>as security</w:t>
            </w:r>
          </w:p>
        </w:tc>
        <w:tc>
          <w:tcPr>
            <w:tcW w:w="639" w:type="pct"/>
            <w:tcBorders>
              <w:top w:val="nil"/>
              <w:bottom w:val="nil"/>
            </w:tcBorders>
            <w:shd w:val="clear" w:color="auto" w:fill="auto"/>
            <w:vAlign w:val="bottom"/>
          </w:tcPr>
          <w:p w14:paraId="08E3B409" w14:textId="6489C73A"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227E6AC1" w14:textId="1A09B23F"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102,666,779</w:t>
            </w:r>
          </w:p>
        </w:tc>
        <w:tc>
          <w:tcPr>
            <w:tcW w:w="640" w:type="pct"/>
            <w:tcBorders>
              <w:top w:val="nil"/>
              <w:bottom w:val="nil"/>
            </w:tcBorders>
            <w:shd w:val="clear" w:color="auto" w:fill="auto"/>
            <w:vAlign w:val="bottom"/>
          </w:tcPr>
          <w:p w14:paraId="66D22B67" w14:textId="1B2BDEA9"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bidi="ar-SA"/>
              </w:rPr>
              <w:t>102,666,779</w:t>
            </w:r>
          </w:p>
        </w:tc>
        <w:tc>
          <w:tcPr>
            <w:tcW w:w="640" w:type="pct"/>
            <w:tcBorders>
              <w:top w:val="nil"/>
              <w:bottom w:val="nil"/>
            </w:tcBorders>
            <w:shd w:val="clear" w:color="auto" w:fill="auto"/>
            <w:vAlign w:val="bottom"/>
          </w:tcPr>
          <w:p w14:paraId="27D7FE96" w14:textId="1B539EE6"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244E971C" w14:textId="11242BF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3,552,768</w:t>
            </w:r>
          </w:p>
        </w:tc>
        <w:tc>
          <w:tcPr>
            <w:tcW w:w="638" w:type="pct"/>
            <w:tcBorders>
              <w:top w:val="nil"/>
              <w:bottom w:val="nil"/>
            </w:tcBorders>
            <w:shd w:val="clear" w:color="auto" w:fill="auto"/>
            <w:vAlign w:val="bottom"/>
          </w:tcPr>
          <w:p w14:paraId="7607E61C" w14:textId="02E75BA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3,552,768</w:t>
            </w:r>
          </w:p>
        </w:tc>
      </w:tr>
      <w:tr w:rsidR="00E37B29" w:rsidRPr="00110E01" w14:paraId="4356AD49" w14:textId="77777777" w:rsidTr="00AE2AC0">
        <w:tc>
          <w:tcPr>
            <w:tcW w:w="1163" w:type="pct"/>
            <w:tcBorders>
              <w:top w:val="nil"/>
              <w:bottom w:val="nil"/>
            </w:tcBorders>
            <w:shd w:val="clear" w:color="auto" w:fill="auto"/>
            <w:vAlign w:val="bottom"/>
          </w:tcPr>
          <w:p w14:paraId="16862EB2" w14:textId="77777777" w:rsidR="00E37B29" w:rsidRPr="00110E01" w:rsidRDefault="00E37B29" w:rsidP="00E37B29">
            <w:pPr>
              <w:overflowPunct/>
              <w:autoSpaceDE/>
              <w:autoSpaceDN/>
              <w:adjustRightInd/>
              <w:ind w:hanging="105"/>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Financial assets measured at fair value</w:t>
            </w:r>
            <w:r w:rsidRPr="00110E01">
              <w:rPr>
                <w:rFonts w:ascii="Arial" w:eastAsia="Arial" w:hAnsi="Arial" w:cs="Arial"/>
                <w:color w:val="000000"/>
                <w:sz w:val="15"/>
                <w:szCs w:val="15"/>
                <w:lang w:bidi="ar-SA"/>
              </w:rPr>
              <w:t xml:space="preserve"> </w:t>
            </w:r>
            <w:r w:rsidRPr="00110E01">
              <w:rPr>
                <w:rFonts w:ascii="Arial" w:eastAsia="Arial Unicode MS" w:hAnsi="Arial" w:cs="Arial"/>
                <w:color w:val="000000"/>
                <w:sz w:val="15"/>
                <w:szCs w:val="15"/>
                <w:lang w:val="en-GB"/>
              </w:rPr>
              <w:t>through other comprehensive income</w:t>
            </w:r>
          </w:p>
        </w:tc>
        <w:tc>
          <w:tcPr>
            <w:tcW w:w="639" w:type="pct"/>
            <w:tcBorders>
              <w:top w:val="nil"/>
              <w:bottom w:val="nil"/>
            </w:tcBorders>
            <w:shd w:val="clear" w:color="auto" w:fill="auto"/>
            <w:vAlign w:val="bottom"/>
          </w:tcPr>
          <w:p w14:paraId="34BA13F8" w14:textId="21841334"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119,340</w:t>
            </w:r>
            <w:r w:rsidR="00B42093" w:rsidRPr="00110E01">
              <w:rPr>
                <w:rFonts w:ascii="Arial" w:eastAsia="Arial Unicode MS" w:hAnsi="Arial" w:cs="Arial"/>
                <w:color w:val="000000"/>
                <w:sz w:val="15"/>
                <w:szCs w:val="15"/>
                <w:lang w:bidi="ar-SA"/>
              </w:rPr>
              <w:t>,000</w:t>
            </w:r>
          </w:p>
        </w:tc>
        <w:tc>
          <w:tcPr>
            <w:tcW w:w="640" w:type="pct"/>
            <w:tcBorders>
              <w:top w:val="nil"/>
              <w:bottom w:val="nil"/>
            </w:tcBorders>
            <w:shd w:val="clear" w:color="auto" w:fill="auto"/>
            <w:vAlign w:val="bottom"/>
          </w:tcPr>
          <w:p w14:paraId="619CD880" w14:textId="04DA22FC"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592A844F" w14:textId="5D41B4DC"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119,340,000</w:t>
            </w:r>
          </w:p>
        </w:tc>
        <w:tc>
          <w:tcPr>
            <w:tcW w:w="640" w:type="pct"/>
            <w:tcBorders>
              <w:top w:val="nil"/>
              <w:bottom w:val="nil"/>
            </w:tcBorders>
            <w:shd w:val="clear" w:color="auto" w:fill="auto"/>
            <w:vAlign w:val="bottom"/>
          </w:tcPr>
          <w:p w14:paraId="4F22B46C" w14:textId="7425776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lang w:val="en-GB" w:bidi="ar-SA"/>
              </w:rPr>
              <w:t>131</w:t>
            </w:r>
            <w:r w:rsidRPr="00110E01">
              <w:rPr>
                <w:rFonts w:ascii="Arial" w:eastAsia="Arial Unicode MS" w:hAnsi="Arial" w:cs="Arial"/>
                <w:color w:val="000000"/>
                <w:sz w:val="15"/>
                <w:szCs w:val="15"/>
                <w:lang w:bidi="ar-SA"/>
              </w:rPr>
              <w:t>,</w:t>
            </w:r>
            <w:r w:rsidRPr="00110E01">
              <w:rPr>
                <w:rFonts w:ascii="Arial" w:eastAsia="Arial Unicode MS" w:hAnsi="Arial" w:cs="Arial"/>
                <w:color w:val="000000"/>
                <w:sz w:val="15"/>
                <w:szCs w:val="15"/>
                <w:lang w:val="en-GB" w:bidi="ar-SA"/>
              </w:rPr>
              <w:t>625</w:t>
            </w:r>
            <w:r w:rsidRPr="00110E01">
              <w:rPr>
                <w:rFonts w:ascii="Arial" w:eastAsia="Arial Unicode MS" w:hAnsi="Arial" w:cs="Arial"/>
                <w:color w:val="000000"/>
                <w:sz w:val="15"/>
                <w:szCs w:val="15"/>
                <w:lang w:bidi="ar-SA"/>
              </w:rPr>
              <w:t>,</w:t>
            </w:r>
            <w:r w:rsidRPr="00110E01">
              <w:rPr>
                <w:rFonts w:ascii="Arial" w:eastAsia="Arial Unicode MS" w:hAnsi="Arial" w:cs="Arial"/>
                <w:color w:val="000000"/>
                <w:sz w:val="15"/>
                <w:szCs w:val="15"/>
                <w:lang w:val="en-GB" w:bidi="ar-SA"/>
              </w:rPr>
              <w:t>000</w:t>
            </w:r>
          </w:p>
        </w:tc>
        <w:tc>
          <w:tcPr>
            <w:tcW w:w="640" w:type="pct"/>
            <w:tcBorders>
              <w:top w:val="nil"/>
              <w:bottom w:val="nil"/>
            </w:tcBorders>
            <w:shd w:val="clear" w:color="auto" w:fill="auto"/>
            <w:vAlign w:val="bottom"/>
          </w:tcPr>
          <w:p w14:paraId="01707864" w14:textId="38A69D7F"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38" w:type="pct"/>
            <w:tcBorders>
              <w:top w:val="nil"/>
              <w:bottom w:val="nil"/>
            </w:tcBorders>
            <w:shd w:val="clear" w:color="auto" w:fill="auto"/>
            <w:vAlign w:val="bottom"/>
          </w:tcPr>
          <w:p w14:paraId="52C7500C" w14:textId="4D0D56DA"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rPr>
              <w:t>131</w:t>
            </w:r>
            <w:r w:rsidRPr="00110E01">
              <w:rPr>
                <w:rFonts w:ascii="Arial" w:eastAsia="Arial Unicode MS" w:hAnsi="Arial" w:cs="Arial"/>
                <w:color w:val="000000"/>
                <w:sz w:val="15"/>
                <w:szCs w:val="15"/>
              </w:rPr>
              <w:t>,</w:t>
            </w:r>
            <w:r w:rsidRPr="00110E01">
              <w:rPr>
                <w:rFonts w:ascii="Arial" w:eastAsia="Arial Unicode MS" w:hAnsi="Arial" w:cs="Arial"/>
                <w:color w:val="000000"/>
                <w:sz w:val="15"/>
                <w:szCs w:val="15"/>
                <w:lang w:val="en-GB"/>
              </w:rPr>
              <w:t>625</w:t>
            </w:r>
            <w:r w:rsidRPr="00110E01">
              <w:rPr>
                <w:rFonts w:ascii="Arial" w:eastAsia="Arial Unicode MS" w:hAnsi="Arial" w:cs="Arial"/>
                <w:color w:val="000000"/>
                <w:sz w:val="15"/>
                <w:szCs w:val="15"/>
              </w:rPr>
              <w:t>,</w:t>
            </w:r>
            <w:r w:rsidRPr="00110E01">
              <w:rPr>
                <w:rFonts w:ascii="Arial" w:eastAsia="Arial Unicode MS" w:hAnsi="Arial" w:cs="Arial"/>
                <w:color w:val="000000"/>
                <w:sz w:val="15"/>
                <w:szCs w:val="15"/>
                <w:lang w:val="en-GB"/>
              </w:rPr>
              <w:t>000</w:t>
            </w:r>
          </w:p>
        </w:tc>
      </w:tr>
      <w:tr w:rsidR="00E37B29" w:rsidRPr="00110E01" w14:paraId="479F2CB3" w14:textId="77777777" w:rsidTr="00AE2AC0">
        <w:tc>
          <w:tcPr>
            <w:tcW w:w="1163" w:type="pct"/>
            <w:tcBorders>
              <w:top w:val="nil"/>
              <w:bottom w:val="nil"/>
            </w:tcBorders>
            <w:shd w:val="clear" w:color="auto" w:fill="auto"/>
            <w:vAlign w:val="bottom"/>
          </w:tcPr>
          <w:p w14:paraId="6F428F0D" w14:textId="60B7E11C" w:rsidR="00E37B29" w:rsidRPr="00110E01" w:rsidRDefault="00E37B29" w:rsidP="00E37B29">
            <w:pPr>
              <w:overflowPunct/>
              <w:autoSpaceDE/>
              <w:autoSpaceDN/>
              <w:adjustRightInd/>
              <w:ind w:hanging="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 xml:space="preserve">Long-term loans to </w:t>
            </w:r>
            <w:r w:rsidRPr="00110E01">
              <w:rPr>
                <w:rFonts w:ascii="Arial" w:eastAsia="Arial Unicode MS" w:hAnsi="Arial" w:cs="Arial"/>
                <w:color w:val="000000"/>
                <w:sz w:val="15"/>
                <w:szCs w:val="15"/>
                <w:lang w:val="en-GB"/>
              </w:rPr>
              <w:br/>
              <w:t>related parties</w:t>
            </w:r>
          </w:p>
        </w:tc>
        <w:tc>
          <w:tcPr>
            <w:tcW w:w="639" w:type="pct"/>
            <w:tcBorders>
              <w:top w:val="nil"/>
              <w:bottom w:val="nil"/>
            </w:tcBorders>
            <w:shd w:val="clear" w:color="auto" w:fill="auto"/>
            <w:vAlign w:val="bottom"/>
          </w:tcPr>
          <w:p w14:paraId="6776D524" w14:textId="3CC45468"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54DBA3D0" w14:textId="30D5B60F"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120,000,000</w:t>
            </w:r>
          </w:p>
        </w:tc>
        <w:tc>
          <w:tcPr>
            <w:tcW w:w="640" w:type="pct"/>
            <w:tcBorders>
              <w:top w:val="nil"/>
              <w:bottom w:val="nil"/>
            </w:tcBorders>
            <w:shd w:val="clear" w:color="auto" w:fill="auto"/>
            <w:vAlign w:val="bottom"/>
          </w:tcPr>
          <w:p w14:paraId="09284552" w14:textId="421E2CF8"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120,000,000</w:t>
            </w:r>
          </w:p>
        </w:tc>
        <w:tc>
          <w:tcPr>
            <w:tcW w:w="640" w:type="pct"/>
            <w:tcBorders>
              <w:top w:val="nil"/>
              <w:bottom w:val="nil"/>
            </w:tcBorders>
            <w:shd w:val="clear" w:color="auto" w:fill="auto"/>
            <w:vAlign w:val="bottom"/>
          </w:tcPr>
          <w:p w14:paraId="68F81DB3" w14:textId="3D5A8CC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11983DBD" w14:textId="70DDC1B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625,000,000</w:t>
            </w:r>
          </w:p>
        </w:tc>
        <w:tc>
          <w:tcPr>
            <w:tcW w:w="638" w:type="pct"/>
            <w:tcBorders>
              <w:top w:val="nil"/>
              <w:bottom w:val="nil"/>
            </w:tcBorders>
            <w:shd w:val="clear" w:color="auto" w:fill="auto"/>
            <w:vAlign w:val="bottom"/>
          </w:tcPr>
          <w:p w14:paraId="188529BE" w14:textId="71F02C45"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625,000,000</w:t>
            </w:r>
          </w:p>
        </w:tc>
      </w:tr>
      <w:tr w:rsidR="00E37B29" w:rsidRPr="00110E01" w14:paraId="344049D6" w14:textId="77777777" w:rsidTr="00AE2AC0">
        <w:tc>
          <w:tcPr>
            <w:tcW w:w="1163" w:type="pct"/>
            <w:tcBorders>
              <w:top w:val="nil"/>
              <w:bottom w:val="nil"/>
            </w:tcBorders>
            <w:shd w:val="clear" w:color="auto" w:fill="auto"/>
            <w:vAlign w:val="bottom"/>
          </w:tcPr>
          <w:p w14:paraId="40829E3A" w14:textId="77777777" w:rsidR="00E37B29" w:rsidRPr="00110E01" w:rsidRDefault="00E37B29" w:rsidP="00E37B29">
            <w:pPr>
              <w:overflowPunct/>
              <w:autoSpaceDE/>
              <w:autoSpaceDN/>
              <w:adjustRightInd/>
              <w:ind w:left="-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non-current assets</w:t>
            </w:r>
          </w:p>
        </w:tc>
        <w:tc>
          <w:tcPr>
            <w:tcW w:w="639" w:type="pct"/>
            <w:tcBorders>
              <w:top w:val="nil"/>
              <w:bottom w:val="nil"/>
            </w:tcBorders>
            <w:shd w:val="clear" w:color="auto" w:fill="auto"/>
            <w:vAlign w:val="bottom"/>
          </w:tcPr>
          <w:p w14:paraId="6DFCF0AF" w14:textId="52E6F69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1BAA4CB5" w14:textId="098A3806"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5,408,771</w:t>
            </w:r>
          </w:p>
        </w:tc>
        <w:tc>
          <w:tcPr>
            <w:tcW w:w="640" w:type="pct"/>
            <w:tcBorders>
              <w:top w:val="nil"/>
              <w:bottom w:val="nil"/>
            </w:tcBorders>
            <w:shd w:val="clear" w:color="auto" w:fill="auto"/>
            <w:vAlign w:val="bottom"/>
          </w:tcPr>
          <w:p w14:paraId="6F4D7B37" w14:textId="38A27BB6"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5,408,771</w:t>
            </w:r>
          </w:p>
        </w:tc>
        <w:tc>
          <w:tcPr>
            <w:tcW w:w="640" w:type="pct"/>
            <w:tcBorders>
              <w:top w:val="nil"/>
              <w:bottom w:val="nil"/>
            </w:tcBorders>
            <w:shd w:val="clear" w:color="auto" w:fill="auto"/>
            <w:vAlign w:val="bottom"/>
          </w:tcPr>
          <w:p w14:paraId="0A7CE76B" w14:textId="7F4EA0A4"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74C69FDA" w14:textId="6BA17B6F"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lang w:val="en-GB"/>
              </w:rPr>
              <w:t>6,302,296</w:t>
            </w:r>
          </w:p>
        </w:tc>
        <w:tc>
          <w:tcPr>
            <w:tcW w:w="638" w:type="pct"/>
            <w:tcBorders>
              <w:top w:val="nil"/>
              <w:bottom w:val="nil"/>
            </w:tcBorders>
            <w:shd w:val="clear" w:color="auto" w:fill="auto"/>
            <w:vAlign w:val="bottom"/>
          </w:tcPr>
          <w:p w14:paraId="02EF5FF1" w14:textId="575EB2D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rPr>
              <w:t>6,302,296</w:t>
            </w:r>
          </w:p>
        </w:tc>
      </w:tr>
      <w:tr w:rsidR="00E37B29" w:rsidRPr="00110E01" w14:paraId="4FF58025" w14:textId="77777777" w:rsidTr="00AE2AC0">
        <w:tc>
          <w:tcPr>
            <w:tcW w:w="1163" w:type="pct"/>
            <w:tcBorders>
              <w:top w:val="nil"/>
              <w:bottom w:val="nil"/>
            </w:tcBorders>
            <w:shd w:val="clear" w:color="auto" w:fill="auto"/>
            <w:vAlign w:val="bottom"/>
          </w:tcPr>
          <w:p w14:paraId="215D73CF" w14:textId="77777777" w:rsidR="00E37B29" w:rsidRPr="00110E01" w:rsidRDefault="00E37B29" w:rsidP="00E37B29">
            <w:pPr>
              <w:overflowPunct/>
              <w:autoSpaceDE/>
              <w:autoSpaceDN/>
              <w:adjustRightInd/>
              <w:ind w:left="-101"/>
              <w:textAlignment w:val="auto"/>
              <w:rPr>
                <w:rFonts w:ascii="Arial" w:eastAsia="Arial Unicode MS" w:hAnsi="Arial" w:cs="Arial"/>
                <w:b/>
                <w:bCs/>
                <w:color w:val="000000"/>
                <w:sz w:val="10"/>
                <w:szCs w:val="10"/>
                <w:cs/>
                <w:lang w:val="en-GB"/>
              </w:rPr>
            </w:pPr>
          </w:p>
        </w:tc>
        <w:tc>
          <w:tcPr>
            <w:tcW w:w="639" w:type="pct"/>
            <w:tcBorders>
              <w:top w:val="nil"/>
              <w:bottom w:val="nil"/>
            </w:tcBorders>
            <w:shd w:val="clear" w:color="auto" w:fill="auto"/>
            <w:vAlign w:val="bottom"/>
          </w:tcPr>
          <w:p w14:paraId="1930873F" w14:textId="77777777" w:rsidR="00E37B29" w:rsidRPr="00110E01" w:rsidRDefault="00E37B29" w:rsidP="00E37B29">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40" w:type="pct"/>
            <w:tcBorders>
              <w:top w:val="nil"/>
              <w:bottom w:val="nil"/>
            </w:tcBorders>
            <w:shd w:val="clear" w:color="auto" w:fill="auto"/>
            <w:vAlign w:val="bottom"/>
          </w:tcPr>
          <w:p w14:paraId="75C13474" w14:textId="77777777" w:rsidR="00E37B29" w:rsidRPr="00110E01" w:rsidRDefault="00E37B29" w:rsidP="00E37B29">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40" w:type="pct"/>
            <w:tcBorders>
              <w:top w:val="nil"/>
              <w:bottom w:val="nil"/>
            </w:tcBorders>
            <w:shd w:val="clear" w:color="auto" w:fill="auto"/>
            <w:vAlign w:val="bottom"/>
          </w:tcPr>
          <w:p w14:paraId="10064BAB" w14:textId="77777777" w:rsidR="00E37B29" w:rsidRPr="00110E01" w:rsidRDefault="00E37B29" w:rsidP="00E37B29">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40" w:type="pct"/>
            <w:tcBorders>
              <w:top w:val="nil"/>
              <w:bottom w:val="nil"/>
            </w:tcBorders>
            <w:shd w:val="clear" w:color="auto" w:fill="auto"/>
            <w:vAlign w:val="bottom"/>
          </w:tcPr>
          <w:p w14:paraId="5C91869B" w14:textId="77777777" w:rsidR="00E37B29" w:rsidRPr="00110E01" w:rsidRDefault="00E37B29" w:rsidP="00E37B29">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40" w:type="pct"/>
            <w:tcBorders>
              <w:top w:val="nil"/>
              <w:bottom w:val="nil"/>
            </w:tcBorders>
            <w:shd w:val="clear" w:color="auto" w:fill="auto"/>
            <w:vAlign w:val="bottom"/>
          </w:tcPr>
          <w:p w14:paraId="55E5DDF2" w14:textId="77777777" w:rsidR="00E37B29" w:rsidRPr="00110E01" w:rsidRDefault="00E37B29" w:rsidP="00E37B29">
            <w:pPr>
              <w:overflowPunct/>
              <w:autoSpaceDE/>
              <w:autoSpaceDN/>
              <w:adjustRightInd/>
              <w:ind w:right="-72"/>
              <w:jc w:val="right"/>
              <w:textAlignment w:val="auto"/>
              <w:rPr>
                <w:rFonts w:ascii="Arial" w:eastAsia="Arial Unicode MS" w:hAnsi="Arial" w:cs="Arial"/>
                <w:b/>
                <w:bCs/>
                <w:color w:val="000000"/>
                <w:sz w:val="10"/>
                <w:szCs w:val="10"/>
                <w:lang w:val="en-GB"/>
              </w:rPr>
            </w:pPr>
          </w:p>
        </w:tc>
        <w:tc>
          <w:tcPr>
            <w:tcW w:w="638" w:type="pct"/>
            <w:tcBorders>
              <w:top w:val="nil"/>
              <w:bottom w:val="nil"/>
            </w:tcBorders>
            <w:shd w:val="clear" w:color="auto" w:fill="auto"/>
            <w:vAlign w:val="bottom"/>
          </w:tcPr>
          <w:p w14:paraId="6E806D7E" w14:textId="77777777" w:rsidR="00E37B29" w:rsidRPr="00110E01" w:rsidRDefault="00E37B29" w:rsidP="00E37B29">
            <w:pPr>
              <w:overflowPunct/>
              <w:autoSpaceDE/>
              <w:autoSpaceDN/>
              <w:adjustRightInd/>
              <w:ind w:right="-72"/>
              <w:jc w:val="right"/>
              <w:textAlignment w:val="auto"/>
              <w:rPr>
                <w:rFonts w:ascii="Arial" w:eastAsia="Arial Unicode MS" w:hAnsi="Arial" w:cs="Arial"/>
                <w:b/>
                <w:bCs/>
                <w:color w:val="000000"/>
                <w:sz w:val="10"/>
                <w:szCs w:val="10"/>
                <w:lang w:val="en-GB"/>
              </w:rPr>
            </w:pPr>
          </w:p>
        </w:tc>
      </w:tr>
      <w:tr w:rsidR="00E37B29" w:rsidRPr="00110E01" w14:paraId="6F23FBB3" w14:textId="77777777" w:rsidTr="00AE2AC0">
        <w:tc>
          <w:tcPr>
            <w:tcW w:w="1163" w:type="pct"/>
            <w:tcBorders>
              <w:top w:val="nil"/>
              <w:bottom w:val="nil"/>
            </w:tcBorders>
            <w:shd w:val="clear" w:color="auto" w:fill="auto"/>
            <w:vAlign w:val="bottom"/>
          </w:tcPr>
          <w:p w14:paraId="1841F192" w14:textId="77777777" w:rsidR="00E37B29" w:rsidRPr="00110E01" w:rsidRDefault="00E37B29" w:rsidP="00E37B29">
            <w:pPr>
              <w:overflowPunct/>
              <w:autoSpaceDE/>
              <w:autoSpaceDN/>
              <w:adjustRightInd/>
              <w:ind w:left="-101"/>
              <w:textAlignment w:val="auto"/>
              <w:rPr>
                <w:rFonts w:ascii="Arial" w:eastAsia="Arial Unicode MS" w:hAnsi="Arial" w:cs="Arial"/>
                <w:i/>
                <w:iCs/>
                <w:color w:val="000000"/>
                <w:sz w:val="15"/>
                <w:szCs w:val="15"/>
                <w:cs/>
                <w:lang w:val="en-GB"/>
              </w:rPr>
            </w:pPr>
            <w:r w:rsidRPr="00110E01">
              <w:rPr>
                <w:rFonts w:ascii="Arial" w:eastAsia="Arial Unicode MS" w:hAnsi="Arial" w:cs="Arial"/>
                <w:b/>
                <w:bCs/>
                <w:color w:val="000000"/>
                <w:spacing w:val="-4"/>
                <w:sz w:val="15"/>
                <w:szCs w:val="15"/>
                <w:lang w:val="en-GB" w:bidi="ar-SA"/>
              </w:rPr>
              <w:t>Financial liabilities</w:t>
            </w:r>
          </w:p>
        </w:tc>
        <w:tc>
          <w:tcPr>
            <w:tcW w:w="639" w:type="pct"/>
            <w:tcBorders>
              <w:top w:val="nil"/>
              <w:bottom w:val="nil"/>
            </w:tcBorders>
            <w:shd w:val="clear" w:color="auto" w:fill="auto"/>
            <w:vAlign w:val="bottom"/>
          </w:tcPr>
          <w:p w14:paraId="34DD379F" w14:textId="7777777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40" w:type="pct"/>
            <w:tcBorders>
              <w:top w:val="nil"/>
              <w:bottom w:val="nil"/>
            </w:tcBorders>
            <w:shd w:val="clear" w:color="auto" w:fill="auto"/>
            <w:vAlign w:val="bottom"/>
          </w:tcPr>
          <w:p w14:paraId="25AB907A" w14:textId="7777777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40" w:type="pct"/>
            <w:tcBorders>
              <w:top w:val="nil"/>
              <w:bottom w:val="nil"/>
            </w:tcBorders>
            <w:shd w:val="clear" w:color="auto" w:fill="auto"/>
            <w:vAlign w:val="bottom"/>
          </w:tcPr>
          <w:p w14:paraId="41D25743" w14:textId="7777777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40" w:type="pct"/>
            <w:tcBorders>
              <w:top w:val="nil"/>
              <w:bottom w:val="nil"/>
            </w:tcBorders>
            <w:shd w:val="clear" w:color="auto" w:fill="auto"/>
            <w:vAlign w:val="bottom"/>
          </w:tcPr>
          <w:p w14:paraId="3D6A6EFF" w14:textId="7777777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40" w:type="pct"/>
            <w:tcBorders>
              <w:top w:val="nil"/>
              <w:bottom w:val="nil"/>
            </w:tcBorders>
            <w:shd w:val="clear" w:color="auto" w:fill="auto"/>
            <w:vAlign w:val="bottom"/>
          </w:tcPr>
          <w:p w14:paraId="3730F551" w14:textId="7777777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p>
        </w:tc>
        <w:tc>
          <w:tcPr>
            <w:tcW w:w="638" w:type="pct"/>
            <w:tcBorders>
              <w:top w:val="nil"/>
              <w:bottom w:val="nil"/>
            </w:tcBorders>
            <w:shd w:val="clear" w:color="auto" w:fill="auto"/>
            <w:vAlign w:val="bottom"/>
          </w:tcPr>
          <w:p w14:paraId="6C40059B" w14:textId="7777777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p>
        </w:tc>
      </w:tr>
      <w:tr w:rsidR="00E37B29" w:rsidRPr="00110E01" w14:paraId="0EBC915D" w14:textId="77777777" w:rsidTr="00AE2AC0">
        <w:tc>
          <w:tcPr>
            <w:tcW w:w="1163" w:type="pct"/>
            <w:tcBorders>
              <w:top w:val="nil"/>
              <w:bottom w:val="nil"/>
            </w:tcBorders>
            <w:shd w:val="clear" w:color="auto" w:fill="auto"/>
            <w:vAlign w:val="bottom"/>
          </w:tcPr>
          <w:p w14:paraId="527BED8C" w14:textId="0D715689" w:rsidR="00E37B29" w:rsidRPr="00110E01" w:rsidRDefault="00E37B29" w:rsidP="00E37B29">
            <w:pPr>
              <w:overflowPunct/>
              <w:autoSpaceDE/>
              <w:autoSpaceDN/>
              <w:adjustRightInd/>
              <w:ind w:left="-101"/>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Trade and other payables</w:t>
            </w:r>
          </w:p>
        </w:tc>
        <w:tc>
          <w:tcPr>
            <w:tcW w:w="639" w:type="pct"/>
            <w:tcBorders>
              <w:top w:val="nil"/>
              <w:bottom w:val="nil"/>
            </w:tcBorders>
            <w:shd w:val="clear" w:color="auto" w:fill="auto"/>
            <w:vAlign w:val="bottom"/>
          </w:tcPr>
          <w:p w14:paraId="775506DF" w14:textId="018FE744"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13F59240" w14:textId="05FD9CF2"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484,229,189</w:t>
            </w:r>
          </w:p>
        </w:tc>
        <w:tc>
          <w:tcPr>
            <w:tcW w:w="640" w:type="pct"/>
            <w:tcBorders>
              <w:top w:val="nil"/>
              <w:bottom w:val="nil"/>
            </w:tcBorders>
            <w:shd w:val="clear" w:color="auto" w:fill="auto"/>
            <w:vAlign w:val="bottom"/>
          </w:tcPr>
          <w:p w14:paraId="4EF850D4" w14:textId="7416E37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484,229,189</w:t>
            </w:r>
          </w:p>
        </w:tc>
        <w:tc>
          <w:tcPr>
            <w:tcW w:w="640" w:type="pct"/>
            <w:tcBorders>
              <w:top w:val="nil"/>
              <w:bottom w:val="nil"/>
            </w:tcBorders>
            <w:shd w:val="clear" w:color="auto" w:fill="auto"/>
            <w:vAlign w:val="bottom"/>
          </w:tcPr>
          <w:p w14:paraId="2741BBF8" w14:textId="6556A7E2"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bidi="ar-SA"/>
              </w:rPr>
              <w:t>-</w:t>
            </w:r>
          </w:p>
        </w:tc>
        <w:tc>
          <w:tcPr>
            <w:tcW w:w="640" w:type="pct"/>
            <w:tcBorders>
              <w:top w:val="nil"/>
              <w:bottom w:val="nil"/>
            </w:tcBorders>
            <w:shd w:val="clear" w:color="auto" w:fill="auto"/>
            <w:vAlign w:val="bottom"/>
          </w:tcPr>
          <w:p w14:paraId="1FD4E29A" w14:textId="0FC6D0C9"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401,716,243</w:t>
            </w:r>
          </w:p>
        </w:tc>
        <w:tc>
          <w:tcPr>
            <w:tcW w:w="638" w:type="pct"/>
            <w:tcBorders>
              <w:top w:val="nil"/>
              <w:bottom w:val="nil"/>
            </w:tcBorders>
            <w:shd w:val="clear" w:color="auto" w:fill="auto"/>
            <w:vAlign w:val="bottom"/>
          </w:tcPr>
          <w:p w14:paraId="4505E8B0" w14:textId="2DB4A8A2"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401,716,243</w:t>
            </w:r>
          </w:p>
        </w:tc>
      </w:tr>
      <w:tr w:rsidR="00E37B29" w:rsidRPr="00110E01" w14:paraId="2BDD9C1A" w14:textId="77777777" w:rsidTr="00AE2AC0">
        <w:tc>
          <w:tcPr>
            <w:tcW w:w="1163" w:type="pct"/>
            <w:tcBorders>
              <w:top w:val="nil"/>
              <w:bottom w:val="nil"/>
            </w:tcBorders>
            <w:shd w:val="clear" w:color="auto" w:fill="auto"/>
            <w:vAlign w:val="bottom"/>
          </w:tcPr>
          <w:p w14:paraId="7F3C91AA" w14:textId="4B4B01B4" w:rsidR="00E37B29" w:rsidRPr="00110E01" w:rsidRDefault="00E37B29" w:rsidP="00E37B29">
            <w:pPr>
              <w:overflowPunct/>
              <w:autoSpaceDE/>
              <w:autoSpaceDN/>
              <w:adjustRightInd/>
              <w:ind w:hanging="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Short-term borrowings from related parties</w:t>
            </w:r>
          </w:p>
        </w:tc>
        <w:tc>
          <w:tcPr>
            <w:tcW w:w="639" w:type="pct"/>
            <w:tcBorders>
              <w:top w:val="nil"/>
              <w:bottom w:val="nil"/>
            </w:tcBorders>
            <w:shd w:val="clear" w:color="auto" w:fill="auto"/>
            <w:vAlign w:val="bottom"/>
          </w:tcPr>
          <w:p w14:paraId="51AD1491" w14:textId="08A7C358"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77FACCD3" w14:textId="58CDA20F"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714,000,000</w:t>
            </w:r>
          </w:p>
        </w:tc>
        <w:tc>
          <w:tcPr>
            <w:tcW w:w="640" w:type="pct"/>
            <w:tcBorders>
              <w:top w:val="nil"/>
              <w:bottom w:val="nil"/>
            </w:tcBorders>
            <w:shd w:val="clear" w:color="auto" w:fill="auto"/>
            <w:vAlign w:val="bottom"/>
          </w:tcPr>
          <w:p w14:paraId="6B90A5CC" w14:textId="2B842CE6"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714,000,000</w:t>
            </w:r>
          </w:p>
        </w:tc>
        <w:tc>
          <w:tcPr>
            <w:tcW w:w="640" w:type="pct"/>
            <w:tcBorders>
              <w:top w:val="nil"/>
              <w:bottom w:val="nil"/>
            </w:tcBorders>
            <w:shd w:val="clear" w:color="auto" w:fill="auto"/>
            <w:vAlign w:val="bottom"/>
          </w:tcPr>
          <w:p w14:paraId="273579B9" w14:textId="1124EF70"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498B765D" w14:textId="630254A4"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744,000,000</w:t>
            </w:r>
          </w:p>
        </w:tc>
        <w:tc>
          <w:tcPr>
            <w:tcW w:w="638" w:type="pct"/>
            <w:tcBorders>
              <w:top w:val="nil"/>
              <w:bottom w:val="nil"/>
            </w:tcBorders>
            <w:shd w:val="clear" w:color="auto" w:fill="auto"/>
            <w:vAlign w:val="bottom"/>
          </w:tcPr>
          <w:p w14:paraId="0648A48E" w14:textId="2895B235"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744,000,000</w:t>
            </w:r>
          </w:p>
        </w:tc>
      </w:tr>
      <w:tr w:rsidR="00E37B29" w:rsidRPr="00110E01" w14:paraId="047460F7" w14:textId="77777777" w:rsidTr="00AE2AC0">
        <w:tc>
          <w:tcPr>
            <w:tcW w:w="1163" w:type="pct"/>
            <w:tcBorders>
              <w:top w:val="nil"/>
              <w:bottom w:val="nil"/>
            </w:tcBorders>
            <w:shd w:val="clear" w:color="auto" w:fill="auto"/>
            <w:vAlign w:val="bottom"/>
          </w:tcPr>
          <w:p w14:paraId="3737D586" w14:textId="3ECD4F88" w:rsidR="00E37B29" w:rsidRPr="00110E01" w:rsidRDefault="00E37B29" w:rsidP="00E37B29">
            <w:pPr>
              <w:overflowPunct/>
              <w:autoSpaceDE/>
              <w:autoSpaceDN/>
              <w:adjustRightInd/>
              <w:ind w:left="-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Debentures</w:t>
            </w:r>
          </w:p>
        </w:tc>
        <w:tc>
          <w:tcPr>
            <w:tcW w:w="639" w:type="pct"/>
            <w:tcBorders>
              <w:top w:val="nil"/>
              <w:bottom w:val="nil"/>
            </w:tcBorders>
            <w:shd w:val="clear" w:color="auto" w:fill="auto"/>
            <w:vAlign w:val="bottom"/>
          </w:tcPr>
          <w:p w14:paraId="74073B23" w14:textId="26FDBDD2"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5474962A" w14:textId="6610B0C9" w:rsidR="00E37B29" w:rsidRPr="00110E01" w:rsidRDefault="00E37B29" w:rsidP="00E37B29">
            <w:pPr>
              <w:overflowPunct/>
              <w:autoSpaceDE/>
              <w:autoSpaceDN/>
              <w:adjustRightInd/>
              <w:ind w:right="-72"/>
              <w:jc w:val="right"/>
              <w:textAlignment w:val="auto"/>
              <w:rPr>
                <w:rFonts w:ascii="Arial" w:eastAsia="Arial Unicode MS" w:hAnsi="Arial" w:cs="Arial"/>
                <w:color w:val="000000"/>
                <w:spacing w:val="-4"/>
                <w:sz w:val="15"/>
                <w:szCs w:val="15"/>
                <w:lang w:val="en-GB" w:bidi="ar-SA"/>
              </w:rPr>
            </w:pPr>
            <w:r w:rsidRPr="00110E01">
              <w:rPr>
                <w:rFonts w:ascii="Arial" w:eastAsia="Arial Unicode MS" w:hAnsi="Arial" w:cs="Arial"/>
                <w:color w:val="000000"/>
                <w:spacing w:val="-4"/>
                <w:sz w:val="15"/>
                <w:szCs w:val="15"/>
                <w:lang w:val="en-GB" w:bidi="ar-SA"/>
              </w:rPr>
              <w:t>3,910,545,864</w:t>
            </w:r>
          </w:p>
        </w:tc>
        <w:tc>
          <w:tcPr>
            <w:tcW w:w="640" w:type="pct"/>
            <w:tcBorders>
              <w:top w:val="nil"/>
              <w:bottom w:val="nil"/>
            </w:tcBorders>
            <w:shd w:val="clear" w:color="auto" w:fill="auto"/>
            <w:vAlign w:val="bottom"/>
          </w:tcPr>
          <w:p w14:paraId="17B1AB31" w14:textId="48858926" w:rsidR="00E37B29" w:rsidRPr="00110E01" w:rsidRDefault="00E37B29" w:rsidP="00E37B29">
            <w:pPr>
              <w:overflowPunct/>
              <w:autoSpaceDE/>
              <w:autoSpaceDN/>
              <w:adjustRightInd/>
              <w:ind w:right="-72"/>
              <w:jc w:val="right"/>
              <w:textAlignment w:val="auto"/>
              <w:rPr>
                <w:rFonts w:ascii="Arial" w:eastAsia="Arial Unicode MS" w:hAnsi="Arial" w:cs="Arial"/>
                <w:color w:val="000000"/>
                <w:spacing w:val="-4"/>
                <w:sz w:val="15"/>
                <w:szCs w:val="15"/>
                <w:lang w:val="en-GB" w:bidi="ar-SA"/>
              </w:rPr>
            </w:pPr>
            <w:r w:rsidRPr="00110E01">
              <w:rPr>
                <w:rFonts w:ascii="Arial" w:eastAsia="Arial Unicode MS" w:hAnsi="Arial" w:cs="Arial"/>
                <w:color w:val="000000"/>
                <w:spacing w:val="-4"/>
                <w:sz w:val="15"/>
                <w:szCs w:val="15"/>
                <w:lang w:val="en-GB" w:bidi="ar-SA"/>
              </w:rPr>
              <w:t>3,910,545,864</w:t>
            </w:r>
          </w:p>
        </w:tc>
        <w:tc>
          <w:tcPr>
            <w:tcW w:w="640" w:type="pct"/>
            <w:tcBorders>
              <w:top w:val="nil"/>
              <w:bottom w:val="nil"/>
            </w:tcBorders>
            <w:shd w:val="clear" w:color="auto" w:fill="auto"/>
            <w:vAlign w:val="bottom"/>
          </w:tcPr>
          <w:p w14:paraId="160139CA" w14:textId="337A1C05"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4812BCB2" w14:textId="65C678D4" w:rsidR="00E37B29" w:rsidRPr="00110E01" w:rsidRDefault="00E37B29" w:rsidP="00E37B29">
            <w:pPr>
              <w:overflowPunct/>
              <w:autoSpaceDE/>
              <w:autoSpaceDN/>
              <w:adjustRightInd/>
              <w:ind w:right="-72"/>
              <w:jc w:val="right"/>
              <w:textAlignment w:val="auto"/>
              <w:rPr>
                <w:rFonts w:ascii="Arial" w:eastAsia="Arial Unicode MS" w:hAnsi="Arial" w:cs="Arial"/>
                <w:color w:val="000000"/>
                <w:spacing w:val="-4"/>
                <w:sz w:val="15"/>
                <w:szCs w:val="15"/>
                <w:lang w:bidi="ar-SA"/>
              </w:rPr>
            </w:pPr>
            <w:r w:rsidRPr="00110E01">
              <w:rPr>
                <w:rFonts w:ascii="Arial" w:eastAsia="Arial Unicode MS" w:hAnsi="Arial" w:cs="Arial"/>
                <w:color w:val="000000"/>
                <w:spacing w:val="-4"/>
                <w:sz w:val="15"/>
                <w:szCs w:val="15"/>
                <w:lang w:val="en-GB" w:bidi="ar-SA"/>
              </w:rPr>
              <w:t>7,636,065,293</w:t>
            </w:r>
          </w:p>
        </w:tc>
        <w:tc>
          <w:tcPr>
            <w:tcW w:w="638" w:type="pct"/>
            <w:tcBorders>
              <w:top w:val="nil"/>
              <w:bottom w:val="nil"/>
            </w:tcBorders>
            <w:shd w:val="clear" w:color="auto" w:fill="auto"/>
            <w:vAlign w:val="bottom"/>
          </w:tcPr>
          <w:p w14:paraId="11DDC8FE" w14:textId="121DB768" w:rsidR="00E37B29" w:rsidRPr="00110E01" w:rsidRDefault="00E37B29" w:rsidP="00E37B29">
            <w:pPr>
              <w:overflowPunct/>
              <w:autoSpaceDE/>
              <w:autoSpaceDN/>
              <w:adjustRightInd/>
              <w:ind w:right="-72"/>
              <w:jc w:val="right"/>
              <w:textAlignment w:val="auto"/>
              <w:rPr>
                <w:rFonts w:ascii="Arial" w:eastAsia="Arial Unicode MS" w:hAnsi="Arial" w:cs="Arial"/>
                <w:color w:val="000000"/>
                <w:spacing w:val="-8"/>
                <w:sz w:val="15"/>
                <w:szCs w:val="15"/>
                <w:lang w:bidi="ar-SA"/>
              </w:rPr>
            </w:pPr>
            <w:r w:rsidRPr="00110E01">
              <w:rPr>
                <w:rFonts w:ascii="Arial" w:eastAsia="Arial Unicode MS" w:hAnsi="Arial" w:cs="Arial"/>
                <w:color w:val="000000"/>
                <w:spacing w:val="-4"/>
                <w:sz w:val="15"/>
                <w:szCs w:val="15"/>
                <w:lang w:val="en-GB" w:bidi="ar-SA"/>
              </w:rPr>
              <w:t>7,636,065,293</w:t>
            </w:r>
          </w:p>
        </w:tc>
      </w:tr>
      <w:tr w:rsidR="00E37B29" w:rsidRPr="00110E01" w14:paraId="5FB20851" w14:textId="77777777" w:rsidTr="00AE2AC0">
        <w:tc>
          <w:tcPr>
            <w:tcW w:w="1163" w:type="pct"/>
            <w:tcBorders>
              <w:top w:val="nil"/>
              <w:bottom w:val="nil"/>
            </w:tcBorders>
            <w:shd w:val="clear" w:color="auto" w:fill="auto"/>
            <w:vAlign w:val="bottom"/>
          </w:tcPr>
          <w:p w14:paraId="017CFEE5" w14:textId="2971E914" w:rsidR="00E37B29" w:rsidRPr="00110E01" w:rsidRDefault="00E37B29" w:rsidP="00E37B29">
            <w:pPr>
              <w:overflowPunct/>
              <w:autoSpaceDE/>
              <w:autoSpaceDN/>
              <w:adjustRightInd/>
              <w:ind w:hanging="101"/>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Long-term borrowings from related parties</w:t>
            </w:r>
          </w:p>
        </w:tc>
        <w:tc>
          <w:tcPr>
            <w:tcW w:w="639" w:type="pct"/>
            <w:tcBorders>
              <w:top w:val="nil"/>
              <w:bottom w:val="nil"/>
            </w:tcBorders>
            <w:shd w:val="clear" w:color="auto" w:fill="auto"/>
            <w:vAlign w:val="bottom"/>
          </w:tcPr>
          <w:p w14:paraId="334B47D2" w14:textId="6F67DEC4"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6A0F18B5" w14:textId="1B131DD9" w:rsidR="00E37B29" w:rsidRPr="00110E01" w:rsidRDefault="00E37B29" w:rsidP="00E37B29">
            <w:pPr>
              <w:overflowPunct/>
              <w:autoSpaceDE/>
              <w:autoSpaceDN/>
              <w:adjustRightInd/>
              <w:ind w:right="-72"/>
              <w:jc w:val="right"/>
              <w:textAlignment w:val="auto"/>
              <w:rPr>
                <w:rFonts w:ascii="Arial" w:eastAsia="Arial Unicode MS" w:hAnsi="Arial" w:cs="Arial"/>
                <w:color w:val="000000"/>
                <w:spacing w:val="-4"/>
                <w:sz w:val="15"/>
                <w:szCs w:val="15"/>
                <w:lang w:val="en-GB" w:bidi="ar-SA"/>
              </w:rPr>
            </w:pPr>
            <w:r w:rsidRPr="00110E01">
              <w:rPr>
                <w:rFonts w:ascii="Arial" w:eastAsia="Arial Unicode MS" w:hAnsi="Arial" w:cs="Arial"/>
                <w:color w:val="000000"/>
                <w:spacing w:val="-4"/>
                <w:sz w:val="15"/>
                <w:szCs w:val="15"/>
                <w:lang w:val="en-GB" w:bidi="ar-SA"/>
              </w:rPr>
              <w:t>3,500,000,000</w:t>
            </w:r>
          </w:p>
        </w:tc>
        <w:tc>
          <w:tcPr>
            <w:tcW w:w="640" w:type="pct"/>
            <w:tcBorders>
              <w:top w:val="nil"/>
              <w:bottom w:val="nil"/>
            </w:tcBorders>
            <w:shd w:val="clear" w:color="auto" w:fill="auto"/>
            <w:vAlign w:val="bottom"/>
          </w:tcPr>
          <w:p w14:paraId="6033BFCA" w14:textId="3418302A" w:rsidR="00E37B29" w:rsidRPr="00110E01" w:rsidRDefault="00E37B29" w:rsidP="00E37B29">
            <w:pPr>
              <w:overflowPunct/>
              <w:autoSpaceDE/>
              <w:autoSpaceDN/>
              <w:adjustRightInd/>
              <w:ind w:right="-72"/>
              <w:jc w:val="right"/>
              <w:textAlignment w:val="auto"/>
              <w:rPr>
                <w:rFonts w:ascii="Arial" w:eastAsia="Arial Unicode MS" w:hAnsi="Arial" w:cs="Arial"/>
                <w:color w:val="000000"/>
                <w:spacing w:val="-4"/>
                <w:sz w:val="15"/>
                <w:szCs w:val="15"/>
                <w:lang w:val="en-GB" w:bidi="ar-SA"/>
              </w:rPr>
            </w:pPr>
            <w:r w:rsidRPr="00110E01">
              <w:rPr>
                <w:rFonts w:ascii="Arial" w:eastAsia="Arial Unicode MS" w:hAnsi="Arial" w:cs="Arial"/>
                <w:color w:val="000000"/>
                <w:spacing w:val="-4"/>
                <w:sz w:val="15"/>
                <w:szCs w:val="15"/>
                <w:lang w:val="en-GB" w:bidi="ar-SA"/>
              </w:rPr>
              <w:t>3,500,000,000</w:t>
            </w:r>
          </w:p>
        </w:tc>
        <w:tc>
          <w:tcPr>
            <w:tcW w:w="640" w:type="pct"/>
            <w:tcBorders>
              <w:top w:val="nil"/>
              <w:bottom w:val="nil"/>
            </w:tcBorders>
            <w:shd w:val="clear" w:color="auto" w:fill="auto"/>
            <w:vAlign w:val="bottom"/>
          </w:tcPr>
          <w:p w14:paraId="3C519D6C" w14:textId="58A03549"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22110770" w14:textId="666B6EA3"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pacing w:val="-4"/>
                <w:sz w:val="15"/>
                <w:szCs w:val="15"/>
                <w:lang w:val="en-GB" w:bidi="ar-SA"/>
              </w:rPr>
              <w:t>3,500,000,000</w:t>
            </w:r>
          </w:p>
        </w:tc>
        <w:tc>
          <w:tcPr>
            <w:tcW w:w="638" w:type="pct"/>
            <w:tcBorders>
              <w:top w:val="nil"/>
              <w:bottom w:val="nil"/>
            </w:tcBorders>
            <w:shd w:val="clear" w:color="auto" w:fill="auto"/>
            <w:vAlign w:val="bottom"/>
          </w:tcPr>
          <w:p w14:paraId="025706F1" w14:textId="51D79887"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pacing w:val="-4"/>
                <w:sz w:val="15"/>
                <w:szCs w:val="15"/>
                <w:lang w:val="en-GB" w:bidi="ar-SA"/>
              </w:rPr>
              <w:t>3,500,000,000</w:t>
            </w:r>
          </w:p>
        </w:tc>
      </w:tr>
      <w:tr w:rsidR="00E37B29" w:rsidRPr="00110E01" w14:paraId="4CA59676" w14:textId="77777777" w:rsidTr="00AE2AC0">
        <w:tc>
          <w:tcPr>
            <w:tcW w:w="1163" w:type="pct"/>
            <w:tcBorders>
              <w:top w:val="nil"/>
              <w:bottom w:val="nil"/>
            </w:tcBorders>
            <w:shd w:val="clear" w:color="auto" w:fill="auto"/>
            <w:vAlign w:val="bottom"/>
          </w:tcPr>
          <w:p w14:paraId="7BA58CFD" w14:textId="207510D8" w:rsidR="00E37B29" w:rsidRPr="00110E01" w:rsidRDefault="00E37B29" w:rsidP="00E37B29">
            <w:pPr>
              <w:overflowPunct/>
              <w:autoSpaceDE/>
              <w:autoSpaceDN/>
              <w:adjustRightInd/>
              <w:ind w:left="-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current liabilities</w:t>
            </w:r>
          </w:p>
        </w:tc>
        <w:tc>
          <w:tcPr>
            <w:tcW w:w="639" w:type="pct"/>
            <w:tcBorders>
              <w:top w:val="nil"/>
              <w:bottom w:val="nil"/>
            </w:tcBorders>
            <w:shd w:val="clear" w:color="auto" w:fill="auto"/>
            <w:vAlign w:val="bottom"/>
          </w:tcPr>
          <w:p w14:paraId="191EC285" w14:textId="7ED9F39B"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4C191E7D" w14:textId="795B889D"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20,664,838</w:t>
            </w:r>
          </w:p>
        </w:tc>
        <w:tc>
          <w:tcPr>
            <w:tcW w:w="640" w:type="pct"/>
            <w:tcBorders>
              <w:top w:val="nil"/>
              <w:bottom w:val="nil"/>
            </w:tcBorders>
            <w:shd w:val="clear" w:color="auto" w:fill="auto"/>
            <w:vAlign w:val="bottom"/>
          </w:tcPr>
          <w:p w14:paraId="7AB387C2" w14:textId="248C43AD"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lang w:val="en-GB" w:bidi="ar-SA"/>
              </w:rPr>
              <w:t>20,664,838</w:t>
            </w:r>
          </w:p>
        </w:tc>
        <w:tc>
          <w:tcPr>
            <w:tcW w:w="640" w:type="pct"/>
            <w:tcBorders>
              <w:top w:val="nil"/>
              <w:bottom w:val="nil"/>
            </w:tcBorders>
            <w:shd w:val="clear" w:color="auto" w:fill="auto"/>
            <w:vAlign w:val="bottom"/>
          </w:tcPr>
          <w:p w14:paraId="546C2253" w14:textId="3372D9B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bidi="ar-SA"/>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536DA5F0" w14:textId="2F62761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30,516,784</w:t>
            </w:r>
          </w:p>
        </w:tc>
        <w:tc>
          <w:tcPr>
            <w:tcW w:w="638" w:type="pct"/>
            <w:tcBorders>
              <w:top w:val="nil"/>
              <w:bottom w:val="nil"/>
            </w:tcBorders>
            <w:shd w:val="clear" w:color="auto" w:fill="auto"/>
            <w:vAlign w:val="bottom"/>
          </w:tcPr>
          <w:p w14:paraId="3083D596" w14:textId="7057E055"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bidi="ar-SA"/>
              </w:rPr>
              <w:t>30,516,784</w:t>
            </w:r>
          </w:p>
        </w:tc>
      </w:tr>
      <w:tr w:rsidR="00E37B29" w:rsidRPr="00110E01" w14:paraId="1A0B7AAE" w14:textId="77777777" w:rsidTr="00AE2AC0">
        <w:tc>
          <w:tcPr>
            <w:tcW w:w="1163" w:type="pct"/>
            <w:tcBorders>
              <w:top w:val="nil"/>
              <w:bottom w:val="nil"/>
            </w:tcBorders>
            <w:shd w:val="clear" w:color="auto" w:fill="auto"/>
            <w:vAlign w:val="bottom"/>
          </w:tcPr>
          <w:p w14:paraId="078A04D6" w14:textId="3F12AFAA" w:rsidR="00E37B29" w:rsidRPr="00110E01" w:rsidRDefault="00E37B29" w:rsidP="00E37B29">
            <w:pPr>
              <w:overflowPunct/>
              <w:autoSpaceDE/>
              <w:autoSpaceDN/>
              <w:adjustRightInd/>
              <w:ind w:left="-101"/>
              <w:textAlignment w:val="auto"/>
              <w:rPr>
                <w:rFonts w:ascii="Arial" w:eastAsia="Arial Unicode MS" w:hAnsi="Arial" w:cs="Arial"/>
                <w:color w:val="000000"/>
                <w:sz w:val="15"/>
                <w:szCs w:val="15"/>
                <w:cs/>
                <w:lang w:val="en-GB"/>
              </w:rPr>
            </w:pPr>
            <w:r w:rsidRPr="00110E01">
              <w:rPr>
                <w:rFonts w:ascii="Arial" w:eastAsia="Arial Unicode MS" w:hAnsi="Arial" w:cs="Arial"/>
                <w:color w:val="000000"/>
                <w:sz w:val="15"/>
                <w:szCs w:val="15"/>
                <w:lang w:val="en-GB"/>
              </w:rPr>
              <w:t>Other non-current liabilities</w:t>
            </w:r>
          </w:p>
        </w:tc>
        <w:tc>
          <w:tcPr>
            <w:tcW w:w="639" w:type="pct"/>
            <w:tcBorders>
              <w:top w:val="nil"/>
              <w:bottom w:val="nil"/>
            </w:tcBorders>
            <w:shd w:val="clear" w:color="auto" w:fill="auto"/>
            <w:vAlign w:val="bottom"/>
          </w:tcPr>
          <w:p w14:paraId="54E842A8" w14:textId="0A638736"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cs/>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6D521AB8" w14:textId="23CFC48D"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1,624,060</w:t>
            </w:r>
          </w:p>
        </w:tc>
        <w:tc>
          <w:tcPr>
            <w:tcW w:w="640" w:type="pct"/>
            <w:tcBorders>
              <w:top w:val="nil"/>
              <w:bottom w:val="nil"/>
            </w:tcBorders>
            <w:shd w:val="clear" w:color="auto" w:fill="auto"/>
            <w:vAlign w:val="bottom"/>
          </w:tcPr>
          <w:p w14:paraId="01D7F012" w14:textId="39CCEC0E"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lang w:val="en-GB"/>
              </w:rPr>
              <w:t>1,624,060</w:t>
            </w:r>
          </w:p>
        </w:tc>
        <w:tc>
          <w:tcPr>
            <w:tcW w:w="640" w:type="pct"/>
            <w:tcBorders>
              <w:top w:val="nil"/>
              <w:bottom w:val="nil"/>
            </w:tcBorders>
            <w:shd w:val="clear" w:color="auto" w:fill="auto"/>
            <w:vAlign w:val="bottom"/>
          </w:tcPr>
          <w:p w14:paraId="54219351" w14:textId="7A580610"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val="en-GB"/>
              </w:rPr>
            </w:pPr>
            <w:r w:rsidRPr="00110E01">
              <w:rPr>
                <w:rFonts w:ascii="Arial" w:eastAsia="Arial Unicode MS" w:hAnsi="Arial" w:cs="Arial"/>
                <w:color w:val="000000"/>
                <w:sz w:val="15"/>
                <w:szCs w:val="15"/>
              </w:rPr>
              <w:t>-</w:t>
            </w:r>
          </w:p>
        </w:tc>
        <w:tc>
          <w:tcPr>
            <w:tcW w:w="640" w:type="pct"/>
            <w:tcBorders>
              <w:top w:val="nil"/>
              <w:bottom w:val="nil"/>
            </w:tcBorders>
            <w:shd w:val="clear" w:color="auto" w:fill="auto"/>
            <w:vAlign w:val="bottom"/>
          </w:tcPr>
          <w:p w14:paraId="271D6DC9" w14:textId="3DBEB5ED"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rPr>
            </w:pPr>
            <w:r w:rsidRPr="00110E01">
              <w:rPr>
                <w:rFonts w:ascii="Arial" w:eastAsia="Arial Unicode MS" w:hAnsi="Arial" w:cs="Arial"/>
                <w:color w:val="000000"/>
                <w:sz w:val="15"/>
                <w:szCs w:val="15"/>
                <w:lang w:val="en-GB"/>
              </w:rPr>
              <w:t>4,533,600</w:t>
            </w:r>
          </w:p>
        </w:tc>
        <w:tc>
          <w:tcPr>
            <w:tcW w:w="638" w:type="pct"/>
            <w:tcBorders>
              <w:top w:val="nil"/>
              <w:bottom w:val="nil"/>
            </w:tcBorders>
            <w:shd w:val="clear" w:color="auto" w:fill="auto"/>
            <w:vAlign w:val="bottom"/>
          </w:tcPr>
          <w:p w14:paraId="2F097CF4" w14:textId="79865F06" w:rsidR="00E37B29" w:rsidRPr="00110E01" w:rsidRDefault="00E37B29" w:rsidP="00E37B29">
            <w:pPr>
              <w:overflowPunct/>
              <w:autoSpaceDE/>
              <w:autoSpaceDN/>
              <w:adjustRightInd/>
              <w:ind w:right="-72"/>
              <w:jc w:val="right"/>
              <w:textAlignment w:val="auto"/>
              <w:rPr>
                <w:rFonts w:ascii="Arial" w:eastAsia="Arial Unicode MS" w:hAnsi="Arial" w:cs="Arial"/>
                <w:color w:val="000000"/>
                <w:sz w:val="15"/>
                <w:szCs w:val="15"/>
                <w:lang w:bidi="ar-SA"/>
              </w:rPr>
            </w:pPr>
            <w:r w:rsidRPr="00110E01">
              <w:rPr>
                <w:rFonts w:ascii="Arial" w:eastAsia="Arial Unicode MS" w:hAnsi="Arial" w:cs="Arial"/>
                <w:color w:val="000000"/>
                <w:sz w:val="15"/>
                <w:szCs w:val="15"/>
                <w:lang w:val="en-GB"/>
              </w:rPr>
              <w:t>4,533,600</w:t>
            </w:r>
          </w:p>
        </w:tc>
      </w:tr>
    </w:tbl>
    <w:p w14:paraId="456E171D" w14:textId="2275BA8D" w:rsidR="00716668" w:rsidRPr="00110E01" w:rsidRDefault="00716668" w:rsidP="003709B5">
      <w:pPr>
        <w:overflowPunct/>
        <w:autoSpaceDE/>
        <w:autoSpaceDN/>
        <w:adjustRightInd/>
        <w:textAlignment w:val="auto"/>
        <w:rPr>
          <w:rFonts w:ascii="Arial" w:hAnsi="Arial" w:cs="Arial"/>
          <w:color w:val="000000"/>
          <w:spacing w:val="-2"/>
          <w:sz w:val="18"/>
          <w:szCs w:val="18"/>
        </w:rPr>
      </w:pPr>
    </w:p>
    <w:p w14:paraId="2B798C54" w14:textId="24F96C9B" w:rsidR="00716668" w:rsidRPr="00110E01" w:rsidRDefault="00716668" w:rsidP="003709B5">
      <w:pPr>
        <w:jc w:val="both"/>
        <w:rPr>
          <w:rFonts w:ascii="Arial" w:hAnsi="Arial" w:cs="Arial"/>
          <w:color w:val="000000"/>
          <w:sz w:val="18"/>
          <w:szCs w:val="18"/>
          <w:lang w:val="en-GB"/>
        </w:rPr>
      </w:pPr>
      <w:r w:rsidRPr="00110E01">
        <w:rPr>
          <w:rFonts w:ascii="Arial" w:hAnsi="Arial" w:cs="Arial"/>
          <w:color w:val="000000"/>
          <w:sz w:val="18"/>
          <w:szCs w:val="18"/>
        </w:rPr>
        <w:t xml:space="preserve">The fair value of financial assets and financial liabilities measured at </w:t>
      </w:r>
      <w:r w:rsidR="00D7565D" w:rsidRPr="00110E01">
        <w:rPr>
          <w:rFonts w:ascii="Arial" w:hAnsi="Arial" w:cs="Arial"/>
          <w:color w:val="000000"/>
          <w:sz w:val="18"/>
          <w:szCs w:val="18"/>
        </w:rPr>
        <w:t>amorti</w:t>
      </w:r>
      <w:r w:rsidR="00F22CBA" w:rsidRPr="00110E01">
        <w:rPr>
          <w:rFonts w:ascii="Arial" w:hAnsi="Arial" w:cs="Arial"/>
          <w:color w:val="000000"/>
          <w:sz w:val="18"/>
          <w:szCs w:val="18"/>
        </w:rPr>
        <w:t>s</w:t>
      </w:r>
      <w:r w:rsidR="00D7565D" w:rsidRPr="00110E01">
        <w:rPr>
          <w:rFonts w:ascii="Arial" w:hAnsi="Arial" w:cs="Arial"/>
          <w:color w:val="000000"/>
          <w:sz w:val="18"/>
          <w:szCs w:val="18"/>
        </w:rPr>
        <w:t>ed</w:t>
      </w:r>
      <w:r w:rsidRPr="00110E01">
        <w:rPr>
          <w:rFonts w:ascii="Arial" w:hAnsi="Arial" w:cs="Arial"/>
          <w:color w:val="000000"/>
          <w:sz w:val="18"/>
          <w:szCs w:val="18"/>
        </w:rPr>
        <w:t xml:space="preserve"> cost approximates the carrying amount excluding debentures disclosed in </w:t>
      </w:r>
      <w:r w:rsidR="00BA0E8B" w:rsidRPr="00110E01">
        <w:rPr>
          <w:rFonts w:ascii="Arial" w:hAnsi="Arial" w:cs="Arial"/>
          <w:color w:val="000000"/>
          <w:sz w:val="18"/>
          <w:szCs w:val="18"/>
        </w:rPr>
        <w:t xml:space="preserve">Note </w:t>
      </w:r>
      <w:r w:rsidR="00F9326C" w:rsidRPr="00110E01">
        <w:rPr>
          <w:rFonts w:ascii="Arial" w:hAnsi="Arial" w:cs="Arial"/>
          <w:color w:val="000000"/>
          <w:sz w:val="18"/>
          <w:szCs w:val="18"/>
          <w:lang w:val="en-GB"/>
        </w:rPr>
        <w:t>25</w:t>
      </w:r>
      <w:r w:rsidR="0096263E" w:rsidRPr="00110E01">
        <w:rPr>
          <w:rFonts w:ascii="Arial" w:hAnsi="Arial" w:cs="Arial"/>
          <w:color w:val="000000"/>
          <w:sz w:val="18"/>
          <w:szCs w:val="18"/>
          <w:lang w:val="en-GB"/>
        </w:rPr>
        <w:t>.</w:t>
      </w:r>
    </w:p>
    <w:p w14:paraId="5ED5627C" w14:textId="4AE9E074" w:rsidR="0034100B" w:rsidRPr="00110E01" w:rsidRDefault="0034100B" w:rsidP="00AE2266">
      <w:pPr>
        <w:overflowPunct/>
        <w:autoSpaceDE/>
        <w:autoSpaceDN/>
        <w:adjustRightInd/>
        <w:textAlignment w:val="auto"/>
        <w:rPr>
          <w:rFonts w:ascii="Arial" w:hAnsi="Arial" w:cs="Arial"/>
          <w:color w:val="000000"/>
          <w:sz w:val="18"/>
          <w:szCs w:val="18"/>
        </w:rPr>
      </w:pPr>
      <w:r w:rsidRPr="00110E01">
        <w:rPr>
          <w:rFonts w:ascii="Arial" w:hAnsi="Arial" w:cs="Arial"/>
          <w:color w:val="000000"/>
          <w:sz w:val="18"/>
          <w:szCs w:val="18"/>
        </w:rPr>
        <w:br w:type="page"/>
      </w:r>
    </w:p>
    <w:p w14:paraId="095497DD" w14:textId="77777777" w:rsidR="00F873B2" w:rsidRPr="00110E01" w:rsidRDefault="00F873B2" w:rsidP="003709B5">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6637F2" w:rsidRPr="00110E01" w14:paraId="1E7CC393" w14:textId="77777777" w:rsidTr="00AE2AC0">
        <w:trPr>
          <w:trHeight w:val="386"/>
        </w:trPr>
        <w:tc>
          <w:tcPr>
            <w:tcW w:w="9461" w:type="dxa"/>
            <w:shd w:val="clear" w:color="auto" w:fill="auto"/>
            <w:vAlign w:val="center"/>
          </w:tcPr>
          <w:p w14:paraId="274F0B99" w14:textId="351F4269" w:rsidR="006637F2"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11</w:t>
            </w:r>
            <w:r w:rsidR="006637F2" w:rsidRPr="00110E01">
              <w:rPr>
                <w:rFonts w:ascii="Arial" w:hAnsi="Arial" w:cs="Arial"/>
                <w:b/>
                <w:bCs/>
                <w:color w:val="000000"/>
                <w:sz w:val="18"/>
                <w:szCs w:val="18"/>
                <w:lang w:val="en-GB" w:eastAsia="th-TH"/>
              </w:rPr>
              <w:tab/>
              <w:t>Cash and cash equivalents</w:t>
            </w:r>
          </w:p>
        </w:tc>
      </w:tr>
    </w:tbl>
    <w:p w14:paraId="033725D7" w14:textId="77777777" w:rsidR="007D796C" w:rsidRPr="00110E01" w:rsidRDefault="007D796C" w:rsidP="003709B5">
      <w:pPr>
        <w:jc w:val="both"/>
        <w:rPr>
          <w:rFonts w:ascii="Arial" w:hAnsi="Arial" w:cs="Arial"/>
          <w:color w:val="000000"/>
          <w:spacing w:val="-4"/>
          <w:sz w:val="18"/>
          <w:szCs w:val="18"/>
          <w:cs/>
        </w:rPr>
      </w:pPr>
    </w:p>
    <w:tbl>
      <w:tblPr>
        <w:tblW w:w="9472" w:type="dxa"/>
        <w:tblLayout w:type="fixed"/>
        <w:tblLook w:val="04A0" w:firstRow="1" w:lastRow="0" w:firstColumn="1" w:lastColumn="0" w:noHBand="0" w:noVBand="1"/>
      </w:tblPr>
      <w:tblGrid>
        <w:gridCol w:w="4000"/>
        <w:gridCol w:w="1368"/>
        <w:gridCol w:w="1368"/>
        <w:gridCol w:w="1368"/>
        <w:gridCol w:w="1368"/>
      </w:tblGrid>
      <w:tr w:rsidR="00D953B9" w:rsidRPr="00110E01" w14:paraId="27192040" w14:textId="77777777" w:rsidTr="006B3379">
        <w:tc>
          <w:tcPr>
            <w:tcW w:w="4000" w:type="dxa"/>
            <w:shd w:val="clear" w:color="auto" w:fill="auto"/>
          </w:tcPr>
          <w:p w14:paraId="45D76056" w14:textId="77777777" w:rsidR="00D953B9" w:rsidRPr="00110E01" w:rsidRDefault="00D953B9" w:rsidP="003709B5">
            <w:pPr>
              <w:overflowPunct/>
              <w:autoSpaceDE/>
              <w:autoSpaceDN/>
              <w:adjustRightInd/>
              <w:ind w:left="-110"/>
              <w:jc w:val="both"/>
              <w:textAlignment w:val="auto"/>
              <w:rPr>
                <w:rFonts w:ascii="Arial" w:hAnsi="Arial" w:cs="Arial"/>
                <w:color w:val="000000"/>
                <w:sz w:val="18"/>
                <w:szCs w:val="18"/>
              </w:rPr>
            </w:pPr>
          </w:p>
        </w:tc>
        <w:tc>
          <w:tcPr>
            <w:tcW w:w="2736" w:type="dxa"/>
            <w:gridSpan w:val="2"/>
            <w:tcBorders>
              <w:bottom w:val="single" w:sz="4" w:space="0" w:color="auto"/>
            </w:tcBorders>
            <w:shd w:val="clear" w:color="auto" w:fill="auto"/>
          </w:tcPr>
          <w:p w14:paraId="72979B21" w14:textId="77777777" w:rsidR="00D953B9" w:rsidRPr="00110E01" w:rsidRDefault="00D953B9" w:rsidP="003709B5">
            <w:pPr>
              <w:overflowPunct/>
              <w:autoSpaceDE/>
              <w:autoSpaceDN/>
              <w:adjustRightInd/>
              <w:ind w:left="-40"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3D2743AA" w14:textId="48A4FF6E" w:rsidR="00D953B9" w:rsidRPr="00110E01" w:rsidRDefault="00D953B9" w:rsidP="003709B5">
            <w:pPr>
              <w:overflowPunct/>
              <w:autoSpaceDE/>
              <w:autoSpaceDN/>
              <w:adjustRightInd/>
              <w:ind w:left="-40"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265BA235" w14:textId="77777777" w:rsidR="00D953B9" w:rsidRPr="00110E01" w:rsidRDefault="00D953B9" w:rsidP="003709B5">
            <w:pPr>
              <w:overflowPunct/>
              <w:autoSpaceDE/>
              <w:autoSpaceDN/>
              <w:adjustRightInd/>
              <w:ind w:left="-40"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246A8FBE" w14:textId="77777777" w:rsidR="00D953B9" w:rsidRPr="00110E01" w:rsidRDefault="00D953B9" w:rsidP="003709B5">
            <w:pPr>
              <w:overflowPunct/>
              <w:autoSpaceDE/>
              <w:autoSpaceDN/>
              <w:adjustRightInd/>
              <w:ind w:left="-40"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D953B9" w:rsidRPr="00110E01" w14:paraId="132E9D4B" w14:textId="77777777" w:rsidTr="00AE2AC0">
        <w:tc>
          <w:tcPr>
            <w:tcW w:w="4000" w:type="dxa"/>
            <w:shd w:val="clear" w:color="auto" w:fill="auto"/>
          </w:tcPr>
          <w:p w14:paraId="09F701E2" w14:textId="77777777" w:rsidR="00D953B9" w:rsidRPr="00110E01" w:rsidRDefault="00D953B9" w:rsidP="003709B5">
            <w:pPr>
              <w:overflowPunct/>
              <w:autoSpaceDE/>
              <w:autoSpaceDN/>
              <w:adjustRightInd/>
              <w:ind w:left="-110"/>
              <w:jc w:val="both"/>
              <w:textAlignment w:val="auto"/>
              <w:rPr>
                <w:rFonts w:ascii="Arial" w:hAnsi="Arial" w:cs="Arial"/>
                <w:color w:val="000000"/>
                <w:sz w:val="18"/>
                <w:szCs w:val="18"/>
              </w:rPr>
            </w:pPr>
          </w:p>
        </w:tc>
        <w:tc>
          <w:tcPr>
            <w:tcW w:w="1368" w:type="dxa"/>
            <w:tcBorders>
              <w:top w:val="single" w:sz="4" w:space="0" w:color="auto"/>
            </w:tcBorders>
            <w:shd w:val="clear" w:color="auto" w:fill="auto"/>
          </w:tcPr>
          <w:p w14:paraId="640FEB47" w14:textId="2C96D4E3" w:rsidR="00D953B9" w:rsidRPr="00110E01" w:rsidRDefault="008509B7" w:rsidP="003709B5">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51C1FB21" w14:textId="3BBDDC69" w:rsidR="00D953B9" w:rsidRPr="00110E01" w:rsidRDefault="008509B7" w:rsidP="003709B5">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c>
          <w:tcPr>
            <w:tcW w:w="1368" w:type="dxa"/>
            <w:tcBorders>
              <w:top w:val="single" w:sz="4" w:space="0" w:color="auto"/>
            </w:tcBorders>
            <w:shd w:val="clear" w:color="auto" w:fill="auto"/>
          </w:tcPr>
          <w:p w14:paraId="19CBEFE4" w14:textId="756EA543" w:rsidR="00D953B9" w:rsidRPr="00110E01" w:rsidRDefault="008509B7" w:rsidP="003709B5">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3FBEBB92" w14:textId="67EEAC36" w:rsidR="00D953B9" w:rsidRPr="00110E01" w:rsidRDefault="008509B7" w:rsidP="003709B5">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r>
      <w:tr w:rsidR="00D953B9" w:rsidRPr="00110E01" w14:paraId="40FBA58C" w14:textId="77777777" w:rsidTr="00AE2AC0">
        <w:tc>
          <w:tcPr>
            <w:tcW w:w="4000" w:type="dxa"/>
            <w:shd w:val="clear" w:color="auto" w:fill="auto"/>
          </w:tcPr>
          <w:p w14:paraId="7E550422" w14:textId="77777777" w:rsidR="00D953B9" w:rsidRPr="00110E01" w:rsidRDefault="00D953B9" w:rsidP="003709B5">
            <w:pPr>
              <w:overflowPunct/>
              <w:autoSpaceDE/>
              <w:autoSpaceDN/>
              <w:adjustRightInd/>
              <w:ind w:left="-110"/>
              <w:jc w:val="both"/>
              <w:textAlignment w:val="auto"/>
              <w:rPr>
                <w:rFonts w:ascii="Arial" w:hAnsi="Arial" w:cs="Arial"/>
                <w:color w:val="000000"/>
                <w:sz w:val="18"/>
                <w:szCs w:val="18"/>
              </w:rPr>
            </w:pPr>
          </w:p>
        </w:tc>
        <w:tc>
          <w:tcPr>
            <w:tcW w:w="1368" w:type="dxa"/>
            <w:tcBorders>
              <w:bottom w:val="single" w:sz="4" w:space="0" w:color="auto"/>
            </w:tcBorders>
            <w:shd w:val="clear" w:color="auto" w:fill="auto"/>
          </w:tcPr>
          <w:p w14:paraId="1E8C8DE8"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tcPr>
          <w:p w14:paraId="112CB302"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tcPr>
          <w:p w14:paraId="7ADC1044"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tcPr>
          <w:p w14:paraId="6768F7E9"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D953B9" w:rsidRPr="00110E01" w14:paraId="249089D2" w14:textId="77777777" w:rsidTr="00AE2AC0">
        <w:tc>
          <w:tcPr>
            <w:tcW w:w="4000" w:type="dxa"/>
            <w:shd w:val="clear" w:color="auto" w:fill="auto"/>
          </w:tcPr>
          <w:p w14:paraId="110AC806" w14:textId="77777777" w:rsidR="00D953B9" w:rsidRPr="00110E01" w:rsidRDefault="00D953B9" w:rsidP="003709B5">
            <w:pPr>
              <w:overflowPunct/>
              <w:autoSpaceDE/>
              <w:autoSpaceDN/>
              <w:adjustRightInd/>
              <w:ind w:left="-110"/>
              <w:jc w:val="both"/>
              <w:textAlignment w:val="auto"/>
              <w:rPr>
                <w:rFonts w:ascii="Arial" w:hAnsi="Arial" w:cs="Arial"/>
                <w:color w:val="000000"/>
                <w:sz w:val="18"/>
                <w:szCs w:val="18"/>
              </w:rPr>
            </w:pPr>
          </w:p>
        </w:tc>
        <w:tc>
          <w:tcPr>
            <w:tcW w:w="1368" w:type="dxa"/>
            <w:tcBorders>
              <w:top w:val="single" w:sz="4" w:space="0" w:color="auto"/>
            </w:tcBorders>
            <w:shd w:val="clear" w:color="auto" w:fill="auto"/>
          </w:tcPr>
          <w:p w14:paraId="65A851B0"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0552C008"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529DA662"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0504CF47" w14:textId="77777777" w:rsidR="00D953B9" w:rsidRPr="00110E01" w:rsidRDefault="00D953B9" w:rsidP="003709B5">
            <w:pPr>
              <w:overflowPunct/>
              <w:autoSpaceDE/>
              <w:autoSpaceDN/>
              <w:adjustRightInd/>
              <w:ind w:left="-40" w:right="-72"/>
              <w:jc w:val="right"/>
              <w:textAlignment w:val="auto"/>
              <w:rPr>
                <w:rFonts w:ascii="Arial" w:hAnsi="Arial" w:cs="Arial"/>
                <w:b/>
                <w:bCs/>
                <w:color w:val="000000"/>
                <w:sz w:val="18"/>
                <w:szCs w:val="18"/>
              </w:rPr>
            </w:pPr>
          </w:p>
        </w:tc>
      </w:tr>
      <w:tr w:rsidR="00424141" w:rsidRPr="00110E01" w14:paraId="1DA5180F" w14:textId="77777777" w:rsidTr="00AE2AC0">
        <w:tc>
          <w:tcPr>
            <w:tcW w:w="4000" w:type="dxa"/>
            <w:shd w:val="clear" w:color="auto" w:fill="auto"/>
          </w:tcPr>
          <w:p w14:paraId="58040B83" w14:textId="2A26CAC0" w:rsidR="00424141" w:rsidRPr="00110E01" w:rsidRDefault="00424141" w:rsidP="00424141">
            <w:pPr>
              <w:overflowPunct/>
              <w:autoSpaceDE/>
              <w:autoSpaceDN/>
              <w:adjustRightInd/>
              <w:ind w:left="-110"/>
              <w:jc w:val="both"/>
              <w:textAlignment w:val="auto"/>
              <w:rPr>
                <w:rFonts w:ascii="Arial" w:hAnsi="Arial" w:cs="Arial"/>
                <w:color w:val="000000"/>
                <w:sz w:val="18"/>
                <w:szCs w:val="18"/>
              </w:rPr>
            </w:pPr>
            <w:r w:rsidRPr="00110E01">
              <w:rPr>
                <w:rFonts w:ascii="Arial" w:hAnsi="Arial" w:cs="Arial"/>
                <w:color w:val="000000"/>
                <w:sz w:val="18"/>
                <w:szCs w:val="18"/>
              </w:rPr>
              <w:t>Cash on hand</w:t>
            </w:r>
          </w:p>
        </w:tc>
        <w:tc>
          <w:tcPr>
            <w:tcW w:w="1368" w:type="dxa"/>
            <w:shd w:val="clear" w:color="auto" w:fill="auto"/>
          </w:tcPr>
          <w:p w14:paraId="2E3A92B5" w14:textId="55606BD0" w:rsidR="00424141" w:rsidRPr="00110E01" w:rsidRDefault="00196860"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9,785,058</w:t>
            </w:r>
          </w:p>
        </w:tc>
        <w:tc>
          <w:tcPr>
            <w:tcW w:w="1368" w:type="dxa"/>
            <w:shd w:val="clear" w:color="auto" w:fill="auto"/>
          </w:tcPr>
          <w:p w14:paraId="181AF5BC" w14:textId="60475656"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5</w:t>
            </w:r>
            <w:r w:rsidRPr="00110E01">
              <w:rPr>
                <w:rFonts w:ascii="Arial" w:hAnsi="Arial" w:cs="Arial"/>
                <w:color w:val="000000"/>
                <w:sz w:val="18"/>
                <w:szCs w:val="18"/>
              </w:rPr>
              <w:t>,</w:t>
            </w:r>
            <w:r w:rsidRPr="00110E01">
              <w:rPr>
                <w:rFonts w:ascii="Arial" w:hAnsi="Arial" w:cs="Arial"/>
                <w:color w:val="000000"/>
                <w:sz w:val="18"/>
                <w:szCs w:val="18"/>
                <w:lang w:val="en-GB"/>
              </w:rPr>
              <w:t>681</w:t>
            </w:r>
            <w:r w:rsidRPr="00110E01">
              <w:rPr>
                <w:rFonts w:ascii="Arial" w:hAnsi="Arial" w:cs="Arial"/>
                <w:color w:val="000000"/>
                <w:sz w:val="18"/>
                <w:szCs w:val="18"/>
              </w:rPr>
              <w:t>,</w:t>
            </w:r>
            <w:r w:rsidRPr="00110E01">
              <w:rPr>
                <w:rFonts w:ascii="Arial" w:hAnsi="Arial" w:cs="Arial"/>
                <w:color w:val="000000"/>
                <w:sz w:val="18"/>
                <w:szCs w:val="18"/>
                <w:lang w:val="en-GB"/>
              </w:rPr>
              <w:t>986</w:t>
            </w:r>
          </w:p>
        </w:tc>
        <w:tc>
          <w:tcPr>
            <w:tcW w:w="1368" w:type="dxa"/>
            <w:shd w:val="clear" w:color="auto" w:fill="auto"/>
          </w:tcPr>
          <w:p w14:paraId="5D51E7D0" w14:textId="45DE7806" w:rsidR="00424141" w:rsidRPr="00110E01" w:rsidRDefault="00196860"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1,010,339</w:t>
            </w:r>
          </w:p>
        </w:tc>
        <w:tc>
          <w:tcPr>
            <w:tcW w:w="1368" w:type="dxa"/>
            <w:shd w:val="clear" w:color="auto" w:fill="auto"/>
          </w:tcPr>
          <w:p w14:paraId="2A371172" w14:textId="34C6E5A4"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756</w:t>
            </w:r>
            <w:r w:rsidRPr="00110E01">
              <w:rPr>
                <w:rFonts w:ascii="Arial" w:hAnsi="Arial" w:cs="Arial"/>
                <w:color w:val="000000"/>
                <w:sz w:val="18"/>
                <w:szCs w:val="18"/>
              </w:rPr>
              <w:t>,</w:t>
            </w:r>
            <w:r w:rsidRPr="00110E01">
              <w:rPr>
                <w:rFonts w:ascii="Arial" w:hAnsi="Arial" w:cs="Arial"/>
                <w:color w:val="000000"/>
                <w:sz w:val="18"/>
                <w:szCs w:val="18"/>
                <w:lang w:val="en-GB"/>
              </w:rPr>
              <w:t>663</w:t>
            </w:r>
          </w:p>
        </w:tc>
      </w:tr>
      <w:tr w:rsidR="00424141" w:rsidRPr="00110E01" w14:paraId="47DF4074" w14:textId="77777777" w:rsidTr="00AE2AC0">
        <w:tc>
          <w:tcPr>
            <w:tcW w:w="4000" w:type="dxa"/>
            <w:shd w:val="clear" w:color="auto" w:fill="auto"/>
          </w:tcPr>
          <w:p w14:paraId="0924B829" w14:textId="6005B9BE" w:rsidR="00424141" w:rsidRPr="00110E01" w:rsidRDefault="00424141" w:rsidP="00424141">
            <w:pPr>
              <w:overflowPunct/>
              <w:autoSpaceDE/>
              <w:autoSpaceDN/>
              <w:adjustRightInd/>
              <w:ind w:left="-110"/>
              <w:jc w:val="both"/>
              <w:textAlignment w:val="auto"/>
              <w:rPr>
                <w:rFonts w:ascii="Arial" w:hAnsi="Arial" w:cs="Arial"/>
                <w:color w:val="000000"/>
                <w:sz w:val="18"/>
                <w:szCs w:val="18"/>
                <w:lang w:val="en-GB"/>
              </w:rPr>
            </w:pPr>
            <w:r w:rsidRPr="00110E01">
              <w:rPr>
                <w:rFonts w:ascii="Arial" w:hAnsi="Arial" w:cs="Arial"/>
                <w:color w:val="000000"/>
                <w:sz w:val="18"/>
                <w:szCs w:val="18"/>
                <w:lang w:val="en-GB"/>
              </w:rPr>
              <w:t>Bank deposits</w:t>
            </w:r>
          </w:p>
        </w:tc>
        <w:tc>
          <w:tcPr>
            <w:tcW w:w="1368" w:type="dxa"/>
            <w:tcBorders>
              <w:bottom w:val="single" w:sz="4" w:space="0" w:color="auto"/>
            </w:tcBorders>
            <w:shd w:val="clear" w:color="auto" w:fill="auto"/>
          </w:tcPr>
          <w:p w14:paraId="60B9B5B0" w14:textId="6AD87F34" w:rsidR="00424141" w:rsidRPr="00110E01" w:rsidRDefault="00196860"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871,372,610</w:t>
            </w:r>
          </w:p>
        </w:tc>
        <w:tc>
          <w:tcPr>
            <w:tcW w:w="1368" w:type="dxa"/>
            <w:tcBorders>
              <w:bottom w:val="single" w:sz="4" w:space="0" w:color="auto"/>
            </w:tcBorders>
            <w:shd w:val="clear" w:color="auto" w:fill="auto"/>
          </w:tcPr>
          <w:p w14:paraId="4F7C1500" w14:textId="4D64A0F7"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371</w:t>
            </w:r>
            <w:r w:rsidRPr="00110E01">
              <w:rPr>
                <w:rFonts w:ascii="Arial" w:hAnsi="Arial" w:cs="Arial"/>
                <w:color w:val="000000"/>
                <w:sz w:val="18"/>
                <w:szCs w:val="18"/>
              </w:rPr>
              <w:t>,</w:t>
            </w:r>
            <w:r w:rsidRPr="00110E01">
              <w:rPr>
                <w:rFonts w:ascii="Arial" w:hAnsi="Arial" w:cs="Arial"/>
                <w:color w:val="000000"/>
                <w:sz w:val="18"/>
                <w:szCs w:val="18"/>
                <w:lang w:val="en-GB"/>
              </w:rPr>
              <w:t>804</w:t>
            </w:r>
            <w:r w:rsidRPr="00110E01">
              <w:rPr>
                <w:rFonts w:ascii="Arial" w:hAnsi="Arial" w:cs="Arial"/>
                <w:color w:val="000000"/>
                <w:sz w:val="18"/>
                <w:szCs w:val="18"/>
              </w:rPr>
              <w:t>,</w:t>
            </w:r>
            <w:r w:rsidRPr="00110E01">
              <w:rPr>
                <w:rFonts w:ascii="Arial" w:hAnsi="Arial" w:cs="Arial"/>
                <w:color w:val="000000"/>
                <w:sz w:val="18"/>
                <w:szCs w:val="18"/>
                <w:lang w:val="en-GB"/>
              </w:rPr>
              <w:t>559</w:t>
            </w:r>
          </w:p>
        </w:tc>
        <w:tc>
          <w:tcPr>
            <w:tcW w:w="1368" w:type="dxa"/>
            <w:tcBorders>
              <w:bottom w:val="single" w:sz="4" w:space="0" w:color="auto"/>
            </w:tcBorders>
            <w:shd w:val="clear" w:color="auto" w:fill="auto"/>
          </w:tcPr>
          <w:p w14:paraId="663E88B3" w14:textId="00BC11CF" w:rsidR="00424141" w:rsidRPr="00110E01" w:rsidRDefault="00196860" w:rsidP="00424141">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533,958,984</w:t>
            </w:r>
          </w:p>
        </w:tc>
        <w:tc>
          <w:tcPr>
            <w:tcW w:w="1368" w:type="dxa"/>
            <w:tcBorders>
              <w:bottom w:val="single" w:sz="4" w:space="0" w:color="auto"/>
            </w:tcBorders>
            <w:shd w:val="clear" w:color="auto" w:fill="auto"/>
          </w:tcPr>
          <w:p w14:paraId="080F23DB" w14:textId="7B3B9295"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924,403,838</w:t>
            </w:r>
          </w:p>
        </w:tc>
      </w:tr>
      <w:tr w:rsidR="00424141" w:rsidRPr="00110E01" w14:paraId="442BE267" w14:textId="77777777" w:rsidTr="00AE2AC0">
        <w:tc>
          <w:tcPr>
            <w:tcW w:w="4000" w:type="dxa"/>
            <w:shd w:val="clear" w:color="auto" w:fill="auto"/>
          </w:tcPr>
          <w:p w14:paraId="2F765265" w14:textId="77777777" w:rsidR="00424141" w:rsidRPr="00110E01" w:rsidRDefault="00424141" w:rsidP="00424141">
            <w:pPr>
              <w:overflowPunct/>
              <w:autoSpaceDE/>
              <w:autoSpaceDN/>
              <w:adjustRightInd/>
              <w:ind w:left="-110"/>
              <w:jc w:val="both"/>
              <w:textAlignment w:val="auto"/>
              <w:rPr>
                <w:rFonts w:ascii="Arial" w:hAnsi="Arial" w:cs="Arial"/>
                <w:color w:val="000000"/>
                <w:sz w:val="18"/>
                <w:szCs w:val="18"/>
              </w:rPr>
            </w:pPr>
          </w:p>
        </w:tc>
        <w:tc>
          <w:tcPr>
            <w:tcW w:w="1368" w:type="dxa"/>
            <w:tcBorders>
              <w:top w:val="single" w:sz="4" w:space="0" w:color="auto"/>
            </w:tcBorders>
            <w:shd w:val="clear" w:color="auto" w:fill="auto"/>
          </w:tcPr>
          <w:p w14:paraId="6943BE23"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66E22F8F"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0E4781E7"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684F458B"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r>
      <w:tr w:rsidR="00424141" w:rsidRPr="00110E01" w14:paraId="6ECD4987" w14:textId="77777777" w:rsidTr="00AE2AC0">
        <w:tc>
          <w:tcPr>
            <w:tcW w:w="4000" w:type="dxa"/>
            <w:shd w:val="clear" w:color="auto" w:fill="auto"/>
          </w:tcPr>
          <w:p w14:paraId="67645033" w14:textId="10D39610" w:rsidR="00424141" w:rsidRPr="00110E01" w:rsidRDefault="00424141" w:rsidP="00424141">
            <w:pPr>
              <w:overflowPunct/>
              <w:autoSpaceDE/>
              <w:autoSpaceDN/>
              <w:adjustRightInd/>
              <w:ind w:left="-110"/>
              <w:jc w:val="both"/>
              <w:textAlignment w:val="auto"/>
              <w:rPr>
                <w:rFonts w:ascii="Arial" w:hAnsi="Arial" w:cs="Arial"/>
                <w:color w:val="000000"/>
                <w:sz w:val="18"/>
                <w:szCs w:val="18"/>
              </w:rPr>
            </w:pPr>
            <w:r w:rsidRPr="00110E01">
              <w:rPr>
                <w:rFonts w:ascii="Arial" w:hAnsi="Arial" w:cs="Arial"/>
                <w:b/>
                <w:bCs/>
                <w:color w:val="000000"/>
                <w:sz w:val="18"/>
                <w:szCs w:val="18"/>
              </w:rPr>
              <w:t>Total cash on hand and bank deposits</w:t>
            </w:r>
          </w:p>
        </w:tc>
        <w:tc>
          <w:tcPr>
            <w:tcW w:w="1368" w:type="dxa"/>
            <w:shd w:val="clear" w:color="auto" w:fill="auto"/>
          </w:tcPr>
          <w:p w14:paraId="0E65ADEA" w14:textId="4F4EAE59" w:rsidR="00424141" w:rsidRPr="00110E01" w:rsidRDefault="00196860"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881,157,668</w:t>
            </w:r>
          </w:p>
        </w:tc>
        <w:tc>
          <w:tcPr>
            <w:tcW w:w="1368" w:type="dxa"/>
            <w:shd w:val="clear" w:color="auto" w:fill="auto"/>
          </w:tcPr>
          <w:p w14:paraId="6DCDA75F" w14:textId="37734B9A"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377</w:t>
            </w:r>
            <w:r w:rsidRPr="00110E01">
              <w:rPr>
                <w:rFonts w:ascii="Arial" w:hAnsi="Arial" w:cs="Arial"/>
                <w:color w:val="000000"/>
                <w:sz w:val="18"/>
                <w:szCs w:val="18"/>
              </w:rPr>
              <w:t>,</w:t>
            </w:r>
            <w:r w:rsidRPr="00110E01">
              <w:rPr>
                <w:rFonts w:ascii="Arial" w:hAnsi="Arial" w:cs="Arial"/>
                <w:color w:val="000000"/>
                <w:sz w:val="18"/>
                <w:szCs w:val="18"/>
                <w:lang w:val="en-GB"/>
              </w:rPr>
              <w:t>486</w:t>
            </w:r>
            <w:r w:rsidRPr="00110E01">
              <w:rPr>
                <w:rFonts w:ascii="Arial" w:hAnsi="Arial" w:cs="Arial"/>
                <w:color w:val="000000"/>
                <w:sz w:val="18"/>
                <w:szCs w:val="18"/>
              </w:rPr>
              <w:t>,</w:t>
            </w:r>
            <w:r w:rsidRPr="00110E01">
              <w:rPr>
                <w:rFonts w:ascii="Arial" w:hAnsi="Arial" w:cs="Arial"/>
                <w:color w:val="000000"/>
                <w:sz w:val="18"/>
                <w:szCs w:val="18"/>
                <w:lang w:val="en-GB"/>
              </w:rPr>
              <w:t>545</w:t>
            </w:r>
          </w:p>
        </w:tc>
        <w:tc>
          <w:tcPr>
            <w:tcW w:w="1368" w:type="dxa"/>
            <w:shd w:val="clear" w:color="auto" w:fill="auto"/>
          </w:tcPr>
          <w:p w14:paraId="059ADEA7" w14:textId="7E080001" w:rsidR="00424141" w:rsidRPr="00110E01" w:rsidRDefault="009D7E03"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534,969,323</w:t>
            </w:r>
          </w:p>
        </w:tc>
        <w:tc>
          <w:tcPr>
            <w:tcW w:w="1368" w:type="dxa"/>
            <w:shd w:val="clear" w:color="auto" w:fill="auto"/>
          </w:tcPr>
          <w:p w14:paraId="215C58F4" w14:textId="7EEF9275"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926</w:t>
            </w:r>
            <w:r w:rsidRPr="00110E01">
              <w:rPr>
                <w:rFonts w:ascii="Arial" w:hAnsi="Arial" w:cs="Arial"/>
                <w:color w:val="000000"/>
                <w:sz w:val="18"/>
                <w:szCs w:val="18"/>
              </w:rPr>
              <w:t>,</w:t>
            </w:r>
            <w:r w:rsidRPr="00110E01">
              <w:rPr>
                <w:rFonts w:ascii="Arial" w:hAnsi="Arial" w:cs="Arial"/>
                <w:color w:val="000000"/>
                <w:sz w:val="18"/>
                <w:szCs w:val="18"/>
                <w:lang w:val="en-GB"/>
              </w:rPr>
              <w:t>160</w:t>
            </w:r>
            <w:r w:rsidRPr="00110E01">
              <w:rPr>
                <w:rFonts w:ascii="Arial" w:hAnsi="Arial" w:cs="Arial"/>
                <w:color w:val="000000"/>
                <w:sz w:val="18"/>
                <w:szCs w:val="18"/>
              </w:rPr>
              <w:t>,</w:t>
            </w:r>
            <w:r w:rsidRPr="00110E01">
              <w:rPr>
                <w:rFonts w:ascii="Arial" w:hAnsi="Arial" w:cs="Arial"/>
                <w:color w:val="000000"/>
                <w:sz w:val="18"/>
                <w:szCs w:val="18"/>
                <w:lang w:val="en-GB"/>
              </w:rPr>
              <w:t>501</w:t>
            </w:r>
          </w:p>
        </w:tc>
      </w:tr>
      <w:tr w:rsidR="00424141" w:rsidRPr="00110E01" w14:paraId="0058BD07" w14:textId="77777777" w:rsidTr="00AE2AC0">
        <w:tc>
          <w:tcPr>
            <w:tcW w:w="4000" w:type="dxa"/>
            <w:shd w:val="clear" w:color="auto" w:fill="auto"/>
          </w:tcPr>
          <w:p w14:paraId="32C1ED83" w14:textId="4CF4A8BC" w:rsidR="00424141" w:rsidRPr="00110E01" w:rsidRDefault="00424141" w:rsidP="00424141">
            <w:pPr>
              <w:overflowPunct/>
              <w:autoSpaceDE/>
              <w:autoSpaceDN/>
              <w:adjustRightInd/>
              <w:ind w:left="-110"/>
              <w:jc w:val="both"/>
              <w:textAlignment w:val="auto"/>
              <w:rPr>
                <w:rFonts w:ascii="Arial" w:hAnsi="Arial" w:cs="Arial"/>
                <w:color w:val="000000"/>
                <w:sz w:val="18"/>
                <w:szCs w:val="18"/>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Bank deposits pledged as security</w:t>
            </w:r>
          </w:p>
        </w:tc>
        <w:tc>
          <w:tcPr>
            <w:tcW w:w="1368" w:type="dxa"/>
            <w:tcBorders>
              <w:bottom w:val="single" w:sz="4" w:space="0" w:color="auto"/>
            </w:tcBorders>
            <w:shd w:val="clear" w:color="auto" w:fill="auto"/>
          </w:tcPr>
          <w:p w14:paraId="54C1781B" w14:textId="7AA808DE" w:rsidR="00424141" w:rsidRPr="00110E01" w:rsidRDefault="00196860"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(112,619,479)</w:t>
            </w:r>
          </w:p>
        </w:tc>
        <w:tc>
          <w:tcPr>
            <w:tcW w:w="1368" w:type="dxa"/>
            <w:tcBorders>
              <w:bottom w:val="single" w:sz="4" w:space="0" w:color="auto"/>
            </w:tcBorders>
            <w:shd w:val="clear" w:color="auto" w:fill="auto"/>
          </w:tcPr>
          <w:p w14:paraId="1D298285" w14:textId="47D2830C"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13</w:t>
            </w:r>
            <w:r w:rsidRPr="00110E01">
              <w:rPr>
                <w:rFonts w:ascii="Arial" w:hAnsi="Arial" w:cs="Arial"/>
                <w:color w:val="000000"/>
                <w:sz w:val="18"/>
                <w:szCs w:val="18"/>
              </w:rPr>
              <w:t>,</w:t>
            </w:r>
            <w:r w:rsidRPr="00110E01">
              <w:rPr>
                <w:rFonts w:ascii="Arial" w:hAnsi="Arial" w:cs="Arial"/>
                <w:color w:val="000000"/>
                <w:sz w:val="18"/>
                <w:szCs w:val="18"/>
                <w:lang w:val="en-GB"/>
              </w:rPr>
              <w:t>505</w:t>
            </w:r>
            <w:r w:rsidRPr="00110E01">
              <w:rPr>
                <w:rFonts w:ascii="Arial" w:hAnsi="Arial" w:cs="Arial"/>
                <w:color w:val="000000"/>
                <w:sz w:val="18"/>
                <w:szCs w:val="18"/>
              </w:rPr>
              <w:t>,</w:t>
            </w:r>
            <w:r w:rsidRPr="00110E01">
              <w:rPr>
                <w:rFonts w:ascii="Arial" w:hAnsi="Arial" w:cs="Arial"/>
                <w:color w:val="000000"/>
                <w:sz w:val="18"/>
                <w:szCs w:val="18"/>
                <w:lang w:val="en-GB"/>
              </w:rPr>
              <w:t>468</w:t>
            </w:r>
            <w:r w:rsidRPr="00110E01">
              <w:rPr>
                <w:rFonts w:ascii="Arial" w:hAnsi="Arial" w:cs="Arial"/>
                <w:color w:val="000000"/>
                <w:sz w:val="18"/>
                <w:szCs w:val="18"/>
              </w:rPr>
              <w:t>)</w:t>
            </w:r>
          </w:p>
        </w:tc>
        <w:tc>
          <w:tcPr>
            <w:tcW w:w="1368" w:type="dxa"/>
            <w:tcBorders>
              <w:bottom w:val="single" w:sz="4" w:space="0" w:color="auto"/>
            </w:tcBorders>
            <w:shd w:val="clear" w:color="auto" w:fill="auto"/>
          </w:tcPr>
          <w:p w14:paraId="5C80F292" w14:textId="350BB32C" w:rsidR="00424141" w:rsidRPr="00110E01" w:rsidRDefault="009D7E03"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(102,666,779)</w:t>
            </w:r>
          </w:p>
        </w:tc>
        <w:tc>
          <w:tcPr>
            <w:tcW w:w="1368" w:type="dxa"/>
            <w:tcBorders>
              <w:bottom w:val="single" w:sz="4" w:space="0" w:color="auto"/>
            </w:tcBorders>
            <w:shd w:val="clear" w:color="auto" w:fill="auto"/>
          </w:tcPr>
          <w:p w14:paraId="59E6A51A" w14:textId="5255DAB0"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552</w:t>
            </w:r>
            <w:r w:rsidRPr="00110E01">
              <w:rPr>
                <w:rFonts w:ascii="Arial" w:hAnsi="Arial" w:cs="Arial"/>
                <w:color w:val="000000"/>
                <w:sz w:val="18"/>
                <w:szCs w:val="18"/>
              </w:rPr>
              <w:t>,</w:t>
            </w:r>
            <w:r w:rsidRPr="00110E01">
              <w:rPr>
                <w:rFonts w:ascii="Arial" w:hAnsi="Arial" w:cs="Arial"/>
                <w:color w:val="000000"/>
                <w:sz w:val="18"/>
                <w:szCs w:val="18"/>
                <w:lang w:val="en-GB"/>
              </w:rPr>
              <w:t>768</w:t>
            </w:r>
            <w:r w:rsidRPr="00110E01">
              <w:rPr>
                <w:rFonts w:ascii="Arial" w:hAnsi="Arial" w:cs="Arial"/>
                <w:color w:val="000000"/>
                <w:sz w:val="18"/>
                <w:szCs w:val="18"/>
              </w:rPr>
              <w:t>)</w:t>
            </w:r>
          </w:p>
        </w:tc>
      </w:tr>
      <w:tr w:rsidR="00424141" w:rsidRPr="00110E01" w14:paraId="050E6A44" w14:textId="77777777" w:rsidTr="00AE2AC0">
        <w:trPr>
          <w:trHeight w:val="77"/>
        </w:trPr>
        <w:tc>
          <w:tcPr>
            <w:tcW w:w="4000" w:type="dxa"/>
            <w:shd w:val="clear" w:color="auto" w:fill="auto"/>
          </w:tcPr>
          <w:p w14:paraId="3E7F09A4" w14:textId="77777777" w:rsidR="00424141" w:rsidRPr="00110E01" w:rsidRDefault="00424141" w:rsidP="00424141">
            <w:pPr>
              <w:overflowPunct/>
              <w:autoSpaceDE/>
              <w:autoSpaceDN/>
              <w:adjustRightInd/>
              <w:ind w:left="-110"/>
              <w:jc w:val="both"/>
              <w:textAlignment w:val="auto"/>
              <w:rPr>
                <w:rFonts w:ascii="Arial" w:hAnsi="Arial" w:cs="Arial"/>
                <w:color w:val="000000"/>
                <w:sz w:val="18"/>
                <w:szCs w:val="18"/>
              </w:rPr>
            </w:pPr>
          </w:p>
        </w:tc>
        <w:tc>
          <w:tcPr>
            <w:tcW w:w="1368" w:type="dxa"/>
            <w:tcBorders>
              <w:top w:val="single" w:sz="4" w:space="0" w:color="auto"/>
            </w:tcBorders>
            <w:shd w:val="clear" w:color="auto" w:fill="auto"/>
          </w:tcPr>
          <w:p w14:paraId="2AA1AB27"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172FB117"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1BA9827E"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tcPr>
          <w:p w14:paraId="50FFEC05" w14:textId="77777777" w:rsidR="00424141" w:rsidRPr="00110E01" w:rsidRDefault="00424141" w:rsidP="00424141">
            <w:pPr>
              <w:overflowPunct/>
              <w:autoSpaceDE/>
              <w:autoSpaceDN/>
              <w:adjustRightInd/>
              <w:ind w:left="-40" w:right="-72"/>
              <w:jc w:val="right"/>
              <w:textAlignment w:val="auto"/>
              <w:rPr>
                <w:rFonts w:ascii="Arial" w:hAnsi="Arial" w:cs="Arial"/>
                <w:b/>
                <w:bCs/>
                <w:color w:val="000000"/>
                <w:sz w:val="18"/>
                <w:szCs w:val="18"/>
              </w:rPr>
            </w:pPr>
          </w:p>
        </w:tc>
      </w:tr>
      <w:tr w:rsidR="00424141" w:rsidRPr="00110E01" w14:paraId="13905E38" w14:textId="77777777" w:rsidTr="00AE2AC0">
        <w:tc>
          <w:tcPr>
            <w:tcW w:w="4000" w:type="dxa"/>
            <w:shd w:val="clear" w:color="auto" w:fill="auto"/>
          </w:tcPr>
          <w:p w14:paraId="2C16435D" w14:textId="785E73EE" w:rsidR="00424141" w:rsidRPr="00110E01" w:rsidRDefault="00424141" w:rsidP="00424141">
            <w:pPr>
              <w:overflowPunct/>
              <w:autoSpaceDE/>
              <w:autoSpaceDN/>
              <w:adjustRightInd/>
              <w:ind w:left="-110"/>
              <w:jc w:val="both"/>
              <w:textAlignment w:val="auto"/>
              <w:rPr>
                <w:rFonts w:ascii="Arial" w:hAnsi="Arial" w:cs="Arial"/>
                <w:b/>
                <w:bCs/>
                <w:color w:val="000000"/>
                <w:sz w:val="18"/>
                <w:szCs w:val="18"/>
              </w:rPr>
            </w:pPr>
            <w:r w:rsidRPr="00110E01">
              <w:rPr>
                <w:rFonts w:ascii="Arial" w:hAnsi="Arial" w:cs="Arial"/>
                <w:b/>
                <w:bCs/>
                <w:color w:val="000000"/>
                <w:sz w:val="18"/>
                <w:szCs w:val="18"/>
              </w:rPr>
              <w:t>Total cash and cash equivalents</w:t>
            </w:r>
          </w:p>
        </w:tc>
        <w:tc>
          <w:tcPr>
            <w:tcW w:w="1368" w:type="dxa"/>
            <w:tcBorders>
              <w:bottom w:val="single" w:sz="4" w:space="0" w:color="auto"/>
            </w:tcBorders>
            <w:shd w:val="clear" w:color="auto" w:fill="auto"/>
          </w:tcPr>
          <w:p w14:paraId="6D231DA0" w14:textId="01E43D16" w:rsidR="00424141" w:rsidRPr="00110E01" w:rsidRDefault="00196860"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768,538,189</w:t>
            </w:r>
          </w:p>
        </w:tc>
        <w:tc>
          <w:tcPr>
            <w:tcW w:w="1368" w:type="dxa"/>
            <w:tcBorders>
              <w:bottom w:val="single" w:sz="4" w:space="0" w:color="auto"/>
            </w:tcBorders>
            <w:shd w:val="clear" w:color="auto" w:fill="auto"/>
          </w:tcPr>
          <w:p w14:paraId="773470F8" w14:textId="42B3737F"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363</w:t>
            </w:r>
            <w:r w:rsidRPr="00110E01">
              <w:rPr>
                <w:rFonts w:ascii="Arial" w:hAnsi="Arial" w:cs="Arial"/>
                <w:color w:val="000000"/>
                <w:sz w:val="18"/>
                <w:szCs w:val="18"/>
              </w:rPr>
              <w:t>,</w:t>
            </w:r>
            <w:r w:rsidRPr="00110E01">
              <w:rPr>
                <w:rFonts w:ascii="Arial" w:hAnsi="Arial" w:cs="Arial"/>
                <w:color w:val="000000"/>
                <w:sz w:val="18"/>
                <w:szCs w:val="18"/>
                <w:lang w:val="en-GB"/>
              </w:rPr>
              <w:t>981</w:t>
            </w:r>
            <w:r w:rsidRPr="00110E01">
              <w:rPr>
                <w:rFonts w:ascii="Arial" w:hAnsi="Arial" w:cs="Arial"/>
                <w:color w:val="000000"/>
                <w:sz w:val="18"/>
                <w:szCs w:val="18"/>
              </w:rPr>
              <w:t>,</w:t>
            </w:r>
            <w:r w:rsidRPr="00110E01">
              <w:rPr>
                <w:rFonts w:ascii="Arial" w:hAnsi="Arial" w:cs="Arial"/>
                <w:color w:val="000000"/>
                <w:sz w:val="18"/>
                <w:szCs w:val="18"/>
                <w:lang w:val="en-GB"/>
              </w:rPr>
              <w:t>077</w:t>
            </w:r>
          </w:p>
        </w:tc>
        <w:tc>
          <w:tcPr>
            <w:tcW w:w="1368" w:type="dxa"/>
            <w:tcBorders>
              <w:bottom w:val="single" w:sz="4" w:space="0" w:color="auto"/>
            </w:tcBorders>
            <w:shd w:val="clear" w:color="auto" w:fill="auto"/>
          </w:tcPr>
          <w:p w14:paraId="31DEBF06" w14:textId="37C47EB4" w:rsidR="00424141" w:rsidRPr="00110E01" w:rsidRDefault="009D7E03"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rPr>
              <w:t>432,302,544</w:t>
            </w:r>
          </w:p>
        </w:tc>
        <w:tc>
          <w:tcPr>
            <w:tcW w:w="1368" w:type="dxa"/>
            <w:tcBorders>
              <w:bottom w:val="single" w:sz="4" w:space="0" w:color="auto"/>
            </w:tcBorders>
            <w:shd w:val="clear" w:color="auto" w:fill="auto"/>
          </w:tcPr>
          <w:p w14:paraId="4953166E" w14:textId="4C9B135F" w:rsidR="00424141" w:rsidRPr="00110E01" w:rsidRDefault="00424141" w:rsidP="00424141">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color w:val="000000"/>
                <w:sz w:val="18"/>
                <w:szCs w:val="18"/>
                <w:lang w:val="en-GB"/>
              </w:rPr>
              <w:t>922</w:t>
            </w:r>
            <w:r w:rsidRPr="00110E01">
              <w:rPr>
                <w:rFonts w:ascii="Arial" w:hAnsi="Arial" w:cs="Arial"/>
                <w:color w:val="000000"/>
                <w:sz w:val="18"/>
                <w:szCs w:val="18"/>
              </w:rPr>
              <w:t>,</w:t>
            </w:r>
            <w:r w:rsidRPr="00110E01">
              <w:rPr>
                <w:rFonts w:ascii="Arial" w:hAnsi="Arial" w:cs="Arial"/>
                <w:color w:val="000000"/>
                <w:sz w:val="18"/>
                <w:szCs w:val="18"/>
                <w:lang w:val="en-GB"/>
              </w:rPr>
              <w:t>607</w:t>
            </w:r>
            <w:r w:rsidRPr="00110E01">
              <w:rPr>
                <w:rFonts w:ascii="Arial" w:hAnsi="Arial" w:cs="Arial"/>
                <w:color w:val="000000"/>
                <w:sz w:val="18"/>
                <w:szCs w:val="18"/>
              </w:rPr>
              <w:t>,</w:t>
            </w:r>
            <w:r w:rsidRPr="00110E01">
              <w:rPr>
                <w:rFonts w:ascii="Arial" w:hAnsi="Arial" w:cs="Arial"/>
                <w:color w:val="000000"/>
                <w:sz w:val="18"/>
                <w:szCs w:val="18"/>
                <w:lang w:val="en-GB"/>
              </w:rPr>
              <w:t>733</w:t>
            </w:r>
          </w:p>
        </w:tc>
      </w:tr>
    </w:tbl>
    <w:p w14:paraId="1C249336" w14:textId="77777777" w:rsidR="000C651B" w:rsidRPr="00110E01" w:rsidRDefault="000C651B" w:rsidP="003709B5">
      <w:pPr>
        <w:jc w:val="both"/>
        <w:rPr>
          <w:rFonts w:ascii="Arial" w:hAnsi="Arial" w:cs="Arial"/>
          <w:b/>
          <w:bCs/>
          <w:color w:val="000000"/>
          <w:sz w:val="18"/>
          <w:szCs w:val="18"/>
        </w:rPr>
      </w:pPr>
    </w:p>
    <w:p w14:paraId="4230504A" w14:textId="3EDD907B" w:rsidR="000C651B" w:rsidRPr="00110E01" w:rsidRDefault="00E4611F" w:rsidP="003709B5">
      <w:pPr>
        <w:jc w:val="both"/>
        <w:rPr>
          <w:rFonts w:ascii="Arial" w:hAnsi="Arial" w:cs="Arial"/>
          <w:color w:val="000000"/>
          <w:sz w:val="18"/>
          <w:szCs w:val="18"/>
        </w:rPr>
      </w:pPr>
      <w:r w:rsidRPr="00110E01">
        <w:rPr>
          <w:rFonts w:ascii="Arial" w:hAnsi="Arial" w:cs="Arial"/>
          <w:color w:val="000000"/>
          <w:sz w:val="18"/>
          <w:szCs w:val="18"/>
          <w:lang w:val="en-GB"/>
        </w:rPr>
        <w:t xml:space="preserve">As at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 </w:t>
      </w:r>
      <w:r w:rsidR="008509B7" w:rsidRPr="00110E01">
        <w:rPr>
          <w:rFonts w:ascii="Arial" w:hAnsi="Arial" w:cs="Arial"/>
          <w:color w:val="000000"/>
          <w:sz w:val="18"/>
          <w:szCs w:val="18"/>
          <w:lang w:val="en-GB"/>
        </w:rPr>
        <w:t>2024</w:t>
      </w:r>
      <w:r w:rsidRPr="00110E01">
        <w:rPr>
          <w:rFonts w:ascii="Arial" w:hAnsi="Arial" w:cs="Arial"/>
          <w:color w:val="000000"/>
          <w:sz w:val="18"/>
          <w:szCs w:val="18"/>
          <w:lang w:val="en-GB"/>
        </w:rPr>
        <w:t xml:space="preserve">, </w:t>
      </w:r>
      <w:r w:rsidR="00F05E72" w:rsidRPr="00110E01">
        <w:rPr>
          <w:rFonts w:ascii="Arial" w:hAnsi="Arial" w:cs="Arial"/>
          <w:color w:val="000000"/>
          <w:sz w:val="18"/>
          <w:szCs w:val="18"/>
          <w:lang w:val="en-GB"/>
        </w:rPr>
        <w:t>bank</w:t>
      </w:r>
      <w:r w:rsidR="000C651B" w:rsidRPr="00110E01">
        <w:rPr>
          <w:rFonts w:ascii="Arial" w:hAnsi="Arial" w:cs="Arial"/>
          <w:color w:val="000000"/>
          <w:sz w:val="18"/>
          <w:szCs w:val="18"/>
        </w:rPr>
        <w:t xml:space="preserve"> deposits bear interests at </w:t>
      </w:r>
      <w:r w:rsidR="001E669C" w:rsidRPr="00110E01">
        <w:rPr>
          <w:rFonts w:ascii="Arial" w:hAnsi="Arial" w:cs="Arial"/>
          <w:color w:val="000000"/>
          <w:sz w:val="18"/>
          <w:szCs w:val="18"/>
        </w:rPr>
        <w:t xml:space="preserve">fixed </w:t>
      </w:r>
      <w:r w:rsidR="000C651B" w:rsidRPr="00110E01">
        <w:rPr>
          <w:rFonts w:ascii="Arial" w:hAnsi="Arial" w:cs="Arial"/>
          <w:color w:val="000000"/>
          <w:sz w:val="18"/>
          <w:szCs w:val="18"/>
        </w:rPr>
        <w:t xml:space="preserve">rates </w:t>
      </w:r>
      <w:r w:rsidR="009D7E03" w:rsidRPr="00110E01">
        <w:rPr>
          <w:rFonts w:ascii="Arial" w:hAnsi="Arial" w:cs="Arial"/>
          <w:color w:val="000000"/>
          <w:sz w:val="18"/>
          <w:szCs w:val="18"/>
        </w:rPr>
        <w:t>0.15</w:t>
      </w:r>
      <w:r w:rsidR="000C651B" w:rsidRPr="00110E01">
        <w:rPr>
          <w:rFonts w:ascii="Arial" w:hAnsi="Arial" w:cs="Arial"/>
          <w:color w:val="000000"/>
          <w:sz w:val="18"/>
          <w:szCs w:val="18"/>
        </w:rPr>
        <w:t xml:space="preserve">% to </w:t>
      </w:r>
      <w:r w:rsidR="009D7E03" w:rsidRPr="00110E01">
        <w:rPr>
          <w:rFonts w:ascii="Arial" w:hAnsi="Arial" w:cs="Arial"/>
          <w:color w:val="000000"/>
          <w:sz w:val="18"/>
          <w:szCs w:val="18"/>
        </w:rPr>
        <w:t>1.225</w:t>
      </w:r>
      <w:r w:rsidR="000C651B" w:rsidRPr="00110E01">
        <w:rPr>
          <w:rFonts w:ascii="Arial" w:hAnsi="Arial" w:cs="Arial"/>
          <w:color w:val="000000"/>
          <w:sz w:val="18"/>
          <w:szCs w:val="18"/>
        </w:rPr>
        <w:t>% per annum (</w:t>
      </w:r>
      <w:r w:rsidR="008509B7" w:rsidRPr="00110E01">
        <w:rPr>
          <w:rFonts w:ascii="Arial" w:hAnsi="Arial" w:cs="Arial"/>
          <w:color w:val="000000"/>
          <w:sz w:val="18"/>
          <w:szCs w:val="18"/>
          <w:lang w:val="en-GB"/>
        </w:rPr>
        <w:t>2023</w:t>
      </w:r>
      <w:r w:rsidR="000C651B" w:rsidRPr="00110E01">
        <w:rPr>
          <w:rFonts w:ascii="Arial" w:hAnsi="Arial" w:cs="Arial"/>
          <w:color w:val="000000"/>
          <w:sz w:val="18"/>
          <w:szCs w:val="18"/>
        </w:rPr>
        <w:t xml:space="preserve">: </w:t>
      </w:r>
      <w:r w:rsidR="00424141" w:rsidRPr="00110E01">
        <w:rPr>
          <w:rFonts w:ascii="Arial" w:hAnsi="Arial" w:cs="Arial"/>
          <w:color w:val="000000"/>
          <w:sz w:val="18"/>
          <w:szCs w:val="18"/>
          <w:lang w:val="en-GB"/>
        </w:rPr>
        <w:t>0.15</w:t>
      </w:r>
      <w:r w:rsidR="00424141" w:rsidRPr="00110E01">
        <w:rPr>
          <w:rFonts w:ascii="Arial" w:hAnsi="Arial" w:cs="Arial"/>
          <w:color w:val="000000"/>
          <w:sz w:val="18"/>
          <w:szCs w:val="18"/>
        </w:rPr>
        <w:t xml:space="preserve">% to </w:t>
      </w:r>
      <w:r w:rsidR="00424141" w:rsidRPr="00110E01">
        <w:rPr>
          <w:rFonts w:ascii="Arial" w:hAnsi="Arial" w:cs="Arial"/>
          <w:color w:val="000000"/>
          <w:sz w:val="18"/>
          <w:szCs w:val="18"/>
          <w:lang w:val="en-GB"/>
        </w:rPr>
        <w:t>1</w:t>
      </w:r>
      <w:r w:rsidR="00424141" w:rsidRPr="00110E01">
        <w:rPr>
          <w:rFonts w:ascii="Arial" w:hAnsi="Arial" w:cs="Arial"/>
          <w:color w:val="000000"/>
          <w:sz w:val="18"/>
          <w:szCs w:val="18"/>
        </w:rPr>
        <w:t>.</w:t>
      </w:r>
      <w:r w:rsidR="00424141" w:rsidRPr="00110E01">
        <w:rPr>
          <w:rFonts w:ascii="Arial" w:hAnsi="Arial" w:cs="Arial"/>
          <w:color w:val="000000"/>
          <w:sz w:val="18"/>
          <w:szCs w:val="18"/>
          <w:lang w:val="en-GB"/>
        </w:rPr>
        <w:t>10</w:t>
      </w:r>
      <w:r w:rsidR="00AE2266" w:rsidRPr="00110E01">
        <w:rPr>
          <w:rFonts w:ascii="Arial" w:hAnsi="Arial" w:cs="Arial"/>
          <w:color w:val="000000"/>
          <w:sz w:val="18"/>
          <w:szCs w:val="18"/>
        </w:rPr>
        <w:t xml:space="preserve">% </w:t>
      </w:r>
      <w:r w:rsidR="000C651B" w:rsidRPr="00110E01">
        <w:rPr>
          <w:rFonts w:ascii="Arial" w:hAnsi="Arial" w:cs="Arial"/>
          <w:color w:val="000000"/>
          <w:sz w:val="18"/>
          <w:szCs w:val="18"/>
        </w:rPr>
        <w:t>per annum).</w:t>
      </w:r>
    </w:p>
    <w:p w14:paraId="492040F6" w14:textId="29218F8A" w:rsidR="00D953B9" w:rsidRPr="00110E01" w:rsidRDefault="00D953B9" w:rsidP="003709B5">
      <w:pPr>
        <w:jc w:val="both"/>
        <w:rPr>
          <w:rFonts w:ascii="Arial" w:hAnsi="Arial" w:cs="Arial"/>
          <w:color w:val="000000"/>
          <w:sz w:val="18"/>
          <w:szCs w:val="18"/>
        </w:rPr>
      </w:pPr>
    </w:p>
    <w:p w14:paraId="0DB9E449" w14:textId="439B8E6B" w:rsidR="001B19F2" w:rsidRPr="00110E01" w:rsidRDefault="00275332" w:rsidP="003709B5">
      <w:pPr>
        <w:jc w:val="both"/>
        <w:rPr>
          <w:rFonts w:ascii="Arial" w:hAnsi="Arial" w:cs="Arial"/>
          <w:color w:val="000000"/>
          <w:sz w:val="18"/>
          <w:szCs w:val="18"/>
          <w:lang w:val="en-GB"/>
        </w:rPr>
      </w:pPr>
      <w:r w:rsidRPr="00110E01">
        <w:rPr>
          <w:rFonts w:ascii="Arial" w:hAnsi="Arial" w:cs="Arial"/>
          <w:color w:val="000000"/>
          <w:sz w:val="18"/>
          <w:szCs w:val="18"/>
        </w:rPr>
        <w:t xml:space="preserve">As </w:t>
      </w:r>
      <w:r w:rsidR="00284B3C" w:rsidRPr="00110E01">
        <w:rPr>
          <w:rFonts w:ascii="Arial" w:hAnsi="Arial" w:cs="Arial"/>
          <w:color w:val="000000"/>
          <w:sz w:val="18"/>
          <w:szCs w:val="18"/>
        </w:rPr>
        <w:t xml:space="preserve">at 31 </w:t>
      </w:r>
      <w:r w:rsidRPr="00110E01">
        <w:rPr>
          <w:rFonts w:ascii="Arial" w:hAnsi="Arial" w:cs="Arial"/>
          <w:color w:val="000000"/>
          <w:sz w:val="18"/>
          <w:szCs w:val="18"/>
        </w:rPr>
        <w:t>December</w:t>
      </w:r>
      <w:r w:rsidR="00A66F1A" w:rsidRPr="00110E01">
        <w:rPr>
          <w:rFonts w:ascii="Arial" w:hAnsi="Arial" w:cs="Arial"/>
          <w:color w:val="000000"/>
          <w:sz w:val="18"/>
          <w:szCs w:val="18"/>
        </w:rPr>
        <w:t xml:space="preserve"> </w:t>
      </w:r>
      <w:r w:rsidRPr="00110E01">
        <w:rPr>
          <w:rFonts w:ascii="Arial" w:hAnsi="Arial" w:cs="Arial"/>
          <w:color w:val="000000"/>
          <w:sz w:val="18"/>
          <w:szCs w:val="18"/>
        </w:rPr>
        <w:t xml:space="preserve">2024, the majority of bank deposits amounting to </w:t>
      </w:r>
      <w:r w:rsidR="00C44AF5" w:rsidRPr="00110E01">
        <w:rPr>
          <w:rFonts w:ascii="Arial" w:hAnsi="Arial" w:cs="Arial"/>
          <w:color w:val="000000"/>
          <w:sz w:val="18"/>
          <w:szCs w:val="18"/>
        </w:rPr>
        <w:t xml:space="preserve">Baht </w:t>
      </w:r>
      <w:r w:rsidRPr="00110E01">
        <w:rPr>
          <w:rFonts w:ascii="Arial" w:hAnsi="Arial" w:cs="Arial"/>
          <w:color w:val="000000"/>
          <w:sz w:val="18"/>
          <w:szCs w:val="18"/>
        </w:rPr>
        <w:t>99.17 million</w:t>
      </w:r>
      <w:r w:rsidR="003102C6" w:rsidRPr="00110E01">
        <w:rPr>
          <w:rFonts w:ascii="Arial" w:hAnsi="Arial" w:cs="Arial"/>
          <w:color w:val="000000"/>
          <w:sz w:val="18"/>
          <w:szCs w:val="18"/>
        </w:rPr>
        <w:t xml:space="preserve"> </w:t>
      </w:r>
      <w:r w:rsidRPr="00110E01">
        <w:rPr>
          <w:rFonts w:ascii="Arial" w:hAnsi="Arial" w:cs="Arial"/>
          <w:color w:val="000000"/>
          <w:sz w:val="18"/>
          <w:szCs w:val="18"/>
        </w:rPr>
        <w:t>are pledged as collateral for the debentures</w:t>
      </w:r>
      <w:r w:rsidR="00CA3EDE" w:rsidRPr="00110E01">
        <w:rPr>
          <w:rFonts w:ascii="Arial" w:hAnsi="Arial" w:cs="Arial"/>
          <w:color w:val="000000"/>
          <w:sz w:val="18"/>
          <w:szCs w:val="18"/>
        </w:rPr>
        <w:t xml:space="preserve"> (Note 25)</w:t>
      </w:r>
      <w:r w:rsidR="00F05E72" w:rsidRPr="00110E01">
        <w:rPr>
          <w:rFonts w:ascii="Arial" w:hAnsi="Arial" w:cs="Arial"/>
          <w:color w:val="000000"/>
          <w:sz w:val="18"/>
          <w:szCs w:val="18"/>
        </w:rPr>
        <w:t>.</w:t>
      </w:r>
    </w:p>
    <w:p w14:paraId="26848139" w14:textId="77777777" w:rsidR="00346296" w:rsidRPr="00110E01" w:rsidRDefault="00346296" w:rsidP="003709B5">
      <w:pPr>
        <w:jc w:val="both"/>
        <w:rPr>
          <w:rFonts w:ascii="Arial" w:hAnsi="Arial" w:cs="Arial"/>
          <w:color w:val="000000"/>
          <w:spacing w:val="-4"/>
          <w:sz w:val="18"/>
          <w:szCs w:val="18"/>
        </w:rPr>
      </w:pPr>
    </w:p>
    <w:tbl>
      <w:tblPr>
        <w:tblW w:w="9461" w:type="dxa"/>
        <w:tblLook w:val="04A0" w:firstRow="1" w:lastRow="0" w:firstColumn="1" w:lastColumn="0" w:noHBand="0" w:noVBand="1"/>
      </w:tblPr>
      <w:tblGrid>
        <w:gridCol w:w="9461"/>
      </w:tblGrid>
      <w:tr w:rsidR="006637F2" w:rsidRPr="00110E01" w14:paraId="5FA5AA11" w14:textId="77777777" w:rsidTr="00AE2AC0">
        <w:trPr>
          <w:trHeight w:val="386"/>
        </w:trPr>
        <w:tc>
          <w:tcPr>
            <w:tcW w:w="9461" w:type="dxa"/>
            <w:shd w:val="clear" w:color="auto" w:fill="auto"/>
            <w:vAlign w:val="center"/>
          </w:tcPr>
          <w:p w14:paraId="19940C39" w14:textId="1FB16E24" w:rsidR="006637F2" w:rsidRPr="00110E01" w:rsidRDefault="00F9326C" w:rsidP="00AE2AC0">
            <w:pPr>
              <w:ind w:left="432" w:hanging="534"/>
              <w:rPr>
                <w:rFonts w:ascii="Arial" w:hAnsi="Arial" w:cs="Arial"/>
                <w:b/>
                <w:bCs/>
                <w:color w:val="000000"/>
                <w:sz w:val="18"/>
                <w:szCs w:val="18"/>
              </w:rPr>
            </w:pPr>
            <w:r w:rsidRPr="00110E01">
              <w:rPr>
                <w:rFonts w:ascii="Arial" w:hAnsi="Arial" w:cs="Arial"/>
                <w:b/>
                <w:bCs/>
                <w:color w:val="000000"/>
                <w:sz w:val="18"/>
                <w:szCs w:val="18"/>
                <w:lang w:val="en-GB" w:eastAsia="th-TH"/>
              </w:rPr>
              <w:t>12</w:t>
            </w:r>
            <w:r w:rsidR="006637F2" w:rsidRPr="00110E01">
              <w:rPr>
                <w:rFonts w:ascii="Arial" w:hAnsi="Arial" w:cs="Arial"/>
                <w:b/>
                <w:bCs/>
                <w:color w:val="000000"/>
                <w:sz w:val="18"/>
                <w:szCs w:val="18"/>
                <w:lang w:val="en-GB" w:eastAsia="th-TH"/>
              </w:rPr>
              <w:tab/>
            </w:r>
            <w:r w:rsidR="00B9140D" w:rsidRPr="00110E01">
              <w:rPr>
                <w:rFonts w:ascii="Arial" w:hAnsi="Arial" w:cs="Arial"/>
                <w:b/>
                <w:bCs/>
                <w:color w:val="000000"/>
                <w:sz w:val="18"/>
                <w:szCs w:val="18"/>
                <w:lang w:val="en-GB" w:eastAsia="th-TH"/>
              </w:rPr>
              <w:t xml:space="preserve">Trade and other </w:t>
            </w:r>
            <w:r w:rsidR="000C5F92" w:rsidRPr="00110E01">
              <w:rPr>
                <w:rFonts w:ascii="Arial" w:hAnsi="Arial" w:cs="Arial"/>
                <w:b/>
                <w:bCs/>
                <w:color w:val="000000"/>
                <w:sz w:val="18"/>
                <w:szCs w:val="18"/>
                <w:lang w:val="en-GB" w:eastAsia="th-TH"/>
              </w:rPr>
              <w:t>current</w:t>
            </w:r>
            <w:r w:rsidR="00B9140D" w:rsidRPr="00110E01">
              <w:rPr>
                <w:rFonts w:ascii="Arial" w:hAnsi="Arial" w:cs="Arial"/>
                <w:b/>
                <w:bCs/>
                <w:color w:val="000000"/>
                <w:sz w:val="18"/>
                <w:szCs w:val="18"/>
                <w:lang w:val="en-GB" w:eastAsia="th-TH"/>
              </w:rPr>
              <w:t xml:space="preserve"> receivables</w:t>
            </w:r>
            <w:r w:rsidR="009533E7" w:rsidRPr="00110E01">
              <w:rPr>
                <w:rFonts w:ascii="Arial" w:hAnsi="Arial" w:cs="Arial"/>
                <w:b/>
                <w:bCs/>
                <w:color w:val="000000"/>
                <w:sz w:val="18"/>
                <w:szCs w:val="18"/>
                <w:lang w:val="en-GB" w:eastAsia="th-TH"/>
              </w:rPr>
              <w:t>, net</w:t>
            </w:r>
          </w:p>
        </w:tc>
      </w:tr>
    </w:tbl>
    <w:p w14:paraId="46C155E1" w14:textId="15B39148" w:rsidR="005454AB" w:rsidRPr="00110E01" w:rsidRDefault="005454AB" w:rsidP="003709B5">
      <w:pPr>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E3248B" w:rsidRPr="00110E01" w14:paraId="5791430B" w14:textId="77777777" w:rsidTr="006B3379">
        <w:tc>
          <w:tcPr>
            <w:tcW w:w="3996" w:type="dxa"/>
            <w:tcBorders>
              <w:top w:val="nil"/>
              <w:left w:val="nil"/>
              <w:right w:val="nil"/>
            </w:tcBorders>
            <w:shd w:val="clear" w:color="auto" w:fill="auto"/>
            <w:vAlign w:val="center"/>
          </w:tcPr>
          <w:p w14:paraId="0208714F" w14:textId="77777777" w:rsidR="00866C72" w:rsidRPr="00110E01" w:rsidRDefault="00866C72" w:rsidP="003A0C07">
            <w:pPr>
              <w:ind w:left="-107"/>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vAlign w:val="center"/>
          </w:tcPr>
          <w:p w14:paraId="18EF8BA4" w14:textId="77777777" w:rsidR="00866C72" w:rsidRPr="00110E01" w:rsidRDefault="00866C72"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38CCBEF0" w14:textId="7134401E" w:rsidR="00866C72" w:rsidRPr="00110E01" w:rsidRDefault="00866C72"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financial </w:t>
            </w:r>
            <w:r w:rsidR="00036F6E" w:rsidRPr="00110E01">
              <w:rPr>
                <w:rFonts w:ascii="Arial" w:hAnsi="Arial" w:cs="Arial"/>
                <w:b/>
                <w:bCs/>
                <w:color w:val="000000"/>
                <w:sz w:val="18"/>
                <w:szCs w:val="18"/>
              </w:rPr>
              <w:t>statements</w:t>
            </w:r>
          </w:p>
        </w:tc>
        <w:tc>
          <w:tcPr>
            <w:tcW w:w="2736" w:type="dxa"/>
            <w:gridSpan w:val="2"/>
            <w:tcBorders>
              <w:left w:val="nil"/>
              <w:bottom w:val="single" w:sz="4" w:space="0" w:color="auto"/>
              <w:right w:val="nil"/>
            </w:tcBorders>
            <w:shd w:val="clear" w:color="auto" w:fill="auto"/>
            <w:vAlign w:val="center"/>
          </w:tcPr>
          <w:p w14:paraId="21C5DC0D" w14:textId="77777777" w:rsidR="00866C72" w:rsidRPr="00110E01" w:rsidRDefault="00866C72"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3E97908D" w14:textId="30CDF0F8" w:rsidR="00866C72" w:rsidRPr="00110E01" w:rsidRDefault="00866C72"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financial </w:t>
            </w:r>
            <w:r w:rsidR="00036F6E" w:rsidRPr="00110E01">
              <w:rPr>
                <w:rFonts w:ascii="Arial" w:hAnsi="Arial" w:cs="Arial"/>
                <w:b/>
                <w:bCs/>
                <w:color w:val="000000"/>
                <w:sz w:val="18"/>
                <w:szCs w:val="18"/>
              </w:rPr>
              <w:t>statements</w:t>
            </w:r>
          </w:p>
        </w:tc>
      </w:tr>
      <w:tr w:rsidR="00E3248B" w:rsidRPr="00110E01" w14:paraId="0370CF72" w14:textId="77777777" w:rsidTr="00AE2AC0">
        <w:tc>
          <w:tcPr>
            <w:tcW w:w="3996" w:type="dxa"/>
            <w:tcBorders>
              <w:top w:val="nil"/>
              <w:left w:val="nil"/>
              <w:right w:val="nil"/>
            </w:tcBorders>
            <w:shd w:val="clear" w:color="auto" w:fill="auto"/>
            <w:vAlign w:val="center"/>
          </w:tcPr>
          <w:p w14:paraId="7BBA646E" w14:textId="77777777" w:rsidR="00866C72" w:rsidRPr="00110E01" w:rsidRDefault="00866C72" w:rsidP="003A0C07">
            <w:pPr>
              <w:ind w:left="-10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38ABBA49" w14:textId="0A1F33D9" w:rsidR="00866C72"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vAlign w:val="center"/>
          </w:tcPr>
          <w:p w14:paraId="2F1652C5" w14:textId="718C234F" w:rsidR="00866C72"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vAlign w:val="center"/>
          </w:tcPr>
          <w:p w14:paraId="067217A7" w14:textId="36D70413" w:rsidR="00866C72"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vAlign w:val="center"/>
          </w:tcPr>
          <w:p w14:paraId="62020B1A" w14:textId="58B01884" w:rsidR="00866C72"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E3248B" w:rsidRPr="00110E01" w14:paraId="3DEDD0D2" w14:textId="77777777" w:rsidTr="00AE2AC0">
        <w:tc>
          <w:tcPr>
            <w:tcW w:w="3996" w:type="dxa"/>
            <w:tcBorders>
              <w:top w:val="nil"/>
              <w:left w:val="nil"/>
              <w:right w:val="nil"/>
            </w:tcBorders>
            <w:shd w:val="clear" w:color="auto" w:fill="auto"/>
            <w:vAlign w:val="center"/>
          </w:tcPr>
          <w:p w14:paraId="19D30A94" w14:textId="77777777" w:rsidR="00866C72" w:rsidRPr="00110E01" w:rsidRDefault="00866C72" w:rsidP="003A0C07">
            <w:pPr>
              <w:ind w:left="-107"/>
              <w:rPr>
                <w:rFonts w:ascii="Arial" w:hAnsi="Arial" w:cs="Arial"/>
                <w:b/>
                <w:bCs/>
                <w:color w:val="000000"/>
                <w:sz w:val="18"/>
                <w:szCs w:val="18"/>
                <w:lang w:val="en-GB"/>
              </w:rPr>
            </w:pPr>
          </w:p>
        </w:tc>
        <w:tc>
          <w:tcPr>
            <w:tcW w:w="1368" w:type="dxa"/>
            <w:tcBorders>
              <w:left w:val="nil"/>
              <w:bottom w:val="single" w:sz="4" w:space="0" w:color="auto"/>
              <w:right w:val="nil"/>
            </w:tcBorders>
            <w:shd w:val="clear" w:color="auto" w:fill="auto"/>
            <w:vAlign w:val="bottom"/>
          </w:tcPr>
          <w:p w14:paraId="50499227" w14:textId="2E4504CC" w:rsidR="00866C72" w:rsidRPr="00110E01" w:rsidRDefault="00221A3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3178B976" w14:textId="26001D73" w:rsidR="00866C72" w:rsidRPr="00110E01" w:rsidRDefault="00221A3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7F6FAECB" w14:textId="1300198D" w:rsidR="00866C72" w:rsidRPr="00110E01" w:rsidRDefault="00221A3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7A919429" w14:textId="19D94B5B" w:rsidR="00866C72" w:rsidRPr="00110E01" w:rsidRDefault="00221A3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E3248B" w:rsidRPr="00110E01" w14:paraId="74BF250E" w14:textId="77777777" w:rsidTr="00AE2AC0">
        <w:tc>
          <w:tcPr>
            <w:tcW w:w="3996" w:type="dxa"/>
            <w:tcBorders>
              <w:top w:val="nil"/>
              <w:left w:val="nil"/>
              <w:right w:val="nil"/>
            </w:tcBorders>
            <w:shd w:val="clear" w:color="auto" w:fill="auto"/>
            <w:vAlign w:val="center"/>
          </w:tcPr>
          <w:p w14:paraId="53B3A29E" w14:textId="77777777" w:rsidR="00866C72" w:rsidRPr="00110E01" w:rsidRDefault="00866C72" w:rsidP="003A0C07">
            <w:pPr>
              <w:ind w:left="-10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2D727339" w14:textId="77777777" w:rsidR="00866C72" w:rsidRPr="00110E01" w:rsidRDefault="00866C72" w:rsidP="002B58B0">
            <w:pPr>
              <w:tabs>
                <w:tab w:val="right" w:pos="124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1ABB13CC" w14:textId="77777777" w:rsidR="00866C72" w:rsidRPr="00110E01" w:rsidRDefault="00866C72" w:rsidP="002B58B0">
            <w:pPr>
              <w:tabs>
                <w:tab w:val="right" w:pos="115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15F33488" w14:textId="77777777" w:rsidR="00866C72" w:rsidRPr="00110E01" w:rsidRDefault="00866C72" w:rsidP="002B58B0">
            <w:pPr>
              <w:tabs>
                <w:tab w:val="right" w:pos="115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2E32FA75" w14:textId="77777777" w:rsidR="00866C72" w:rsidRPr="00110E01" w:rsidRDefault="00866C72" w:rsidP="002B58B0">
            <w:pPr>
              <w:tabs>
                <w:tab w:val="right" w:pos="1152"/>
              </w:tabs>
              <w:ind w:right="-72"/>
              <w:jc w:val="right"/>
              <w:rPr>
                <w:rFonts w:ascii="Arial" w:hAnsi="Arial" w:cs="Arial"/>
                <w:b/>
                <w:bCs/>
                <w:color w:val="000000"/>
                <w:sz w:val="18"/>
                <w:szCs w:val="18"/>
              </w:rPr>
            </w:pPr>
          </w:p>
        </w:tc>
      </w:tr>
      <w:tr w:rsidR="00424141" w:rsidRPr="00110E01" w14:paraId="37773412" w14:textId="77777777" w:rsidTr="00AE2AC0">
        <w:trPr>
          <w:trHeight w:val="80"/>
        </w:trPr>
        <w:tc>
          <w:tcPr>
            <w:tcW w:w="3996" w:type="dxa"/>
            <w:tcBorders>
              <w:top w:val="nil"/>
              <w:left w:val="nil"/>
              <w:right w:val="nil"/>
            </w:tcBorders>
            <w:shd w:val="clear" w:color="auto" w:fill="auto"/>
            <w:vAlign w:val="center"/>
          </w:tcPr>
          <w:p w14:paraId="63FD8005" w14:textId="6586BE5D"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 xml:space="preserve">Trade receivables </w:t>
            </w:r>
          </w:p>
        </w:tc>
        <w:tc>
          <w:tcPr>
            <w:tcW w:w="1368" w:type="dxa"/>
            <w:shd w:val="clear" w:color="auto" w:fill="auto"/>
          </w:tcPr>
          <w:p w14:paraId="0F253C6D" w14:textId="1841A844" w:rsidR="00424141" w:rsidRPr="00110E01" w:rsidRDefault="009D7E03" w:rsidP="002B58B0">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159,754,728</w:t>
            </w:r>
          </w:p>
        </w:tc>
        <w:tc>
          <w:tcPr>
            <w:tcW w:w="1368" w:type="dxa"/>
            <w:shd w:val="clear" w:color="auto" w:fill="auto"/>
          </w:tcPr>
          <w:p w14:paraId="228BD7B3" w14:textId="4C6DC658"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181</w:t>
            </w:r>
            <w:r w:rsidRPr="00110E01">
              <w:rPr>
                <w:rFonts w:ascii="Arial" w:hAnsi="Arial" w:cs="Arial"/>
                <w:color w:val="000000"/>
                <w:sz w:val="18"/>
                <w:szCs w:val="18"/>
              </w:rPr>
              <w:t>,</w:t>
            </w:r>
            <w:r w:rsidRPr="00110E01">
              <w:rPr>
                <w:rFonts w:ascii="Arial" w:hAnsi="Arial" w:cs="Arial"/>
                <w:color w:val="000000"/>
                <w:sz w:val="18"/>
                <w:szCs w:val="18"/>
                <w:lang w:val="en-GB"/>
              </w:rPr>
              <w:t>607</w:t>
            </w:r>
            <w:r w:rsidRPr="00110E01">
              <w:rPr>
                <w:rFonts w:ascii="Arial" w:hAnsi="Arial" w:cs="Arial"/>
                <w:color w:val="000000"/>
                <w:sz w:val="18"/>
                <w:szCs w:val="18"/>
              </w:rPr>
              <w:t>,</w:t>
            </w:r>
            <w:r w:rsidRPr="00110E01">
              <w:rPr>
                <w:rFonts w:ascii="Arial" w:hAnsi="Arial" w:cs="Arial"/>
                <w:color w:val="000000"/>
                <w:sz w:val="18"/>
                <w:szCs w:val="18"/>
                <w:lang w:val="en-GB"/>
              </w:rPr>
              <w:t>902</w:t>
            </w:r>
          </w:p>
        </w:tc>
        <w:tc>
          <w:tcPr>
            <w:tcW w:w="1368" w:type="dxa"/>
            <w:shd w:val="clear" w:color="auto" w:fill="auto"/>
          </w:tcPr>
          <w:p w14:paraId="69DEA70C" w14:textId="1DF0439D" w:rsidR="00424141" w:rsidRPr="00110E01" w:rsidRDefault="009D7E03" w:rsidP="002B58B0">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89,433,439</w:t>
            </w:r>
          </w:p>
        </w:tc>
        <w:tc>
          <w:tcPr>
            <w:tcW w:w="1368" w:type="dxa"/>
            <w:shd w:val="clear" w:color="auto" w:fill="auto"/>
          </w:tcPr>
          <w:p w14:paraId="1DBB59F8" w14:textId="705EF4DB" w:rsidR="00424141" w:rsidRPr="00110E01" w:rsidRDefault="00424141" w:rsidP="002B58B0">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lang w:val="en-GB"/>
              </w:rPr>
              <w:t>119</w:t>
            </w:r>
            <w:r w:rsidRPr="00110E01">
              <w:rPr>
                <w:rFonts w:ascii="Arial" w:hAnsi="Arial" w:cs="Arial"/>
                <w:color w:val="000000"/>
                <w:sz w:val="18"/>
                <w:szCs w:val="18"/>
              </w:rPr>
              <w:t>,</w:t>
            </w:r>
            <w:r w:rsidRPr="00110E01">
              <w:rPr>
                <w:rFonts w:ascii="Arial" w:hAnsi="Arial" w:cs="Arial"/>
                <w:color w:val="000000"/>
                <w:sz w:val="18"/>
                <w:szCs w:val="18"/>
                <w:lang w:val="en-GB"/>
              </w:rPr>
              <w:t>041</w:t>
            </w:r>
            <w:r w:rsidRPr="00110E01">
              <w:rPr>
                <w:rFonts w:ascii="Arial" w:hAnsi="Arial" w:cs="Arial"/>
                <w:color w:val="000000"/>
                <w:sz w:val="18"/>
                <w:szCs w:val="18"/>
              </w:rPr>
              <w:t>,</w:t>
            </w:r>
            <w:r w:rsidRPr="00110E01">
              <w:rPr>
                <w:rFonts w:ascii="Arial" w:hAnsi="Arial" w:cs="Arial"/>
                <w:color w:val="000000"/>
                <w:sz w:val="18"/>
                <w:szCs w:val="18"/>
                <w:lang w:val="en-GB"/>
              </w:rPr>
              <w:t>909</w:t>
            </w:r>
          </w:p>
        </w:tc>
      </w:tr>
      <w:tr w:rsidR="00424141" w:rsidRPr="00110E01" w14:paraId="2E52EBCC" w14:textId="77777777" w:rsidTr="00AE2AC0">
        <w:trPr>
          <w:trHeight w:val="80"/>
        </w:trPr>
        <w:tc>
          <w:tcPr>
            <w:tcW w:w="3996" w:type="dxa"/>
            <w:tcBorders>
              <w:top w:val="nil"/>
              <w:left w:val="nil"/>
              <w:right w:val="nil"/>
            </w:tcBorders>
            <w:shd w:val="clear" w:color="auto" w:fill="auto"/>
            <w:vAlign w:val="center"/>
          </w:tcPr>
          <w:p w14:paraId="73155A1F" w14:textId="7F57D178"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w:t>
            </w:r>
            <w:r w:rsidRPr="00110E01">
              <w:rPr>
                <w:rFonts w:ascii="Arial" w:hAnsi="Arial" w:cs="Arial"/>
                <w:color w:val="000000"/>
                <w:spacing w:val="-2"/>
                <w:sz w:val="18"/>
                <w:szCs w:val="18"/>
              </w:rPr>
              <w:t>Allowance for expected credit losses</w:t>
            </w:r>
            <w:r w:rsidRPr="00110E01">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152F5153" w14:textId="52CF309D" w:rsidR="00424141" w:rsidRPr="00110E01" w:rsidRDefault="009D7E03" w:rsidP="002B58B0">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(56,823,715)</w:t>
            </w:r>
          </w:p>
        </w:tc>
        <w:tc>
          <w:tcPr>
            <w:tcW w:w="1368" w:type="dxa"/>
            <w:tcBorders>
              <w:bottom w:val="single" w:sz="4" w:space="0" w:color="auto"/>
            </w:tcBorders>
            <w:shd w:val="clear" w:color="auto" w:fill="auto"/>
            <w:vAlign w:val="bottom"/>
          </w:tcPr>
          <w:p w14:paraId="534F8C95" w14:textId="05E4759D" w:rsidR="00424141" w:rsidRPr="00110E01" w:rsidRDefault="00424141" w:rsidP="002B58B0">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w:t>
            </w:r>
            <w:r w:rsidRPr="00110E01">
              <w:rPr>
                <w:rFonts w:ascii="Arial" w:hAnsi="Arial" w:cs="Arial"/>
                <w:color w:val="000000"/>
                <w:sz w:val="18"/>
                <w:szCs w:val="18"/>
                <w:lang w:val="en-GB"/>
              </w:rPr>
              <w:t>58</w:t>
            </w:r>
            <w:r w:rsidRPr="00110E01">
              <w:rPr>
                <w:rFonts w:ascii="Arial" w:hAnsi="Arial" w:cs="Arial"/>
                <w:color w:val="000000"/>
                <w:sz w:val="18"/>
                <w:szCs w:val="18"/>
              </w:rPr>
              <w:t>,</w:t>
            </w:r>
            <w:r w:rsidRPr="00110E01">
              <w:rPr>
                <w:rFonts w:ascii="Arial" w:hAnsi="Arial" w:cs="Arial"/>
                <w:color w:val="000000"/>
                <w:sz w:val="18"/>
                <w:szCs w:val="18"/>
                <w:lang w:val="en-GB"/>
              </w:rPr>
              <w:t>146</w:t>
            </w:r>
            <w:r w:rsidRPr="00110E01">
              <w:rPr>
                <w:rFonts w:ascii="Arial" w:hAnsi="Arial" w:cs="Arial"/>
                <w:color w:val="000000"/>
                <w:sz w:val="18"/>
                <w:szCs w:val="18"/>
              </w:rPr>
              <w:t>,</w:t>
            </w:r>
            <w:r w:rsidRPr="00110E01">
              <w:rPr>
                <w:rFonts w:ascii="Arial" w:hAnsi="Arial" w:cs="Arial"/>
                <w:color w:val="000000"/>
                <w:sz w:val="18"/>
                <w:szCs w:val="18"/>
                <w:lang w:val="en-GB"/>
              </w:rPr>
              <w:t>994</w:t>
            </w: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2DD10925" w14:textId="0753D208" w:rsidR="00424141" w:rsidRPr="00110E01" w:rsidRDefault="009D7E03" w:rsidP="002B58B0">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(56,162,756)</w:t>
            </w:r>
          </w:p>
        </w:tc>
        <w:tc>
          <w:tcPr>
            <w:tcW w:w="1368" w:type="dxa"/>
            <w:tcBorders>
              <w:bottom w:val="single" w:sz="4" w:space="0" w:color="auto"/>
            </w:tcBorders>
            <w:shd w:val="clear" w:color="auto" w:fill="auto"/>
            <w:vAlign w:val="bottom"/>
          </w:tcPr>
          <w:p w14:paraId="4758A230" w14:textId="0B0AA9E6" w:rsidR="00424141" w:rsidRPr="00110E01" w:rsidRDefault="00424141" w:rsidP="002B58B0">
            <w:pPr>
              <w:pStyle w:val="a"/>
              <w:tabs>
                <w:tab w:val="decimal" w:pos="1238"/>
              </w:tabs>
              <w:ind w:right="-72"/>
              <w:jc w:val="right"/>
              <w:rPr>
                <w:rFonts w:ascii="Arial" w:hAnsi="Arial" w:cs="Arial"/>
                <w:color w:val="000000"/>
                <w:sz w:val="18"/>
                <w:szCs w:val="18"/>
                <w:cs/>
              </w:rPr>
            </w:pPr>
            <w:r w:rsidRPr="00110E01">
              <w:rPr>
                <w:rFonts w:ascii="Arial" w:hAnsi="Arial" w:cs="Arial"/>
                <w:color w:val="000000"/>
                <w:sz w:val="18"/>
                <w:szCs w:val="18"/>
              </w:rPr>
              <w:t>(</w:t>
            </w:r>
            <w:r w:rsidRPr="00110E01">
              <w:rPr>
                <w:rFonts w:ascii="Arial" w:hAnsi="Arial" w:cs="Arial"/>
                <w:color w:val="000000"/>
                <w:sz w:val="18"/>
                <w:szCs w:val="18"/>
                <w:lang w:val="en-GB"/>
              </w:rPr>
              <w:t>57</w:t>
            </w:r>
            <w:r w:rsidRPr="00110E01">
              <w:rPr>
                <w:rFonts w:ascii="Arial" w:hAnsi="Arial" w:cs="Arial"/>
                <w:color w:val="000000"/>
                <w:sz w:val="18"/>
                <w:szCs w:val="18"/>
              </w:rPr>
              <w:t>,</w:t>
            </w:r>
            <w:r w:rsidRPr="00110E01">
              <w:rPr>
                <w:rFonts w:ascii="Arial" w:hAnsi="Arial" w:cs="Arial"/>
                <w:color w:val="000000"/>
                <w:sz w:val="18"/>
                <w:szCs w:val="18"/>
                <w:lang w:val="en-GB"/>
              </w:rPr>
              <w:t>593</w:t>
            </w:r>
            <w:r w:rsidRPr="00110E01">
              <w:rPr>
                <w:rFonts w:ascii="Arial" w:hAnsi="Arial" w:cs="Arial"/>
                <w:color w:val="000000"/>
                <w:sz w:val="18"/>
                <w:szCs w:val="18"/>
              </w:rPr>
              <w:t>,</w:t>
            </w:r>
            <w:r w:rsidRPr="00110E01">
              <w:rPr>
                <w:rFonts w:ascii="Arial" w:hAnsi="Arial" w:cs="Arial"/>
                <w:color w:val="000000"/>
                <w:sz w:val="18"/>
                <w:szCs w:val="18"/>
                <w:lang w:val="en-GB"/>
              </w:rPr>
              <w:t>510</w:t>
            </w:r>
            <w:r w:rsidRPr="00110E01">
              <w:rPr>
                <w:rFonts w:ascii="Arial" w:hAnsi="Arial" w:cs="Arial"/>
                <w:color w:val="000000"/>
                <w:sz w:val="18"/>
                <w:szCs w:val="18"/>
              </w:rPr>
              <w:t>)</w:t>
            </w:r>
          </w:p>
        </w:tc>
      </w:tr>
      <w:tr w:rsidR="00424141" w:rsidRPr="00110E01" w14:paraId="7DD08BF0" w14:textId="77777777" w:rsidTr="00AE2AC0">
        <w:tc>
          <w:tcPr>
            <w:tcW w:w="3996" w:type="dxa"/>
            <w:tcBorders>
              <w:top w:val="nil"/>
              <w:left w:val="nil"/>
              <w:right w:val="nil"/>
            </w:tcBorders>
            <w:shd w:val="clear" w:color="auto" w:fill="auto"/>
            <w:vAlign w:val="center"/>
          </w:tcPr>
          <w:p w14:paraId="5B83DCF2" w14:textId="77777777" w:rsidR="00424141" w:rsidRPr="00110E01" w:rsidRDefault="00424141" w:rsidP="003A0C07">
            <w:pPr>
              <w:ind w:left="-10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6CC0178A" w14:textId="77777777" w:rsidR="00424141" w:rsidRPr="00110E01" w:rsidRDefault="00424141" w:rsidP="002B58B0">
            <w:pPr>
              <w:tabs>
                <w:tab w:val="right" w:pos="124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2053EAFE" w14:textId="77777777" w:rsidR="00424141" w:rsidRPr="00110E01" w:rsidRDefault="00424141" w:rsidP="002B58B0">
            <w:pPr>
              <w:tabs>
                <w:tab w:val="right" w:pos="115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4E6ACE71" w14:textId="77777777" w:rsidR="00424141" w:rsidRPr="00110E01" w:rsidRDefault="00424141" w:rsidP="002B58B0">
            <w:pPr>
              <w:tabs>
                <w:tab w:val="right" w:pos="115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727E996B" w14:textId="77777777" w:rsidR="00424141" w:rsidRPr="00110E01" w:rsidRDefault="00424141" w:rsidP="002B58B0">
            <w:pPr>
              <w:tabs>
                <w:tab w:val="right" w:pos="1152"/>
              </w:tabs>
              <w:ind w:right="-72"/>
              <w:jc w:val="right"/>
              <w:rPr>
                <w:rFonts w:ascii="Arial" w:hAnsi="Arial" w:cs="Arial"/>
                <w:b/>
                <w:bCs/>
                <w:color w:val="000000"/>
                <w:sz w:val="18"/>
                <w:szCs w:val="18"/>
              </w:rPr>
            </w:pPr>
          </w:p>
        </w:tc>
      </w:tr>
      <w:tr w:rsidR="00424141" w:rsidRPr="00110E01" w14:paraId="42FBB4C4" w14:textId="77777777" w:rsidTr="00AE2AC0">
        <w:trPr>
          <w:trHeight w:val="80"/>
        </w:trPr>
        <w:tc>
          <w:tcPr>
            <w:tcW w:w="3996" w:type="dxa"/>
            <w:tcBorders>
              <w:top w:val="nil"/>
              <w:left w:val="nil"/>
              <w:right w:val="nil"/>
            </w:tcBorders>
            <w:shd w:val="clear" w:color="auto" w:fill="auto"/>
            <w:vAlign w:val="center"/>
          </w:tcPr>
          <w:p w14:paraId="1CDE88D3" w14:textId="77777777"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Total trade receivables, net</w:t>
            </w:r>
          </w:p>
        </w:tc>
        <w:tc>
          <w:tcPr>
            <w:tcW w:w="1368" w:type="dxa"/>
            <w:shd w:val="clear" w:color="auto" w:fill="auto"/>
          </w:tcPr>
          <w:p w14:paraId="2033D30B" w14:textId="234F7393" w:rsidR="009D7E03"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102,931,013</w:t>
            </w:r>
          </w:p>
        </w:tc>
        <w:tc>
          <w:tcPr>
            <w:tcW w:w="1368" w:type="dxa"/>
            <w:shd w:val="clear" w:color="auto" w:fill="auto"/>
          </w:tcPr>
          <w:p w14:paraId="7F341AA8" w14:textId="33248970"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123</w:t>
            </w:r>
            <w:r w:rsidRPr="00110E01">
              <w:rPr>
                <w:rFonts w:ascii="Arial" w:hAnsi="Arial" w:cs="Arial"/>
                <w:color w:val="000000"/>
                <w:sz w:val="18"/>
                <w:szCs w:val="18"/>
              </w:rPr>
              <w:t>,</w:t>
            </w:r>
            <w:r w:rsidRPr="00110E01">
              <w:rPr>
                <w:rFonts w:ascii="Arial" w:hAnsi="Arial" w:cs="Arial"/>
                <w:color w:val="000000"/>
                <w:sz w:val="18"/>
                <w:szCs w:val="18"/>
                <w:lang w:val="en-GB"/>
              </w:rPr>
              <w:t>460</w:t>
            </w:r>
            <w:r w:rsidRPr="00110E01">
              <w:rPr>
                <w:rFonts w:ascii="Arial" w:hAnsi="Arial" w:cs="Arial"/>
                <w:color w:val="000000"/>
                <w:sz w:val="18"/>
                <w:szCs w:val="18"/>
              </w:rPr>
              <w:t>,</w:t>
            </w:r>
            <w:r w:rsidRPr="00110E01">
              <w:rPr>
                <w:rFonts w:ascii="Arial" w:hAnsi="Arial" w:cs="Arial"/>
                <w:color w:val="000000"/>
                <w:sz w:val="18"/>
                <w:szCs w:val="18"/>
                <w:lang w:val="en-GB"/>
              </w:rPr>
              <w:t>908</w:t>
            </w:r>
          </w:p>
        </w:tc>
        <w:tc>
          <w:tcPr>
            <w:tcW w:w="1368" w:type="dxa"/>
            <w:shd w:val="clear" w:color="auto" w:fill="auto"/>
          </w:tcPr>
          <w:p w14:paraId="0CEF966F" w14:textId="6DB8D958"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33,270,683</w:t>
            </w:r>
          </w:p>
        </w:tc>
        <w:tc>
          <w:tcPr>
            <w:tcW w:w="1368" w:type="dxa"/>
            <w:shd w:val="clear" w:color="auto" w:fill="auto"/>
          </w:tcPr>
          <w:p w14:paraId="5E6AD1B3" w14:textId="5AC6B9E9"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61</w:t>
            </w:r>
            <w:r w:rsidRPr="00110E01">
              <w:rPr>
                <w:rFonts w:ascii="Arial" w:hAnsi="Arial" w:cs="Arial"/>
                <w:color w:val="000000"/>
                <w:sz w:val="18"/>
                <w:szCs w:val="18"/>
              </w:rPr>
              <w:t>,</w:t>
            </w:r>
            <w:r w:rsidRPr="00110E01">
              <w:rPr>
                <w:rFonts w:ascii="Arial" w:hAnsi="Arial" w:cs="Arial"/>
                <w:color w:val="000000"/>
                <w:sz w:val="18"/>
                <w:szCs w:val="18"/>
                <w:lang w:val="en-GB"/>
              </w:rPr>
              <w:t>448</w:t>
            </w:r>
            <w:r w:rsidRPr="00110E01">
              <w:rPr>
                <w:rFonts w:ascii="Arial" w:hAnsi="Arial" w:cs="Arial"/>
                <w:color w:val="000000"/>
                <w:sz w:val="18"/>
                <w:szCs w:val="18"/>
              </w:rPr>
              <w:t>,</w:t>
            </w:r>
            <w:r w:rsidRPr="00110E01">
              <w:rPr>
                <w:rFonts w:ascii="Arial" w:hAnsi="Arial" w:cs="Arial"/>
                <w:color w:val="000000"/>
                <w:sz w:val="18"/>
                <w:szCs w:val="18"/>
                <w:lang w:val="en-GB"/>
              </w:rPr>
              <w:t>399</w:t>
            </w:r>
          </w:p>
        </w:tc>
      </w:tr>
      <w:tr w:rsidR="00424141" w:rsidRPr="00110E01" w14:paraId="181FF1E3" w14:textId="77777777" w:rsidTr="00AE2AC0">
        <w:trPr>
          <w:trHeight w:val="80"/>
        </w:trPr>
        <w:tc>
          <w:tcPr>
            <w:tcW w:w="3996" w:type="dxa"/>
            <w:tcBorders>
              <w:top w:val="nil"/>
              <w:left w:val="nil"/>
              <w:right w:val="nil"/>
            </w:tcBorders>
            <w:shd w:val="clear" w:color="auto" w:fill="auto"/>
            <w:vAlign w:val="center"/>
          </w:tcPr>
          <w:p w14:paraId="5DC5F8F4" w14:textId="797112B6"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 xml:space="preserve">Other </w:t>
            </w:r>
            <w:r w:rsidR="004C7663" w:rsidRPr="00110E01">
              <w:rPr>
                <w:rFonts w:ascii="Arial" w:hAnsi="Arial" w:cs="Arial"/>
                <w:color w:val="000000"/>
                <w:sz w:val="18"/>
                <w:szCs w:val="18"/>
              </w:rPr>
              <w:t xml:space="preserve">current </w:t>
            </w:r>
            <w:r w:rsidRPr="00110E01">
              <w:rPr>
                <w:rFonts w:ascii="Arial" w:hAnsi="Arial" w:cs="Arial"/>
                <w:color w:val="000000"/>
                <w:sz w:val="18"/>
                <w:szCs w:val="18"/>
              </w:rPr>
              <w:t>receivables</w:t>
            </w:r>
          </w:p>
        </w:tc>
        <w:tc>
          <w:tcPr>
            <w:tcW w:w="1368" w:type="dxa"/>
            <w:shd w:val="clear" w:color="auto" w:fill="auto"/>
          </w:tcPr>
          <w:p w14:paraId="0EEC9B36" w14:textId="3036F568" w:rsidR="00424141" w:rsidRPr="00110E01" w:rsidRDefault="00C554E4"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27,481,986</w:t>
            </w:r>
          </w:p>
        </w:tc>
        <w:tc>
          <w:tcPr>
            <w:tcW w:w="1368" w:type="dxa"/>
            <w:shd w:val="clear" w:color="auto" w:fill="auto"/>
          </w:tcPr>
          <w:p w14:paraId="260B0FAE" w14:textId="7E5910AD" w:rsidR="00424141" w:rsidRPr="00110E01" w:rsidRDefault="003A76D2"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33</w:t>
            </w:r>
            <w:r w:rsidR="00424141" w:rsidRPr="00110E01">
              <w:rPr>
                <w:rFonts w:ascii="Arial" w:hAnsi="Arial" w:cs="Arial"/>
                <w:color w:val="000000"/>
                <w:sz w:val="18"/>
                <w:szCs w:val="18"/>
              </w:rPr>
              <w:t>,</w:t>
            </w:r>
            <w:r w:rsidR="00424141" w:rsidRPr="00110E01">
              <w:rPr>
                <w:rFonts w:ascii="Arial" w:hAnsi="Arial" w:cs="Arial"/>
                <w:color w:val="000000"/>
                <w:sz w:val="18"/>
                <w:szCs w:val="18"/>
                <w:lang w:val="en-GB"/>
              </w:rPr>
              <w:t>7</w:t>
            </w:r>
            <w:r w:rsidRPr="00110E01">
              <w:rPr>
                <w:rFonts w:ascii="Arial" w:hAnsi="Arial" w:cs="Arial"/>
                <w:color w:val="000000"/>
                <w:sz w:val="18"/>
                <w:szCs w:val="18"/>
                <w:lang w:val="en-GB"/>
              </w:rPr>
              <w:t>60</w:t>
            </w:r>
            <w:r w:rsidR="00424141" w:rsidRPr="00110E01">
              <w:rPr>
                <w:rFonts w:ascii="Arial" w:hAnsi="Arial" w:cs="Arial"/>
                <w:color w:val="000000"/>
                <w:sz w:val="18"/>
                <w:szCs w:val="18"/>
              </w:rPr>
              <w:t>,</w:t>
            </w:r>
            <w:r w:rsidRPr="00110E01">
              <w:rPr>
                <w:rFonts w:ascii="Arial" w:hAnsi="Arial" w:cs="Arial"/>
                <w:color w:val="000000"/>
                <w:sz w:val="18"/>
                <w:szCs w:val="18"/>
              </w:rPr>
              <w:t>496</w:t>
            </w:r>
          </w:p>
        </w:tc>
        <w:tc>
          <w:tcPr>
            <w:tcW w:w="1368" w:type="dxa"/>
            <w:shd w:val="clear" w:color="auto" w:fill="auto"/>
          </w:tcPr>
          <w:p w14:paraId="11654E5F" w14:textId="2C8EA2DB" w:rsidR="00424141" w:rsidRPr="00110E01" w:rsidRDefault="00C57FD7"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52</w:t>
            </w:r>
            <w:r w:rsidR="009E3C44" w:rsidRPr="00110E01">
              <w:rPr>
                <w:rFonts w:ascii="Arial" w:hAnsi="Arial" w:cs="Arial"/>
                <w:color w:val="000000"/>
                <w:sz w:val="18"/>
                <w:szCs w:val="18"/>
              </w:rPr>
              <w:t>,</w:t>
            </w:r>
            <w:r w:rsidR="00C516EC" w:rsidRPr="00110E01">
              <w:rPr>
                <w:rFonts w:ascii="Arial" w:hAnsi="Arial" w:cs="Arial"/>
                <w:color w:val="000000"/>
                <w:sz w:val="18"/>
                <w:szCs w:val="18"/>
              </w:rPr>
              <w:t>2</w:t>
            </w:r>
            <w:r w:rsidRPr="00110E01">
              <w:rPr>
                <w:rFonts w:ascii="Arial" w:hAnsi="Arial" w:cs="Arial"/>
                <w:color w:val="000000"/>
                <w:sz w:val="18"/>
                <w:szCs w:val="18"/>
              </w:rPr>
              <w:t>27</w:t>
            </w:r>
            <w:r w:rsidR="00C516EC" w:rsidRPr="00110E01">
              <w:rPr>
                <w:rFonts w:ascii="Arial" w:hAnsi="Arial" w:cs="Arial"/>
                <w:color w:val="000000"/>
                <w:sz w:val="18"/>
                <w:szCs w:val="18"/>
              </w:rPr>
              <w:t>,</w:t>
            </w:r>
            <w:r w:rsidR="0044188B" w:rsidRPr="00110E01">
              <w:rPr>
                <w:rFonts w:ascii="Arial" w:hAnsi="Arial" w:cs="Arial"/>
                <w:color w:val="000000"/>
                <w:sz w:val="18"/>
                <w:szCs w:val="18"/>
              </w:rPr>
              <w:t>4</w:t>
            </w:r>
            <w:r w:rsidR="0057313B" w:rsidRPr="00110E01">
              <w:rPr>
                <w:rFonts w:ascii="Arial" w:hAnsi="Arial" w:cs="Arial"/>
                <w:color w:val="000000"/>
                <w:sz w:val="18"/>
                <w:szCs w:val="18"/>
              </w:rPr>
              <w:t>8</w:t>
            </w:r>
            <w:r w:rsidR="009E4541" w:rsidRPr="00110E01">
              <w:rPr>
                <w:rFonts w:ascii="Arial" w:hAnsi="Arial" w:cs="Arial"/>
                <w:color w:val="000000"/>
                <w:sz w:val="18"/>
                <w:szCs w:val="18"/>
              </w:rPr>
              <w:t>4</w:t>
            </w:r>
          </w:p>
        </w:tc>
        <w:tc>
          <w:tcPr>
            <w:tcW w:w="1368" w:type="dxa"/>
            <w:shd w:val="clear" w:color="auto" w:fill="auto"/>
          </w:tcPr>
          <w:p w14:paraId="767C42EA" w14:textId="06193D74" w:rsidR="00424141" w:rsidRPr="00110E01" w:rsidRDefault="00C57FD7"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31</w:t>
            </w:r>
            <w:r w:rsidR="00424141" w:rsidRPr="00110E01">
              <w:rPr>
                <w:rFonts w:ascii="Arial" w:hAnsi="Arial" w:cs="Arial"/>
                <w:color w:val="000000"/>
                <w:sz w:val="18"/>
                <w:szCs w:val="18"/>
              </w:rPr>
              <w:t>,</w:t>
            </w:r>
            <w:r w:rsidR="000617AE" w:rsidRPr="00110E01">
              <w:rPr>
                <w:rFonts w:ascii="Arial" w:hAnsi="Arial" w:cs="Arial"/>
                <w:color w:val="000000"/>
                <w:sz w:val="18"/>
                <w:szCs w:val="18"/>
              </w:rPr>
              <w:t>9</w:t>
            </w:r>
            <w:r w:rsidR="00424141" w:rsidRPr="00110E01">
              <w:rPr>
                <w:rFonts w:ascii="Arial" w:hAnsi="Arial" w:cs="Arial"/>
                <w:color w:val="000000"/>
                <w:sz w:val="18"/>
                <w:szCs w:val="18"/>
                <w:lang w:val="en-GB"/>
              </w:rPr>
              <w:t>4</w:t>
            </w:r>
            <w:r w:rsidR="000617AE" w:rsidRPr="00110E01">
              <w:rPr>
                <w:rFonts w:ascii="Arial" w:hAnsi="Arial" w:cs="Arial"/>
                <w:color w:val="000000"/>
                <w:sz w:val="18"/>
                <w:szCs w:val="18"/>
                <w:lang w:val="en-GB"/>
              </w:rPr>
              <w:t>7</w:t>
            </w:r>
            <w:r w:rsidR="00424141" w:rsidRPr="00110E01">
              <w:rPr>
                <w:rFonts w:ascii="Arial" w:hAnsi="Arial" w:cs="Arial"/>
                <w:color w:val="000000"/>
                <w:sz w:val="18"/>
                <w:szCs w:val="18"/>
              </w:rPr>
              <w:t>,</w:t>
            </w:r>
            <w:r w:rsidR="00424141" w:rsidRPr="00110E01">
              <w:rPr>
                <w:rFonts w:ascii="Arial" w:hAnsi="Arial" w:cs="Arial"/>
                <w:color w:val="000000"/>
                <w:sz w:val="18"/>
                <w:szCs w:val="18"/>
                <w:lang w:val="en-GB"/>
              </w:rPr>
              <w:t>3</w:t>
            </w:r>
            <w:r w:rsidR="000617AE" w:rsidRPr="00110E01">
              <w:rPr>
                <w:rFonts w:ascii="Arial" w:hAnsi="Arial" w:cs="Arial"/>
                <w:color w:val="000000"/>
                <w:sz w:val="18"/>
                <w:szCs w:val="18"/>
                <w:lang w:val="en-GB"/>
              </w:rPr>
              <w:t>53</w:t>
            </w:r>
          </w:p>
        </w:tc>
      </w:tr>
      <w:tr w:rsidR="00AF003E" w:rsidRPr="00110E01" w14:paraId="03B57EA0" w14:textId="77777777" w:rsidTr="003273CC">
        <w:trPr>
          <w:trHeight w:val="80"/>
        </w:trPr>
        <w:tc>
          <w:tcPr>
            <w:tcW w:w="3996" w:type="dxa"/>
            <w:tcBorders>
              <w:top w:val="nil"/>
              <w:left w:val="nil"/>
              <w:right w:val="nil"/>
            </w:tcBorders>
            <w:shd w:val="clear" w:color="auto" w:fill="auto"/>
            <w:vAlign w:val="center"/>
          </w:tcPr>
          <w:p w14:paraId="1FCECC43" w14:textId="35D71EF2" w:rsidR="00AF003E" w:rsidRPr="00110E01" w:rsidRDefault="003273CC" w:rsidP="003A0C07">
            <w:pPr>
              <w:ind w:left="-107"/>
              <w:rPr>
                <w:rFonts w:ascii="Arial" w:hAnsi="Arial" w:cs="Arial"/>
                <w:color w:val="000000"/>
                <w:sz w:val="18"/>
                <w:szCs w:val="18"/>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w:t>
            </w:r>
            <w:r w:rsidRPr="00110E01">
              <w:rPr>
                <w:rFonts w:ascii="Arial" w:hAnsi="Arial" w:cs="Arial"/>
                <w:color w:val="000000"/>
                <w:spacing w:val="-2"/>
                <w:sz w:val="18"/>
                <w:szCs w:val="18"/>
              </w:rPr>
              <w:t>Allowance for expected credit losses</w:t>
            </w:r>
          </w:p>
        </w:tc>
        <w:tc>
          <w:tcPr>
            <w:tcW w:w="1368" w:type="dxa"/>
            <w:tcBorders>
              <w:bottom w:val="single" w:sz="4" w:space="0" w:color="auto"/>
            </w:tcBorders>
            <w:shd w:val="clear" w:color="auto" w:fill="auto"/>
          </w:tcPr>
          <w:p w14:paraId="5B7EDDEF" w14:textId="39ACA039" w:rsidR="00AF003E" w:rsidRPr="00110E01" w:rsidRDefault="003273CC"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(1,172,051)</w:t>
            </w:r>
          </w:p>
        </w:tc>
        <w:tc>
          <w:tcPr>
            <w:tcW w:w="1368" w:type="dxa"/>
            <w:tcBorders>
              <w:bottom w:val="single" w:sz="4" w:space="0" w:color="auto"/>
            </w:tcBorders>
            <w:shd w:val="clear" w:color="auto" w:fill="auto"/>
          </w:tcPr>
          <w:p w14:paraId="2D15117C" w14:textId="2E8B9076" w:rsidR="00AF003E" w:rsidRPr="00110E01" w:rsidRDefault="003273CC" w:rsidP="002B58B0">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368" w:type="dxa"/>
            <w:tcBorders>
              <w:bottom w:val="single" w:sz="4" w:space="0" w:color="auto"/>
            </w:tcBorders>
            <w:shd w:val="clear" w:color="auto" w:fill="auto"/>
          </w:tcPr>
          <w:p w14:paraId="1C4C9EF6" w14:textId="6F988A65" w:rsidR="00AF003E" w:rsidRPr="00110E01" w:rsidRDefault="003273CC"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(1,172,051)</w:t>
            </w:r>
          </w:p>
        </w:tc>
        <w:tc>
          <w:tcPr>
            <w:tcW w:w="1368" w:type="dxa"/>
            <w:tcBorders>
              <w:bottom w:val="single" w:sz="4" w:space="0" w:color="auto"/>
            </w:tcBorders>
            <w:shd w:val="clear" w:color="auto" w:fill="auto"/>
          </w:tcPr>
          <w:p w14:paraId="427AFFD6" w14:textId="6358614B" w:rsidR="00AF003E" w:rsidRPr="00110E01" w:rsidRDefault="003273CC" w:rsidP="002B58B0">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r>
      <w:tr w:rsidR="00424141" w:rsidRPr="00110E01" w14:paraId="041F5045" w14:textId="77777777" w:rsidTr="003273CC">
        <w:trPr>
          <w:trHeight w:val="80"/>
        </w:trPr>
        <w:tc>
          <w:tcPr>
            <w:tcW w:w="3996" w:type="dxa"/>
            <w:tcBorders>
              <w:top w:val="nil"/>
              <w:left w:val="nil"/>
              <w:right w:val="nil"/>
            </w:tcBorders>
            <w:shd w:val="clear" w:color="auto" w:fill="auto"/>
            <w:vAlign w:val="center"/>
          </w:tcPr>
          <w:p w14:paraId="4D529CE4" w14:textId="4E2AAB32" w:rsidR="00424141" w:rsidRPr="00110E01" w:rsidRDefault="00424141" w:rsidP="00420E26">
            <w:pPr>
              <w:rPr>
                <w:rFonts w:ascii="Arial" w:hAnsi="Arial" w:cs="Arial"/>
                <w:color w:val="000000"/>
                <w:sz w:val="18"/>
                <w:szCs w:val="18"/>
              </w:rPr>
            </w:pPr>
          </w:p>
        </w:tc>
        <w:tc>
          <w:tcPr>
            <w:tcW w:w="1368" w:type="dxa"/>
            <w:tcBorders>
              <w:top w:val="single" w:sz="4" w:space="0" w:color="auto"/>
            </w:tcBorders>
            <w:shd w:val="clear" w:color="auto" w:fill="auto"/>
          </w:tcPr>
          <w:p w14:paraId="7559C0EC" w14:textId="762F3C08" w:rsidR="00424141" w:rsidRPr="00110E01" w:rsidRDefault="00424141" w:rsidP="002B58B0">
            <w:pPr>
              <w:pStyle w:val="a"/>
              <w:tabs>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F4B25BC" w14:textId="77777777" w:rsidR="00424141" w:rsidRPr="00110E01" w:rsidRDefault="00424141" w:rsidP="002B58B0">
            <w:pPr>
              <w:pStyle w:val="a"/>
              <w:tabs>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0F3447C" w14:textId="77777777" w:rsidR="00424141" w:rsidRPr="00110E01" w:rsidRDefault="00424141" w:rsidP="002B58B0">
            <w:pPr>
              <w:pStyle w:val="a"/>
              <w:tabs>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F9722D0" w14:textId="77777777" w:rsidR="00424141" w:rsidRPr="00110E01" w:rsidRDefault="00424141" w:rsidP="002B58B0">
            <w:pPr>
              <w:pStyle w:val="a"/>
              <w:tabs>
                <w:tab w:val="decimal" w:pos="1238"/>
              </w:tabs>
              <w:ind w:right="-72"/>
              <w:jc w:val="right"/>
              <w:rPr>
                <w:rFonts w:ascii="Arial" w:hAnsi="Arial" w:cs="Arial"/>
                <w:color w:val="000000"/>
                <w:sz w:val="18"/>
                <w:szCs w:val="18"/>
              </w:rPr>
            </w:pPr>
          </w:p>
        </w:tc>
      </w:tr>
      <w:tr w:rsidR="00424141" w:rsidRPr="00110E01" w14:paraId="168A6A1B" w14:textId="77777777" w:rsidTr="00AE2AC0">
        <w:trPr>
          <w:trHeight w:val="80"/>
        </w:trPr>
        <w:tc>
          <w:tcPr>
            <w:tcW w:w="3996" w:type="dxa"/>
            <w:tcBorders>
              <w:top w:val="nil"/>
              <w:left w:val="nil"/>
              <w:right w:val="nil"/>
            </w:tcBorders>
            <w:shd w:val="clear" w:color="auto" w:fill="auto"/>
            <w:vAlign w:val="center"/>
          </w:tcPr>
          <w:p w14:paraId="40571E37" w14:textId="13389CB9" w:rsidR="00424141" w:rsidRPr="00110E01" w:rsidRDefault="005F02AA" w:rsidP="003A0C07">
            <w:pPr>
              <w:ind w:left="-107"/>
              <w:rPr>
                <w:rFonts w:ascii="Arial" w:hAnsi="Arial" w:cs="Arial"/>
                <w:color w:val="000000"/>
                <w:sz w:val="18"/>
                <w:szCs w:val="18"/>
              </w:rPr>
            </w:pPr>
            <w:r w:rsidRPr="00110E01">
              <w:rPr>
                <w:rFonts w:ascii="Arial" w:hAnsi="Arial" w:cs="Arial"/>
                <w:color w:val="000000"/>
                <w:sz w:val="18"/>
                <w:szCs w:val="18"/>
              </w:rPr>
              <w:t>Total other current receivables</w:t>
            </w:r>
            <w:r w:rsidR="002D657E" w:rsidRPr="00110E01">
              <w:rPr>
                <w:rFonts w:ascii="Arial" w:hAnsi="Arial" w:cs="Arial"/>
                <w:color w:val="000000"/>
                <w:sz w:val="18"/>
                <w:szCs w:val="18"/>
              </w:rPr>
              <w:t>, net</w:t>
            </w:r>
          </w:p>
        </w:tc>
        <w:tc>
          <w:tcPr>
            <w:tcW w:w="1368" w:type="dxa"/>
            <w:shd w:val="clear" w:color="auto" w:fill="auto"/>
          </w:tcPr>
          <w:p w14:paraId="692EF1D4" w14:textId="5371678E" w:rsidR="00424141" w:rsidRPr="00110E01" w:rsidRDefault="00BA4CFE"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26,309,935</w:t>
            </w:r>
          </w:p>
        </w:tc>
        <w:tc>
          <w:tcPr>
            <w:tcW w:w="1368" w:type="dxa"/>
            <w:shd w:val="clear" w:color="auto" w:fill="auto"/>
          </w:tcPr>
          <w:p w14:paraId="490047A7" w14:textId="0CB13E56" w:rsidR="00424141" w:rsidRPr="00110E01" w:rsidRDefault="009031F8"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33</w:t>
            </w:r>
            <w:r w:rsidR="00424141" w:rsidRPr="00110E01">
              <w:rPr>
                <w:rFonts w:ascii="Arial" w:hAnsi="Arial" w:cs="Arial"/>
                <w:color w:val="000000"/>
                <w:sz w:val="18"/>
                <w:szCs w:val="18"/>
              </w:rPr>
              <w:t>,</w:t>
            </w:r>
            <w:r w:rsidRPr="00110E01">
              <w:rPr>
                <w:rFonts w:ascii="Arial" w:hAnsi="Arial" w:cs="Arial"/>
                <w:color w:val="000000"/>
                <w:sz w:val="18"/>
                <w:szCs w:val="18"/>
              </w:rPr>
              <w:t>760</w:t>
            </w:r>
            <w:r w:rsidR="00424141" w:rsidRPr="00110E01">
              <w:rPr>
                <w:rFonts w:ascii="Arial" w:hAnsi="Arial" w:cs="Arial"/>
                <w:color w:val="000000"/>
                <w:sz w:val="18"/>
                <w:szCs w:val="18"/>
              </w:rPr>
              <w:t>,</w:t>
            </w:r>
            <w:r w:rsidRPr="00110E01">
              <w:rPr>
                <w:rFonts w:ascii="Arial" w:hAnsi="Arial" w:cs="Arial"/>
                <w:color w:val="000000"/>
                <w:sz w:val="18"/>
                <w:szCs w:val="18"/>
              </w:rPr>
              <w:t>496</w:t>
            </w:r>
          </w:p>
        </w:tc>
        <w:tc>
          <w:tcPr>
            <w:tcW w:w="1368" w:type="dxa"/>
            <w:shd w:val="clear" w:color="auto" w:fill="auto"/>
          </w:tcPr>
          <w:p w14:paraId="2AC9B241" w14:textId="6681DBB2" w:rsidR="00424141" w:rsidRPr="00110E01" w:rsidRDefault="008D42D6"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51</w:t>
            </w:r>
            <w:r w:rsidR="009D7E03" w:rsidRPr="00110E01">
              <w:rPr>
                <w:rFonts w:ascii="Arial" w:hAnsi="Arial" w:cs="Arial"/>
                <w:color w:val="000000"/>
                <w:sz w:val="18"/>
                <w:szCs w:val="18"/>
              </w:rPr>
              <w:t>,</w:t>
            </w:r>
            <w:r w:rsidRPr="00110E01">
              <w:rPr>
                <w:rFonts w:ascii="Arial" w:hAnsi="Arial" w:cs="Arial"/>
                <w:color w:val="000000"/>
                <w:sz w:val="18"/>
                <w:szCs w:val="18"/>
              </w:rPr>
              <w:t>055</w:t>
            </w:r>
            <w:r w:rsidR="009D7E03" w:rsidRPr="00110E01">
              <w:rPr>
                <w:rFonts w:ascii="Arial" w:hAnsi="Arial" w:cs="Arial"/>
                <w:color w:val="000000"/>
                <w:sz w:val="18"/>
                <w:szCs w:val="18"/>
              </w:rPr>
              <w:t>,4</w:t>
            </w:r>
            <w:r w:rsidRPr="00110E01">
              <w:rPr>
                <w:rFonts w:ascii="Arial" w:hAnsi="Arial" w:cs="Arial"/>
                <w:color w:val="000000"/>
                <w:sz w:val="18"/>
                <w:szCs w:val="18"/>
              </w:rPr>
              <w:t>3</w:t>
            </w:r>
            <w:r w:rsidR="009E4541" w:rsidRPr="00110E01">
              <w:rPr>
                <w:rFonts w:ascii="Arial" w:hAnsi="Arial" w:cs="Arial"/>
                <w:color w:val="000000"/>
                <w:sz w:val="18"/>
                <w:szCs w:val="18"/>
              </w:rPr>
              <w:t>3</w:t>
            </w:r>
          </w:p>
        </w:tc>
        <w:tc>
          <w:tcPr>
            <w:tcW w:w="1368" w:type="dxa"/>
            <w:shd w:val="clear" w:color="auto" w:fill="auto"/>
          </w:tcPr>
          <w:p w14:paraId="16C82043" w14:textId="1164BF2D" w:rsidR="00424141" w:rsidRPr="00110E01" w:rsidRDefault="008D42D6"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31</w:t>
            </w:r>
            <w:r w:rsidR="00424141" w:rsidRPr="00110E01">
              <w:rPr>
                <w:rFonts w:ascii="Arial" w:hAnsi="Arial" w:cs="Arial"/>
                <w:color w:val="000000"/>
                <w:sz w:val="18"/>
                <w:szCs w:val="18"/>
              </w:rPr>
              <w:t>,</w:t>
            </w:r>
            <w:r w:rsidRPr="00110E01">
              <w:rPr>
                <w:rFonts w:ascii="Arial" w:hAnsi="Arial" w:cs="Arial"/>
                <w:color w:val="000000"/>
                <w:sz w:val="18"/>
                <w:szCs w:val="18"/>
              </w:rPr>
              <w:t>947</w:t>
            </w:r>
            <w:r w:rsidR="00424141" w:rsidRPr="00110E01">
              <w:rPr>
                <w:rFonts w:ascii="Arial" w:hAnsi="Arial" w:cs="Arial"/>
                <w:color w:val="000000"/>
                <w:sz w:val="18"/>
                <w:szCs w:val="18"/>
              </w:rPr>
              <w:t>,</w:t>
            </w:r>
            <w:r w:rsidR="00424141" w:rsidRPr="00110E01">
              <w:rPr>
                <w:rFonts w:ascii="Arial" w:hAnsi="Arial" w:cs="Arial"/>
                <w:color w:val="000000"/>
                <w:sz w:val="18"/>
                <w:szCs w:val="18"/>
                <w:lang w:val="en-GB"/>
              </w:rPr>
              <w:t>3</w:t>
            </w:r>
            <w:r w:rsidRPr="00110E01">
              <w:rPr>
                <w:rFonts w:ascii="Arial" w:hAnsi="Arial" w:cs="Arial"/>
                <w:color w:val="000000"/>
                <w:sz w:val="18"/>
                <w:szCs w:val="18"/>
                <w:lang w:val="en-GB"/>
              </w:rPr>
              <w:t>53</w:t>
            </w:r>
          </w:p>
        </w:tc>
      </w:tr>
      <w:tr w:rsidR="00424141" w:rsidRPr="00110E01" w14:paraId="0BF7D9EB" w14:textId="77777777" w:rsidTr="00AE2AC0">
        <w:trPr>
          <w:trHeight w:val="80"/>
        </w:trPr>
        <w:tc>
          <w:tcPr>
            <w:tcW w:w="3996" w:type="dxa"/>
            <w:tcBorders>
              <w:top w:val="nil"/>
              <w:left w:val="nil"/>
              <w:right w:val="nil"/>
            </w:tcBorders>
            <w:shd w:val="clear" w:color="auto" w:fill="auto"/>
            <w:vAlign w:val="center"/>
          </w:tcPr>
          <w:p w14:paraId="7B726C72" w14:textId="18A8847C"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Accrued interest income - third parties</w:t>
            </w:r>
          </w:p>
        </w:tc>
        <w:tc>
          <w:tcPr>
            <w:tcW w:w="1368" w:type="dxa"/>
            <w:shd w:val="clear" w:color="auto" w:fill="auto"/>
          </w:tcPr>
          <w:p w14:paraId="6FB74972" w14:textId="383A1951"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182,6</w:t>
            </w:r>
            <w:r w:rsidR="00064A83" w:rsidRPr="00110E01">
              <w:rPr>
                <w:rFonts w:ascii="Arial" w:hAnsi="Arial" w:cs="Arial"/>
                <w:color w:val="000000"/>
                <w:sz w:val="18"/>
                <w:szCs w:val="18"/>
              </w:rPr>
              <w:t>49</w:t>
            </w:r>
          </w:p>
        </w:tc>
        <w:tc>
          <w:tcPr>
            <w:tcW w:w="1368" w:type="dxa"/>
            <w:shd w:val="clear" w:color="auto" w:fill="auto"/>
          </w:tcPr>
          <w:p w14:paraId="65899A51" w14:textId="4FF109D1"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193</w:t>
            </w:r>
            <w:r w:rsidRPr="00110E01">
              <w:rPr>
                <w:rFonts w:ascii="Arial" w:hAnsi="Arial" w:cs="Arial"/>
                <w:color w:val="000000"/>
                <w:sz w:val="18"/>
                <w:szCs w:val="18"/>
              </w:rPr>
              <w:t>,</w:t>
            </w:r>
            <w:r w:rsidRPr="00110E01">
              <w:rPr>
                <w:rFonts w:ascii="Arial" w:hAnsi="Arial" w:cs="Arial"/>
                <w:color w:val="000000"/>
                <w:sz w:val="18"/>
                <w:szCs w:val="18"/>
                <w:lang w:val="en-GB"/>
              </w:rPr>
              <w:t>066</w:t>
            </w:r>
          </w:p>
        </w:tc>
        <w:tc>
          <w:tcPr>
            <w:tcW w:w="1368" w:type="dxa"/>
            <w:shd w:val="clear" w:color="auto" w:fill="auto"/>
          </w:tcPr>
          <w:p w14:paraId="6AF1F1A9" w14:textId="6509C4E3"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tcPr>
          <w:p w14:paraId="5ED0D13C" w14:textId="72BBF5D5"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p>
        </w:tc>
      </w:tr>
      <w:tr w:rsidR="00424141" w:rsidRPr="00110E01" w14:paraId="6E701AFC" w14:textId="77777777" w:rsidTr="00AE2AC0">
        <w:trPr>
          <w:trHeight w:val="80"/>
        </w:trPr>
        <w:tc>
          <w:tcPr>
            <w:tcW w:w="3996" w:type="dxa"/>
            <w:tcBorders>
              <w:top w:val="nil"/>
              <w:left w:val="nil"/>
              <w:right w:val="nil"/>
            </w:tcBorders>
            <w:shd w:val="clear" w:color="auto" w:fill="auto"/>
            <w:vAlign w:val="center"/>
          </w:tcPr>
          <w:p w14:paraId="57155763" w14:textId="5F168E24"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Accrued interest income - related parties</w:t>
            </w:r>
          </w:p>
        </w:tc>
        <w:tc>
          <w:tcPr>
            <w:tcW w:w="1368" w:type="dxa"/>
            <w:shd w:val="clear" w:color="auto" w:fill="auto"/>
          </w:tcPr>
          <w:p w14:paraId="68C6590A" w14:textId="77777777" w:rsidR="00424141" w:rsidRPr="00110E01" w:rsidRDefault="00424141" w:rsidP="002B58B0">
            <w:pPr>
              <w:pStyle w:val="a"/>
              <w:tabs>
                <w:tab w:val="decimal" w:pos="1238"/>
              </w:tabs>
              <w:ind w:right="-72"/>
              <w:jc w:val="right"/>
              <w:rPr>
                <w:rFonts w:ascii="Arial" w:hAnsi="Arial" w:cs="Arial"/>
                <w:color w:val="000000"/>
                <w:sz w:val="18"/>
                <w:szCs w:val="18"/>
              </w:rPr>
            </w:pPr>
          </w:p>
        </w:tc>
        <w:tc>
          <w:tcPr>
            <w:tcW w:w="1368" w:type="dxa"/>
            <w:shd w:val="clear" w:color="auto" w:fill="auto"/>
          </w:tcPr>
          <w:p w14:paraId="1C52B9F0" w14:textId="77777777" w:rsidR="00424141" w:rsidRPr="00110E01" w:rsidRDefault="00424141" w:rsidP="002B58B0">
            <w:pPr>
              <w:pStyle w:val="a"/>
              <w:tabs>
                <w:tab w:val="decimal" w:pos="1238"/>
              </w:tabs>
              <w:ind w:right="-72"/>
              <w:jc w:val="right"/>
              <w:rPr>
                <w:rFonts w:ascii="Arial" w:hAnsi="Arial" w:cs="Arial"/>
                <w:color w:val="000000"/>
                <w:sz w:val="18"/>
                <w:szCs w:val="18"/>
              </w:rPr>
            </w:pPr>
          </w:p>
        </w:tc>
        <w:tc>
          <w:tcPr>
            <w:tcW w:w="1368" w:type="dxa"/>
            <w:shd w:val="clear" w:color="auto" w:fill="auto"/>
          </w:tcPr>
          <w:p w14:paraId="2CB3F5D8" w14:textId="77777777" w:rsidR="00424141" w:rsidRPr="00110E01" w:rsidRDefault="00424141" w:rsidP="002B58B0">
            <w:pPr>
              <w:pStyle w:val="a"/>
              <w:tabs>
                <w:tab w:val="decimal" w:pos="1238"/>
              </w:tabs>
              <w:ind w:right="-72"/>
              <w:jc w:val="right"/>
              <w:rPr>
                <w:rFonts w:ascii="Arial" w:hAnsi="Arial" w:cs="Arial"/>
                <w:color w:val="000000"/>
                <w:sz w:val="18"/>
                <w:szCs w:val="18"/>
              </w:rPr>
            </w:pPr>
          </w:p>
        </w:tc>
        <w:tc>
          <w:tcPr>
            <w:tcW w:w="1368" w:type="dxa"/>
            <w:shd w:val="clear" w:color="auto" w:fill="auto"/>
          </w:tcPr>
          <w:p w14:paraId="0EEB2827" w14:textId="77777777" w:rsidR="00424141" w:rsidRPr="00110E01" w:rsidRDefault="00424141" w:rsidP="002B58B0">
            <w:pPr>
              <w:pStyle w:val="a"/>
              <w:tabs>
                <w:tab w:val="decimal" w:pos="1238"/>
              </w:tabs>
              <w:ind w:right="-72"/>
              <w:jc w:val="right"/>
              <w:rPr>
                <w:rFonts w:ascii="Arial" w:hAnsi="Arial" w:cs="Arial"/>
                <w:color w:val="000000"/>
                <w:sz w:val="18"/>
                <w:szCs w:val="18"/>
              </w:rPr>
            </w:pPr>
          </w:p>
        </w:tc>
      </w:tr>
      <w:tr w:rsidR="00424141" w:rsidRPr="00110E01" w14:paraId="5365927F" w14:textId="77777777" w:rsidTr="00AE2AC0">
        <w:trPr>
          <w:trHeight w:val="80"/>
        </w:trPr>
        <w:tc>
          <w:tcPr>
            <w:tcW w:w="3996" w:type="dxa"/>
            <w:tcBorders>
              <w:top w:val="nil"/>
              <w:left w:val="nil"/>
              <w:right w:val="nil"/>
            </w:tcBorders>
            <w:shd w:val="clear" w:color="auto" w:fill="auto"/>
            <w:vAlign w:val="center"/>
          </w:tcPr>
          <w:p w14:paraId="5DC825F0" w14:textId="3D38DB0F"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 xml:space="preserve">   (Note </w:t>
            </w:r>
            <w:r w:rsidRPr="00110E01">
              <w:rPr>
                <w:rFonts w:ascii="Arial" w:hAnsi="Arial" w:cs="Arial"/>
                <w:color w:val="000000"/>
                <w:sz w:val="18"/>
                <w:szCs w:val="18"/>
                <w:lang w:val="en-GB"/>
              </w:rPr>
              <w:t>35</w:t>
            </w:r>
            <w:r w:rsidRPr="00110E01">
              <w:rPr>
                <w:rFonts w:ascii="Arial" w:hAnsi="Arial" w:cs="Arial"/>
                <w:color w:val="000000"/>
                <w:sz w:val="18"/>
                <w:szCs w:val="18"/>
              </w:rPr>
              <w:t>.</w:t>
            </w:r>
            <w:r w:rsidRPr="00110E01">
              <w:rPr>
                <w:rFonts w:ascii="Arial" w:hAnsi="Arial" w:cs="Arial"/>
                <w:color w:val="000000"/>
                <w:sz w:val="18"/>
                <w:szCs w:val="18"/>
                <w:lang w:val="en-GB"/>
              </w:rPr>
              <w:t>3</w:t>
            </w:r>
            <w:r w:rsidRPr="00110E01">
              <w:rPr>
                <w:rFonts w:ascii="Arial" w:hAnsi="Arial" w:cs="Arial"/>
                <w:color w:val="000000"/>
                <w:sz w:val="18"/>
                <w:szCs w:val="18"/>
              </w:rPr>
              <w:t>)</w:t>
            </w:r>
          </w:p>
        </w:tc>
        <w:tc>
          <w:tcPr>
            <w:tcW w:w="1368" w:type="dxa"/>
            <w:shd w:val="clear" w:color="auto" w:fill="auto"/>
          </w:tcPr>
          <w:p w14:paraId="626453B5" w14:textId="204F2A99"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89,429,807</w:t>
            </w:r>
          </w:p>
        </w:tc>
        <w:tc>
          <w:tcPr>
            <w:tcW w:w="1368" w:type="dxa"/>
            <w:shd w:val="clear" w:color="auto" w:fill="auto"/>
          </w:tcPr>
          <w:p w14:paraId="3DEC39B2" w14:textId="2FD2D175"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63</w:t>
            </w:r>
            <w:r w:rsidRPr="00110E01">
              <w:rPr>
                <w:rFonts w:ascii="Arial" w:hAnsi="Arial" w:cs="Arial"/>
                <w:color w:val="000000"/>
                <w:sz w:val="18"/>
                <w:szCs w:val="18"/>
              </w:rPr>
              <w:t>,</w:t>
            </w:r>
            <w:r w:rsidRPr="00110E01">
              <w:rPr>
                <w:rFonts w:ascii="Arial" w:hAnsi="Arial" w:cs="Arial"/>
                <w:color w:val="000000"/>
                <w:sz w:val="18"/>
                <w:szCs w:val="18"/>
                <w:lang w:val="en-GB"/>
              </w:rPr>
              <w:t>535</w:t>
            </w:r>
            <w:r w:rsidRPr="00110E01">
              <w:rPr>
                <w:rFonts w:ascii="Arial" w:hAnsi="Arial" w:cs="Arial"/>
                <w:color w:val="000000"/>
                <w:sz w:val="18"/>
                <w:szCs w:val="18"/>
              </w:rPr>
              <w:t>,</w:t>
            </w:r>
            <w:r w:rsidRPr="00110E01">
              <w:rPr>
                <w:rFonts w:ascii="Arial" w:hAnsi="Arial" w:cs="Arial"/>
                <w:color w:val="000000"/>
                <w:sz w:val="18"/>
                <w:szCs w:val="18"/>
                <w:lang w:val="en-GB"/>
              </w:rPr>
              <w:t>522</w:t>
            </w:r>
          </w:p>
        </w:tc>
        <w:tc>
          <w:tcPr>
            <w:tcW w:w="1368" w:type="dxa"/>
            <w:shd w:val="clear" w:color="auto" w:fill="auto"/>
          </w:tcPr>
          <w:p w14:paraId="2A6E2D91" w14:textId="3CC7D376"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232,863,234</w:t>
            </w:r>
          </w:p>
        </w:tc>
        <w:tc>
          <w:tcPr>
            <w:tcW w:w="1368" w:type="dxa"/>
            <w:shd w:val="clear" w:color="auto" w:fill="auto"/>
          </w:tcPr>
          <w:p w14:paraId="5FD6ED97" w14:textId="4D4C4300"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153</w:t>
            </w:r>
            <w:r w:rsidRPr="00110E01">
              <w:rPr>
                <w:rFonts w:ascii="Arial" w:hAnsi="Arial" w:cs="Arial"/>
                <w:color w:val="000000"/>
                <w:sz w:val="18"/>
                <w:szCs w:val="18"/>
              </w:rPr>
              <w:t>,</w:t>
            </w:r>
            <w:r w:rsidRPr="00110E01">
              <w:rPr>
                <w:rFonts w:ascii="Arial" w:hAnsi="Arial" w:cs="Arial"/>
                <w:color w:val="000000"/>
                <w:sz w:val="18"/>
                <w:szCs w:val="18"/>
                <w:lang w:val="en-GB"/>
              </w:rPr>
              <w:t>514</w:t>
            </w:r>
            <w:r w:rsidRPr="00110E01">
              <w:rPr>
                <w:rFonts w:ascii="Arial" w:hAnsi="Arial" w:cs="Arial"/>
                <w:color w:val="000000"/>
                <w:sz w:val="18"/>
                <w:szCs w:val="18"/>
              </w:rPr>
              <w:t>,</w:t>
            </w:r>
            <w:r w:rsidRPr="00110E01">
              <w:rPr>
                <w:rFonts w:ascii="Arial" w:hAnsi="Arial" w:cs="Arial"/>
                <w:color w:val="000000"/>
                <w:sz w:val="18"/>
                <w:szCs w:val="18"/>
                <w:lang w:val="en-GB"/>
              </w:rPr>
              <w:t>994</w:t>
            </w:r>
          </w:p>
        </w:tc>
      </w:tr>
      <w:tr w:rsidR="00424141" w:rsidRPr="00110E01" w14:paraId="03DA089C" w14:textId="77777777" w:rsidTr="00AE2AC0">
        <w:trPr>
          <w:trHeight w:val="65"/>
        </w:trPr>
        <w:tc>
          <w:tcPr>
            <w:tcW w:w="3996" w:type="dxa"/>
            <w:tcBorders>
              <w:top w:val="nil"/>
              <w:left w:val="nil"/>
              <w:right w:val="nil"/>
            </w:tcBorders>
            <w:shd w:val="clear" w:color="auto" w:fill="auto"/>
            <w:vAlign w:val="center"/>
          </w:tcPr>
          <w:p w14:paraId="3A7F419B" w14:textId="77777777"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Prepaid expenses</w:t>
            </w:r>
          </w:p>
        </w:tc>
        <w:tc>
          <w:tcPr>
            <w:tcW w:w="1368" w:type="dxa"/>
            <w:shd w:val="clear" w:color="auto" w:fill="auto"/>
          </w:tcPr>
          <w:p w14:paraId="3F04BD83" w14:textId="47DB76E7"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135,761,320</w:t>
            </w:r>
          </w:p>
        </w:tc>
        <w:tc>
          <w:tcPr>
            <w:tcW w:w="1368" w:type="dxa"/>
            <w:shd w:val="clear" w:color="auto" w:fill="auto"/>
          </w:tcPr>
          <w:p w14:paraId="33E71B24" w14:textId="01B32BF9"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49</w:t>
            </w:r>
            <w:r w:rsidRPr="00110E01">
              <w:rPr>
                <w:rFonts w:ascii="Arial" w:hAnsi="Arial" w:cs="Arial"/>
                <w:color w:val="000000"/>
                <w:sz w:val="18"/>
                <w:szCs w:val="18"/>
              </w:rPr>
              <w:t>,</w:t>
            </w:r>
            <w:r w:rsidRPr="00110E01">
              <w:rPr>
                <w:rFonts w:ascii="Arial" w:hAnsi="Arial" w:cs="Arial"/>
                <w:color w:val="000000"/>
                <w:sz w:val="18"/>
                <w:szCs w:val="18"/>
                <w:lang w:val="en-GB"/>
              </w:rPr>
              <w:t>521</w:t>
            </w:r>
            <w:r w:rsidRPr="00110E01">
              <w:rPr>
                <w:rFonts w:ascii="Arial" w:hAnsi="Arial" w:cs="Arial"/>
                <w:color w:val="000000"/>
                <w:sz w:val="18"/>
                <w:szCs w:val="18"/>
              </w:rPr>
              <w:t>,</w:t>
            </w:r>
            <w:r w:rsidRPr="00110E01">
              <w:rPr>
                <w:rFonts w:ascii="Arial" w:hAnsi="Arial" w:cs="Arial"/>
                <w:color w:val="000000"/>
                <w:sz w:val="18"/>
                <w:szCs w:val="18"/>
                <w:lang w:val="en-GB"/>
              </w:rPr>
              <w:t>289</w:t>
            </w:r>
          </w:p>
        </w:tc>
        <w:tc>
          <w:tcPr>
            <w:tcW w:w="1368" w:type="dxa"/>
            <w:shd w:val="clear" w:color="auto" w:fill="auto"/>
          </w:tcPr>
          <w:p w14:paraId="4408F1AB" w14:textId="4F55AAC1" w:rsidR="00424141" w:rsidRPr="00110E01" w:rsidRDefault="009D7E03" w:rsidP="002B58B0">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125,189,21</w:t>
            </w:r>
            <w:r w:rsidR="00F435CF" w:rsidRPr="00110E01">
              <w:rPr>
                <w:rFonts w:ascii="Arial" w:hAnsi="Arial" w:cs="Arial"/>
                <w:color w:val="000000"/>
                <w:sz w:val="18"/>
                <w:szCs w:val="18"/>
                <w:lang w:val="en-GB"/>
              </w:rPr>
              <w:t>3</w:t>
            </w:r>
          </w:p>
        </w:tc>
        <w:tc>
          <w:tcPr>
            <w:tcW w:w="1368" w:type="dxa"/>
            <w:shd w:val="clear" w:color="auto" w:fill="auto"/>
          </w:tcPr>
          <w:p w14:paraId="262C12CD" w14:textId="5BA9E19F"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39,487,588</w:t>
            </w:r>
          </w:p>
        </w:tc>
      </w:tr>
      <w:tr w:rsidR="00424141" w:rsidRPr="00110E01" w14:paraId="465F7A70" w14:textId="77777777" w:rsidTr="00AE2AC0">
        <w:trPr>
          <w:trHeight w:val="65"/>
        </w:trPr>
        <w:tc>
          <w:tcPr>
            <w:tcW w:w="3996" w:type="dxa"/>
            <w:tcBorders>
              <w:top w:val="nil"/>
              <w:left w:val="nil"/>
              <w:right w:val="nil"/>
            </w:tcBorders>
            <w:shd w:val="clear" w:color="auto" w:fill="auto"/>
            <w:vAlign w:val="center"/>
          </w:tcPr>
          <w:p w14:paraId="5E88FCBF" w14:textId="77777777" w:rsidR="00424141" w:rsidRPr="00110E01" w:rsidRDefault="00424141" w:rsidP="003A0C07">
            <w:pPr>
              <w:ind w:left="-107"/>
              <w:rPr>
                <w:rFonts w:ascii="Arial" w:hAnsi="Arial" w:cs="Arial"/>
                <w:color w:val="000000"/>
                <w:sz w:val="18"/>
                <w:szCs w:val="18"/>
              </w:rPr>
            </w:pPr>
            <w:r w:rsidRPr="00110E01">
              <w:rPr>
                <w:rFonts w:ascii="Arial" w:hAnsi="Arial" w:cs="Arial"/>
                <w:color w:val="000000"/>
                <w:sz w:val="18"/>
                <w:szCs w:val="18"/>
              </w:rPr>
              <w:t>Accrued income</w:t>
            </w:r>
          </w:p>
        </w:tc>
        <w:tc>
          <w:tcPr>
            <w:tcW w:w="1368" w:type="dxa"/>
            <w:tcBorders>
              <w:bottom w:val="single" w:sz="4" w:space="0" w:color="auto"/>
            </w:tcBorders>
            <w:shd w:val="clear" w:color="auto" w:fill="auto"/>
          </w:tcPr>
          <w:p w14:paraId="48550E71" w14:textId="33E6BF96"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74,633</w:t>
            </w:r>
          </w:p>
        </w:tc>
        <w:tc>
          <w:tcPr>
            <w:tcW w:w="1368" w:type="dxa"/>
            <w:tcBorders>
              <w:bottom w:val="single" w:sz="4" w:space="0" w:color="auto"/>
            </w:tcBorders>
            <w:shd w:val="clear" w:color="auto" w:fill="auto"/>
          </w:tcPr>
          <w:p w14:paraId="0217E3D7" w14:textId="1F41788A"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444</w:t>
            </w:r>
            <w:r w:rsidRPr="00110E01">
              <w:rPr>
                <w:rFonts w:ascii="Arial" w:hAnsi="Arial" w:cs="Arial"/>
                <w:color w:val="000000"/>
                <w:sz w:val="18"/>
                <w:szCs w:val="18"/>
              </w:rPr>
              <w:t>,</w:t>
            </w:r>
            <w:r w:rsidRPr="00110E01">
              <w:rPr>
                <w:rFonts w:ascii="Arial" w:hAnsi="Arial" w:cs="Arial"/>
                <w:color w:val="000000"/>
                <w:sz w:val="18"/>
                <w:szCs w:val="18"/>
                <w:lang w:val="en-GB"/>
              </w:rPr>
              <w:t>581</w:t>
            </w:r>
          </w:p>
        </w:tc>
        <w:tc>
          <w:tcPr>
            <w:tcW w:w="1368" w:type="dxa"/>
            <w:tcBorders>
              <w:bottom w:val="single" w:sz="4" w:space="0" w:color="auto"/>
            </w:tcBorders>
            <w:shd w:val="clear" w:color="auto" w:fill="auto"/>
          </w:tcPr>
          <w:p w14:paraId="698C59F6" w14:textId="16B3D679"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74,633</w:t>
            </w:r>
          </w:p>
        </w:tc>
        <w:tc>
          <w:tcPr>
            <w:tcW w:w="1368" w:type="dxa"/>
            <w:tcBorders>
              <w:bottom w:val="single" w:sz="4" w:space="0" w:color="auto"/>
            </w:tcBorders>
            <w:shd w:val="clear" w:color="auto" w:fill="auto"/>
          </w:tcPr>
          <w:p w14:paraId="48642EAD" w14:textId="081CE654"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444</w:t>
            </w:r>
            <w:r w:rsidRPr="00110E01">
              <w:rPr>
                <w:rFonts w:ascii="Arial" w:hAnsi="Arial" w:cs="Arial"/>
                <w:color w:val="000000"/>
                <w:sz w:val="18"/>
                <w:szCs w:val="18"/>
              </w:rPr>
              <w:t>,</w:t>
            </w:r>
            <w:r w:rsidRPr="00110E01">
              <w:rPr>
                <w:rFonts w:ascii="Arial" w:hAnsi="Arial" w:cs="Arial"/>
                <w:color w:val="000000"/>
                <w:sz w:val="18"/>
                <w:szCs w:val="18"/>
                <w:lang w:val="en-GB"/>
              </w:rPr>
              <w:t>581</w:t>
            </w:r>
          </w:p>
        </w:tc>
      </w:tr>
      <w:tr w:rsidR="00424141" w:rsidRPr="00110E01" w14:paraId="2EEA5D00" w14:textId="77777777" w:rsidTr="00AE2AC0">
        <w:tc>
          <w:tcPr>
            <w:tcW w:w="3996" w:type="dxa"/>
            <w:tcBorders>
              <w:top w:val="nil"/>
              <w:left w:val="nil"/>
              <w:right w:val="nil"/>
            </w:tcBorders>
            <w:shd w:val="clear" w:color="auto" w:fill="auto"/>
            <w:vAlign w:val="center"/>
          </w:tcPr>
          <w:p w14:paraId="44956FF2" w14:textId="77777777" w:rsidR="00424141" w:rsidRPr="00110E01" w:rsidRDefault="00424141" w:rsidP="003A0C07">
            <w:pPr>
              <w:ind w:left="-10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33F47733" w14:textId="4F79A1DD" w:rsidR="00424141" w:rsidRPr="00110E01" w:rsidRDefault="00424141" w:rsidP="002B58B0">
            <w:pPr>
              <w:tabs>
                <w:tab w:val="right" w:pos="124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448DA2AA" w14:textId="77777777" w:rsidR="00424141" w:rsidRPr="00110E01" w:rsidRDefault="00424141" w:rsidP="002B58B0">
            <w:pPr>
              <w:tabs>
                <w:tab w:val="right" w:pos="115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08A62402" w14:textId="77777777" w:rsidR="00424141" w:rsidRPr="00110E01" w:rsidRDefault="00424141" w:rsidP="002B58B0">
            <w:pPr>
              <w:tabs>
                <w:tab w:val="right" w:pos="115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68C028CE" w14:textId="77777777" w:rsidR="00424141" w:rsidRPr="00110E01" w:rsidRDefault="00424141" w:rsidP="002B58B0">
            <w:pPr>
              <w:tabs>
                <w:tab w:val="right" w:pos="1152"/>
              </w:tabs>
              <w:ind w:right="-72"/>
              <w:jc w:val="right"/>
              <w:rPr>
                <w:rFonts w:ascii="Arial" w:hAnsi="Arial" w:cs="Arial"/>
                <w:b/>
                <w:bCs/>
                <w:color w:val="000000"/>
                <w:sz w:val="18"/>
                <w:szCs w:val="18"/>
              </w:rPr>
            </w:pPr>
          </w:p>
        </w:tc>
      </w:tr>
      <w:tr w:rsidR="00424141" w:rsidRPr="00110E01" w14:paraId="4BACA0AC" w14:textId="77777777" w:rsidTr="00AE2AC0">
        <w:trPr>
          <w:trHeight w:val="80"/>
        </w:trPr>
        <w:tc>
          <w:tcPr>
            <w:tcW w:w="3996" w:type="dxa"/>
            <w:tcBorders>
              <w:top w:val="nil"/>
              <w:left w:val="nil"/>
              <w:bottom w:val="nil"/>
              <w:right w:val="nil"/>
            </w:tcBorders>
            <w:shd w:val="clear" w:color="auto" w:fill="auto"/>
            <w:vAlign w:val="center"/>
          </w:tcPr>
          <w:p w14:paraId="41AFDE0B" w14:textId="2206E6CE" w:rsidR="00424141" w:rsidRPr="00110E01" w:rsidRDefault="00424141" w:rsidP="003A0C07">
            <w:pPr>
              <w:ind w:left="-107"/>
              <w:rPr>
                <w:rFonts w:ascii="Arial" w:hAnsi="Arial" w:cs="Arial"/>
                <w:b/>
                <w:bCs/>
                <w:color w:val="000000"/>
                <w:sz w:val="18"/>
                <w:szCs w:val="18"/>
              </w:rPr>
            </w:pPr>
            <w:r w:rsidRPr="00110E01">
              <w:rPr>
                <w:rFonts w:ascii="Arial" w:hAnsi="Arial" w:cs="Arial"/>
                <w:b/>
                <w:bCs/>
                <w:color w:val="000000"/>
                <w:sz w:val="18"/>
                <w:szCs w:val="18"/>
              </w:rPr>
              <w:t>Total trade and other receivables, net</w:t>
            </w:r>
          </w:p>
        </w:tc>
        <w:tc>
          <w:tcPr>
            <w:tcW w:w="1368" w:type="dxa"/>
            <w:tcBorders>
              <w:bottom w:val="single" w:sz="4" w:space="0" w:color="auto"/>
            </w:tcBorders>
            <w:shd w:val="clear" w:color="auto" w:fill="auto"/>
          </w:tcPr>
          <w:p w14:paraId="12E61162" w14:textId="52C830EF" w:rsidR="00424141" w:rsidRPr="00110E01" w:rsidRDefault="00322230"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354,689,357</w:t>
            </w:r>
          </w:p>
        </w:tc>
        <w:tc>
          <w:tcPr>
            <w:tcW w:w="1368" w:type="dxa"/>
            <w:tcBorders>
              <w:bottom w:val="single" w:sz="4" w:space="0" w:color="auto"/>
            </w:tcBorders>
            <w:shd w:val="clear" w:color="auto" w:fill="auto"/>
          </w:tcPr>
          <w:p w14:paraId="1F3597B9" w14:textId="57BCC70E"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270</w:t>
            </w:r>
            <w:r w:rsidRPr="00110E01">
              <w:rPr>
                <w:rFonts w:ascii="Arial" w:hAnsi="Arial" w:cs="Arial"/>
                <w:color w:val="000000"/>
                <w:sz w:val="18"/>
                <w:szCs w:val="18"/>
              </w:rPr>
              <w:t>,</w:t>
            </w:r>
            <w:r w:rsidRPr="00110E01">
              <w:rPr>
                <w:rFonts w:ascii="Arial" w:hAnsi="Arial" w:cs="Arial"/>
                <w:color w:val="000000"/>
                <w:sz w:val="18"/>
                <w:szCs w:val="18"/>
                <w:lang w:val="en-GB"/>
              </w:rPr>
              <w:t>915</w:t>
            </w:r>
            <w:r w:rsidRPr="00110E01">
              <w:rPr>
                <w:rFonts w:ascii="Arial" w:hAnsi="Arial" w:cs="Arial"/>
                <w:color w:val="000000"/>
                <w:sz w:val="18"/>
                <w:szCs w:val="18"/>
              </w:rPr>
              <w:t>,</w:t>
            </w:r>
            <w:r w:rsidRPr="00110E01">
              <w:rPr>
                <w:rFonts w:ascii="Arial" w:hAnsi="Arial" w:cs="Arial"/>
                <w:color w:val="000000"/>
                <w:sz w:val="18"/>
                <w:szCs w:val="18"/>
                <w:lang w:val="en-GB"/>
              </w:rPr>
              <w:t>862</w:t>
            </w:r>
          </w:p>
        </w:tc>
        <w:tc>
          <w:tcPr>
            <w:tcW w:w="1368" w:type="dxa"/>
            <w:tcBorders>
              <w:bottom w:val="single" w:sz="4" w:space="0" w:color="auto"/>
            </w:tcBorders>
            <w:shd w:val="clear" w:color="auto" w:fill="auto"/>
          </w:tcPr>
          <w:p w14:paraId="660A53BF" w14:textId="48294FE4" w:rsidR="00424141" w:rsidRPr="00110E01" w:rsidRDefault="009D7E03"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4</w:t>
            </w:r>
            <w:r w:rsidR="0044188B" w:rsidRPr="00110E01">
              <w:rPr>
                <w:rFonts w:ascii="Arial" w:hAnsi="Arial" w:cs="Arial"/>
                <w:color w:val="000000"/>
                <w:sz w:val="18"/>
                <w:szCs w:val="18"/>
              </w:rPr>
              <w:t>4</w:t>
            </w:r>
            <w:r w:rsidRPr="00110E01">
              <w:rPr>
                <w:rFonts w:ascii="Arial" w:hAnsi="Arial" w:cs="Arial"/>
                <w:color w:val="000000"/>
                <w:sz w:val="18"/>
                <w:szCs w:val="18"/>
              </w:rPr>
              <w:t>2,4</w:t>
            </w:r>
            <w:r w:rsidR="00D456E0" w:rsidRPr="00110E01">
              <w:rPr>
                <w:rFonts w:ascii="Arial" w:hAnsi="Arial" w:cs="Arial"/>
                <w:color w:val="000000"/>
                <w:sz w:val="18"/>
                <w:szCs w:val="18"/>
              </w:rPr>
              <w:t>53,</w:t>
            </w:r>
            <w:r w:rsidR="001773AC" w:rsidRPr="00110E01">
              <w:rPr>
                <w:rFonts w:ascii="Arial" w:hAnsi="Arial" w:cs="Arial"/>
                <w:color w:val="000000"/>
                <w:sz w:val="18"/>
                <w:szCs w:val="18"/>
              </w:rPr>
              <w:t>196</w:t>
            </w:r>
          </w:p>
        </w:tc>
        <w:tc>
          <w:tcPr>
            <w:tcW w:w="1368" w:type="dxa"/>
            <w:tcBorders>
              <w:bottom w:val="single" w:sz="4" w:space="0" w:color="auto"/>
            </w:tcBorders>
            <w:shd w:val="clear" w:color="auto" w:fill="auto"/>
          </w:tcPr>
          <w:p w14:paraId="353BA16D" w14:textId="1A9715BD" w:rsidR="00424141" w:rsidRPr="00110E01" w:rsidRDefault="00424141" w:rsidP="002B58B0">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286</w:t>
            </w:r>
            <w:r w:rsidRPr="00110E01">
              <w:rPr>
                <w:rFonts w:ascii="Arial" w:hAnsi="Arial" w:cs="Arial"/>
                <w:color w:val="000000"/>
                <w:sz w:val="18"/>
                <w:szCs w:val="18"/>
              </w:rPr>
              <w:t>,</w:t>
            </w:r>
            <w:r w:rsidRPr="00110E01">
              <w:rPr>
                <w:rFonts w:ascii="Arial" w:hAnsi="Arial" w:cs="Arial"/>
                <w:color w:val="000000"/>
                <w:sz w:val="18"/>
                <w:szCs w:val="18"/>
                <w:lang w:val="en-GB"/>
              </w:rPr>
              <w:t>842</w:t>
            </w:r>
            <w:r w:rsidRPr="00110E01">
              <w:rPr>
                <w:rFonts w:ascii="Arial" w:hAnsi="Arial" w:cs="Arial"/>
                <w:color w:val="000000"/>
                <w:sz w:val="18"/>
                <w:szCs w:val="18"/>
              </w:rPr>
              <w:t>,</w:t>
            </w:r>
            <w:r w:rsidRPr="00110E01">
              <w:rPr>
                <w:rFonts w:ascii="Arial" w:hAnsi="Arial" w:cs="Arial"/>
                <w:color w:val="000000"/>
                <w:sz w:val="18"/>
                <w:szCs w:val="18"/>
                <w:lang w:val="en-GB"/>
              </w:rPr>
              <w:t>915</w:t>
            </w:r>
          </w:p>
        </w:tc>
      </w:tr>
    </w:tbl>
    <w:p w14:paraId="5CCE9DDD" w14:textId="77777777" w:rsidR="009D7E03" w:rsidRPr="00110E01" w:rsidRDefault="009D7E03" w:rsidP="009D7E03">
      <w:pPr>
        <w:jc w:val="both"/>
        <w:rPr>
          <w:rFonts w:ascii="Arial" w:eastAsia="Arial Unicode MS" w:hAnsi="Arial" w:cs="Arial"/>
          <w:sz w:val="18"/>
          <w:szCs w:val="18"/>
        </w:rPr>
      </w:pPr>
    </w:p>
    <w:p w14:paraId="1C4F7B7D" w14:textId="77777777" w:rsidR="00B07701" w:rsidRPr="00110E01" w:rsidRDefault="00B07701" w:rsidP="009D7E03">
      <w:pPr>
        <w:jc w:val="both"/>
        <w:rPr>
          <w:rFonts w:ascii="Arial" w:eastAsia="Arial Unicode MS" w:hAnsi="Arial" w:cs="Arial"/>
          <w:sz w:val="18"/>
          <w:szCs w:val="18"/>
        </w:rPr>
      </w:pPr>
    </w:p>
    <w:tbl>
      <w:tblPr>
        <w:tblW w:w="9461" w:type="dxa"/>
        <w:tblLook w:val="04A0" w:firstRow="1" w:lastRow="0" w:firstColumn="1" w:lastColumn="0" w:noHBand="0" w:noVBand="1"/>
      </w:tblPr>
      <w:tblGrid>
        <w:gridCol w:w="9461"/>
      </w:tblGrid>
      <w:tr w:rsidR="006637F2" w:rsidRPr="00110E01" w14:paraId="0D0669BC" w14:textId="77777777" w:rsidTr="00AE2AC0">
        <w:trPr>
          <w:trHeight w:val="386"/>
        </w:trPr>
        <w:tc>
          <w:tcPr>
            <w:tcW w:w="9461" w:type="dxa"/>
            <w:shd w:val="clear" w:color="auto" w:fill="auto"/>
            <w:vAlign w:val="center"/>
          </w:tcPr>
          <w:p w14:paraId="37171ED4" w14:textId="4B313568" w:rsidR="006637F2" w:rsidRPr="00110E01" w:rsidRDefault="00F9326C" w:rsidP="00AE2AC0">
            <w:pPr>
              <w:ind w:left="432" w:hanging="534"/>
              <w:rPr>
                <w:rFonts w:ascii="Arial" w:hAnsi="Arial" w:cs="Arial"/>
                <w:b/>
                <w:bCs/>
                <w:color w:val="000000"/>
                <w:sz w:val="18"/>
                <w:szCs w:val="18"/>
                <w:cs/>
              </w:rPr>
            </w:pPr>
            <w:bookmarkStart w:id="21" w:name="_Hlk59201094"/>
            <w:r w:rsidRPr="00110E01">
              <w:rPr>
                <w:rFonts w:ascii="Arial" w:hAnsi="Arial" w:cs="Arial"/>
                <w:b/>
                <w:bCs/>
                <w:color w:val="000000"/>
                <w:sz w:val="18"/>
                <w:szCs w:val="18"/>
                <w:lang w:val="en-GB" w:eastAsia="th-TH"/>
              </w:rPr>
              <w:t>13</w:t>
            </w:r>
            <w:r w:rsidR="006637F2" w:rsidRPr="00110E01">
              <w:rPr>
                <w:rFonts w:ascii="Arial" w:hAnsi="Arial" w:cs="Arial"/>
                <w:b/>
                <w:bCs/>
                <w:color w:val="000000"/>
                <w:sz w:val="18"/>
                <w:szCs w:val="18"/>
                <w:lang w:val="en-GB" w:eastAsia="th-TH"/>
              </w:rPr>
              <w:tab/>
              <w:t>Cost of real estate development</w:t>
            </w:r>
          </w:p>
        </w:tc>
      </w:tr>
      <w:bookmarkEnd w:id="21"/>
    </w:tbl>
    <w:p w14:paraId="43D7A1C5" w14:textId="79F16C01" w:rsidR="0019763C" w:rsidRPr="00110E01" w:rsidRDefault="0019763C" w:rsidP="003709B5">
      <w:pPr>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4032"/>
        <w:gridCol w:w="1368"/>
        <w:gridCol w:w="1368"/>
        <w:gridCol w:w="1343"/>
        <w:gridCol w:w="1350"/>
      </w:tblGrid>
      <w:tr w:rsidR="00415914" w:rsidRPr="00110E01" w14:paraId="4B512B61" w14:textId="7EE9AC7C" w:rsidTr="3C972611">
        <w:tc>
          <w:tcPr>
            <w:tcW w:w="4032" w:type="dxa"/>
            <w:tcBorders>
              <w:top w:val="nil"/>
              <w:left w:val="nil"/>
              <w:right w:val="nil"/>
            </w:tcBorders>
            <w:shd w:val="clear" w:color="auto" w:fill="auto"/>
            <w:vAlign w:val="bottom"/>
          </w:tcPr>
          <w:p w14:paraId="3A0A0115" w14:textId="77777777" w:rsidR="00415914" w:rsidRPr="00110E01" w:rsidRDefault="00415914" w:rsidP="002B58B0">
            <w:pPr>
              <w:ind w:left="-109"/>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vAlign w:val="bottom"/>
          </w:tcPr>
          <w:p w14:paraId="2CD847B7" w14:textId="41C11A35" w:rsidR="00415914" w:rsidRPr="00110E01" w:rsidRDefault="00415914"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0043FD18" w14:textId="77777777" w:rsidR="00415914" w:rsidRPr="00110E01" w:rsidRDefault="00415914"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financial statements </w:t>
            </w:r>
          </w:p>
        </w:tc>
        <w:tc>
          <w:tcPr>
            <w:tcW w:w="2693" w:type="dxa"/>
            <w:gridSpan w:val="2"/>
            <w:tcBorders>
              <w:left w:val="nil"/>
              <w:bottom w:val="single" w:sz="4" w:space="0" w:color="auto"/>
              <w:right w:val="nil"/>
            </w:tcBorders>
            <w:shd w:val="clear" w:color="auto" w:fill="auto"/>
            <w:vAlign w:val="bottom"/>
          </w:tcPr>
          <w:p w14:paraId="38483669" w14:textId="05AECB7D" w:rsidR="00415914" w:rsidRPr="00110E01" w:rsidRDefault="00415914"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p>
          <w:p w14:paraId="658AFF57" w14:textId="455C2333" w:rsidR="00415914" w:rsidRPr="00110E01" w:rsidRDefault="00415914"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financial statements </w:t>
            </w:r>
          </w:p>
        </w:tc>
      </w:tr>
      <w:tr w:rsidR="0019763C" w:rsidRPr="00110E01" w14:paraId="09C91031" w14:textId="77777777" w:rsidTr="3C972611">
        <w:tc>
          <w:tcPr>
            <w:tcW w:w="4032" w:type="dxa"/>
            <w:tcBorders>
              <w:top w:val="nil"/>
              <w:left w:val="nil"/>
              <w:right w:val="nil"/>
            </w:tcBorders>
            <w:shd w:val="clear" w:color="auto" w:fill="auto"/>
            <w:vAlign w:val="bottom"/>
          </w:tcPr>
          <w:p w14:paraId="03FA01C8" w14:textId="77777777" w:rsidR="0019763C" w:rsidRPr="00110E01" w:rsidRDefault="0019763C" w:rsidP="002B58B0">
            <w:pPr>
              <w:ind w:left="-109"/>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292319D8" w14:textId="45C78BC7" w:rsidR="0019763C"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vAlign w:val="center"/>
          </w:tcPr>
          <w:p w14:paraId="1ADFB164" w14:textId="62AD7191" w:rsidR="0019763C"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43" w:type="dxa"/>
            <w:tcBorders>
              <w:top w:val="single" w:sz="4" w:space="0" w:color="auto"/>
              <w:left w:val="nil"/>
              <w:right w:val="nil"/>
            </w:tcBorders>
            <w:shd w:val="clear" w:color="auto" w:fill="auto"/>
            <w:vAlign w:val="center"/>
          </w:tcPr>
          <w:p w14:paraId="12A512C3" w14:textId="1DE45A5B" w:rsidR="0019763C"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50" w:type="dxa"/>
            <w:tcBorders>
              <w:top w:val="single" w:sz="4" w:space="0" w:color="auto"/>
              <w:left w:val="nil"/>
              <w:right w:val="nil"/>
            </w:tcBorders>
            <w:shd w:val="clear" w:color="auto" w:fill="auto"/>
            <w:vAlign w:val="center"/>
          </w:tcPr>
          <w:p w14:paraId="42A3322F" w14:textId="731CDEC1" w:rsidR="0019763C" w:rsidRPr="00110E01" w:rsidRDefault="008509B7" w:rsidP="003709B5">
            <w:pPr>
              <w:tabs>
                <w:tab w:val="right" w:pos="1242"/>
              </w:tabs>
              <w:ind w:right="-72"/>
              <w:jc w:val="right"/>
              <w:rPr>
                <w:rFonts w:ascii="Arial" w:hAnsi="Arial" w:cs="Arial"/>
                <w:b/>
                <w:bCs/>
                <w:color w:val="000000"/>
                <w:sz w:val="18"/>
                <w:szCs w:val="18"/>
                <w:cs/>
                <w:lang w:val="en-GB"/>
              </w:rPr>
            </w:pPr>
            <w:r w:rsidRPr="00110E01">
              <w:rPr>
                <w:rFonts w:ascii="Arial" w:hAnsi="Arial" w:cs="Arial"/>
                <w:b/>
                <w:bCs/>
                <w:color w:val="000000"/>
                <w:sz w:val="18"/>
                <w:szCs w:val="18"/>
                <w:lang w:val="en-GB"/>
              </w:rPr>
              <w:t>2023</w:t>
            </w:r>
          </w:p>
        </w:tc>
      </w:tr>
      <w:tr w:rsidR="0019763C" w:rsidRPr="00110E01" w14:paraId="3567FAA0" w14:textId="77777777" w:rsidTr="3C972611">
        <w:tc>
          <w:tcPr>
            <w:tcW w:w="4032" w:type="dxa"/>
            <w:tcBorders>
              <w:top w:val="nil"/>
              <w:left w:val="nil"/>
              <w:right w:val="nil"/>
            </w:tcBorders>
            <w:shd w:val="clear" w:color="auto" w:fill="auto"/>
            <w:vAlign w:val="bottom"/>
          </w:tcPr>
          <w:p w14:paraId="017ED67C" w14:textId="77777777" w:rsidR="0019763C" w:rsidRPr="00110E01" w:rsidRDefault="0019763C" w:rsidP="002B58B0">
            <w:pPr>
              <w:ind w:left="-109"/>
              <w:rPr>
                <w:rFonts w:ascii="Arial" w:hAnsi="Arial" w:cs="Arial"/>
                <w:b/>
                <w:bCs/>
                <w:color w:val="000000"/>
                <w:sz w:val="18"/>
                <w:szCs w:val="18"/>
                <w:lang w:val="en-GB"/>
              </w:rPr>
            </w:pPr>
          </w:p>
        </w:tc>
        <w:tc>
          <w:tcPr>
            <w:tcW w:w="1368" w:type="dxa"/>
            <w:tcBorders>
              <w:left w:val="nil"/>
              <w:bottom w:val="single" w:sz="4" w:space="0" w:color="auto"/>
              <w:right w:val="nil"/>
            </w:tcBorders>
            <w:shd w:val="clear" w:color="auto" w:fill="auto"/>
            <w:vAlign w:val="bottom"/>
          </w:tcPr>
          <w:p w14:paraId="79F70CBD" w14:textId="77777777" w:rsidR="0019763C" w:rsidRPr="00110E01" w:rsidRDefault="0019763C"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left w:val="nil"/>
              <w:bottom w:val="single" w:sz="4" w:space="0" w:color="auto"/>
              <w:right w:val="nil"/>
            </w:tcBorders>
            <w:shd w:val="clear" w:color="auto" w:fill="auto"/>
            <w:vAlign w:val="bottom"/>
          </w:tcPr>
          <w:p w14:paraId="224C5295" w14:textId="7F84F22C" w:rsidR="0019763C" w:rsidRPr="00110E01" w:rsidRDefault="0019763C"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43" w:type="dxa"/>
            <w:tcBorders>
              <w:left w:val="nil"/>
              <w:bottom w:val="single" w:sz="4" w:space="0" w:color="auto"/>
              <w:right w:val="nil"/>
            </w:tcBorders>
            <w:shd w:val="clear" w:color="auto" w:fill="auto"/>
            <w:vAlign w:val="bottom"/>
          </w:tcPr>
          <w:p w14:paraId="6508E708" w14:textId="2A4B90A6" w:rsidR="0019763C" w:rsidRPr="00110E01" w:rsidRDefault="0019763C"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50" w:type="dxa"/>
            <w:tcBorders>
              <w:left w:val="nil"/>
              <w:bottom w:val="single" w:sz="4" w:space="0" w:color="auto"/>
              <w:right w:val="nil"/>
            </w:tcBorders>
            <w:shd w:val="clear" w:color="auto" w:fill="auto"/>
            <w:vAlign w:val="bottom"/>
          </w:tcPr>
          <w:p w14:paraId="15B0A99F" w14:textId="61CD769D" w:rsidR="0019763C" w:rsidRPr="00110E01" w:rsidRDefault="0019763C"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19763C" w:rsidRPr="00110E01" w14:paraId="60FD1E37" w14:textId="77777777" w:rsidTr="3C972611">
        <w:tc>
          <w:tcPr>
            <w:tcW w:w="4032" w:type="dxa"/>
            <w:tcBorders>
              <w:top w:val="nil"/>
              <w:left w:val="nil"/>
              <w:right w:val="nil"/>
            </w:tcBorders>
            <w:shd w:val="clear" w:color="auto" w:fill="auto"/>
            <w:vAlign w:val="bottom"/>
          </w:tcPr>
          <w:p w14:paraId="71069900" w14:textId="77777777" w:rsidR="0019763C" w:rsidRPr="00110E01" w:rsidRDefault="0019763C" w:rsidP="002B58B0">
            <w:pPr>
              <w:ind w:left="-109"/>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tcPr>
          <w:p w14:paraId="25287CC7" w14:textId="77777777" w:rsidR="0019763C" w:rsidRPr="00110E01" w:rsidRDefault="0019763C" w:rsidP="003709B5">
            <w:pPr>
              <w:tabs>
                <w:tab w:val="right" w:pos="1152"/>
              </w:tabs>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bottom"/>
          </w:tcPr>
          <w:p w14:paraId="48CFDB4D" w14:textId="77777777" w:rsidR="0019763C" w:rsidRPr="00110E01" w:rsidRDefault="0019763C" w:rsidP="003709B5">
            <w:pPr>
              <w:tabs>
                <w:tab w:val="right" w:pos="1152"/>
              </w:tabs>
              <w:ind w:right="-72"/>
              <w:jc w:val="right"/>
              <w:rPr>
                <w:rFonts w:ascii="Arial" w:hAnsi="Arial" w:cs="Arial"/>
                <w:b/>
                <w:bCs/>
                <w:color w:val="000000"/>
                <w:sz w:val="18"/>
                <w:szCs w:val="18"/>
              </w:rPr>
            </w:pPr>
          </w:p>
        </w:tc>
        <w:tc>
          <w:tcPr>
            <w:tcW w:w="1343" w:type="dxa"/>
            <w:tcBorders>
              <w:top w:val="single" w:sz="4" w:space="0" w:color="auto"/>
              <w:left w:val="nil"/>
              <w:right w:val="nil"/>
            </w:tcBorders>
            <w:shd w:val="clear" w:color="auto" w:fill="auto"/>
            <w:vAlign w:val="bottom"/>
          </w:tcPr>
          <w:p w14:paraId="691D059E" w14:textId="77777777" w:rsidR="0019763C" w:rsidRPr="00110E01" w:rsidRDefault="0019763C" w:rsidP="003709B5">
            <w:pPr>
              <w:tabs>
                <w:tab w:val="right" w:pos="1152"/>
              </w:tabs>
              <w:ind w:right="-72"/>
              <w:jc w:val="right"/>
              <w:rPr>
                <w:rFonts w:ascii="Arial" w:hAnsi="Arial" w:cs="Arial"/>
                <w:b/>
                <w:bCs/>
                <w:color w:val="000000"/>
                <w:sz w:val="18"/>
                <w:szCs w:val="18"/>
              </w:rPr>
            </w:pPr>
          </w:p>
        </w:tc>
        <w:tc>
          <w:tcPr>
            <w:tcW w:w="1350" w:type="dxa"/>
            <w:tcBorders>
              <w:top w:val="single" w:sz="4" w:space="0" w:color="auto"/>
              <w:left w:val="nil"/>
              <w:right w:val="nil"/>
            </w:tcBorders>
            <w:shd w:val="clear" w:color="auto" w:fill="auto"/>
            <w:vAlign w:val="bottom"/>
          </w:tcPr>
          <w:p w14:paraId="1D47A7CD" w14:textId="219413FF" w:rsidR="0019763C" w:rsidRPr="00110E01" w:rsidRDefault="0019763C" w:rsidP="003709B5">
            <w:pPr>
              <w:tabs>
                <w:tab w:val="right" w:pos="1152"/>
              </w:tabs>
              <w:ind w:right="-72"/>
              <w:jc w:val="right"/>
              <w:rPr>
                <w:rFonts w:ascii="Arial" w:hAnsi="Arial" w:cs="Arial"/>
                <w:b/>
                <w:bCs/>
                <w:color w:val="000000"/>
                <w:sz w:val="18"/>
                <w:szCs w:val="18"/>
              </w:rPr>
            </w:pPr>
          </w:p>
        </w:tc>
      </w:tr>
      <w:tr w:rsidR="00250832" w:rsidRPr="00110E01" w14:paraId="46016AF4" w14:textId="77777777" w:rsidTr="3C972611">
        <w:trPr>
          <w:trHeight w:val="80"/>
        </w:trPr>
        <w:tc>
          <w:tcPr>
            <w:tcW w:w="4032" w:type="dxa"/>
            <w:tcBorders>
              <w:top w:val="nil"/>
              <w:left w:val="nil"/>
              <w:right w:val="nil"/>
            </w:tcBorders>
            <w:shd w:val="clear" w:color="auto" w:fill="auto"/>
            <w:vAlign w:val="bottom"/>
          </w:tcPr>
          <w:p w14:paraId="697D0D67" w14:textId="77777777" w:rsidR="00250832" w:rsidRPr="00110E01" w:rsidRDefault="00250832" w:rsidP="002B58B0">
            <w:pPr>
              <w:ind w:left="-109"/>
              <w:jc w:val="both"/>
              <w:rPr>
                <w:rFonts w:ascii="Arial" w:hAnsi="Arial" w:cs="Arial"/>
                <w:color w:val="000000"/>
                <w:sz w:val="18"/>
                <w:szCs w:val="18"/>
                <w:lang w:val="en-GB"/>
              </w:rPr>
            </w:pPr>
            <w:r w:rsidRPr="00110E01">
              <w:rPr>
                <w:rFonts w:ascii="Arial" w:hAnsi="Arial" w:cs="Arial"/>
                <w:color w:val="000000"/>
                <w:sz w:val="18"/>
                <w:szCs w:val="18"/>
              </w:rPr>
              <w:t>Land and construction developed</w:t>
            </w:r>
          </w:p>
        </w:tc>
        <w:tc>
          <w:tcPr>
            <w:tcW w:w="1368" w:type="dxa"/>
            <w:tcBorders>
              <w:top w:val="nil"/>
              <w:left w:val="nil"/>
              <w:right w:val="nil"/>
            </w:tcBorders>
            <w:shd w:val="clear" w:color="auto" w:fill="auto"/>
          </w:tcPr>
          <w:p w14:paraId="7D78180F" w14:textId="4CB64A1E" w:rsidR="00250832" w:rsidRPr="00110E01" w:rsidRDefault="002921BA" w:rsidP="3C972611">
            <w:pPr>
              <w:pStyle w:val="a"/>
              <w:tabs>
                <w:tab w:val="decimal" w:pos="1238"/>
              </w:tabs>
              <w:ind w:right="-72"/>
              <w:jc w:val="right"/>
              <w:rPr>
                <w:rFonts w:ascii="Arial" w:hAnsi="Arial" w:cs="Arial"/>
                <w:color w:val="000000"/>
                <w:sz w:val="18"/>
                <w:szCs w:val="18"/>
              </w:rPr>
            </w:pPr>
            <w:r w:rsidRPr="00110E01">
              <w:rPr>
                <w:rFonts w:ascii="Arial" w:eastAsia="Arial Unicode MS" w:hAnsi="Arial" w:cs="Arial"/>
                <w:color w:val="000000" w:themeColor="text1"/>
                <w:sz w:val="18"/>
                <w:szCs w:val="18"/>
                <w:lang w:val="en-GB"/>
              </w:rPr>
              <w:t>7</w:t>
            </w:r>
            <w:r w:rsidR="00E4220C" w:rsidRPr="00110E01">
              <w:rPr>
                <w:rFonts w:ascii="Arial" w:eastAsia="Arial Unicode MS" w:hAnsi="Arial" w:cs="Arial"/>
                <w:color w:val="000000" w:themeColor="text1"/>
                <w:sz w:val="18"/>
                <w:szCs w:val="18"/>
                <w:lang w:val="en-GB"/>
              </w:rPr>
              <w:t>6</w:t>
            </w:r>
            <w:r w:rsidRPr="00110E01">
              <w:rPr>
                <w:rFonts w:ascii="Arial" w:eastAsia="Arial Unicode MS" w:hAnsi="Arial" w:cs="Arial"/>
                <w:color w:val="000000" w:themeColor="text1"/>
                <w:sz w:val="18"/>
                <w:szCs w:val="18"/>
                <w:lang w:val="en-GB"/>
              </w:rPr>
              <w:t>0,</w:t>
            </w:r>
            <w:r w:rsidR="00E4220C" w:rsidRPr="00110E01">
              <w:rPr>
                <w:rFonts w:ascii="Arial" w:eastAsia="Arial Unicode MS" w:hAnsi="Arial" w:cs="Arial"/>
                <w:color w:val="000000" w:themeColor="text1"/>
                <w:sz w:val="18"/>
                <w:szCs w:val="18"/>
                <w:lang w:val="en-GB"/>
              </w:rPr>
              <w:t>402,928</w:t>
            </w:r>
          </w:p>
        </w:tc>
        <w:tc>
          <w:tcPr>
            <w:tcW w:w="1368" w:type="dxa"/>
            <w:shd w:val="clear" w:color="auto" w:fill="auto"/>
          </w:tcPr>
          <w:p w14:paraId="150C94BF" w14:textId="5DEB456D" w:rsidR="00250832" w:rsidRPr="00110E01" w:rsidRDefault="00250832" w:rsidP="00250832">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525</w:t>
            </w:r>
            <w:r w:rsidRPr="00110E01">
              <w:rPr>
                <w:rFonts w:ascii="Arial" w:hAnsi="Arial" w:cs="Arial"/>
                <w:color w:val="000000"/>
                <w:sz w:val="18"/>
                <w:szCs w:val="18"/>
              </w:rPr>
              <w:t>,</w:t>
            </w:r>
            <w:r w:rsidRPr="00110E01">
              <w:rPr>
                <w:rFonts w:ascii="Arial" w:hAnsi="Arial" w:cs="Arial"/>
                <w:color w:val="000000"/>
                <w:sz w:val="18"/>
                <w:szCs w:val="18"/>
                <w:lang w:val="en-GB"/>
              </w:rPr>
              <w:t>577</w:t>
            </w:r>
            <w:r w:rsidRPr="00110E01">
              <w:rPr>
                <w:rFonts w:ascii="Arial" w:hAnsi="Arial" w:cs="Arial"/>
                <w:color w:val="000000"/>
                <w:sz w:val="18"/>
                <w:szCs w:val="18"/>
              </w:rPr>
              <w:t>,</w:t>
            </w:r>
            <w:r w:rsidRPr="00110E01">
              <w:rPr>
                <w:rFonts w:ascii="Arial" w:hAnsi="Arial" w:cs="Arial"/>
                <w:color w:val="000000"/>
                <w:sz w:val="18"/>
                <w:szCs w:val="18"/>
                <w:lang w:val="en-GB"/>
              </w:rPr>
              <w:t>521</w:t>
            </w:r>
          </w:p>
        </w:tc>
        <w:tc>
          <w:tcPr>
            <w:tcW w:w="1343" w:type="dxa"/>
            <w:shd w:val="clear" w:color="auto" w:fill="auto"/>
          </w:tcPr>
          <w:p w14:paraId="1EB31C8F" w14:textId="13CFD8A8" w:rsidR="00250832" w:rsidRPr="00110E01" w:rsidRDefault="00075014" w:rsidP="3C97261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760,402,928</w:t>
            </w:r>
          </w:p>
        </w:tc>
        <w:tc>
          <w:tcPr>
            <w:tcW w:w="1350" w:type="dxa"/>
            <w:shd w:val="clear" w:color="auto" w:fill="auto"/>
          </w:tcPr>
          <w:p w14:paraId="033FEA05" w14:textId="273B7310" w:rsidR="00250832" w:rsidRPr="00110E01" w:rsidRDefault="00250832" w:rsidP="00250832">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525</w:t>
            </w:r>
            <w:r w:rsidRPr="00110E01">
              <w:rPr>
                <w:rFonts w:ascii="Arial" w:hAnsi="Arial" w:cs="Arial"/>
                <w:color w:val="000000"/>
                <w:sz w:val="18"/>
                <w:szCs w:val="18"/>
              </w:rPr>
              <w:t>,</w:t>
            </w:r>
            <w:r w:rsidRPr="00110E01">
              <w:rPr>
                <w:rFonts w:ascii="Arial" w:hAnsi="Arial" w:cs="Arial"/>
                <w:color w:val="000000"/>
                <w:sz w:val="18"/>
                <w:szCs w:val="18"/>
                <w:lang w:val="en-GB"/>
              </w:rPr>
              <w:t>577</w:t>
            </w:r>
            <w:r w:rsidRPr="00110E01">
              <w:rPr>
                <w:rFonts w:ascii="Arial" w:hAnsi="Arial" w:cs="Arial"/>
                <w:color w:val="000000"/>
                <w:sz w:val="18"/>
                <w:szCs w:val="18"/>
              </w:rPr>
              <w:t>,</w:t>
            </w:r>
            <w:r w:rsidRPr="00110E01">
              <w:rPr>
                <w:rFonts w:ascii="Arial" w:hAnsi="Arial" w:cs="Arial"/>
                <w:color w:val="000000"/>
                <w:sz w:val="18"/>
                <w:szCs w:val="18"/>
                <w:lang w:val="en-GB"/>
              </w:rPr>
              <w:t>521</w:t>
            </w:r>
          </w:p>
        </w:tc>
      </w:tr>
      <w:tr w:rsidR="00250832" w:rsidRPr="00110E01" w14:paraId="60532170" w14:textId="77777777" w:rsidTr="3C972611">
        <w:trPr>
          <w:trHeight w:val="80"/>
        </w:trPr>
        <w:tc>
          <w:tcPr>
            <w:tcW w:w="4032" w:type="dxa"/>
            <w:tcBorders>
              <w:top w:val="nil"/>
              <w:left w:val="nil"/>
              <w:right w:val="nil"/>
            </w:tcBorders>
            <w:shd w:val="clear" w:color="auto" w:fill="auto"/>
            <w:vAlign w:val="bottom"/>
          </w:tcPr>
          <w:p w14:paraId="3F70E1C5" w14:textId="77777777" w:rsidR="00250832" w:rsidRPr="00110E01" w:rsidRDefault="00250832" w:rsidP="002B58B0">
            <w:pPr>
              <w:ind w:left="-109"/>
              <w:jc w:val="both"/>
              <w:rPr>
                <w:rFonts w:ascii="Arial" w:hAnsi="Arial" w:cs="Arial"/>
                <w:color w:val="000000"/>
                <w:sz w:val="18"/>
                <w:szCs w:val="18"/>
              </w:rPr>
            </w:pPr>
            <w:r w:rsidRPr="00110E01">
              <w:rPr>
                <w:rFonts w:ascii="Arial" w:hAnsi="Arial" w:cs="Arial"/>
                <w:color w:val="000000"/>
                <w:sz w:val="18"/>
                <w:szCs w:val="18"/>
              </w:rPr>
              <w:t>Land and construction under development</w:t>
            </w:r>
          </w:p>
        </w:tc>
        <w:tc>
          <w:tcPr>
            <w:tcW w:w="1368" w:type="dxa"/>
            <w:tcBorders>
              <w:top w:val="nil"/>
              <w:left w:val="nil"/>
              <w:bottom w:val="single" w:sz="4" w:space="0" w:color="auto"/>
              <w:right w:val="nil"/>
            </w:tcBorders>
            <w:shd w:val="clear" w:color="auto" w:fill="auto"/>
          </w:tcPr>
          <w:p w14:paraId="689205DA" w14:textId="67E04374" w:rsidR="00250832" w:rsidRPr="00110E01" w:rsidRDefault="00027631" w:rsidP="3C972611">
            <w:pPr>
              <w:pStyle w:val="a"/>
              <w:tabs>
                <w:tab w:val="decimal" w:pos="1238"/>
              </w:tabs>
              <w:ind w:right="-72"/>
              <w:jc w:val="right"/>
              <w:rPr>
                <w:rFonts w:ascii="Arial" w:hAnsi="Arial" w:cs="Arial"/>
                <w:color w:val="000000"/>
                <w:sz w:val="18"/>
                <w:szCs w:val="18"/>
              </w:rPr>
            </w:pPr>
            <w:r w:rsidRPr="00110E01">
              <w:rPr>
                <w:rFonts w:ascii="Arial" w:eastAsia="Arial Unicode MS" w:hAnsi="Arial" w:cs="Arial"/>
                <w:color w:val="000000" w:themeColor="text1"/>
                <w:sz w:val="18"/>
                <w:szCs w:val="18"/>
                <w:lang w:val="en-GB"/>
              </w:rPr>
              <w:t>5</w:t>
            </w:r>
            <w:r w:rsidR="00E4220C" w:rsidRPr="00110E01">
              <w:rPr>
                <w:rFonts w:ascii="Arial" w:eastAsia="Arial Unicode MS" w:hAnsi="Arial" w:cs="Arial"/>
                <w:color w:val="000000" w:themeColor="text1"/>
                <w:sz w:val="18"/>
                <w:szCs w:val="18"/>
                <w:lang w:val="en-GB"/>
              </w:rPr>
              <w:t>95,895,887</w:t>
            </w:r>
          </w:p>
        </w:tc>
        <w:tc>
          <w:tcPr>
            <w:tcW w:w="1368" w:type="dxa"/>
            <w:tcBorders>
              <w:bottom w:val="single" w:sz="4" w:space="0" w:color="auto"/>
            </w:tcBorders>
            <w:shd w:val="clear" w:color="auto" w:fill="auto"/>
          </w:tcPr>
          <w:p w14:paraId="451D1915" w14:textId="2EBA0109" w:rsidR="00250832" w:rsidRPr="00110E01" w:rsidRDefault="00250832" w:rsidP="00250832">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064</w:t>
            </w:r>
            <w:r w:rsidRPr="00110E01">
              <w:rPr>
                <w:rFonts w:ascii="Arial" w:hAnsi="Arial" w:cs="Arial"/>
                <w:color w:val="000000"/>
                <w:sz w:val="18"/>
                <w:szCs w:val="18"/>
              </w:rPr>
              <w:t>,</w:t>
            </w:r>
            <w:r w:rsidRPr="00110E01">
              <w:rPr>
                <w:rFonts w:ascii="Arial" w:hAnsi="Arial" w:cs="Arial"/>
                <w:color w:val="000000"/>
                <w:sz w:val="18"/>
                <w:szCs w:val="18"/>
                <w:lang w:val="en-GB"/>
              </w:rPr>
              <w:t>002</w:t>
            </w:r>
            <w:r w:rsidRPr="00110E01">
              <w:rPr>
                <w:rFonts w:ascii="Arial" w:hAnsi="Arial" w:cs="Arial"/>
                <w:color w:val="000000"/>
                <w:sz w:val="18"/>
                <w:szCs w:val="18"/>
              </w:rPr>
              <w:t>,</w:t>
            </w:r>
            <w:r w:rsidRPr="00110E01">
              <w:rPr>
                <w:rFonts w:ascii="Arial" w:hAnsi="Arial" w:cs="Arial"/>
                <w:color w:val="000000"/>
                <w:sz w:val="18"/>
                <w:szCs w:val="18"/>
                <w:lang w:val="en-GB"/>
              </w:rPr>
              <w:t>197</w:t>
            </w:r>
          </w:p>
        </w:tc>
        <w:tc>
          <w:tcPr>
            <w:tcW w:w="1343" w:type="dxa"/>
            <w:tcBorders>
              <w:bottom w:val="single" w:sz="4" w:space="0" w:color="auto"/>
            </w:tcBorders>
            <w:shd w:val="clear" w:color="auto" w:fill="auto"/>
          </w:tcPr>
          <w:p w14:paraId="08582555" w14:textId="181193C3" w:rsidR="00250832" w:rsidRPr="00110E01" w:rsidRDefault="00075014" w:rsidP="3C97261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552,906,458</w:t>
            </w:r>
          </w:p>
        </w:tc>
        <w:tc>
          <w:tcPr>
            <w:tcW w:w="1350" w:type="dxa"/>
            <w:tcBorders>
              <w:bottom w:val="single" w:sz="4" w:space="0" w:color="auto"/>
            </w:tcBorders>
            <w:shd w:val="clear" w:color="auto" w:fill="auto"/>
          </w:tcPr>
          <w:p w14:paraId="44F75A61" w14:textId="6D4B55A7" w:rsidR="00250832" w:rsidRPr="00110E01" w:rsidRDefault="00250832" w:rsidP="00250832">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052</w:t>
            </w:r>
            <w:r w:rsidRPr="00110E01">
              <w:rPr>
                <w:rFonts w:ascii="Arial" w:hAnsi="Arial" w:cs="Arial"/>
                <w:color w:val="000000"/>
                <w:sz w:val="18"/>
                <w:szCs w:val="18"/>
              </w:rPr>
              <w:t>,</w:t>
            </w:r>
            <w:r w:rsidRPr="00110E01">
              <w:rPr>
                <w:rFonts w:ascii="Arial" w:hAnsi="Arial" w:cs="Arial"/>
                <w:color w:val="000000"/>
                <w:sz w:val="18"/>
                <w:szCs w:val="18"/>
                <w:lang w:val="en-GB"/>
              </w:rPr>
              <w:t>540</w:t>
            </w:r>
            <w:r w:rsidRPr="00110E01">
              <w:rPr>
                <w:rFonts w:ascii="Arial" w:hAnsi="Arial" w:cs="Arial"/>
                <w:color w:val="000000"/>
                <w:sz w:val="18"/>
                <w:szCs w:val="18"/>
              </w:rPr>
              <w:t>,</w:t>
            </w:r>
            <w:r w:rsidRPr="00110E01">
              <w:rPr>
                <w:rFonts w:ascii="Arial" w:hAnsi="Arial" w:cs="Arial"/>
                <w:color w:val="000000"/>
                <w:sz w:val="18"/>
                <w:szCs w:val="18"/>
                <w:lang w:val="en-GB"/>
              </w:rPr>
              <w:t>987</w:t>
            </w:r>
          </w:p>
        </w:tc>
      </w:tr>
      <w:tr w:rsidR="00424141" w:rsidRPr="00110E01" w14:paraId="08959343" w14:textId="77777777" w:rsidTr="3C972611">
        <w:tc>
          <w:tcPr>
            <w:tcW w:w="4032" w:type="dxa"/>
            <w:tcBorders>
              <w:top w:val="nil"/>
              <w:left w:val="nil"/>
              <w:right w:val="nil"/>
            </w:tcBorders>
            <w:shd w:val="clear" w:color="auto" w:fill="auto"/>
            <w:vAlign w:val="bottom"/>
          </w:tcPr>
          <w:p w14:paraId="0FCEB1BE" w14:textId="77777777" w:rsidR="00424141" w:rsidRPr="00110E01" w:rsidRDefault="00424141" w:rsidP="002B58B0">
            <w:pPr>
              <w:ind w:left="-109"/>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bottom"/>
          </w:tcPr>
          <w:p w14:paraId="07858857" w14:textId="77777777" w:rsidR="00424141" w:rsidRPr="00110E01" w:rsidRDefault="00424141" w:rsidP="00424141">
            <w:pPr>
              <w:pStyle w:val="a"/>
              <w:tabs>
                <w:tab w:val="decimal" w:pos="1238"/>
              </w:tabs>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28CC1B91" w14:textId="77777777" w:rsidR="00424141" w:rsidRPr="00110E01" w:rsidRDefault="00424141" w:rsidP="00424141">
            <w:pPr>
              <w:tabs>
                <w:tab w:val="right" w:pos="1152"/>
              </w:tabs>
              <w:ind w:right="-72"/>
              <w:jc w:val="right"/>
              <w:rPr>
                <w:rFonts w:ascii="Arial" w:hAnsi="Arial" w:cs="Arial"/>
                <w:b/>
                <w:bCs/>
                <w:color w:val="000000"/>
                <w:sz w:val="18"/>
                <w:szCs w:val="18"/>
              </w:rPr>
            </w:pPr>
          </w:p>
        </w:tc>
        <w:tc>
          <w:tcPr>
            <w:tcW w:w="1343" w:type="dxa"/>
            <w:tcBorders>
              <w:top w:val="single" w:sz="4" w:space="0" w:color="auto"/>
              <w:left w:val="nil"/>
              <w:right w:val="nil"/>
            </w:tcBorders>
            <w:shd w:val="clear" w:color="auto" w:fill="auto"/>
            <w:vAlign w:val="bottom"/>
          </w:tcPr>
          <w:p w14:paraId="394A58BA" w14:textId="77777777" w:rsidR="00424141" w:rsidRPr="00110E01" w:rsidRDefault="00424141" w:rsidP="00424141">
            <w:pPr>
              <w:pStyle w:val="a"/>
              <w:tabs>
                <w:tab w:val="decimal" w:pos="1238"/>
              </w:tabs>
              <w:ind w:right="-72"/>
              <w:jc w:val="right"/>
              <w:rPr>
                <w:rFonts w:ascii="Arial" w:hAnsi="Arial" w:cs="Arial"/>
                <w:color w:val="000000"/>
                <w:sz w:val="18"/>
                <w:szCs w:val="18"/>
              </w:rPr>
            </w:pPr>
          </w:p>
        </w:tc>
        <w:tc>
          <w:tcPr>
            <w:tcW w:w="1350" w:type="dxa"/>
            <w:tcBorders>
              <w:top w:val="single" w:sz="4" w:space="0" w:color="auto"/>
              <w:left w:val="nil"/>
              <w:right w:val="nil"/>
            </w:tcBorders>
            <w:shd w:val="clear" w:color="auto" w:fill="auto"/>
            <w:vAlign w:val="bottom"/>
          </w:tcPr>
          <w:p w14:paraId="743AA33F" w14:textId="77777777" w:rsidR="00424141" w:rsidRPr="00110E01" w:rsidRDefault="00424141" w:rsidP="00424141">
            <w:pPr>
              <w:tabs>
                <w:tab w:val="right" w:pos="1152"/>
              </w:tabs>
              <w:ind w:right="-72"/>
              <w:jc w:val="right"/>
              <w:rPr>
                <w:rFonts w:ascii="Arial" w:hAnsi="Arial" w:cs="Arial"/>
                <w:b/>
                <w:bCs/>
                <w:color w:val="000000"/>
                <w:sz w:val="18"/>
                <w:szCs w:val="18"/>
              </w:rPr>
            </w:pPr>
          </w:p>
        </w:tc>
      </w:tr>
      <w:tr w:rsidR="00424141" w:rsidRPr="00110E01" w14:paraId="27583FB3" w14:textId="77777777" w:rsidTr="3C972611">
        <w:trPr>
          <w:trHeight w:val="80"/>
        </w:trPr>
        <w:tc>
          <w:tcPr>
            <w:tcW w:w="4032" w:type="dxa"/>
            <w:tcBorders>
              <w:top w:val="nil"/>
              <w:left w:val="nil"/>
              <w:bottom w:val="nil"/>
              <w:right w:val="nil"/>
            </w:tcBorders>
            <w:shd w:val="clear" w:color="auto" w:fill="auto"/>
            <w:vAlign w:val="bottom"/>
          </w:tcPr>
          <w:p w14:paraId="7BD1FBBB" w14:textId="317393B0" w:rsidR="00424141" w:rsidRPr="00110E01" w:rsidRDefault="00424141" w:rsidP="002B58B0">
            <w:pPr>
              <w:ind w:left="-109"/>
              <w:jc w:val="both"/>
              <w:rPr>
                <w:rFonts w:ascii="Arial" w:hAnsi="Arial" w:cs="Arial"/>
                <w:color w:val="000000"/>
                <w:sz w:val="18"/>
                <w:szCs w:val="18"/>
              </w:rPr>
            </w:pPr>
            <w:r w:rsidRPr="00110E01">
              <w:rPr>
                <w:rFonts w:ascii="Arial" w:hAnsi="Arial" w:cs="Arial"/>
                <w:b/>
                <w:bCs/>
                <w:color w:val="000000"/>
                <w:sz w:val="18"/>
                <w:szCs w:val="18"/>
              </w:rPr>
              <w:t>Total</w:t>
            </w:r>
          </w:p>
        </w:tc>
        <w:tc>
          <w:tcPr>
            <w:tcW w:w="1368" w:type="dxa"/>
            <w:tcBorders>
              <w:bottom w:val="single" w:sz="4" w:space="0" w:color="auto"/>
            </w:tcBorders>
            <w:shd w:val="clear" w:color="auto" w:fill="auto"/>
          </w:tcPr>
          <w:p w14:paraId="41B33AFB" w14:textId="3A12A30D" w:rsidR="00424141" w:rsidRPr="00110E01" w:rsidRDefault="00E26D98" w:rsidP="00424141">
            <w:pPr>
              <w:pStyle w:val="a"/>
              <w:tabs>
                <w:tab w:val="decimal" w:pos="1238"/>
              </w:tabs>
              <w:ind w:right="-72"/>
              <w:jc w:val="right"/>
              <w:rPr>
                <w:rFonts w:ascii="Arial" w:hAnsi="Arial" w:cs="Arial"/>
                <w:color w:val="000000"/>
                <w:sz w:val="18"/>
                <w:szCs w:val="18"/>
              </w:rPr>
            </w:pPr>
            <w:r w:rsidRPr="00110E01">
              <w:rPr>
                <w:rFonts w:ascii="Arial" w:eastAsia="Arial Unicode MS" w:hAnsi="Arial" w:cs="Arial"/>
                <w:color w:val="000000"/>
                <w:sz w:val="18"/>
                <w:szCs w:val="18"/>
                <w:lang w:val="en-GB"/>
              </w:rPr>
              <w:t>1</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3</w:t>
            </w:r>
            <w:r w:rsidR="00075014" w:rsidRPr="00110E01">
              <w:rPr>
                <w:rFonts w:ascii="Arial" w:eastAsia="Arial Unicode MS" w:hAnsi="Arial" w:cs="Arial"/>
                <w:color w:val="000000"/>
                <w:sz w:val="18"/>
                <w:szCs w:val="18"/>
                <w:lang w:val="en-GB"/>
              </w:rPr>
              <w:t>56,298,815</w:t>
            </w:r>
          </w:p>
        </w:tc>
        <w:tc>
          <w:tcPr>
            <w:tcW w:w="1368" w:type="dxa"/>
            <w:tcBorders>
              <w:bottom w:val="single" w:sz="4" w:space="0" w:color="auto"/>
            </w:tcBorders>
            <w:shd w:val="clear" w:color="auto" w:fill="auto"/>
          </w:tcPr>
          <w:p w14:paraId="4962B5EB" w14:textId="7E21D55C"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589</w:t>
            </w:r>
            <w:r w:rsidRPr="00110E01">
              <w:rPr>
                <w:rFonts w:ascii="Arial" w:hAnsi="Arial" w:cs="Arial"/>
                <w:color w:val="000000"/>
                <w:sz w:val="18"/>
                <w:szCs w:val="18"/>
              </w:rPr>
              <w:t>,</w:t>
            </w:r>
            <w:r w:rsidRPr="00110E01">
              <w:rPr>
                <w:rFonts w:ascii="Arial" w:hAnsi="Arial" w:cs="Arial"/>
                <w:color w:val="000000"/>
                <w:sz w:val="18"/>
                <w:szCs w:val="18"/>
                <w:lang w:val="en-GB"/>
              </w:rPr>
              <w:t>579</w:t>
            </w:r>
            <w:r w:rsidRPr="00110E01">
              <w:rPr>
                <w:rFonts w:ascii="Arial" w:hAnsi="Arial" w:cs="Arial"/>
                <w:color w:val="000000"/>
                <w:sz w:val="18"/>
                <w:szCs w:val="18"/>
              </w:rPr>
              <w:t>,</w:t>
            </w:r>
            <w:r w:rsidRPr="00110E01">
              <w:rPr>
                <w:rFonts w:ascii="Arial" w:hAnsi="Arial" w:cs="Arial"/>
                <w:color w:val="000000"/>
                <w:sz w:val="18"/>
                <w:szCs w:val="18"/>
                <w:lang w:val="en-GB"/>
              </w:rPr>
              <w:t>718</w:t>
            </w:r>
          </w:p>
        </w:tc>
        <w:tc>
          <w:tcPr>
            <w:tcW w:w="1343" w:type="dxa"/>
            <w:tcBorders>
              <w:bottom w:val="single" w:sz="4" w:space="0" w:color="auto"/>
            </w:tcBorders>
            <w:shd w:val="clear" w:color="auto" w:fill="auto"/>
          </w:tcPr>
          <w:p w14:paraId="6AE9D49B" w14:textId="6D00BDB8" w:rsidR="00424141" w:rsidRPr="00110E01" w:rsidRDefault="00512392"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1,3</w:t>
            </w:r>
            <w:r w:rsidR="00A61639" w:rsidRPr="00110E01">
              <w:rPr>
                <w:rFonts w:ascii="Arial" w:hAnsi="Arial" w:cs="Arial"/>
                <w:color w:val="000000"/>
                <w:sz w:val="18"/>
                <w:szCs w:val="18"/>
              </w:rPr>
              <w:t>13,</w:t>
            </w:r>
            <w:r w:rsidR="00B3612A" w:rsidRPr="00110E01">
              <w:rPr>
                <w:rFonts w:ascii="Arial" w:hAnsi="Arial" w:cs="Arial"/>
                <w:color w:val="000000"/>
                <w:sz w:val="18"/>
                <w:szCs w:val="18"/>
              </w:rPr>
              <w:t>309</w:t>
            </w:r>
            <w:r w:rsidR="0090056D" w:rsidRPr="00110E01">
              <w:rPr>
                <w:rFonts w:ascii="Arial" w:hAnsi="Arial" w:cs="Arial"/>
                <w:color w:val="000000"/>
                <w:sz w:val="18"/>
                <w:szCs w:val="18"/>
              </w:rPr>
              <w:t>,</w:t>
            </w:r>
            <w:r w:rsidR="00DC42A9" w:rsidRPr="00110E01">
              <w:rPr>
                <w:rFonts w:ascii="Arial" w:hAnsi="Arial" w:cs="Arial"/>
                <w:color w:val="000000"/>
                <w:sz w:val="18"/>
                <w:szCs w:val="18"/>
              </w:rPr>
              <w:t>386</w:t>
            </w:r>
          </w:p>
        </w:tc>
        <w:tc>
          <w:tcPr>
            <w:tcW w:w="1350" w:type="dxa"/>
            <w:tcBorders>
              <w:bottom w:val="single" w:sz="4" w:space="0" w:color="auto"/>
            </w:tcBorders>
            <w:shd w:val="clear" w:color="auto" w:fill="auto"/>
          </w:tcPr>
          <w:p w14:paraId="13EA8761" w14:textId="2C2B78D2"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578</w:t>
            </w:r>
            <w:r w:rsidRPr="00110E01">
              <w:rPr>
                <w:rFonts w:ascii="Arial" w:hAnsi="Arial" w:cs="Arial"/>
                <w:color w:val="000000"/>
                <w:sz w:val="18"/>
                <w:szCs w:val="18"/>
              </w:rPr>
              <w:t>,</w:t>
            </w:r>
            <w:r w:rsidRPr="00110E01">
              <w:rPr>
                <w:rFonts w:ascii="Arial" w:hAnsi="Arial" w:cs="Arial"/>
                <w:color w:val="000000"/>
                <w:sz w:val="18"/>
                <w:szCs w:val="18"/>
                <w:lang w:val="en-GB"/>
              </w:rPr>
              <w:t>118</w:t>
            </w:r>
            <w:r w:rsidRPr="00110E01">
              <w:rPr>
                <w:rFonts w:ascii="Arial" w:hAnsi="Arial" w:cs="Arial"/>
                <w:color w:val="000000"/>
                <w:sz w:val="18"/>
                <w:szCs w:val="18"/>
              </w:rPr>
              <w:t>,</w:t>
            </w:r>
            <w:r w:rsidRPr="00110E01">
              <w:rPr>
                <w:rFonts w:ascii="Arial" w:hAnsi="Arial" w:cs="Arial"/>
                <w:color w:val="000000"/>
                <w:sz w:val="18"/>
                <w:szCs w:val="18"/>
                <w:lang w:val="en-GB"/>
              </w:rPr>
              <w:t>508</w:t>
            </w:r>
          </w:p>
        </w:tc>
      </w:tr>
    </w:tbl>
    <w:p w14:paraId="3DC9523B" w14:textId="54211ECD" w:rsidR="009F58C4" w:rsidRPr="00110E01" w:rsidRDefault="009F58C4" w:rsidP="003709B5">
      <w:pPr>
        <w:jc w:val="both"/>
        <w:rPr>
          <w:rFonts w:ascii="Arial" w:hAnsi="Arial" w:cs="Arial"/>
          <w:color w:val="000000"/>
          <w:sz w:val="18"/>
          <w:szCs w:val="18"/>
        </w:rPr>
      </w:pPr>
    </w:p>
    <w:p w14:paraId="15A793E4" w14:textId="77777777" w:rsidR="009F58C4" w:rsidRPr="00110E01" w:rsidRDefault="009F58C4">
      <w:pPr>
        <w:overflowPunct/>
        <w:autoSpaceDE/>
        <w:autoSpaceDN/>
        <w:adjustRightInd/>
        <w:spacing w:after="160" w:line="259" w:lineRule="auto"/>
        <w:textAlignment w:val="auto"/>
        <w:rPr>
          <w:rFonts w:ascii="Arial" w:hAnsi="Arial" w:cs="Arial"/>
          <w:color w:val="000000"/>
          <w:sz w:val="18"/>
          <w:szCs w:val="18"/>
        </w:rPr>
      </w:pPr>
      <w:r w:rsidRPr="00110E01">
        <w:rPr>
          <w:rFonts w:ascii="Arial" w:hAnsi="Arial" w:cs="Arial"/>
          <w:color w:val="000000"/>
          <w:sz w:val="18"/>
          <w:szCs w:val="18"/>
        </w:rPr>
        <w:br w:type="page"/>
      </w:r>
    </w:p>
    <w:p w14:paraId="034A4AB8" w14:textId="77777777" w:rsidR="0019763C" w:rsidRPr="00110E01" w:rsidRDefault="0019763C" w:rsidP="003709B5">
      <w:pPr>
        <w:jc w:val="both"/>
        <w:rPr>
          <w:rFonts w:ascii="Arial" w:hAnsi="Arial" w:cs="Arial"/>
          <w:color w:val="000000"/>
          <w:sz w:val="18"/>
          <w:szCs w:val="18"/>
          <w:cs/>
        </w:rPr>
      </w:pPr>
    </w:p>
    <w:p w14:paraId="66BDF125" w14:textId="3C10BD2F" w:rsidR="006C3356" w:rsidRPr="00110E01" w:rsidRDefault="00EB2348" w:rsidP="003709B5">
      <w:pPr>
        <w:jc w:val="thaiDistribute"/>
        <w:rPr>
          <w:rFonts w:ascii="Arial" w:hAnsi="Arial" w:cs="Arial"/>
          <w:color w:val="000000"/>
          <w:sz w:val="18"/>
          <w:szCs w:val="18"/>
        </w:rPr>
      </w:pPr>
      <w:r w:rsidRPr="00110E01">
        <w:rPr>
          <w:rFonts w:ascii="Arial" w:hAnsi="Arial" w:cs="Arial"/>
          <w:color w:val="000000"/>
          <w:sz w:val="18"/>
          <w:szCs w:val="18"/>
        </w:rPr>
        <w:t>M</w:t>
      </w:r>
      <w:r w:rsidR="009174A0" w:rsidRPr="00110E01">
        <w:rPr>
          <w:rFonts w:ascii="Arial" w:hAnsi="Arial" w:cs="Arial"/>
          <w:color w:val="000000"/>
          <w:sz w:val="18"/>
          <w:szCs w:val="18"/>
        </w:rPr>
        <w:t xml:space="preserve">ovement of cost of real estate development </w:t>
      </w:r>
      <w:r w:rsidRPr="00110E01">
        <w:rPr>
          <w:rFonts w:ascii="Arial" w:hAnsi="Arial" w:cs="Arial"/>
          <w:color w:val="000000"/>
          <w:sz w:val="18"/>
          <w:szCs w:val="18"/>
        </w:rPr>
        <w:t>for</w:t>
      </w:r>
      <w:r w:rsidR="009174A0" w:rsidRPr="00110E01">
        <w:rPr>
          <w:rFonts w:ascii="Arial" w:hAnsi="Arial" w:cs="Arial"/>
          <w:color w:val="000000"/>
          <w:sz w:val="18"/>
          <w:szCs w:val="18"/>
        </w:rPr>
        <w:t xml:space="preserve"> the year ended </w:t>
      </w:r>
      <w:r w:rsidR="00F9326C" w:rsidRPr="00110E01">
        <w:rPr>
          <w:rFonts w:ascii="Arial" w:hAnsi="Arial" w:cs="Arial"/>
          <w:color w:val="000000"/>
          <w:sz w:val="18"/>
          <w:szCs w:val="18"/>
          <w:lang w:val="en-GB"/>
        </w:rPr>
        <w:t>31</w:t>
      </w:r>
      <w:r w:rsidR="009174A0" w:rsidRPr="00110E01">
        <w:rPr>
          <w:rFonts w:ascii="Arial" w:hAnsi="Arial" w:cs="Arial"/>
          <w:color w:val="000000"/>
          <w:sz w:val="18"/>
          <w:szCs w:val="18"/>
          <w:lang w:val="en-GB"/>
        </w:rPr>
        <w:t xml:space="preserve"> December</w:t>
      </w:r>
      <w:r w:rsidR="009174A0" w:rsidRPr="00110E01">
        <w:rPr>
          <w:rFonts w:ascii="Arial" w:hAnsi="Arial" w:cs="Arial"/>
          <w:color w:val="000000"/>
          <w:sz w:val="18"/>
          <w:szCs w:val="18"/>
        </w:rPr>
        <w:t xml:space="preserve"> is as follows:</w:t>
      </w:r>
    </w:p>
    <w:p w14:paraId="39C268D8" w14:textId="77777777" w:rsidR="00F724C3" w:rsidRPr="00110E01" w:rsidRDefault="00F724C3" w:rsidP="003709B5">
      <w:pPr>
        <w:jc w:val="thaiDistribute"/>
        <w:rPr>
          <w:rFonts w:ascii="Arial" w:hAnsi="Arial" w:cs="Arial"/>
          <w:color w:val="000000"/>
          <w:spacing w:val="-4"/>
          <w:sz w:val="14"/>
          <w:szCs w:val="14"/>
        </w:rPr>
      </w:pPr>
    </w:p>
    <w:tbl>
      <w:tblPr>
        <w:tblW w:w="9438" w:type="dxa"/>
        <w:tblInd w:w="27" w:type="dxa"/>
        <w:tblLayout w:type="fixed"/>
        <w:tblLook w:val="0000" w:firstRow="0" w:lastRow="0" w:firstColumn="0" w:lastColumn="0" w:noHBand="0" w:noVBand="0"/>
      </w:tblPr>
      <w:tblGrid>
        <w:gridCol w:w="4014"/>
        <w:gridCol w:w="1350"/>
        <w:gridCol w:w="1350"/>
        <w:gridCol w:w="1350"/>
        <w:gridCol w:w="1374"/>
      </w:tblGrid>
      <w:tr w:rsidR="006C3356" w:rsidRPr="00110E01" w14:paraId="36EB6CE8" w14:textId="77777777" w:rsidTr="006B3379">
        <w:tc>
          <w:tcPr>
            <w:tcW w:w="4014" w:type="dxa"/>
            <w:tcBorders>
              <w:top w:val="nil"/>
              <w:left w:val="nil"/>
              <w:right w:val="nil"/>
            </w:tcBorders>
            <w:shd w:val="clear" w:color="auto" w:fill="auto"/>
            <w:vAlign w:val="bottom"/>
          </w:tcPr>
          <w:p w14:paraId="4FD3A873" w14:textId="77777777" w:rsidR="006C3356" w:rsidRPr="00110E01" w:rsidRDefault="006C3356" w:rsidP="00BC34AC">
            <w:pPr>
              <w:ind w:left="-49"/>
              <w:rPr>
                <w:rFonts w:ascii="Arial" w:hAnsi="Arial" w:cs="Arial"/>
                <w:b/>
                <w:bCs/>
                <w:color w:val="000000"/>
                <w:sz w:val="18"/>
                <w:szCs w:val="18"/>
              </w:rPr>
            </w:pPr>
          </w:p>
        </w:tc>
        <w:tc>
          <w:tcPr>
            <w:tcW w:w="2700" w:type="dxa"/>
            <w:gridSpan w:val="2"/>
            <w:tcBorders>
              <w:left w:val="nil"/>
              <w:bottom w:val="single" w:sz="4" w:space="0" w:color="auto"/>
              <w:right w:val="nil"/>
            </w:tcBorders>
            <w:shd w:val="clear" w:color="auto" w:fill="auto"/>
            <w:vAlign w:val="bottom"/>
          </w:tcPr>
          <w:p w14:paraId="05F22C15" w14:textId="77777777" w:rsidR="006C3356" w:rsidRPr="00110E01" w:rsidRDefault="006C3356"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3691CF1C" w14:textId="77777777" w:rsidR="006C3356" w:rsidRPr="00110E01" w:rsidRDefault="006C3356"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financial statements </w:t>
            </w:r>
          </w:p>
        </w:tc>
        <w:tc>
          <w:tcPr>
            <w:tcW w:w="2724" w:type="dxa"/>
            <w:gridSpan w:val="2"/>
            <w:tcBorders>
              <w:left w:val="nil"/>
              <w:bottom w:val="single" w:sz="4" w:space="0" w:color="auto"/>
              <w:right w:val="nil"/>
            </w:tcBorders>
            <w:shd w:val="clear" w:color="auto" w:fill="auto"/>
            <w:vAlign w:val="bottom"/>
          </w:tcPr>
          <w:p w14:paraId="12C348D4" w14:textId="77777777" w:rsidR="006C3356" w:rsidRPr="00110E01" w:rsidRDefault="006C3356"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p>
          <w:p w14:paraId="68CDB6D1" w14:textId="77777777" w:rsidR="006C3356" w:rsidRPr="00110E01" w:rsidRDefault="006C3356"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financial statements </w:t>
            </w:r>
          </w:p>
        </w:tc>
      </w:tr>
      <w:tr w:rsidR="006C3356" w:rsidRPr="00110E01" w14:paraId="53CB931B" w14:textId="77777777" w:rsidTr="00AE2AC0">
        <w:tc>
          <w:tcPr>
            <w:tcW w:w="4014" w:type="dxa"/>
            <w:tcBorders>
              <w:top w:val="nil"/>
              <w:left w:val="nil"/>
              <w:right w:val="nil"/>
            </w:tcBorders>
            <w:shd w:val="clear" w:color="auto" w:fill="auto"/>
            <w:vAlign w:val="bottom"/>
          </w:tcPr>
          <w:p w14:paraId="00BDD93A" w14:textId="77777777" w:rsidR="006C3356" w:rsidRPr="00110E01" w:rsidRDefault="006C3356" w:rsidP="00BC34AC">
            <w:pPr>
              <w:ind w:left="-49"/>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auto"/>
            <w:vAlign w:val="center"/>
          </w:tcPr>
          <w:p w14:paraId="0E432A7D" w14:textId="1366A819" w:rsidR="006C3356"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50" w:type="dxa"/>
            <w:tcBorders>
              <w:top w:val="single" w:sz="4" w:space="0" w:color="auto"/>
              <w:left w:val="nil"/>
              <w:right w:val="nil"/>
            </w:tcBorders>
            <w:shd w:val="clear" w:color="auto" w:fill="auto"/>
            <w:vAlign w:val="center"/>
          </w:tcPr>
          <w:p w14:paraId="41C1BB87" w14:textId="0384DADA" w:rsidR="006C3356"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50" w:type="dxa"/>
            <w:tcBorders>
              <w:top w:val="single" w:sz="4" w:space="0" w:color="auto"/>
              <w:left w:val="nil"/>
              <w:right w:val="nil"/>
            </w:tcBorders>
            <w:shd w:val="clear" w:color="auto" w:fill="auto"/>
            <w:vAlign w:val="center"/>
          </w:tcPr>
          <w:p w14:paraId="4043FF46" w14:textId="3E47D605" w:rsidR="006C3356"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74" w:type="dxa"/>
            <w:tcBorders>
              <w:top w:val="single" w:sz="4" w:space="0" w:color="auto"/>
              <w:left w:val="nil"/>
              <w:right w:val="nil"/>
            </w:tcBorders>
            <w:shd w:val="clear" w:color="auto" w:fill="auto"/>
            <w:vAlign w:val="center"/>
          </w:tcPr>
          <w:p w14:paraId="0BA4FEB1" w14:textId="35BFBDAF" w:rsidR="006C3356"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6C3356" w:rsidRPr="00110E01" w14:paraId="33D3BA67" w14:textId="77777777" w:rsidTr="00AE2AC0">
        <w:tc>
          <w:tcPr>
            <w:tcW w:w="4014" w:type="dxa"/>
            <w:tcBorders>
              <w:top w:val="nil"/>
              <w:left w:val="nil"/>
              <w:right w:val="nil"/>
            </w:tcBorders>
            <w:shd w:val="clear" w:color="auto" w:fill="auto"/>
            <w:vAlign w:val="bottom"/>
          </w:tcPr>
          <w:p w14:paraId="43D76599" w14:textId="77777777" w:rsidR="006C3356" w:rsidRPr="00110E01" w:rsidRDefault="006C3356" w:rsidP="00BC34AC">
            <w:pPr>
              <w:ind w:left="-49"/>
              <w:rPr>
                <w:rFonts w:ascii="Arial" w:hAnsi="Arial" w:cs="Arial"/>
                <w:b/>
                <w:bCs/>
                <w:color w:val="000000"/>
                <w:sz w:val="18"/>
                <w:szCs w:val="18"/>
                <w:lang w:val="en-GB"/>
              </w:rPr>
            </w:pPr>
          </w:p>
        </w:tc>
        <w:tc>
          <w:tcPr>
            <w:tcW w:w="1350" w:type="dxa"/>
            <w:tcBorders>
              <w:left w:val="nil"/>
              <w:bottom w:val="single" w:sz="4" w:space="0" w:color="auto"/>
              <w:right w:val="nil"/>
            </w:tcBorders>
            <w:shd w:val="clear" w:color="auto" w:fill="auto"/>
            <w:vAlign w:val="bottom"/>
          </w:tcPr>
          <w:p w14:paraId="396182E9" w14:textId="77777777" w:rsidR="006C3356" w:rsidRPr="00110E01" w:rsidRDefault="006C3356"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50" w:type="dxa"/>
            <w:tcBorders>
              <w:left w:val="nil"/>
              <w:bottom w:val="single" w:sz="4" w:space="0" w:color="auto"/>
              <w:right w:val="nil"/>
            </w:tcBorders>
            <w:shd w:val="clear" w:color="auto" w:fill="auto"/>
            <w:vAlign w:val="bottom"/>
          </w:tcPr>
          <w:p w14:paraId="6CE806CC" w14:textId="77777777" w:rsidR="006C3356" w:rsidRPr="00110E01" w:rsidRDefault="006C3356"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50" w:type="dxa"/>
            <w:tcBorders>
              <w:left w:val="nil"/>
              <w:bottom w:val="single" w:sz="4" w:space="0" w:color="auto"/>
              <w:right w:val="nil"/>
            </w:tcBorders>
            <w:shd w:val="clear" w:color="auto" w:fill="auto"/>
            <w:vAlign w:val="bottom"/>
          </w:tcPr>
          <w:p w14:paraId="1C59BE5E" w14:textId="77777777" w:rsidR="006C3356" w:rsidRPr="00110E01" w:rsidRDefault="006C3356"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74" w:type="dxa"/>
            <w:tcBorders>
              <w:left w:val="nil"/>
              <w:bottom w:val="single" w:sz="4" w:space="0" w:color="auto"/>
              <w:right w:val="nil"/>
            </w:tcBorders>
            <w:shd w:val="clear" w:color="auto" w:fill="auto"/>
            <w:vAlign w:val="bottom"/>
          </w:tcPr>
          <w:p w14:paraId="39E8D22C" w14:textId="77777777" w:rsidR="006C3356" w:rsidRPr="00110E01" w:rsidRDefault="006C3356"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6C3356" w:rsidRPr="00110E01" w14:paraId="4876F6CF" w14:textId="77777777" w:rsidTr="00AE2AC0">
        <w:tc>
          <w:tcPr>
            <w:tcW w:w="4014" w:type="dxa"/>
            <w:tcBorders>
              <w:top w:val="nil"/>
              <w:left w:val="nil"/>
              <w:right w:val="nil"/>
            </w:tcBorders>
            <w:shd w:val="clear" w:color="auto" w:fill="auto"/>
            <w:vAlign w:val="bottom"/>
          </w:tcPr>
          <w:p w14:paraId="5CA2C1C8" w14:textId="77777777" w:rsidR="006C3356" w:rsidRPr="00110E01" w:rsidRDefault="006C3356" w:rsidP="00BC34AC">
            <w:pPr>
              <w:ind w:left="-49"/>
              <w:rPr>
                <w:rFonts w:ascii="Arial" w:hAnsi="Arial" w:cs="Arial"/>
                <w:b/>
                <w:bCs/>
                <w:color w:val="000000"/>
                <w:sz w:val="14"/>
                <w:szCs w:val="14"/>
                <w:lang w:val="en-GB"/>
              </w:rPr>
            </w:pPr>
          </w:p>
        </w:tc>
        <w:tc>
          <w:tcPr>
            <w:tcW w:w="1350" w:type="dxa"/>
            <w:tcBorders>
              <w:top w:val="single" w:sz="4" w:space="0" w:color="auto"/>
              <w:left w:val="nil"/>
              <w:right w:val="nil"/>
            </w:tcBorders>
            <w:shd w:val="clear" w:color="auto" w:fill="auto"/>
            <w:vAlign w:val="bottom"/>
          </w:tcPr>
          <w:p w14:paraId="6AF0F09E" w14:textId="77777777" w:rsidR="006C3356" w:rsidRPr="00110E01" w:rsidRDefault="006C3356" w:rsidP="003709B5">
            <w:pPr>
              <w:tabs>
                <w:tab w:val="right" w:pos="1152"/>
              </w:tabs>
              <w:ind w:right="-72"/>
              <w:jc w:val="right"/>
              <w:rPr>
                <w:rFonts w:ascii="Arial" w:hAnsi="Arial" w:cs="Arial"/>
                <w:b/>
                <w:bCs/>
                <w:color w:val="000000"/>
                <w:sz w:val="14"/>
                <w:szCs w:val="14"/>
              </w:rPr>
            </w:pPr>
          </w:p>
        </w:tc>
        <w:tc>
          <w:tcPr>
            <w:tcW w:w="1350" w:type="dxa"/>
            <w:tcBorders>
              <w:top w:val="single" w:sz="4" w:space="0" w:color="auto"/>
              <w:left w:val="nil"/>
              <w:right w:val="nil"/>
            </w:tcBorders>
            <w:shd w:val="clear" w:color="auto" w:fill="auto"/>
            <w:vAlign w:val="bottom"/>
          </w:tcPr>
          <w:p w14:paraId="384BCADF" w14:textId="77777777" w:rsidR="006C3356" w:rsidRPr="00110E01" w:rsidRDefault="006C3356" w:rsidP="003709B5">
            <w:pPr>
              <w:tabs>
                <w:tab w:val="right" w:pos="1152"/>
              </w:tabs>
              <w:ind w:right="-72"/>
              <w:jc w:val="right"/>
              <w:rPr>
                <w:rFonts w:ascii="Arial" w:hAnsi="Arial" w:cs="Arial"/>
                <w:b/>
                <w:bCs/>
                <w:color w:val="000000"/>
                <w:sz w:val="14"/>
                <w:szCs w:val="14"/>
              </w:rPr>
            </w:pPr>
          </w:p>
        </w:tc>
        <w:tc>
          <w:tcPr>
            <w:tcW w:w="1350" w:type="dxa"/>
            <w:tcBorders>
              <w:top w:val="single" w:sz="4" w:space="0" w:color="auto"/>
              <w:left w:val="nil"/>
              <w:right w:val="nil"/>
            </w:tcBorders>
            <w:shd w:val="clear" w:color="auto" w:fill="auto"/>
            <w:vAlign w:val="bottom"/>
          </w:tcPr>
          <w:p w14:paraId="4EB28F06" w14:textId="77777777" w:rsidR="006C3356" w:rsidRPr="00110E01" w:rsidRDefault="006C3356" w:rsidP="003709B5">
            <w:pPr>
              <w:tabs>
                <w:tab w:val="right" w:pos="1152"/>
              </w:tabs>
              <w:ind w:right="-72"/>
              <w:jc w:val="right"/>
              <w:rPr>
                <w:rFonts w:ascii="Arial" w:hAnsi="Arial" w:cs="Arial"/>
                <w:b/>
                <w:bCs/>
                <w:color w:val="000000"/>
                <w:sz w:val="14"/>
                <w:szCs w:val="14"/>
              </w:rPr>
            </w:pPr>
          </w:p>
        </w:tc>
        <w:tc>
          <w:tcPr>
            <w:tcW w:w="1374" w:type="dxa"/>
            <w:tcBorders>
              <w:top w:val="single" w:sz="4" w:space="0" w:color="auto"/>
              <w:left w:val="nil"/>
              <w:right w:val="nil"/>
            </w:tcBorders>
            <w:shd w:val="clear" w:color="auto" w:fill="auto"/>
            <w:vAlign w:val="bottom"/>
          </w:tcPr>
          <w:p w14:paraId="3325B3FE" w14:textId="77777777" w:rsidR="006C3356" w:rsidRPr="00110E01" w:rsidRDefault="006C3356" w:rsidP="003709B5">
            <w:pPr>
              <w:tabs>
                <w:tab w:val="right" w:pos="1152"/>
              </w:tabs>
              <w:ind w:right="-72"/>
              <w:jc w:val="right"/>
              <w:rPr>
                <w:rFonts w:ascii="Arial" w:hAnsi="Arial" w:cs="Arial"/>
                <w:b/>
                <w:bCs/>
                <w:color w:val="000000"/>
                <w:sz w:val="14"/>
                <w:szCs w:val="14"/>
              </w:rPr>
            </w:pPr>
          </w:p>
        </w:tc>
      </w:tr>
      <w:tr w:rsidR="00424141" w:rsidRPr="00110E01" w14:paraId="4D922FD1" w14:textId="77777777" w:rsidTr="00AE2AC0">
        <w:trPr>
          <w:trHeight w:val="80"/>
        </w:trPr>
        <w:tc>
          <w:tcPr>
            <w:tcW w:w="4014" w:type="dxa"/>
            <w:tcBorders>
              <w:top w:val="nil"/>
              <w:left w:val="nil"/>
              <w:right w:val="nil"/>
            </w:tcBorders>
            <w:shd w:val="clear" w:color="auto" w:fill="auto"/>
            <w:vAlign w:val="bottom"/>
          </w:tcPr>
          <w:p w14:paraId="16E72D62" w14:textId="05F59F7B" w:rsidR="00424141" w:rsidRPr="00110E01" w:rsidRDefault="00424141" w:rsidP="00424141">
            <w:pPr>
              <w:ind w:left="-110"/>
              <w:jc w:val="both"/>
              <w:rPr>
                <w:rFonts w:ascii="Arial" w:hAnsi="Arial" w:cs="Arial"/>
                <w:color w:val="000000"/>
                <w:sz w:val="18"/>
                <w:szCs w:val="18"/>
              </w:rPr>
            </w:pPr>
            <w:r w:rsidRPr="00110E01">
              <w:rPr>
                <w:rFonts w:ascii="Arial" w:hAnsi="Arial" w:cs="Arial"/>
                <w:color w:val="000000"/>
                <w:sz w:val="18"/>
                <w:szCs w:val="18"/>
              </w:rPr>
              <w:t>Opening net book value</w:t>
            </w:r>
          </w:p>
        </w:tc>
        <w:tc>
          <w:tcPr>
            <w:tcW w:w="1350" w:type="dxa"/>
            <w:tcBorders>
              <w:top w:val="nil"/>
              <w:left w:val="nil"/>
              <w:right w:val="nil"/>
            </w:tcBorders>
            <w:shd w:val="clear" w:color="auto" w:fill="auto"/>
          </w:tcPr>
          <w:p w14:paraId="3DC4B556" w14:textId="614DD47A" w:rsidR="00424141" w:rsidRPr="00110E01" w:rsidRDefault="00512392"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1,589,579,718</w:t>
            </w:r>
          </w:p>
        </w:tc>
        <w:tc>
          <w:tcPr>
            <w:tcW w:w="1350" w:type="dxa"/>
            <w:shd w:val="clear" w:color="auto" w:fill="auto"/>
          </w:tcPr>
          <w:p w14:paraId="3E6D6894" w14:textId="7EE1C58D"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649</w:t>
            </w:r>
            <w:r w:rsidRPr="00110E01">
              <w:rPr>
                <w:rFonts w:ascii="Arial" w:hAnsi="Arial" w:cs="Arial"/>
                <w:color w:val="000000"/>
                <w:sz w:val="18"/>
                <w:szCs w:val="18"/>
              </w:rPr>
              <w:t>,</w:t>
            </w:r>
            <w:r w:rsidRPr="00110E01">
              <w:rPr>
                <w:rFonts w:ascii="Arial" w:hAnsi="Arial" w:cs="Arial"/>
                <w:color w:val="000000"/>
                <w:sz w:val="18"/>
                <w:szCs w:val="18"/>
                <w:lang w:val="en-GB"/>
              </w:rPr>
              <w:t>980</w:t>
            </w:r>
            <w:r w:rsidRPr="00110E01">
              <w:rPr>
                <w:rFonts w:ascii="Arial" w:hAnsi="Arial" w:cs="Arial"/>
                <w:color w:val="000000"/>
                <w:sz w:val="18"/>
                <w:szCs w:val="18"/>
              </w:rPr>
              <w:t>,</w:t>
            </w:r>
            <w:r w:rsidRPr="00110E01">
              <w:rPr>
                <w:rFonts w:ascii="Arial" w:hAnsi="Arial" w:cs="Arial"/>
                <w:color w:val="000000"/>
                <w:sz w:val="18"/>
                <w:szCs w:val="18"/>
                <w:lang w:val="en-GB"/>
              </w:rPr>
              <w:t>975</w:t>
            </w:r>
          </w:p>
        </w:tc>
        <w:tc>
          <w:tcPr>
            <w:tcW w:w="1350" w:type="dxa"/>
            <w:shd w:val="clear" w:color="auto" w:fill="auto"/>
          </w:tcPr>
          <w:p w14:paraId="0651C26C" w14:textId="7664ED24" w:rsidR="00424141" w:rsidRPr="00110E01" w:rsidRDefault="00820643"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1,578,118,508</w:t>
            </w:r>
          </w:p>
        </w:tc>
        <w:tc>
          <w:tcPr>
            <w:tcW w:w="1374" w:type="dxa"/>
            <w:shd w:val="clear" w:color="auto" w:fill="auto"/>
          </w:tcPr>
          <w:p w14:paraId="099C55BF" w14:textId="425C2734"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629</w:t>
            </w:r>
            <w:r w:rsidRPr="00110E01">
              <w:rPr>
                <w:rFonts w:ascii="Arial" w:hAnsi="Arial" w:cs="Arial"/>
                <w:color w:val="000000"/>
                <w:sz w:val="18"/>
                <w:szCs w:val="18"/>
              </w:rPr>
              <w:t>,</w:t>
            </w:r>
            <w:r w:rsidRPr="00110E01">
              <w:rPr>
                <w:rFonts w:ascii="Arial" w:hAnsi="Arial" w:cs="Arial"/>
                <w:color w:val="000000"/>
                <w:sz w:val="18"/>
                <w:szCs w:val="18"/>
                <w:lang w:val="en-GB"/>
              </w:rPr>
              <w:t>306</w:t>
            </w:r>
            <w:r w:rsidRPr="00110E01">
              <w:rPr>
                <w:rFonts w:ascii="Arial" w:hAnsi="Arial" w:cs="Arial"/>
                <w:color w:val="000000"/>
                <w:sz w:val="18"/>
                <w:szCs w:val="18"/>
              </w:rPr>
              <w:t>,</w:t>
            </w:r>
            <w:r w:rsidRPr="00110E01">
              <w:rPr>
                <w:rFonts w:ascii="Arial" w:hAnsi="Arial" w:cs="Arial"/>
                <w:color w:val="000000"/>
                <w:sz w:val="18"/>
                <w:szCs w:val="18"/>
                <w:lang w:val="en-GB"/>
              </w:rPr>
              <w:t>891</w:t>
            </w:r>
          </w:p>
        </w:tc>
      </w:tr>
      <w:tr w:rsidR="00424141" w:rsidRPr="00110E01" w14:paraId="1243BA74" w14:textId="77777777" w:rsidTr="00AE2AC0">
        <w:trPr>
          <w:trHeight w:val="80"/>
        </w:trPr>
        <w:tc>
          <w:tcPr>
            <w:tcW w:w="4014" w:type="dxa"/>
            <w:tcBorders>
              <w:top w:val="nil"/>
              <w:left w:val="nil"/>
              <w:right w:val="nil"/>
            </w:tcBorders>
            <w:shd w:val="clear" w:color="auto" w:fill="auto"/>
            <w:vAlign w:val="bottom"/>
          </w:tcPr>
          <w:p w14:paraId="7C413DF0" w14:textId="77777777" w:rsidR="00424141" w:rsidRPr="00110E01" w:rsidRDefault="00424141" w:rsidP="00424141">
            <w:pPr>
              <w:ind w:left="-110"/>
              <w:jc w:val="both"/>
              <w:rPr>
                <w:rFonts w:ascii="Arial" w:hAnsi="Arial" w:cs="Arial"/>
                <w:color w:val="000000"/>
                <w:sz w:val="18"/>
                <w:szCs w:val="18"/>
              </w:rPr>
            </w:pPr>
            <w:r w:rsidRPr="00110E01">
              <w:rPr>
                <w:rFonts w:ascii="Arial" w:hAnsi="Arial" w:cs="Arial"/>
                <w:color w:val="000000"/>
                <w:sz w:val="18"/>
                <w:szCs w:val="18"/>
              </w:rPr>
              <w:t>Additions</w:t>
            </w:r>
          </w:p>
        </w:tc>
        <w:tc>
          <w:tcPr>
            <w:tcW w:w="1350" w:type="dxa"/>
            <w:tcBorders>
              <w:top w:val="nil"/>
              <w:left w:val="nil"/>
              <w:right w:val="nil"/>
            </w:tcBorders>
            <w:shd w:val="clear" w:color="auto" w:fill="auto"/>
          </w:tcPr>
          <w:p w14:paraId="6DF2184C" w14:textId="17B43827" w:rsidR="00424141" w:rsidRPr="00110E01" w:rsidRDefault="00C13612"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23,42</w:t>
            </w:r>
            <w:r w:rsidR="008B4402" w:rsidRPr="00110E01">
              <w:rPr>
                <w:rFonts w:ascii="Arial" w:hAnsi="Arial" w:cs="Arial"/>
                <w:color w:val="000000"/>
                <w:sz w:val="18"/>
                <w:szCs w:val="18"/>
              </w:rPr>
              <w:t>5,37</w:t>
            </w:r>
            <w:r w:rsidR="00F80B60" w:rsidRPr="00110E01">
              <w:rPr>
                <w:rFonts w:ascii="Arial" w:hAnsi="Arial" w:cs="Arial"/>
                <w:color w:val="000000"/>
                <w:sz w:val="18"/>
                <w:szCs w:val="18"/>
              </w:rPr>
              <w:t>6</w:t>
            </w:r>
          </w:p>
        </w:tc>
        <w:tc>
          <w:tcPr>
            <w:tcW w:w="1350" w:type="dxa"/>
            <w:shd w:val="clear" w:color="auto" w:fill="auto"/>
          </w:tcPr>
          <w:p w14:paraId="7B9AFC0A" w14:textId="6458D4F9"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15</w:t>
            </w:r>
            <w:r w:rsidRPr="00110E01">
              <w:rPr>
                <w:rFonts w:ascii="Arial" w:hAnsi="Arial" w:cs="Arial"/>
                <w:color w:val="000000"/>
                <w:sz w:val="18"/>
                <w:szCs w:val="18"/>
              </w:rPr>
              <w:t>,</w:t>
            </w:r>
            <w:r w:rsidRPr="00110E01">
              <w:rPr>
                <w:rFonts w:ascii="Arial" w:hAnsi="Arial" w:cs="Arial"/>
                <w:color w:val="000000"/>
                <w:sz w:val="18"/>
                <w:szCs w:val="18"/>
                <w:lang w:val="en-GB"/>
              </w:rPr>
              <w:t>622</w:t>
            </w:r>
            <w:r w:rsidRPr="00110E01">
              <w:rPr>
                <w:rFonts w:ascii="Arial" w:hAnsi="Arial" w:cs="Arial"/>
                <w:color w:val="000000"/>
                <w:sz w:val="18"/>
                <w:szCs w:val="18"/>
              </w:rPr>
              <w:t>,</w:t>
            </w:r>
            <w:r w:rsidRPr="00110E01">
              <w:rPr>
                <w:rFonts w:ascii="Arial" w:hAnsi="Arial" w:cs="Arial"/>
                <w:color w:val="000000"/>
                <w:sz w:val="18"/>
                <w:szCs w:val="18"/>
                <w:lang w:val="en-GB"/>
              </w:rPr>
              <w:t>430</w:t>
            </w:r>
          </w:p>
        </w:tc>
        <w:tc>
          <w:tcPr>
            <w:tcW w:w="1350" w:type="dxa"/>
            <w:shd w:val="clear" w:color="auto" w:fill="auto"/>
          </w:tcPr>
          <w:p w14:paraId="03C40326" w14:textId="01C4609C" w:rsidR="00424141" w:rsidRPr="00110E01" w:rsidRDefault="008B4402"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23,334,088</w:t>
            </w:r>
          </w:p>
        </w:tc>
        <w:tc>
          <w:tcPr>
            <w:tcW w:w="1374" w:type="dxa"/>
            <w:shd w:val="clear" w:color="auto" w:fill="auto"/>
          </w:tcPr>
          <w:p w14:paraId="11B9717E" w14:textId="10325073"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15</w:t>
            </w:r>
            <w:r w:rsidRPr="00110E01">
              <w:rPr>
                <w:rFonts w:ascii="Arial" w:hAnsi="Arial" w:cs="Arial"/>
                <w:color w:val="000000"/>
                <w:sz w:val="18"/>
                <w:szCs w:val="18"/>
              </w:rPr>
              <w:t>,</w:t>
            </w:r>
            <w:r w:rsidRPr="00110E01">
              <w:rPr>
                <w:rFonts w:ascii="Arial" w:hAnsi="Arial" w:cs="Arial"/>
                <w:color w:val="000000"/>
                <w:sz w:val="18"/>
                <w:szCs w:val="18"/>
                <w:lang w:val="en-GB"/>
              </w:rPr>
              <w:t>309</w:t>
            </w:r>
            <w:r w:rsidRPr="00110E01">
              <w:rPr>
                <w:rFonts w:ascii="Arial" w:hAnsi="Arial" w:cs="Arial"/>
                <w:color w:val="000000"/>
                <w:sz w:val="18"/>
                <w:szCs w:val="18"/>
              </w:rPr>
              <w:t>,</w:t>
            </w:r>
            <w:r w:rsidRPr="00110E01">
              <w:rPr>
                <w:rFonts w:ascii="Arial" w:hAnsi="Arial" w:cs="Arial"/>
                <w:color w:val="000000"/>
                <w:sz w:val="18"/>
                <w:szCs w:val="18"/>
                <w:lang w:val="en-GB"/>
              </w:rPr>
              <w:t>640</w:t>
            </w:r>
          </w:p>
        </w:tc>
      </w:tr>
      <w:tr w:rsidR="00424141" w:rsidRPr="00110E01" w14:paraId="7EB61220" w14:textId="77777777" w:rsidTr="00AE2AC0">
        <w:trPr>
          <w:trHeight w:val="80"/>
        </w:trPr>
        <w:tc>
          <w:tcPr>
            <w:tcW w:w="4014" w:type="dxa"/>
            <w:tcBorders>
              <w:top w:val="nil"/>
              <w:left w:val="nil"/>
              <w:right w:val="nil"/>
            </w:tcBorders>
            <w:shd w:val="clear" w:color="auto" w:fill="auto"/>
            <w:vAlign w:val="bottom"/>
          </w:tcPr>
          <w:p w14:paraId="4B54B926" w14:textId="77777777" w:rsidR="00424141" w:rsidRPr="00110E01" w:rsidRDefault="00424141" w:rsidP="00424141">
            <w:pPr>
              <w:ind w:left="-110"/>
              <w:jc w:val="both"/>
              <w:rPr>
                <w:rFonts w:ascii="Arial" w:hAnsi="Arial" w:cs="Arial"/>
                <w:color w:val="000000"/>
                <w:sz w:val="18"/>
                <w:szCs w:val="18"/>
              </w:rPr>
            </w:pPr>
            <w:r w:rsidRPr="00110E01">
              <w:rPr>
                <w:rFonts w:ascii="Arial" w:hAnsi="Arial" w:cs="Arial"/>
                <w:color w:val="000000"/>
                <w:sz w:val="18"/>
                <w:szCs w:val="18"/>
              </w:rPr>
              <w:t>Capitalised borrowing costs</w:t>
            </w:r>
          </w:p>
        </w:tc>
        <w:tc>
          <w:tcPr>
            <w:tcW w:w="1350" w:type="dxa"/>
            <w:tcBorders>
              <w:top w:val="nil"/>
              <w:left w:val="nil"/>
              <w:right w:val="nil"/>
            </w:tcBorders>
            <w:shd w:val="clear" w:color="auto" w:fill="auto"/>
          </w:tcPr>
          <w:p w14:paraId="0C4FCBD0" w14:textId="409E0CFA" w:rsidR="00424141" w:rsidRPr="00110E01" w:rsidRDefault="005B6D95"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37</w:t>
            </w:r>
            <w:r w:rsidR="008679E9" w:rsidRPr="00110E01">
              <w:rPr>
                <w:rFonts w:ascii="Arial" w:hAnsi="Arial" w:cs="Arial"/>
                <w:color w:val="000000"/>
                <w:sz w:val="18"/>
                <w:szCs w:val="18"/>
              </w:rPr>
              <w:t>,</w:t>
            </w:r>
            <w:r w:rsidRPr="00110E01">
              <w:rPr>
                <w:rFonts w:ascii="Arial" w:hAnsi="Arial" w:cs="Arial"/>
                <w:color w:val="000000"/>
                <w:sz w:val="18"/>
                <w:szCs w:val="18"/>
              </w:rPr>
              <w:t>556</w:t>
            </w:r>
            <w:r w:rsidR="00CE76D8" w:rsidRPr="00110E01">
              <w:rPr>
                <w:rFonts w:ascii="Arial" w:hAnsi="Arial" w:cs="Arial"/>
                <w:color w:val="000000"/>
                <w:sz w:val="18"/>
                <w:szCs w:val="18"/>
              </w:rPr>
              <w:t>,</w:t>
            </w:r>
            <w:r w:rsidRPr="00110E01">
              <w:rPr>
                <w:rFonts w:ascii="Arial" w:hAnsi="Arial" w:cs="Arial"/>
                <w:color w:val="000000"/>
                <w:sz w:val="18"/>
                <w:szCs w:val="18"/>
              </w:rPr>
              <w:t>580</w:t>
            </w:r>
          </w:p>
        </w:tc>
        <w:tc>
          <w:tcPr>
            <w:tcW w:w="1350" w:type="dxa"/>
            <w:shd w:val="clear" w:color="auto" w:fill="auto"/>
          </w:tcPr>
          <w:p w14:paraId="6C4A9857" w14:textId="75450758"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31</w:t>
            </w:r>
            <w:r w:rsidRPr="00110E01">
              <w:rPr>
                <w:rFonts w:ascii="Arial" w:hAnsi="Arial" w:cs="Arial"/>
                <w:color w:val="000000"/>
                <w:sz w:val="18"/>
                <w:szCs w:val="18"/>
              </w:rPr>
              <w:t>,</w:t>
            </w:r>
            <w:r w:rsidRPr="00110E01">
              <w:rPr>
                <w:rFonts w:ascii="Arial" w:hAnsi="Arial" w:cs="Arial"/>
                <w:color w:val="000000"/>
                <w:sz w:val="18"/>
                <w:szCs w:val="18"/>
                <w:lang w:val="en-GB"/>
              </w:rPr>
              <w:t>001</w:t>
            </w:r>
            <w:r w:rsidRPr="00110E01">
              <w:rPr>
                <w:rFonts w:ascii="Arial" w:hAnsi="Arial" w:cs="Arial"/>
                <w:color w:val="000000"/>
                <w:sz w:val="18"/>
                <w:szCs w:val="18"/>
              </w:rPr>
              <w:t>,</w:t>
            </w:r>
            <w:r w:rsidRPr="00110E01">
              <w:rPr>
                <w:rFonts w:ascii="Arial" w:hAnsi="Arial" w:cs="Arial"/>
                <w:color w:val="000000"/>
                <w:sz w:val="18"/>
                <w:szCs w:val="18"/>
                <w:lang w:val="en-GB"/>
              </w:rPr>
              <w:t>594</w:t>
            </w:r>
          </w:p>
        </w:tc>
        <w:tc>
          <w:tcPr>
            <w:tcW w:w="1350" w:type="dxa"/>
            <w:shd w:val="clear" w:color="auto" w:fill="auto"/>
          </w:tcPr>
          <w:p w14:paraId="04C34123" w14:textId="094D6ABD" w:rsidR="00424141" w:rsidRPr="00110E01" w:rsidRDefault="009772A6"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w:t>
            </w:r>
            <w:r w:rsidR="005B6D95" w:rsidRPr="00110E01">
              <w:rPr>
                <w:rFonts w:ascii="Arial" w:hAnsi="Arial" w:cs="Arial"/>
                <w:color w:val="000000"/>
                <w:sz w:val="18"/>
                <w:szCs w:val="18"/>
              </w:rPr>
              <w:t>2</w:t>
            </w:r>
            <w:r w:rsidRPr="00110E01">
              <w:rPr>
                <w:rFonts w:ascii="Arial" w:hAnsi="Arial" w:cs="Arial"/>
                <w:color w:val="000000"/>
                <w:sz w:val="18"/>
                <w:szCs w:val="18"/>
              </w:rPr>
              <w:t>,</w:t>
            </w:r>
            <w:r w:rsidR="005B6D95" w:rsidRPr="00110E01">
              <w:rPr>
                <w:rFonts w:ascii="Arial" w:hAnsi="Arial" w:cs="Arial"/>
                <w:color w:val="000000"/>
                <w:sz w:val="18"/>
                <w:szCs w:val="18"/>
              </w:rPr>
              <w:t>107</w:t>
            </w:r>
            <w:r w:rsidR="00B55301" w:rsidRPr="00110E01">
              <w:rPr>
                <w:rFonts w:ascii="Arial" w:hAnsi="Arial" w:cs="Arial"/>
                <w:color w:val="000000"/>
                <w:sz w:val="18"/>
                <w:szCs w:val="18"/>
              </w:rPr>
              <w:t>,</w:t>
            </w:r>
            <w:r w:rsidR="005B6D95" w:rsidRPr="00110E01">
              <w:rPr>
                <w:rFonts w:ascii="Arial" w:hAnsi="Arial" w:cs="Arial"/>
                <w:color w:val="000000"/>
                <w:sz w:val="18"/>
                <w:szCs w:val="18"/>
              </w:rPr>
              <w:t>401</w:t>
            </w:r>
          </w:p>
        </w:tc>
        <w:tc>
          <w:tcPr>
            <w:tcW w:w="1374" w:type="dxa"/>
            <w:shd w:val="clear" w:color="auto" w:fill="auto"/>
          </w:tcPr>
          <w:p w14:paraId="51A6952F" w14:textId="5ABB9595"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40</w:t>
            </w:r>
            <w:r w:rsidRPr="00110E01">
              <w:rPr>
                <w:rFonts w:ascii="Arial" w:hAnsi="Arial" w:cs="Arial"/>
                <w:color w:val="000000"/>
                <w:sz w:val="18"/>
                <w:szCs w:val="18"/>
              </w:rPr>
              <w:t>,</w:t>
            </w:r>
            <w:r w:rsidRPr="00110E01">
              <w:rPr>
                <w:rFonts w:ascii="Arial" w:hAnsi="Arial" w:cs="Arial"/>
                <w:color w:val="000000"/>
                <w:sz w:val="18"/>
                <w:szCs w:val="18"/>
                <w:lang w:val="en-GB"/>
              </w:rPr>
              <w:t>527</w:t>
            </w:r>
            <w:r w:rsidRPr="00110E01">
              <w:rPr>
                <w:rFonts w:ascii="Arial" w:hAnsi="Arial" w:cs="Arial"/>
                <w:color w:val="000000"/>
                <w:sz w:val="18"/>
                <w:szCs w:val="18"/>
              </w:rPr>
              <w:t>,</w:t>
            </w:r>
            <w:r w:rsidRPr="00110E01">
              <w:rPr>
                <w:rFonts w:ascii="Arial" w:hAnsi="Arial" w:cs="Arial"/>
                <w:color w:val="000000"/>
                <w:sz w:val="18"/>
                <w:szCs w:val="18"/>
                <w:lang w:val="en-GB"/>
              </w:rPr>
              <w:t>258</w:t>
            </w:r>
          </w:p>
        </w:tc>
      </w:tr>
      <w:tr w:rsidR="00424141" w:rsidRPr="00110E01" w14:paraId="5FD3CC83" w14:textId="77777777" w:rsidTr="00AE2AC0">
        <w:trPr>
          <w:trHeight w:val="80"/>
        </w:trPr>
        <w:tc>
          <w:tcPr>
            <w:tcW w:w="4014" w:type="dxa"/>
            <w:tcBorders>
              <w:top w:val="nil"/>
              <w:left w:val="nil"/>
              <w:right w:val="nil"/>
            </w:tcBorders>
            <w:shd w:val="clear" w:color="auto" w:fill="auto"/>
            <w:vAlign w:val="bottom"/>
          </w:tcPr>
          <w:p w14:paraId="29E23E9A" w14:textId="139379CD" w:rsidR="00424141" w:rsidRPr="00110E01" w:rsidRDefault="00424141" w:rsidP="00424141">
            <w:pPr>
              <w:ind w:left="-110"/>
              <w:jc w:val="both"/>
              <w:rPr>
                <w:rFonts w:ascii="Arial" w:hAnsi="Arial" w:cs="Arial"/>
                <w:color w:val="000000"/>
                <w:sz w:val="18"/>
                <w:szCs w:val="18"/>
              </w:rPr>
            </w:pPr>
            <w:r w:rsidRPr="00110E01">
              <w:rPr>
                <w:rFonts w:ascii="Arial" w:hAnsi="Arial" w:cs="Arial"/>
                <w:color w:val="000000"/>
                <w:sz w:val="18"/>
                <w:szCs w:val="18"/>
              </w:rPr>
              <w:t>Transfer from deposit for construction</w:t>
            </w:r>
          </w:p>
        </w:tc>
        <w:tc>
          <w:tcPr>
            <w:tcW w:w="1350" w:type="dxa"/>
            <w:tcBorders>
              <w:top w:val="nil"/>
              <w:left w:val="nil"/>
              <w:right w:val="nil"/>
            </w:tcBorders>
            <w:shd w:val="clear" w:color="auto" w:fill="auto"/>
          </w:tcPr>
          <w:p w14:paraId="67885FDA" w14:textId="3EE29F71" w:rsidR="00424141" w:rsidRPr="00110E01" w:rsidRDefault="00512392"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5,651,936</w:t>
            </w:r>
          </w:p>
        </w:tc>
        <w:tc>
          <w:tcPr>
            <w:tcW w:w="1350" w:type="dxa"/>
            <w:shd w:val="clear" w:color="auto" w:fill="auto"/>
          </w:tcPr>
          <w:p w14:paraId="75D21A17" w14:textId="69666944"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825</w:t>
            </w:r>
            <w:r w:rsidRPr="00110E01">
              <w:rPr>
                <w:rFonts w:ascii="Arial" w:hAnsi="Arial" w:cs="Arial"/>
                <w:color w:val="000000"/>
                <w:sz w:val="18"/>
                <w:szCs w:val="18"/>
              </w:rPr>
              <w:t>,</w:t>
            </w:r>
            <w:r w:rsidRPr="00110E01">
              <w:rPr>
                <w:rFonts w:ascii="Arial" w:hAnsi="Arial" w:cs="Arial"/>
                <w:color w:val="000000"/>
                <w:sz w:val="18"/>
                <w:szCs w:val="18"/>
                <w:lang w:val="en-GB"/>
              </w:rPr>
              <w:t>993</w:t>
            </w:r>
          </w:p>
        </w:tc>
        <w:tc>
          <w:tcPr>
            <w:tcW w:w="1350" w:type="dxa"/>
            <w:shd w:val="clear" w:color="auto" w:fill="auto"/>
          </w:tcPr>
          <w:p w14:paraId="183FD3C7" w14:textId="55EA72A9" w:rsidR="00424141" w:rsidRPr="00110E01" w:rsidRDefault="00820643"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5,651,936</w:t>
            </w:r>
          </w:p>
        </w:tc>
        <w:tc>
          <w:tcPr>
            <w:tcW w:w="1374" w:type="dxa"/>
            <w:shd w:val="clear" w:color="auto" w:fill="auto"/>
          </w:tcPr>
          <w:p w14:paraId="63AC30AA" w14:textId="0EE87D9E"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825</w:t>
            </w:r>
            <w:r w:rsidRPr="00110E01">
              <w:rPr>
                <w:rFonts w:ascii="Arial" w:hAnsi="Arial" w:cs="Arial"/>
                <w:color w:val="000000"/>
                <w:sz w:val="18"/>
                <w:szCs w:val="18"/>
              </w:rPr>
              <w:t>,</w:t>
            </w:r>
            <w:r w:rsidRPr="00110E01">
              <w:rPr>
                <w:rFonts w:ascii="Arial" w:hAnsi="Arial" w:cs="Arial"/>
                <w:color w:val="000000"/>
                <w:sz w:val="18"/>
                <w:szCs w:val="18"/>
                <w:lang w:val="en-GB"/>
              </w:rPr>
              <w:t>993</w:t>
            </w:r>
          </w:p>
        </w:tc>
      </w:tr>
      <w:tr w:rsidR="00424141" w:rsidRPr="00110E01" w14:paraId="02D3D188" w14:textId="77777777" w:rsidTr="00AE2AC0">
        <w:trPr>
          <w:trHeight w:val="80"/>
        </w:trPr>
        <w:tc>
          <w:tcPr>
            <w:tcW w:w="4014" w:type="dxa"/>
            <w:tcBorders>
              <w:top w:val="nil"/>
              <w:left w:val="nil"/>
              <w:right w:val="nil"/>
            </w:tcBorders>
            <w:shd w:val="clear" w:color="auto" w:fill="auto"/>
            <w:vAlign w:val="bottom"/>
          </w:tcPr>
          <w:p w14:paraId="0D9289CD" w14:textId="465C7F5C" w:rsidR="00424141" w:rsidRPr="00110E01" w:rsidRDefault="00424141" w:rsidP="00424141">
            <w:pPr>
              <w:ind w:left="-110"/>
              <w:jc w:val="both"/>
              <w:rPr>
                <w:rFonts w:ascii="Arial" w:hAnsi="Arial" w:cs="Arial"/>
                <w:color w:val="000000"/>
                <w:spacing w:val="-2"/>
                <w:sz w:val="18"/>
                <w:szCs w:val="18"/>
              </w:rPr>
            </w:pPr>
            <w:r w:rsidRPr="00110E01">
              <w:rPr>
                <w:rFonts w:ascii="Arial" w:hAnsi="Arial" w:cs="Arial"/>
                <w:color w:val="000000"/>
                <w:spacing w:val="-2"/>
                <w:sz w:val="18"/>
                <w:szCs w:val="18"/>
              </w:rPr>
              <w:t xml:space="preserve">Transfer to investment properties (Note </w:t>
            </w:r>
            <w:r w:rsidRPr="00110E01">
              <w:rPr>
                <w:rFonts w:ascii="Arial" w:hAnsi="Arial" w:cs="Arial"/>
                <w:color w:val="000000"/>
                <w:spacing w:val="-2"/>
                <w:sz w:val="18"/>
                <w:szCs w:val="18"/>
                <w:lang w:val="en-GB"/>
              </w:rPr>
              <w:t>17</w:t>
            </w:r>
            <w:r w:rsidRPr="00110E01">
              <w:rPr>
                <w:rFonts w:ascii="Arial" w:hAnsi="Arial" w:cs="Arial"/>
                <w:color w:val="000000"/>
                <w:spacing w:val="-2"/>
                <w:sz w:val="18"/>
                <w:szCs w:val="18"/>
              </w:rPr>
              <w:t>)</w:t>
            </w:r>
          </w:p>
        </w:tc>
        <w:tc>
          <w:tcPr>
            <w:tcW w:w="1350" w:type="dxa"/>
            <w:tcBorders>
              <w:top w:val="nil"/>
              <w:left w:val="nil"/>
              <w:right w:val="nil"/>
            </w:tcBorders>
            <w:shd w:val="clear" w:color="auto" w:fill="auto"/>
          </w:tcPr>
          <w:p w14:paraId="49BD300D" w14:textId="1AA6E599" w:rsidR="00424141" w:rsidRPr="00110E01" w:rsidRDefault="00512392"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(263,469,</w:t>
            </w:r>
            <w:r w:rsidR="007051B9" w:rsidRPr="00110E01">
              <w:rPr>
                <w:rFonts w:ascii="Arial" w:hAnsi="Arial" w:cs="Arial"/>
                <w:color w:val="000000"/>
                <w:sz w:val="18"/>
                <w:szCs w:val="18"/>
              </w:rPr>
              <w:t>92</w:t>
            </w:r>
            <w:r w:rsidRPr="00110E01">
              <w:rPr>
                <w:rFonts w:ascii="Arial" w:hAnsi="Arial" w:cs="Arial"/>
                <w:color w:val="000000"/>
                <w:sz w:val="18"/>
                <w:szCs w:val="18"/>
              </w:rPr>
              <w:t>9)</w:t>
            </w:r>
          </w:p>
        </w:tc>
        <w:tc>
          <w:tcPr>
            <w:tcW w:w="1350" w:type="dxa"/>
            <w:shd w:val="clear" w:color="auto" w:fill="auto"/>
          </w:tcPr>
          <w:p w14:paraId="79E92D7F" w14:textId="0827D9B0"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50" w:type="dxa"/>
            <w:shd w:val="clear" w:color="auto" w:fill="auto"/>
          </w:tcPr>
          <w:p w14:paraId="01836BFC" w14:textId="33C74995" w:rsidR="00424141" w:rsidRPr="00110E01" w:rsidRDefault="00820643"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(263,469,929)</w:t>
            </w:r>
          </w:p>
        </w:tc>
        <w:tc>
          <w:tcPr>
            <w:tcW w:w="1374" w:type="dxa"/>
            <w:shd w:val="clear" w:color="auto" w:fill="auto"/>
          </w:tcPr>
          <w:p w14:paraId="29D245FD" w14:textId="303147C3" w:rsidR="00424141" w:rsidRPr="00110E01" w:rsidRDefault="00424141" w:rsidP="00424141">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p>
        </w:tc>
      </w:tr>
      <w:tr w:rsidR="00820643" w:rsidRPr="00110E01" w14:paraId="18FAEF9C" w14:textId="77777777" w:rsidTr="00832474">
        <w:trPr>
          <w:trHeight w:val="80"/>
        </w:trPr>
        <w:tc>
          <w:tcPr>
            <w:tcW w:w="4014" w:type="dxa"/>
            <w:tcBorders>
              <w:top w:val="nil"/>
              <w:left w:val="nil"/>
              <w:right w:val="nil"/>
            </w:tcBorders>
            <w:shd w:val="clear" w:color="auto" w:fill="auto"/>
            <w:vAlign w:val="bottom"/>
          </w:tcPr>
          <w:p w14:paraId="4A54567F" w14:textId="61FBCA68" w:rsidR="00820643" w:rsidRPr="00110E01" w:rsidRDefault="00820643" w:rsidP="00820643">
            <w:pPr>
              <w:ind w:left="-110"/>
              <w:jc w:val="both"/>
              <w:rPr>
                <w:rFonts w:ascii="Arial" w:hAnsi="Arial" w:cs="Arial"/>
                <w:color w:val="000000"/>
                <w:sz w:val="18"/>
                <w:szCs w:val="18"/>
              </w:rPr>
            </w:pPr>
            <w:r w:rsidRPr="00110E01">
              <w:rPr>
                <w:rFonts w:ascii="Arial" w:hAnsi="Arial" w:cs="Arial"/>
                <w:color w:val="000000"/>
                <w:sz w:val="18"/>
                <w:szCs w:val="18"/>
              </w:rPr>
              <w:t>Transfer to property, plant and equipment</w:t>
            </w:r>
          </w:p>
          <w:p w14:paraId="4174D1CE" w14:textId="1E94D0E9" w:rsidR="00820643" w:rsidRPr="00110E01" w:rsidRDefault="00820643" w:rsidP="00820643">
            <w:pPr>
              <w:ind w:left="-110"/>
              <w:jc w:val="both"/>
              <w:rPr>
                <w:rFonts w:ascii="Arial" w:hAnsi="Arial" w:cs="Arial"/>
                <w:color w:val="000000"/>
                <w:sz w:val="18"/>
                <w:szCs w:val="18"/>
              </w:rPr>
            </w:pPr>
            <w:r w:rsidRPr="00110E01">
              <w:rPr>
                <w:rFonts w:ascii="Arial" w:hAnsi="Arial" w:cs="Arial"/>
                <w:color w:val="000000"/>
                <w:sz w:val="18"/>
                <w:szCs w:val="18"/>
              </w:rPr>
              <w:t xml:space="preserve">   (Note </w:t>
            </w:r>
            <w:r w:rsidRPr="00110E01">
              <w:rPr>
                <w:rFonts w:ascii="Arial" w:hAnsi="Arial" w:cs="Arial"/>
                <w:color w:val="000000"/>
                <w:sz w:val="18"/>
                <w:szCs w:val="18"/>
                <w:lang w:val="en-GB"/>
              </w:rPr>
              <w:t>18</w:t>
            </w:r>
            <w:r w:rsidRPr="00110E01">
              <w:rPr>
                <w:rFonts w:ascii="Arial" w:hAnsi="Arial" w:cs="Arial"/>
                <w:color w:val="000000"/>
                <w:sz w:val="18"/>
                <w:szCs w:val="18"/>
              </w:rPr>
              <w:t>)</w:t>
            </w:r>
          </w:p>
        </w:tc>
        <w:tc>
          <w:tcPr>
            <w:tcW w:w="1350" w:type="dxa"/>
            <w:tcBorders>
              <w:top w:val="nil"/>
              <w:left w:val="nil"/>
              <w:right w:val="nil"/>
            </w:tcBorders>
            <w:shd w:val="clear" w:color="auto" w:fill="auto"/>
          </w:tcPr>
          <w:p w14:paraId="798DC214" w14:textId="77777777" w:rsidR="00820643" w:rsidRPr="00110E01" w:rsidRDefault="00820643" w:rsidP="00820643">
            <w:pPr>
              <w:pStyle w:val="a"/>
              <w:tabs>
                <w:tab w:val="decimal" w:pos="1238"/>
              </w:tabs>
              <w:ind w:right="-72"/>
              <w:rPr>
                <w:rFonts w:ascii="Arial" w:hAnsi="Arial" w:cs="Arial"/>
                <w:color w:val="000000"/>
                <w:sz w:val="18"/>
                <w:szCs w:val="18"/>
                <w:lang w:val="en-GB"/>
              </w:rPr>
            </w:pPr>
          </w:p>
          <w:p w14:paraId="39A1B197" w14:textId="2BEDD515" w:rsidR="00820643" w:rsidRPr="00110E01" w:rsidRDefault="00820643" w:rsidP="00820643">
            <w:pPr>
              <w:pStyle w:val="a"/>
              <w:tabs>
                <w:tab w:val="decimal" w:pos="1238"/>
              </w:tabs>
              <w:ind w:right="-72"/>
              <w:rPr>
                <w:rFonts w:ascii="Arial" w:hAnsi="Arial" w:cs="Arial"/>
                <w:color w:val="000000"/>
                <w:sz w:val="18"/>
                <w:szCs w:val="18"/>
                <w:cs/>
                <w:lang w:val="en-GB"/>
              </w:rPr>
            </w:pPr>
            <w:r w:rsidRPr="00110E01">
              <w:rPr>
                <w:rFonts w:ascii="Arial" w:hAnsi="Arial" w:cs="Arial"/>
                <w:color w:val="000000"/>
                <w:sz w:val="18"/>
                <w:szCs w:val="18"/>
                <w:lang w:val="en-GB"/>
              </w:rPr>
              <w:t>-</w:t>
            </w:r>
          </w:p>
        </w:tc>
        <w:tc>
          <w:tcPr>
            <w:tcW w:w="1350" w:type="dxa"/>
            <w:shd w:val="clear" w:color="auto" w:fill="auto"/>
          </w:tcPr>
          <w:p w14:paraId="6D9AC181" w14:textId="77777777" w:rsidR="00820643" w:rsidRPr="00110E01" w:rsidRDefault="00820643" w:rsidP="00820643">
            <w:pPr>
              <w:pStyle w:val="a"/>
              <w:tabs>
                <w:tab w:val="decimal" w:pos="1238"/>
              </w:tabs>
              <w:ind w:right="-72"/>
              <w:rPr>
                <w:rFonts w:ascii="Arial" w:hAnsi="Arial" w:cs="Arial"/>
                <w:color w:val="000000"/>
                <w:sz w:val="18"/>
                <w:szCs w:val="18"/>
              </w:rPr>
            </w:pPr>
          </w:p>
          <w:p w14:paraId="0B26BAF6" w14:textId="64FE5E82" w:rsidR="00820643" w:rsidRPr="00110E01" w:rsidRDefault="00820643" w:rsidP="00820643">
            <w:pPr>
              <w:pStyle w:val="a"/>
              <w:tabs>
                <w:tab w:val="decimal" w:pos="1238"/>
              </w:tabs>
              <w:ind w:right="-72"/>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719</w:t>
            </w:r>
            <w:r w:rsidRPr="00110E01">
              <w:rPr>
                <w:rFonts w:ascii="Arial" w:hAnsi="Arial" w:cs="Arial"/>
                <w:color w:val="000000"/>
                <w:sz w:val="18"/>
                <w:szCs w:val="18"/>
              </w:rPr>
              <w:t>,</w:t>
            </w:r>
            <w:r w:rsidRPr="00110E01">
              <w:rPr>
                <w:rFonts w:ascii="Arial" w:hAnsi="Arial" w:cs="Arial"/>
                <w:color w:val="000000"/>
                <w:sz w:val="18"/>
                <w:szCs w:val="18"/>
                <w:lang w:val="en-GB"/>
              </w:rPr>
              <w:t>577</w:t>
            </w:r>
            <w:r w:rsidRPr="00110E01">
              <w:rPr>
                <w:rFonts w:ascii="Arial" w:hAnsi="Arial" w:cs="Arial"/>
                <w:color w:val="000000"/>
                <w:sz w:val="18"/>
                <w:szCs w:val="18"/>
              </w:rPr>
              <w:t>)</w:t>
            </w:r>
          </w:p>
        </w:tc>
        <w:tc>
          <w:tcPr>
            <w:tcW w:w="1350" w:type="dxa"/>
            <w:shd w:val="clear" w:color="auto" w:fill="auto"/>
            <w:vAlign w:val="bottom"/>
          </w:tcPr>
          <w:p w14:paraId="67DF1F52" w14:textId="6CDF9E77" w:rsidR="00820643" w:rsidRPr="00110E01" w:rsidRDefault="00820643" w:rsidP="00820643">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74" w:type="dxa"/>
            <w:shd w:val="clear" w:color="auto" w:fill="auto"/>
          </w:tcPr>
          <w:p w14:paraId="1B3152C0" w14:textId="77777777" w:rsidR="00820643" w:rsidRPr="00110E01" w:rsidRDefault="00820643" w:rsidP="00820643">
            <w:pPr>
              <w:pStyle w:val="a"/>
              <w:tabs>
                <w:tab w:val="decimal" w:pos="1238"/>
              </w:tabs>
              <w:ind w:right="-72"/>
              <w:jc w:val="right"/>
              <w:rPr>
                <w:rFonts w:ascii="Arial" w:hAnsi="Arial" w:cs="Arial"/>
                <w:color w:val="000000"/>
                <w:sz w:val="18"/>
                <w:szCs w:val="18"/>
              </w:rPr>
            </w:pPr>
          </w:p>
          <w:p w14:paraId="75C17037" w14:textId="4E4062C5" w:rsidR="00820643" w:rsidRPr="00110E01" w:rsidRDefault="00820643" w:rsidP="00820643">
            <w:pPr>
              <w:pStyle w:val="a"/>
              <w:tabs>
                <w:tab w:val="decimal" w:pos="1238"/>
              </w:tabs>
              <w:ind w:right="-72"/>
              <w:jc w:val="right"/>
              <w:rPr>
                <w:rFonts w:ascii="Arial" w:hAnsi="Arial" w:cs="Arial"/>
                <w:color w:val="000000"/>
                <w:spacing w:val="-4"/>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719</w:t>
            </w:r>
            <w:r w:rsidRPr="00110E01">
              <w:rPr>
                <w:rFonts w:ascii="Arial" w:hAnsi="Arial" w:cs="Arial"/>
                <w:color w:val="000000"/>
                <w:sz w:val="18"/>
                <w:szCs w:val="18"/>
              </w:rPr>
              <w:t>,</w:t>
            </w:r>
            <w:r w:rsidRPr="00110E01">
              <w:rPr>
                <w:rFonts w:ascii="Arial" w:hAnsi="Arial" w:cs="Arial"/>
                <w:color w:val="000000"/>
                <w:sz w:val="18"/>
                <w:szCs w:val="18"/>
                <w:lang w:val="en-GB"/>
              </w:rPr>
              <w:t>577</w:t>
            </w:r>
            <w:r w:rsidRPr="00110E01">
              <w:rPr>
                <w:rFonts w:ascii="Arial" w:hAnsi="Arial" w:cs="Arial"/>
                <w:color w:val="000000"/>
                <w:sz w:val="18"/>
                <w:szCs w:val="18"/>
              </w:rPr>
              <w:t>)</w:t>
            </w:r>
          </w:p>
        </w:tc>
      </w:tr>
      <w:tr w:rsidR="00785BB9" w:rsidRPr="00110E01" w14:paraId="0DBB991F" w14:textId="77777777" w:rsidTr="00832474">
        <w:trPr>
          <w:trHeight w:val="80"/>
        </w:trPr>
        <w:tc>
          <w:tcPr>
            <w:tcW w:w="4014" w:type="dxa"/>
            <w:tcBorders>
              <w:top w:val="nil"/>
              <w:left w:val="nil"/>
              <w:right w:val="nil"/>
            </w:tcBorders>
            <w:shd w:val="clear" w:color="auto" w:fill="auto"/>
            <w:vAlign w:val="bottom"/>
          </w:tcPr>
          <w:p w14:paraId="7CB91258" w14:textId="1C909B92" w:rsidR="00785BB9" w:rsidRPr="00110E01" w:rsidRDefault="00785BB9" w:rsidP="00785BB9">
            <w:pPr>
              <w:ind w:left="-110"/>
              <w:jc w:val="both"/>
              <w:rPr>
                <w:rFonts w:ascii="Arial" w:hAnsi="Arial" w:cs="Arial"/>
                <w:color w:val="000000"/>
                <w:sz w:val="18"/>
                <w:szCs w:val="18"/>
              </w:rPr>
            </w:pPr>
            <w:r w:rsidRPr="00110E01">
              <w:rPr>
                <w:rFonts w:ascii="Arial" w:hAnsi="Arial" w:cs="Arial"/>
                <w:color w:val="000000"/>
                <w:sz w:val="18"/>
                <w:szCs w:val="18"/>
              </w:rPr>
              <w:t xml:space="preserve">Transfer to other receivables </w:t>
            </w:r>
            <w:r w:rsidR="00684E83" w:rsidRPr="00110E01">
              <w:rPr>
                <w:rFonts w:ascii="Arial" w:hAnsi="Arial" w:cs="Arial"/>
                <w:color w:val="000000"/>
                <w:sz w:val="18"/>
                <w:szCs w:val="18"/>
              </w:rPr>
              <w:t>-</w:t>
            </w:r>
            <w:r w:rsidRPr="00110E01">
              <w:rPr>
                <w:rFonts w:ascii="Arial" w:hAnsi="Arial" w:cs="Arial"/>
                <w:color w:val="000000"/>
                <w:sz w:val="18"/>
                <w:szCs w:val="18"/>
              </w:rPr>
              <w:t xml:space="preserve"> related party</w:t>
            </w:r>
          </w:p>
        </w:tc>
        <w:tc>
          <w:tcPr>
            <w:tcW w:w="1350" w:type="dxa"/>
            <w:tcBorders>
              <w:top w:val="nil"/>
              <w:left w:val="nil"/>
              <w:right w:val="nil"/>
            </w:tcBorders>
            <w:shd w:val="clear" w:color="auto" w:fill="auto"/>
          </w:tcPr>
          <w:p w14:paraId="6301A9FC" w14:textId="276D6423" w:rsidR="00785BB9" w:rsidRPr="00110E01" w:rsidRDefault="00785BB9" w:rsidP="00785BB9">
            <w:pPr>
              <w:pStyle w:val="a"/>
              <w:tabs>
                <w:tab w:val="decimal" w:pos="1238"/>
              </w:tabs>
              <w:ind w:right="-72"/>
              <w:rPr>
                <w:rFonts w:ascii="Arial" w:hAnsi="Arial" w:cs="Arial"/>
                <w:color w:val="000000"/>
                <w:sz w:val="18"/>
                <w:szCs w:val="18"/>
                <w:lang w:val="en-GB"/>
              </w:rPr>
            </w:pPr>
            <w:r w:rsidRPr="00110E01">
              <w:rPr>
                <w:rFonts w:ascii="Arial" w:hAnsi="Arial" w:cs="Arial"/>
                <w:color w:val="000000"/>
                <w:sz w:val="18"/>
                <w:szCs w:val="18"/>
                <w:lang w:val="en-GB"/>
              </w:rPr>
              <w:t>-</w:t>
            </w:r>
          </w:p>
        </w:tc>
        <w:tc>
          <w:tcPr>
            <w:tcW w:w="1350" w:type="dxa"/>
            <w:shd w:val="clear" w:color="auto" w:fill="auto"/>
          </w:tcPr>
          <w:p w14:paraId="51E317AA" w14:textId="2AA74CC9" w:rsidR="00785BB9" w:rsidRPr="00110E01" w:rsidRDefault="00785BB9" w:rsidP="00785BB9">
            <w:pPr>
              <w:pStyle w:val="a"/>
              <w:tabs>
                <w:tab w:val="decimal" w:pos="1238"/>
              </w:tabs>
              <w:ind w:right="-72"/>
              <w:rPr>
                <w:rFonts w:ascii="Arial" w:hAnsi="Arial" w:cs="Arial"/>
                <w:color w:val="000000"/>
                <w:sz w:val="18"/>
                <w:szCs w:val="18"/>
              </w:rPr>
            </w:pPr>
            <w:r w:rsidRPr="00110E01">
              <w:rPr>
                <w:rFonts w:ascii="Arial" w:hAnsi="Arial" w:cs="Arial"/>
                <w:color w:val="000000"/>
                <w:sz w:val="18"/>
                <w:szCs w:val="18"/>
              </w:rPr>
              <w:t>-</w:t>
            </w:r>
          </w:p>
        </w:tc>
        <w:tc>
          <w:tcPr>
            <w:tcW w:w="1350" w:type="dxa"/>
            <w:shd w:val="clear" w:color="auto" w:fill="auto"/>
            <w:vAlign w:val="bottom"/>
          </w:tcPr>
          <w:p w14:paraId="100FBCE9" w14:textId="6F398C17"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(25,987,752)</w:t>
            </w:r>
          </w:p>
        </w:tc>
        <w:tc>
          <w:tcPr>
            <w:tcW w:w="1374" w:type="dxa"/>
            <w:shd w:val="clear" w:color="auto" w:fill="auto"/>
          </w:tcPr>
          <w:p w14:paraId="46CEFC8D" w14:textId="0DC03CBA"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p>
        </w:tc>
      </w:tr>
      <w:tr w:rsidR="00785BB9" w:rsidRPr="00110E01" w14:paraId="64F106CF" w14:textId="77777777" w:rsidTr="00AE2AC0">
        <w:trPr>
          <w:trHeight w:val="80"/>
        </w:trPr>
        <w:tc>
          <w:tcPr>
            <w:tcW w:w="4014" w:type="dxa"/>
            <w:tcBorders>
              <w:top w:val="nil"/>
              <w:left w:val="nil"/>
              <w:right w:val="nil"/>
            </w:tcBorders>
            <w:shd w:val="clear" w:color="auto" w:fill="auto"/>
            <w:vAlign w:val="bottom"/>
          </w:tcPr>
          <w:p w14:paraId="06E08EF9" w14:textId="17CD5F22" w:rsidR="00785BB9" w:rsidRPr="00110E01" w:rsidRDefault="00785BB9" w:rsidP="00785BB9">
            <w:pPr>
              <w:ind w:left="-110"/>
              <w:jc w:val="both"/>
              <w:rPr>
                <w:rFonts w:ascii="Arial" w:hAnsi="Arial" w:cs="Arial"/>
                <w:color w:val="000000"/>
                <w:sz w:val="18"/>
                <w:szCs w:val="18"/>
              </w:rPr>
            </w:pPr>
            <w:r w:rsidRPr="00110E01">
              <w:rPr>
                <w:rFonts w:ascii="Arial" w:hAnsi="Arial" w:cs="Arial"/>
                <w:color w:val="000000"/>
                <w:sz w:val="18"/>
                <w:szCs w:val="18"/>
              </w:rPr>
              <w:t>Transfer to cost of sales during the year</w:t>
            </w:r>
          </w:p>
        </w:tc>
        <w:tc>
          <w:tcPr>
            <w:tcW w:w="1350" w:type="dxa"/>
            <w:tcBorders>
              <w:top w:val="nil"/>
              <w:left w:val="nil"/>
              <w:bottom w:val="single" w:sz="4" w:space="0" w:color="auto"/>
              <w:right w:val="nil"/>
            </w:tcBorders>
            <w:shd w:val="clear" w:color="auto" w:fill="auto"/>
          </w:tcPr>
          <w:p w14:paraId="6FD98C4B" w14:textId="111AE6AC" w:rsidR="00785BB9" w:rsidRPr="00110E01" w:rsidRDefault="00785BB9" w:rsidP="00785BB9">
            <w:pPr>
              <w:pStyle w:val="a"/>
              <w:tabs>
                <w:tab w:val="decimal" w:pos="1238"/>
              </w:tabs>
              <w:ind w:right="-72"/>
              <w:rPr>
                <w:rFonts w:ascii="Arial" w:hAnsi="Arial" w:cs="Arial"/>
                <w:color w:val="000000"/>
                <w:sz w:val="18"/>
                <w:szCs w:val="18"/>
                <w:lang w:val="en-GB"/>
              </w:rPr>
            </w:pPr>
            <w:r w:rsidRPr="00110E01">
              <w:rPr>
                <w:rFonts w:ascii="Arial" w:hAnsi="Arial" w:cs="Arial"/>
                <w:color w:val="000000"/>
                <w:sz w:val="18"/>
                <w:szCs w:val="18"/>
                <w:lang w:val="en-GB"/>
              </w:rPr>
              <w:t>(36,444,866)</w:t>
            </w:r>
          </w:p>
        </w:tc>
        <w:tc>
          <w:tcPr>
            <w:tcW w:w="1350" w:type="dxa"/>
            <w:tcBorders>
              <w:bottom w:val="single" w:sz="4" w:space="0" w:color="auto"/>
            </w:tcBorders>
            <w:shd w:val="clear" w:color="auto" w:fill="auto"/>
          </w:tcPr>
          <w:p w14:paraId="07E80F0A" w14:textId="171A034C" w:rsidR="00785BB9" w:rsidRPr="00110E01" w:rsidRDefault="00785BB9" w:rsidP="00785BB9">
            <w:pPr>
              <w:pStyle w:val="a"/>
              <w:tabs>
                <w:tab w:val="decimal" w:pos="1238"/>
              </w:tabs>
              <w:ind w:right="-72"/>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110</w:t>
            </w:r>
            <w:r w:rsidRPr="00110E01">
              <w:rPr>
                <w:rFonts w:ascii="Arial" w:hAnsi="Arial" w:cs="Arial"/>
                <w:color w:val="000000"/>
                <w:sz w:val="18"/>
                <w:szCs w:val="18"/>
              </w:rPr>
              <w:t>,</w:t>
            </w:r>
            <w:r w:rsidRPr="00110E01">
              <w:rPr>
                <w:rFonts w:ascii="Arial" w:hAnsi="Arial" w:cs="Arial"/>
                <w:color w:val="000000"/>
                <w:sz w:val="18"/>
                <w:szCs w:val="18"/>
                <w:lang w:val="en-GB"/>
              </w:rPr>
              <w:t>131</w:t>
            </w:r>
            <w:r w:rsidRPr="00110E01">
              <w:rPr>
                <w:rFonts w:ascii="Arial" w:hAnsi="Arial" w:cs="Arial"/>
                <w:color w:val="000000"/>
                <w:sz w:val="18"/>
                <w:szCs w:val="18"/>
              </w:rPr>
              <w:t>,</w:t>
            </w:r>
            <w:r w:rsidRPr="00110E01">
              <w:rPr>
                <w:rFonts w:ascii="Arial" w:hAnsi="Arial" w:cs="Arial"/>
                <w:color w:val="000000"/>
                <w:sz w:val="18"/>
                <w:szCs w:val="18"/>
                <w:lang w:val="en-GB"/>
              </w:rPr>
              <w:t>697</w:t>
            </w:r>
            <w:r w:rsidRPr="00110E01">
              <w:rPr>
                <w:rFonts w:ascii="Arial" w:hAnsi="Arial" w:cs="Arial"/>
                <w:color w:val="000000"/>
                <w:sz w:val="18"/>
                <w:szCs w:val="18"/>
              </w:rPr>
              <w:t>)</w:t>
            </w:r>
          </w:p>
        </w:tc>
        <w:tc>
          <w:tcPr>
            <w:tcW w:w="1350" w:type="dxa"/>
            <w:tcBorders>
              <w:bottom w:val="single" w:sz="4" w:space="0" w:color="auto"/>
            </w:tcBorders>
            <w:shd w:val="clear" w:color="auto" w:fill="auto"/>
          </w:tcPr>
          <w:p w14:paraId="6C95946C" w14:textId="2E649124"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(36,444,866)</w:t>
            </w:r>
          </w:p>
        </w:tc>
        <w:tc>
          <w:tcPr>
            <w:tcW w:w="1374" w:type="dxa"/>
            <w:tcBorders>
              <w:bottom w:val="single" w:sz="4" w:space="0" w:color="auto"/>
            </w:tcBorders>
            <w:shd w:val="clear" w:color="auto" w:fill="auto"/>
          </w:tcPr>
          <w:p w14:paraId="416BF05D" w14:textId="3899B566"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110</w:t>
            </w:r>
            <w:r w:rsidRPr="00110E01">
              <w:rPr>
                <w:rFonts w:ascii="Arial" w:hAnsi="Arial" w:cs="Arial"/>
                <w:color w:val="000000"/>
                <w:sz w:val="18"/>
                <w:szCs w:val="18"/>
              </w:rPr>
              <w:t>,</w:t>
            </w:r>
            <w:r w:rsidRPr="00110E01">
              <w:rPr>
                <w:rFonts w:ascii="Arial" w:hAnsi="Arial" w:cs="Arial"/>
                <w:color w:val="000000"/>
                <w:sz w:val="18"/>
                <w:szCs w:val="18"/>
                <w:lang w:val="en-GB"/>
              </w:rPr>
              <w:t>131</w:t>
            </w:r>
            <w:r w:rsidRPr="00110E01">
              <w:rPr>
                <w:rFonts w:ascii="Arial" w:hAnsi="Arial" w:cs="Arial"/>
                <w:color w:val="000000"/>
                <w:sz w:val="18"/>
                <w:szCs w:val="18"/>
              </w:rPr>
              <w:t>,</w:t>
            </w:r>
            <w:r w:rsidRPr="00110E01">
              <w:rPr>
                <w:rFonts w:ascii="Arial" w:hAnsi="Arial" w:cs="Arial"/>
                <w:color w:val="000000"/>
                <w:sz w:val="18"/>
                <w:szCs w:val="18"/>
                <w:lang w:val="en-GB"/>
              </w:rPr>
              <w:t>697</w:t>
            </w:r>
            <w:r w:rsidRPr="00110E01">
              <w:rPr>
                <w:rFonts w:ascii="Arial" w:hAnsi="Arial" w:cs="Arial"/>
                <w:color w:val="000000"/>
                <w:sz w:val="18"/>
                <w:szCs w:val="18"/>
              </w:rPr>
              <w:t>)</w:t>
            </w:r>
          </w:p>
        </w:tc>
      </w:tr>
      <w:tr w:rsidR="00785BB9" w:rsidRPr="00110E01" w14:paraId="56C75E8D" w14:textId="77777777" w:rsidTr="00AE2AC0">
        <w:tc>
          <w:tcPr>
            <w:tcW w:w="4014" w:type="dxa"/>
            <w:tcBorders>
              <w:top w:val="nil"/>
              <w:left w:val="nil"/>
              <w:right w:val="nil"/>
            </w:tcBorders>
            <w:shd w:val="clear" w:color="auto" w:fill="auto"/>
            <w:vAlign w:val="bottom"/>
          </w:tcPr>
          <w:p w14:paraId="6FA507D2" w14:textId="77777777" w:rsidR="00785BB9" w:rsidRPr="00110E01" w:rsidRDefault="00785BB9" w:rsidP="00785BB9">
            <w:pPr>
              <w:ind w:left="-110"/>
              <w:jc w:val="both"/>
              <w:rPr>
                <w:rFonts w:ascii="Arial" w:hAnsi="Arial" w:cs="Arial"/>
                <w:color w:val="000000"/>
                <w:sz w:val="14"/>
                <w:szCs w:val="14"/>
              </w:rPr>
            </w:pPr>
          </w:p>
        </w:tc>
        <w:tc>
          <w:tcPr>
            <w:tcW w:w="1350" w:type="dxa"/>
            <w:tcBorders>
              <w:top w:val="single" w:sz="4" w:space="0" w:color="auto"/>
              <w:left w:val="nil"/>
              <w:right w:val="nil"/>
            </w:tcBorders>
            <w:shd w:val="clear" w:color="auto" w:fill="auto"/>
            <w:vAlign w:val="bottom"/>
          </w:tcPr>
          <w:p w14:paraId="292A0405" w14:textId="77777777" w:rsidR="00785BB9" w:rsidRPr="00110E01" w:rsidRDefault="00785BB9" w:rsidP="00785BB9">
            <w:pPr>
              <w:pStyle w:val="a"/>
              <w:tabs>
                <w:tab w:val="decimal" w:pos="1238"/>
              </w:tabs>
              <w:ind w:right="-72"/>
              <w:jc w:val="right"/>
              <w:rPr>
                <w:rFonts w:ascii="Arial" w:hAnsi="Arial" w:cs="Arial"/>
                <w:color w:val="000000"/>
                <w:sz w:val="14"/>
                <w:szCs w:val="14"/>
              </w:rPr>
            </w:pPr>
          </w:p>
        </w:tc>
        <w:tc>
          <w:tcPr>
            <w:tcW w:w="1350" w:type="dxa"/>
            <w:tcBorders>
              <w:top w:val="single" w:sz="4" w:space="0" w:color="auto"/>
              <w:left w:val="nil"/>
              <w:right w:val="nil"/>
            </w:tcBorders>
            <w:shd w:val="clear" w:color="auto" w:fill="auto"/>
            <w:vAlign w:val="bottom"/>
          </w:tcPr>
          <w:p w14:paraId="4BE8E9B0" w14:textId="77777777" w:rsidR="00785BB9" w:rsidRPr="00110E01" w:rsidRDefault="00785BB9" w:rsidP="00785BB9">
            <w:pPr>
              <w:tabs>
                <w:tab w:val="right" w:pos="1152"/>
              </w:tabs>
              <w:ind w:right="-72"/>
              <w:jc w:val="right"/>
              <w:rPr>
                <w:rFonts w:ascii="Arial" w:hAnsi="Arial" w:cs="Arial"/>
                <w:b/>
                <w:bCs/>
                <w:color w:val="000000"/>
                <w:sz w:val="14"/>
                <w:szCs w:val="14"/>
              </w:rPr>
            </w:pPr>
          </w:p>
        </w:tc>
        <w:tc>
          <w:tcPr>
            <w:tcW w:w="1350" w:type="dxa"/>
            <w:tcBorders>
              <w:top w:val="single" w:sz="4" w:space="0" w:color="auto"/>
              <w:left w:val="nil"/>
              <w:right w:val="nil"/>
            </w:tcBorders>
            <w:shd w:val="clear" w:color="auto" w:fill="auto"/>
            <w:vAlign w:val="bottom"/>
          </w:tcPr>
          <w:p w14:paraId="4159F5C8" w14:textId="77777777" w:rsidR="00785BB9" w:rsidRPr="00110E01" w:rsidRDefault="00785BB9" w:rsidP="00785BB9">
            <w:pPr>
              <w:pStyle w:val="a"/>
              <w:tabs>
                <w:tab w:val="decimal" w:pos="1238"/>
              </w:tabs>
              <w:ind w:right="-72"/>
              <w:jc w:val="right"/>
              <w:rPr>
                <w:rFonts w:ascii="Arial" w:hAnsi="Arial" w:cs="Arial"/>
                <w:color w:val="000000"/>
                <w:sz w:val="14"/>
                <w:szCs w:val="14"/>
              </w:rPr>
            </w:pPr>
          </w:p>
        </w:tc>
        <w:tc>
          <w:tcPr>
            <w:tcW w:w="1374" w:type="dxa"/>
            <w:tcBorders>
              <w:top w:val="single" w:sz="4" w:space="0" w:color="auto"/>
              <w:left w:val="nil"/>
              <w:right w:val="nil"/>
            </w:tcBorders>
            <w:shd w:val="clear" w:color="auto" w:fill="auto"/>
            <w:vAlign w:val="bottom"/>
          </w:tcPr>
          <w:p w14:paraId="3336C243" w14:textId="77777777" w:rsidR="00785BB9" w:rsidRPr="00110E01" w:rsidRDefault="00785BB9" w:rsidP="00785BB9">
            <w:pPr>
              <w:tabs>
                <w:tab w:val="right" w:pos="1152"/>
              </w:tabs>
              <w:ind w:right="-72"/>
              <w:jc w:val="right"/>
              <w:rPr>
                <w:rFonts w:ascii="Arial" w:hAnsi="Arial" w:cs="Arial"/>
                <w:b/>
                <w:bCs/>
                <w:color w:val="000000"/>
                <w:sz w:val="14"/>
                <w:szCs w:val="14"/>
              </w:rPr>
            </w:pPr>
          </w:p>
        </w:tc>
      </w:tr>
      <w:tr w:rsidR="00785BB9" w:rsidRPr="00110E01" w14:paraId="678503FB" w14:textId="77777777" w:rsidTr="00AE2AC0">
        <w:trPr>
          <w:trHeight w:val="80"/>
        </w:trPr>
        <w:tc>
          <w:tcPr>
            <w:tcW w:w="4014" w:type="dxa"/>
            <w:tcBorders>
              <w:top w:val="nil"/>
              <w:left w:val="nil"/>
              <w:bottom w:val="nil"/>
              <w:right w:val="nil"/>
            </w:tcBorders>
            <w:shd w:val="clear" w:color="auto" w:fill="auto"/>
            <w:vAlign w:val="bottom"/>
          </w:tcPr>
          <w:p w14:paraId="66A810A0" w14:textId="3888AC9C" w:rsidR="00785BB9" w:rsidRPr="00110E01" w:rsidRDefault="00785BB9" w:rsidP="00785BB9">
            <w:pPr>
              <w:ind w:left="-110"/>
              <w:jc w:val="both"/>
              <w:rPr>
                <w:rFonts w:ascii="Arial" w:hAnsi="Arial" w:cs="Arial"/>
                <w:color w:val="000000"/>
                <w:sz w:val="18"/>
                <w:szCs w:val="18"/>
                <w:cs/>
              </w:rPr>
            </w:pPr>
            <w:r w:rsidRPr="00110E01">
              <w:rPr>
                <w:rFonts w:ascii="Arial" w:hAnsi="Arial" w:cs="Arial"/>
                <w:color w:val="000000"/>
                <w:sz w:val="18"/>
                <w:szCs w:val="18"/>
              </w:rPr>
              <w:t>Closing net book value</w:t>
            </w:r>
          </w:p>
        </w:tc>
        <w:tc>
          <w:tcPr>
            <w:tcW w:w="1350" w:type="dxa"/>
            <w:tcBorders>
              <w:bottom w:val="single" w:sz="4" w:space="0" w:color="auto"/>
            </w:tcBorders>
            <w:shd w:val="clear" w:color="auto" w:fill="auto"/>
          </w:tcPr>
          <w:p w14:paraId="5892C634" w14:textId="200C4F69"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1,356,298,815</w:t>
            </w:r>
          </w:p>
        </w:tc>
        <w:tc>
          <w:tcPr>
            <w:tcW w:w="1350" w:type="dxa"/>
            <w:tcBorders>
              <w:bottom w:val="single" w:sz="4" w:space="0" w:color="auto"/>
            </w:tcBorders>
            <w:shd w:val="clear" w:color="auto" w:fill="auto"/>
          </w:tcPr>
          <w:p w14:paraId="11CAB14E" w14:textId="7BD0D14F"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589</w:t>
            </w:r>
            <w:r w:rsidRPr="00110E01">
              <w:rPr>
                <w:rFonts w:ascii="Arial" w:hAnsi="Arial" w:cs="Arial"/>
                <w:color w:val="000000"/>
                <w:sz w:val="18"/>
                <w:szCs w:val="18"/>
              </w:rPr>
              <w:t>,</w:t>
            </w:r>
            <w:r w:rsidRPr="00110E01">
              <w:rPr>
                <w:rFonts w:ascii="Arial" w:hAnsi="Arial" w:cs="Arial"/>
                <w:color w:val="000000"/>
                <w:sz w:val="18"/>
                <w:szCs w:val="18"/>
                <w:lang w:val="en-GB"/>
              </w:rPr>
              <w:t>579</w:t>
            </w:r>
            <w:r w:rsidRPr="00110E01">
              <w:rPr>
                <w:rFonts w:ascii="Arial" w:hAnsi="Arial" w:cs="Arial"/>
                <w:color w:val="000000"/>
                <w:sz w:val="18"/>
                <w:szCs w:val="18"/>
              </w:rPr>
              <w:t>,</w:t>
            </w:r>
            <w:r w:rsidRPr="00110E01">
              <w:rPr>
                <w:rFonts w:ascii="Arial" w:hAnsi="Arial" w:cs="Arial"/>
                <w:color w:val="000000"/>
                <w:sz w:val="18"/>
                <w:szCs w:val="18"/>
                <w:lang w:val="en-GB"/>
              </w:rPr>
              <w:t>718</w:t>
            </w:r>
          </w:p>
        </w:tc>
        <w:tc>
          <w:tcPr>
            <w:tcW w:w="1350" w:type="dxa"/>
            <w:tcBorders>
              <w:bottom w:val="single" w:sz="4" w:space="0" w:color="auto"/>
            </w:tcBorders>
            <w:shd w:val="clear" w:color="auto" w:fill="auto"/>
          </w:tcPr>
          <w:p w14:paraId="2800ACD8" w14:textId="7FB4E0E9"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1,313,309,386</w:t>
            </w:r>
          </w:p>
        </w:tc>
        <w:tc>
          <w:tcPr>
            <w:tcW w:w="1374" w:type="dxa"/>
            <w:tcBorders>
              <w:bottom w:val="single" w:sz="4" w:space="0" w:color="auto"/>
            </w:tcBorders>
            <w:shd w:val="clear" w:color="auto" w:fill="auto"/>
          </w:tcPr>
          <w:p w14:paraId="3CF39417" w14:textId="5323A487" w:rsidR="00785BB9" w:rsidRPr="00110E01" w:rsidRDefault="00785BB9" w:rsidP="00785BB9">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578</w:t>
            </w:r>
            <w:r w:rsidRPr="00110E01">
              <w:rPr>
                <w:rFonts w:ascii="Arial" w:hAnsi="Arial" w:cs="Arial"/>
                <w:color w:val="000000"/>
                <w:sz w:val="18"/>
                <w:szCs w:val="18"/>
              </w:rPr>
              <w:t>,</w:t>
            </w:r>
            <w:r w:rsidRPr="00110E01">
              <w:rPr>
                <w:rFonts w:ascii="Arial" w:hAnsi="Arial" w:cs="Arial"/>
                <w:color w:val="000000"/>
                <w:sz w:val="18"/>
                <w:szCs w:val="18"/>
                <w:lang w:val="en-GB"/>
              </w:rPr>
              <w:t>118</w:t>
            </w:r>
            <w:r w:rsidRPr="00110E01">
              <w:rPr>
                <w:rFonts w:ascii="Arial" w:hAnsi="Arial" w:cs="Arial"/>
                <w:color w:val="000000"/>
                <w:sz w:val="18"/>
                <w:szCs w:val="18"/>
              </w:rPr>
              <w:t>,</w:t>
            </w:r>
            <w:r w:rsidRPr="00110E01">
              <w:rPr>
                <w:rFonts w:ascii="Arial" w:hAnsi="Arial" w:cs="Arial"/>
                <w:color w:val="000000"/>
                <w:sz w:val="18"/>
                <w:szCs w:val="18"/>
                <w:lang w:val="en-GB"/>
              </w:rPr>
              <w:t>508</w:t>
            </w:r>
          </w:p>
        </w:tc>
      </w:tr>
    </w:tbl>
    <w:p w14:paraId="5942A96C" w14:textId="77777777" w:rsidR="008D21AE" w:rsidRPr="00110E01" w:rsidRDefault="008D21AE" w:rsidP="003709B5">
      <w:pPr>
        <w:overflowPunct/>
        <w:autoSpaceDE/>
        <w:autoSpaceDN/>
        <w:adjustRightInd/>
        <w:jc w:val="thaiDistribute"/>
        <w:textAlignment w:val="auto"/>
        <w:rPr>
          <w:rFonts w:ascii="Arial" w:hAnsi="Arial" w:cs="Arial"/>
          <w:color w:val="000000"/>
          <w:sz w:val="14"/>
          <w:szCs w:val="14"/>
          <w:shd w:val="clear" w:color="auto" w:fill="FFFFFF"/>
        </w:rPr>
      </w:pPr>
    </w:p>
    <w:p w14:paraId="50448CAA" w14:textId="00F3851E" w:rsidR="00141D2A" w:rsidRPr="00110E01" w:rsidRDefault="00DB59F1" w:rsidP="003709B5">
      <w:pPr>
        <w:overflowPunct/>
        <w:autoSpaceDE/>
        <w:autoSpaceDN/>
        <w:adjustRightInd/>
        <w:jc w:val="thaiDistribute"/>
        <w:textAlignment w:val="auto"/>
        <w:rPr>
          <w:rFonts w:ascii="Arial" w:hAnsi="Arial" w:cs="Arial"/>
          <w:color w:val="000000"/>
          <w:sz w:val="18"/>
          <w:szCs w:val="18"/>
          <w:shd w:val="clear" w:color="auto" w:fill="FFFFFF"/>
        </w:rPr>
      </w:pPr>
      <w:r w:rsidRPr="00110E01">
        <w:rPr>
          <w:rFonts w:ascii="Arial" w:hAnsi="Arial" w:cs="Arial"/>
          <w:color w:val="000000"/>
          <w:sz w:val="18"/>
          <w:szCs w:val="18"/>
        </w:rPr>
        <w:t>During the</w:t>
      </w:r>
      <w:r w:rsidRPr="00110E01">
        <w:rPr>
          <w:rFonts w:ascii="Arial" w:hAnsi="Arial" w:cs="Arial"/>
          <w:color w:val="000000"/>
          <w:sz w:val="18"/>
          <w:szCs w:val="18"/>
          <w:cs/>
        </w:rPr>
        <w:t xml:space="preserve"> </w:t>
      </w:r>
      <w:r w:rsidRPr="00110E01">
        <w:rPr>
          <w:rFonts w:ascii="Arial" w:hAnsi="Arial" w:cs="Arial"/>
          <w:color w:val="000000"/>
          <w:sz w:val="18"/>
          <w:szCs w:val="18"/>
          <w:lang w:val="en-GB"/>
        </w:rPr>
        <w:t>year</w:t>
      </w:r>
      <w:r w:rsidRPr="00110E01">
        <w:rPr>
          <w:rFonts w:ascii="Arial" w:hAnsi="Arial" w:cs="Arial"/>
          <w:color w:val="000000"/>
          <w:sz w:val="18"/>
          <w:szCs w:val="18"/>
        </w:rPr>
        <w:t>, the Group</w:t>
      </w:r>
      <w:r w:rsidR="00674D85" w:rsidRPr="00110E01">
        <w:rPr>
          <w:rFonts w:ascii="Arial" w:hAnsi="Arial" w:cs="Arial"/>
          <w:color w:val="000000"/>
          <w:sz w:val="18"/>
          <w:szCs w:val="18"/>
          <w:cs/>
        </w:rPr>
        <w:t xml:space="preserve"> </w:t>
      </w:r>
      <w:r w:rsidR="00674D85" w:rsidRPr="00110E01">
        <w:rPr>
          <w:rFonts w:ascii="Arial" w:hAnsi="Arial" w:cs="Arial"/>
          <w:color w:val="000000"/>
          <w:sz w:val="18"/>
          <w:szCs w:val="18"/>
          <w:lang w:val="en-GB"/>
        </w:rPr>
        <w:t>and the Company</w:t>
      </w:r>
      <w:r w:rsidRPr="00110E01">
        <w:rPr>
          <w:rFonts w:ascii="Arial" w:hAnsi="Arial" w:cs="Arial"/>
          <w:color w:val="000000"/>
          <w:sz w:val="18"/>
          <w:szCs w:val="18"/>
        </w:rPr>
        <w:t xml:space="preserve"> included borrowing costs in cost of real estate development. These were determined by applying </w:t>
      </w:r>
      <w:r w:rsidR="00133619" w:rsidRPr="00110E01">
        <w:rPr>
          <w:rFonts w:ascii="Arial" w:hAnsi="Arial" w:cs="Arial"/>
          <w:color w:val="000000"/>
          <w:sz w:val="18"/>
          <w:szCs w:val="18"/>
        </w:rPr>
        <w:t>capitali</w:t>
      </w:r>
      <w:r w:rsidR="00E067DA" w:rsidRPr="00110E01">
        <w:rPr>
          <w:rFonts w:ascii="Arial" w:hAnsi="Arial" w:cs="Arial"/>
          <w:color w:val="000000"/>
          <w:sz w:val="18"/>
          <w:szCs w:val="18"/>
        </w:rPr>
        <w:t>s</w:t>
      </w:r>
      <w:r w:rsidR="00133619" w:rsidRPr="00110E01">
        <w:rPr>
          <w:rFonts w:ascii="Arial" w:hAnsi="Arial" w:cs="Arial"/>
          <w:color w:val="000000"/>
          <w:sz w:val="18"/>
          <w:szCs w:val="18"/>
        </w:rPr>
        <w:t>ation</w:t>
      </w:r>
      <w:r w:rsidRPr="00110E01">
        <w:rPr>
          <w:rFonts w:ascii="Arial" w:hAnsi="Arial" w:cs="Arial"/>
          <w:color w:val="000000"/>
          <w:sz w:val="18"/>
          <w:szCs w:val="18"/>
        </w:rPr>
        <w:t xml:space="preserve"> rates which were the weighted average of the financial charges on total borrowings</w:t>
      </w:r>
      <w:r w:rsidR="00D3483C" w:rsidRPr="00110E01">
        <w:rPr>
          <w:rFonts w:ascii="Arial" w:hAnsi="Arial" w:cs="Arial"/>
          <w:color w:val="000000"/>
          <w:sz w:val="18"/>
          <w:szCs w:val="18"/>
        </w:rPr>
        <w:t>. The</w:t>
      </w:r>
      <w:r w:rsidRPr="00110E01">
        <w:rPr>
          <w:rFonts w:ascii="Arial" w:hAnsi="Arial" w:cs="Arial"/>
          <w:color w:val="000000"/>
          <w:sz w:val="18"/>
          <w:szCs w:val="18"/>
        </w:rPr>
        <w:t xml:space="preserve"> </w:t>
      </w:r>
      <w:r w:rsidR="00133619" w:rsidRPr="00110E01">
        <w:rPr>
          <w:rFonts w:ascii="Arial" w:hAnsi="Arial" w:cs="Arial"/>
          <w:color w:val="000000"/>
          <w:sz w:val="18"/>
          <w:szCs w:val="18"/>
        </w:rPr>
        <w:t>capitali</w:t>
      </w:r>
      <w:r w:rsidR="00E067DA" w:rsidRPr="00110E01">
        <w:rPr>
          <w:rFonts w:ascii="Arial" w:hAnsi="Arial" w:cs="Arial"/>
          <w:color w:val="000000"/>
          <w:sz w:val="18"/>
          <w:szCs w:val="18"/>
        </w:rPr>
        <w:t>s</w:t>
      </w:r>
      <w:r w:rsidR="00133619" w:rsidRPr="00110E01">
        <w:rPr>
          <w:rFonts w:ascii="Arial" w:hAnsi="Arial" w:cs="Arial"/>
          <w:color w:val="000000"/>
          <w:sz w:val="18"/>
          <w:szCs w:val="18"/>
        </w:rPr>
        <w:t>ation</w:t>
      </w:r>
      <w:r w:rsidR="003A6CE6" w:rsidRPr="00110E01">
        <w:rPr>
          <w:rFonts w:ascii="Arial" w:hAnsi="Arial" w:cs="Arial"/>
          <w:color w:val="000000"/>
          <w:sz w:val="18"/>
          <w:szCs w:val="18"/>
        </w:rPr>
        <w:t xml:space="preserve"> rates</w:t>
      </w:r>
      <w:r w:rsidR="00D3483C" w:rsidRPr="00110E01">
        <w:rPr>
          <w:rFonts w:ascii="Arial" w:hAnsi="Arial" w:cs="Arial"/>
          <w:color w:val="000000"/>
          <w:sz w:val="18"/>
          <w:szCs w:val="18"/>
        </w:rPr>
        <w:t xml:space="preserve"> are</w:t>
      </w:r>
      <w:r w:rsidR="003A6CE6" w:rsidRPr="00110E01">
        <w:rPr>
          <w:rFonts w:ascii="Arial" w:hAnsi="Arial" w:cs="Arial"/>
          <w:color w:val="000000"/>
          <w:sz w:val="18"/>
          <w:szCs w:val="18"/>
        </w:rPr>
        <w:t xml:space="preserve"> </w:t>
      </w:r>
      <w:r w:rsidR="00820643" w:rsidRPr="00110E01">
        <w:rPr>
          <w:rFonts w:ascii="Arial" w:hAnsi="Arial" w:cs="Arial"/>
          <w:color w:val="000000"/>
          <w:sz w:val="18"/>
          <w:szCs w:val="18"/>
          <w:lang w:val="en-GB"/>
        </w:rPr>
        <w:t>8.</w:t>
      </w:r>
      <w:r w:rsidR="00FE7660" w:rsidRPr="00110E01">
        <w:rPr>
          <w:rFonts w:ascii="Arial" w:hAnsi="Arial" w:cs="Arial"/>
          <w:color w:val="000000"/>
          <w:sz w:val="18"/>
          <w:szCs w:val="18"/>
          <w:lang w:val="en-GB"/>
        </w:rPr>
        <w:t>08</w:t>
      </w:r>
      <w:r w:rsidR="00582D62" w:rsidRPr="00110E01">
        <w:rPr>
          <w:rFonts w:ascii="Arial" w:hAnsi="Arial" w:cs="Arial"/>
          <w:color w:val="000000"/>
          <w:sz w:val="18"/>
          <w:szCs w:val="18"/>
        </w:rPr>
        <w:t>%</w:t>
      </w:r>
      <w:r w:rsidR="004F5B6A" w:rsidRPr="00110E01">
        <w:rPr>
          <w:rFonts w:ascii="Arial" w:hAnsi="Arial" w:cs="Arial"/>
          <w:color w:val="000000"/>
          <w:sz w:val="18"/>
          <w:szCs w:val="18"/>
        </w:rPr>
        <w:t xml:space="preserve"> </w:t>
      </w:r>
      <w:r w:rsidR="00D3483C" w:rsidRPr="00110E01">
        <w:rPr>
          <w:rFonts w:ascii="Arial" w:hAnsi="Arial" w:cs="Arial"/>
          <w:color w:val="000000"/>
          <w:sz w:val="18"/>
          <w:szCs w:val="18"/>
        </w:rPr>
        <w:t>to</w:t>
      </w:r>
      <w:r w:rsidR="004F5B6A" w:rsidRPr="00110E01">
        <w:rPr>
          <w:rFonts w:ascii="Arial" w:hAnsi="Arial" w:cs="Arial"/>
          <w:color w:val="000000"/>
          <w:sz w:val="18"/>
          <w:szCs w:val="18"/>
        </w:rPr>
        <w:t xml:space="preserve"> </w:t>
      </w:r>
      <w:r w:rsidR="00820643" w:rsidRPr="00110E01">
        <w:rPr>
          <w:rFonts w:ascii="Arial" w:hAnsi="Arial" w:cs="Arial"/>
          <w:color w:val="000000"/>
          <w:sz w:val="18"/>
          <w:szCs w:val="18"/>
          <w:lang w:val="en-GB"/>
        </w:rPr>
        <w:t>8.</w:t>
      </w:r>
      <w:r w:rsidR="00466509" w:rsidRPr="00110E01">
        <w:rPr>
          <w:rFonts w:ascii="Arial" w:hAnsi="Arial" w:cs="Arial"/>
          <w:color w:val="000000"/>
          <w:sz w:val="18"/>
          <w:szCs w:val="18"/>
          <w:lang w:val="en-GB"/>
        </w:rPr>
        <w:t>71</w:t>
      </w:r>
      <w:r w:rsidRPr="00110E01">
        <w:rPr>
          <w:rFonts w:ascii="Arial" w:hAnsi="Arial" w:cs="Arial"/>
          <w:color w:val="000000"/>
          <w:sz w:val="18"/>
          <w:szCs w:val="18"/>
        </w:rPr>
        <w:t xml:space="preserve">% </w:t>
      </w:r>
      <w:r w:rsidR="00BB4D8B" w:rsidRPr="00110E01">
        <w:rPr>
          <w:rFonts w:ascii="Arial" w:hAnsi="Arial" w:cs="Arial"/>
          <w:color w:val="000000"/>
          <w:sz w:val="18"/>
          <w:szCs w:val="18"/>
        </w:rPr>
        <w:t xml:space="preserve">per annum </w:t>
      </w:r>
      <w:r w:rsidR="007A7ED3" w:rsidRPr="00110E01">
        <w:rPr>
          <w:rFonts w:ascii="Arial" w:hAnsi="Arial" w:cs="Arial"/>
          <w:color w:val="000000"/>
          <w:sz w:val="18"/>
          <w:szCs w:val="18"/>
        </w:rPr>
        <w:t xml:space="preserve">and </w:t>
      </w:r>
      <w:r w:rsidR="001B5752" w:rsidRPr="00110E01">
        <w:rPr>
          <w:rFonts w:ascii="Arial" w:hAnsi="Arial" w:cs="Arial"/>
          <w:color w:val="000000"/>
          <w:sz w:val="18"/>
          <w:szCs w:val="18"/>
        </w:rPr>
        <w:t>8.</w:t>
      </w:r>
      <w:r w:rsidR="009E1E72" w:rsidRPr="00110E01">
        <w:rPr>
          <w:rFonts w:ascii="Arial" w:hAnsi="Arial" w:cs="Arial"/>
          <w:color w:val="000000"/>
          <w:sz w:val="18"/>
          <w:szCs w:val="18"/>
        </w:rPr>
        <w:t>33</w:t>
      </w:r>
      <w:r w:rsidR="00072D35" w:rsidRPr="00110E01">
        <w:rPr>
          <w:rFonts w:ascii="Arial" w:hAnsi="Arial" w:cs="Arial"/>
          <w:color w:val="000000"/>
          <w:sz w:val="18"/>
          <w:szCs w:val="18"/>
        </w:rPr>
        <w:t xml:space="preserve">% </w:t>
      </w:r>
      <w:r w:rsidR="00361741" w:rsidRPr="00110E01">
        <w:rPr>
          <w:rFonts w:ascii="Arial" w:hAnsi="Arial" w:cs="Arial"/>
          <w:color w:val="000000"/>
          <w:sz w:val="18"/>
          <w:szCs w:val="18"/>
        </w:rPr>
        <w:t>to</w:t>
      </w:r>
      <w:r w:rsidR="00072D35" w:rsidRPr="00110E01">
        <w:rPr>
          <w:rFonts w:ascii="Arial" w:hAnsi="Arial" w:cs="Arial"/>
          <w:color w:val="000000"/>
          <w:sz w:val="18"/>
          <w:szCs w:val="18"/>
        </w:rPr>
        <w:t xml:space="preserve"> </w:t>
      </w:r>
      <w:r w:rsidR="0060120B" w:rsidRPr="00110E01">
        <w:rPr>
          <w:rFonts w:ascii="Arial" w:hAnsi="Arial" w:cs="Arial"/>
          <w:color w:val="000000"/>
          <w:sz w:val="18"/>
          <w:szCs w:val="18"/>
        </w:rPr>
        <w:t>8.62%</w:t>
      </w:r>
      <w:r w:rsidR="00434360" w:rsidRPr="00110E01">
        <w:rPr>
          <w:rFonts w:ascii="Arial" w:hAnsi="Arial" w:cs="Arial"/>
          <w:color w:val="000000"/>
          <w:sz w:val="18"/>
          <w:szCs w:val="18"/>
        </w:rPr>
        <w:t xml:space="preserve"> per annum</w:t>
      </w:r>
      <w:r w:rsidR="00DC6BC8" w:rsidRPr="00110E01">
        <w:rPr>
          <w:rFonts w:ascii="Arial" w:hAnsi="Arial" w:cs="Arial"/>
          <w:color w:val="000000"/>
          <w:sz w:val="18"/>
          <w:szCs w:val="18"/>
        </w:rPr>
        <w:t xml:space="preserve"> respectively</w:t>
      </w:r>
      <w:r w:rsidR="0060120B" w:rsidRPr="00110E01">
        <w:rPr>
          <w:rFonts w:ascii="Arial" w:hAnsi="Arial" w:cs="Arial"/>
          <w:color w:val="000000"/>
          <w:sz w:val="18"/>
          <w:szCs w:val="18"/>
        </w:rPr>
        <w:t xml:space="preserve"> </w:t>
      </w:r>
      <w:r w:rsidRPr="00110E01">
        <w:rPr>
          <w:rFonts w:ascii="Arial" w:hAnsi="Arial" w:cs="Arial"/>
          <w:color w:val="000000"/>
          <w:sz w:val="18"/>
          <w:szCs w:val="18"/>
        </w:rPr>
        <w:t>(</w:t>
      </w:r>
      <w:r w:rsidR="008509B7" w:rsidRPr="00110E01">
        <w:rPr>
          <w:rFonts w:ascii="Arial" w:hAnsi="Arial" w:cs="Arial"/>
          <w:color w:val="000000"/>
          <w:sz w:val="18"/>
          <w:szCs w:val="18"/>
          <w:lang w:val="en-GB"/>
        </w:rPr>
        <w:t>2023</w:t>
      </w:r>
      <w:r w:rsidRPr="00110E01">
        <w:rPr>
          <w:rFonts w:ascii="Arial" w:hAnsi="Arial" w:cs="Arial"/>
          <w:color w:val="000000"/>
          <w:sz w:val="18"/>
          <w:szCs w:val="18"/>
        </w:rPr>
        <w:t xml:space="preserve">: </w:t>
      </w:r>
      <w:r w:rsidR="00917EB9" w:rsidRPr="00110E01">
        <w:rPr>
          <w:rFonts w:ascii="Arial" w:hAnsi="Arial" w:cs="Arial"/>
          <w:color w:val="000000"/>
          <w:sz w:val="18"/>
          <w:szCs w:val="18"/>
          <w:lang w:val="en-GB"/>
        </w:rPr>
        <w:t>8.05</w:t>
      </w:r>
      <w:r w:rsidR="00917EB9" w:rsidRPr="00110E01">
        <w:rPr>
          <w:rFonts w:ascii="Arial" w:hAnsi="Arial" w:cs="Arial"/>
          <w:color w:val="000000"/>
          <w:sz w:val="18"/>
          <w:szCs w:val="18"/>
        </w:rPr>
        <w:t xml:space="preserve">% to </w:t>
      </w:r>
      <w:r w:rsidR="00917EB9" w:rsidRPr="00110E01">
        <w:rPr>
          <w:rFonts w:ascii="Arial" w:hAnsi="Arial" w:cs="Arial"/>
          <w:color w:val="000000"/>
          <w:sz w:val="18"/>
          <w:szCs w:val="18"/>
          <w:lang w:val="en-GB"/>
        </w:rPr>
        <w:t>9.01</w:t>
      </w:r>
      <w:r w:rsidR="00CD1AB4" w:rsidRPr="00110E01">
        <w:rPr>
          <w:rFonts w:ascii="Arial" w:hAnsi="Arial" w:cs="Arial"/>
          <w:color w:val="000000"/>
          <w:sz w:val="18"/>
          <w:szCs w:val="18"/>
        </w:rPr>
        <w:t xml:space="preserve">% </w:t>
      </w:r>
      <w:r w:rsidR="00BB4D8B" w:rsidRPr="00110E01">
        <w:rPr>
          <w:rFonts w:ascii="Arial" w:hAnsi="Arial" w:cs="Arial"/>
          <w:color w:val="000000"/>
          <w:sz w:val="18"/>
          <w:szCs w:val="18"/>
        </w:rPr>
        <w:t>per annum</w:t>
      </w:r>
      <w:r w:rsidR="00C27B09" w:rsidRPr="00110E01">
        <w:rPr>
          <w:rFonts w:ascii="Arial" w:hAnsi="Arial" w:cs="Arial"/>
          <w:color w:val="000000"/>
          <w:sz w:val="18"/>
          <w:szCs w:val="18"/>
        </w:rPr>
        <w:t xml:space="preserve"> and </w:t>
      </w:r>
      <w:r w:rsidR="00ED30BA" w:rsidRPr="00110E01">
        <w:rPr>
          <w:rFonts w:ascii="Arial" w:hAnsi="Arial" w:cs="Arial"/>
          <w:color w:val="000000"/>
          <w:sz w:val="18"/>
          <w:szCs w:val="18"/>
        </w:rPr>
        <w:t>8.</w:t>
      </w:r>
      <w:r w:rsidR="00075014" w:rsidRPr="00110E01">
        <w:rPr>
          <w:rFonts w:ascii="Arial" w:hAnsi="Arial" w:cs="Arial"/>
          <w:color w:val="000000"/>
          <w:sz w:val="18"/>
          <w:szCs w:val="18"/>
        </w:rPr>
        <w:t>33</w:t>
      </w:r>
      <w:r w:rsidR="00ED30BA" w:rsidRPr="00110E01">
        <w:rPr>
          <w:rFonts w:ascii="Arial" w:hAnsi="Arial" w:cs="Arial"/>
          <w:color w:val="000000"/>
          <w:sz w:val="18"/>
          <w:szCs w:val="18"/>
        </w:rPr>
        <w:t xml:space="preserve">% </w:t>
      </w:r>
      <w:r w:rsidR="001E7C2B" w:rsidRPr="00110E01">
        <w:rPr>
          <w:rFonts w:ascii="Arial" w:hAnsi="Arial" w:cs="Arial"/>
          <w:color w:val="000000"/>
          <w:sz w:val="18"/>
          <w:szCs w:val="18"/>
        </w:rPr>
        <w:t>to</w:t>
      </w:r>
      <w:r w:rsidR="00ED30BA" w:rsidRPr="00110E01">
        <w:rPr>
          <w:rFonts w:ascii="Arial" w:hAnsi="Arial" w:cs="Arial"/>
          <w:color w:val="000000"/>
          <w:sz w:val="18"/>
          <w:szCs w:val="18"/>
        </w:rPr>
        <w:t xml:space="preserve"> 8.96%</w:t>
      </w:r>
      <w:r w:rsidR="00754BE2" w:rsidRPr="00110E01">
        <w:rPr>
          <w:rFonts w:ascii="Arial" w:hAnsi="Arial" w:cs="Arial"/>
          <w:color w:val="000000"/>
          <w:sz w:val="18"/>
          <w:szCs w:val="18"/>
        </w:rPr>
        <w:t xml:space="preserve"> per annum respectively</w:t>
      </w:r>
      <w:r w:rsidRPr="00110E01">
        <w:rPr>
          <w:rFonts w:ascii="Arial" w:hAnsi="Arial" w:cs="Arial"/>
          <w:color w:val="000000"/>
          <w:sz w:val="18"/>
          <w:szCs w:val="18"/>
        </w:rPr>
        <w:t>)</w:t>
      </w:r>
      <w:r w:rsidR="00AA7950" w:rsidRPr="00110E01">
        <w:rPr>
          <w:rFonts w:ascii="Arial" w:hAnsi="Arial" w:cs="Arial"/>
          <w:color w:val="000000"/>
          <w:sz w:val="18"/>
          <w:szCs w:val="18"/>
        </w:rPr>
        <w:t>.</w:t>
      </w:r>
    </w:p>
    <w:p w14:paraId="12A3B2AC" w14:textId="77777777" w:rsidR="00141D2A" w:rsidRPr="00110E01" w:rsidRDefault="00141D2A" w:rsidP="003709B5">
      <w:pPr>
        <w:jc w:val="thaiDistribute"/>
        <w:rPr>
          <w:rFonts w:ascii="Arial" w:hAnsi="Arial" w:cs="Arial"/>
          <w:color w:val="000000"/>
          <w:sz w:val="14"/>
          <w:szCs w:val="14"/>
        </w:rPr>
      </w:pPr>
    </w:p>
    <w:p w14:paraId="2445C90C" w14:textId="0E51CD34" w:rsidR="00D909E8" w:rsidRPr="00110E01" w:rsidRDefault="00D909E8" w:rsidP="00D909E8">
      <w:pPr>
        <w:jc w:val="thaiDistribute"/>
        <w:rPr>
          <w:rFonts w:ascii="Arial" w:hAnsi="Arial" w:cs="Arial"/>
          <w:color w:val="000000"/>
          <w:sz w:val="18"/>
          <w:szCs w:val="18"/>
          <w:cs/>
        </w:rPr>
      </w:pPr>
      <w:r w:rsidRPr="00110E01">
        <w:rPr>
          <w:rFonts w:ascii="Arial" w:hAnsi="Arial" w:cs="Arial"/>
          <w:color w:val="000000"/>
          <w:sz w:val="18"/>
          <w:szCs w:val="18"/>
        </w:rPr>
        <w:t>The Group has mortgaged</w:t>
      </w:r>
      <w:r w:rsidRPr="00110E01" w:rsidDel="003B42B8">
        <w:rPr>
          <w:rFonts w:ascii="Arial" w:eastAsia="Arial Unicode MS" w:hAnsi="Arial" w:cs="Arial"/>
          <w:color w:val="000000"/>
          <w:sz w:val="18"/>
          <w:szCs w:val="18"/>
        </w:rPr>
        <w:t xml:space="preserve"> </w:t>
      </w:r>
      <w:r w:rsidRPr="00110E01">
        <w:rPr>
          <w:rFonts w:ascii="Arial" w:eastAsia="Arial Unicode MS" w:hAnsi="Arial" w:cs="Arial"/>
          <w:color w:val="000000"/>
          <w:sz w:val="18"/>
          <w:szCs w:val="18"/>
        </w:rPr>
        <w:t xml:space="preserve">the land with structures thereon as collateral for debentures </w:t>
      </w:r>
      <w:r w:rsidRPr="00110E01">
        <w:rPr>
          <w:rFonts w:ascii="Arial" w:hAnsi="Arial" w:cs="Arial"/>
          <w:color w:val="000000"/>
          <w:sz w:val="18"/>
          <w:szCs w:val="18"/>
        </w:rPr>
        <w:t>summari</w:t>
      </w:r>
      <w:r w:rsidR="0078625F" w:rsidRPr="00110E01">
        <w:rPr>
          <w:rFonts w:ascii="Arial" w:hAnsi="Arial" w:cs="Arial"/>
          <w:color w:val="000000"/>
          <w:sz w:val="18"/>
          <w:szCs w:val="18"/>
          <w:lang w:val="en-GB"/>
        </w:rPr>
        <w:t>s</w:t>
      </w:r>
      <w:r w:rsidRPr="00110E01">
        <w:rPr>
          <w:rFonts w:ascii="Arial" w:hAnsi="Arial" w:cs="Arial"/>
          <w:color w:val="000000"/>
          <w:sz w:val="18"/>
          <w:szCs w:val="18"/>
        </w:rPr>
        <w:t xml:space="preserve">ed as follows: </w:t>
      </w:r>
    </w:p>
    <w:p w14:paraId="243E96D3" w14:textId="77777777" w:rsidR="00D909E8" w:rsidRPr="00110E01" w:rsidRDefault="00D909E8" w:rsidP="00D909E8">
      <w:pPr>
        <w:jc w:val="both"/>
        <w:rPr>
          <w:rFonts w:ascii="Arial" w:eastAsia="Arial Unicode MS" w:hAnsi="Arial" w:cs="Arial"/>
          <w:color w:val="000000"/>
          <w:sz w:val="14"/>
          <w:szCs w:val="14"/>
        </w:rPr>
      </w:pPr>
    </w:p>
    <w:tbl>
      <w:tblPr>
        <w:tblW w:w="9457" w:type="dxa"/>
        <w:tblLayout w:type="fixed"/>
        <w:tblLook w:val="0000" w:firstRow="0" w:lastRow="0" w:firstColumn="0" w:lastColumn="0" w:noHBand="0" w:noVBand="0"/>
      </w:tblPr>
      <w:tblGrid>
        <w:gridCol w:w="4041"/>
        <w:gridCol w:w="1354"/>
        <w:gridCol w:w="1354"/>
        <w:gridCol w:w="1354"/>
        <w:gridCol w:w="1354"/>
      </w:tblGrid>
      <w:tr w:rsidR="00D909E8" w:rsidRPr="00110E01" w14:paraId="4320427E" w14:textId="77777777" w:rsidTr="006B3379">
        <w:tc>
          <w:tcPr>
            <w:tcW w:w="4041" w:type="dxa"/>
            <w:tcBorders>
              <w:top w:val="nil"/>
              <w:left w:val="nil"/>
              <w:right w:val="nil"/>
            </w:tcBorders>
            <w:shd w:val="clear" w:color="auto" w:fill="auto"/>
            <w:vAlign w:val="bottom"/>
          </w:tcPr>
          <w:p w14:paraId="102CCF62" w14:textId="77777777" w:rsidR="00D909E8" w:rsidRPr="00110E01" w:rsidRDefault="00D909E8" w:rsidP="004E5884">
            <w:pPr>
              <w:ind w:left="-101"/>
              <w:rPr>
                <w:rFonts w:ascii="Arial" w:hAnsi="Arial" w:cs="Arial"/>
                <w:b/>
                <w:bCs/>
                <w:color w:val="000000"/>
                <w:sz w:val="18"/>
                <w:szCs w:val="18"/>
              </w:rPr>
            </w:pPr>
          </w:p>
        </w:tc>
        <w:tc>
          <w:tcPr>
            <w:tcW w:w="2708" w:type="dxa"/>
            <w:gridSpan w:val="2"/>
            <w:tcBorders>
              <w:left w:val="nil"/>
              <w:bottom w:val="single" w:sz="4" w:space="0" w:color="auto"/>
            </w:tcBorders>
            <w:shd w:val="clear" w:color="auto" w:fill="auto"/>
            <w:vAlign w:val="bottom"/>
          </w:tcPr>
          <w:p w14:paraId="221C94F5" w14:textId="77777777" w:rsidR="00D909E8" w:rsidRPr="00110E01" w:rsidRDefault="00D909E8" w:rsidP="004E5884">
            <w:pPr>
              <w:jc w:val="center"/>
              <w:rPr>
                <w:rFonts w:ascii="Arial" w:hAnsi="Arial" w:cs="Arial"/>
                <w:b/>
                <w:bCs/>
                <w:color w:val="000000"/>
                <w:sz w:val="18"/>
                <w:szCs w:val="18"/>
              </w:rPr>
            </w:pPr>
            <w:r w:rsidRPr="00110E01">
              <w:rPr>
                <w:rFonts w:ascii="Arial" w:hAnsi="Arial" w:cs="Arial"/>
                <w:b/>
                <w:bCs/>
                <w:color w:val="000000"/>
                <w:sz w:val="18"/>
                <w:szCs w:val="18"/>
              </w:rPr>
              <w:t>Consolidated</w:t>
            </w:r>
          </w:p>
          <w:p w14:paraId="3D8B30E1" w14:textId="77777777" w:rsidR="00D909E8" w:rsidRPr="00110E01" w:rsidRDefault="00D909E8" w:rsidP="004E5884">
            <w:pPr>
              <w:ind w:left="-18" w:right="-72"/>
              <w:jc w:val="center"/>
              <w:rPr>
                <w:rFonts w:ascii="Arial" w:hAnsi="Arial" w:cs="Arial"/>
                <w:b/>
                <w:bCs/>
                <w:color w:val="000000"/>
                <w:sz w:val="18"/>
                <w:szCs w:val="18"/>
              </w:rPr>
            </w:pPr>
            <w:r w:rsidRPr="00110E01">
              <w:rPr>
                <w:rFonts w:ascii="Arial" w:hAnsi="Arial" w:cs="Arial"/>
                <w:b/>
                <w:bCs/>
                <w:color w:val="000000"/>
                <w:sz w:val="18"/>
                <w:szCs w:val="18"/>
              </w:rPr>
              <w:t>financial information</w:t>
            </w:r>
          </w:p>
        </w:tc>
        <w:tc>
          <w:tcPr>
            <w:tcW w:w="2708" w:type="dxa"/>
            <w:gridSpan w:val="2"/>
            <w:tcBorders>
              <w:left w:val="nil"/>
              <w:bottom w:val="single" w:sz="4" w:space="0" w:color="auto"/>
            </w:tcBorders>
            <w:shd w:val="clear" w:color="auto" w:fill="auto"/>
            <w:vAlign w:val="bottom"/>
          </w:tcPr>
          <w:p w14:paraId="1FDEF238" w14:textId="77777777" w:rsidR="00D909E8" w:rsidRPr="00110E01" w:rsidRDefault="00D909E8" w:rsidP="004E5884">
            <w:pPr>
              <w:jc w:val="center"/>
              <w:rPr>
                <w:rFonts w:ascii="Arial" w:hAnsi="Arial" w:cs="Arial"/>
                <w:b/>
                <w:bCs/>
                <w:color w:val="000000"/>
                <w:sz w:val="18"/>
                <w:szCs w:val="18"/>
              </w:rPr>
            </w:pPr>
            <w:r w:rsidRPr="00110E01">
              <w:rPr>
                <w:rFonts w:ascii="Arial" w:hAnsi="Arial" w:cs="Arial"/>
                <w:b/>
                <w:bCs/>
                <w:color w:val="000000"/>
                <w:sz w:val="18"/>
                <w:szCs w:val="18"/>
              </w:rPr>
              <w:t>Separate</w:t>
            </w:r>
          </w:p>
          <w:p w14:paraId="46FF16F3" w14:textId="77777777" w:rsidR="00D909E8" w:rsidRPr="00110E01" w:rsidRDefault="00D909E8" w:rsidP="004E5884">
            <w:pPr>
              <w:ind w:left="-18" w:right="-72"/>
              <w:jc w:val="center"/>
              <w:rPr>
                <w:rFonts w:ascii="Arial" w:hAnsi="Arial" w:cs="Arial"/>
                <w:b/>
                <w:bCs/>
                <w:color w:val="000000"/>
                <w:sz w:val="18"/>
                <w:szCs w:val="18"/>
              </w:rPr>
            </w:pPr>
            <w:r w:rsidRPr="00110E01">
              <w:rPr>
                <w:rFonts w:ascii="Arial" w:hAnsi="Arial" w:cs="Arial"/>
                <w:b/>
                <w:bCs/>
                <w:color w:val="000000"/>
                <w:sz w:val="18"/>
                <w:szCs w:val="18"/>
              </w:rPr>
              <w:t>financial information</w:t>
            </w:r>
          </w:p>
        </w:tc>
      </w:tr>
      <w:tr w:rsidR="00D909E8" w:rsidRPr="00110E01" w14:paraId="06F607D8" w14:textId="77777777" w:rsidTr="00AE2AC0">
        <w:tc>
          <w:tcPr>
            <w:tcW w:w="4041" w:type="dxa"/>
            <w:tcBorders>
              <w:top w:val="nil"/>
              <w:left w:val="nil"/>
              <w:right w:val="nil"/>
            </w:tcBorders>
            <w:shd w:val="clear" w:color="auto" w:fill="auto"/>
            <w:vAlign w:val="bottom"/>
          </w:tcPr>
          <w:p w14:paraId="47A3A9EC" w14:textId="77777777" w:rsidR="00D909E8" w:rsidRPr="00110E01" w:rsidRDefault="00D909E8" w:rsidP="00D909E8">
            <w:pPr>
              <w:ind w:left="-101"/>
              <w:rPr>
                <w:rFonts w:ascii="Arial" w:hAnsi="Arial" w:cs="Arial"/>
                <w:b/>
                <w:bCs/>
                <w:color w:val="000000"/>
                <w:sz w:val="18"/>
                <w:szCs w:val="18"/>
              </w:rPr>
            </w:pPr>
          </w:p>
        </w:tc>
        <w:tc>
          <w:tcPr>
            <w:tcW w:w="1354" w:type="dxa"/>
            <w:tcBorders>
              <w:top w:val="single" w:sz="4" w:space="0" w:color="auto"/>
              <w:left w:val="nil"/>
            </w:tcBorders>
            <w:shd w:val="clear" w:color="auto" w:fill="auto"/>
            <w:vAlign w:val="center"/>
          </w:tcPr>
          <w:p w14:paraId="6CBAADE1" w14:textId="0B20B181" w:rsidR="00D909E8" w:rsidRPr="00110E01" w:rsidRDefault="008509B7" w:rsidP="00D909E8">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354" w:type="dxa"/>
            <w:tcBorders>
              <w:top w:val="single" w:sz="4" w:space="0" w:color="auto"/>
              <w:left w:val="nil"/>
            </w:tcBorders>
            <w:shd w:val="clear" w:color="auto" w:fill="auto"/>
            <w:vAlign w:val="center"/>
          </w:tcPr>
          <w:p w14:paraId="50AD8733" w14:textId="503F5FA9" w:rsidR="00D909E8" w:rsidRPr="00110E01" w:rsidRDefault="008509B7" w:rsidP="00D909E8">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354" w:type="dxa"/>
            <w:tcBorders>
              <w:top w:val="single" w:sz="4" w:space="0" w:color="auto"/>
              <w:left w:val="nil"/>
            </w:tcBorders>
            <w:shd w:val="clear" w:color="auto" w:fill="auto"/>
            <w:vAlign w:val="center"/>
          </w:tcPr>
          <w:p w14:paraId="2C28901D" w14:textId="23DA8C93" w:rsidR="00D909E8" w:rsidRPr="00110E01" w:rsidRDefault="008509B7" w:rsidP="00D909E8">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354" w:type="dxa"/>
            <w:tcBorders>
              <w:top w:val="single" w:sz="4" w:space="0" w:color="auto"/>
            </w:tcBorders>
            <w:shd w:val="clear" w:color="auto" w:fill="auto"/>
            <w:vAlign w:val="center"/>
          </w:tcPr>
          <w:p w14:paraId="2B2D612F" w14:textId="4F55B628" w:rsidR="00D909E8" w:rsidRPr="00110E01" w:rsidRDefault="008509B7" w:rsidP="00D909E8">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D909E8" w:rsidRPr="00110E01" w14:paraId="1BC74280" w14:textId="77777777" w:rsidTr="00AE2AC0">
        <w:tc>
          <w:tcPr>
            <w:tcW w:w="4041" w:type="dxa"/>
            <w:tcBorders>
              <w:top w:val="nil"/>
              <w:left w:val="nil"/>
              <w:right w:val="nil"/>
            </w:tcBorders>
            <w:shd w:val="clear" w:color="auto" w:fill="auto"/>
            <w:vAlign w:val="bottom"/>
          </w:tcPr>
          <w:p w14:paraId="27978CB0" w14:textId="77777777" w:rsidR="00D909E8" w:rsidRPr="00110E01" w:rsidRDefault="00D909E8" w:rsidP="00D909E8">
            <w:pPr>
              <w:ind w:left="-101"/>
              <w:rPr>
                <w:rFonts w:ascii="Arial" w:hAnsi="Arial" w:cs="Arial"/>
                <w:b/>
                <w:bCs/>
                <w:color w:val="000000"/>
                <w:sz w:val="18"/>
                <w:szCs w:val="18"/>
              </w:rPr>
            </w:pPr>
          </w:p>
        </w:tc>
        <w:tc>
          <w:tcPr>
            <w:tcW w:w="1354" w:type="dxa"/>
            <w:tcBorders>
              <w:left w:val="nil"/>
              <w:bottom w:val="single" w:sz="4" w:space="0" w:color="auto"/>
            </w:tcBorders>
            <w:shd w:val="clear" w:color="auto" w:fill="auto"/>
            <w:vAlign w:val="bottom"/>
          </w:tcPr>
          <w:p w14:paraId="7BFCFDA5" w14:textId="5338832F" w:rsidR="00D909E8" w:rsidRPr="00110E01" w:rsidRDefault="00D909E8" w:rsidP="00D909E8">
            <w:pPr>
              <w:ind w:left="-105" w:right="-72"/>
              <w:jc w:val="right"/>
              <w:rPr>
                <w:rFonts w:ascii="Arial" w:hAnsi="Arial" w:cs="Arial"/>
                <w:b/>
                <w:bCs/>
                <w:color w:val="000000"/>
                <w:spacing w:val="-4"/>
                <w:sz w:val="18"/>
                <w:szCs w:val="18"/>
                <w:lang w:val="en-GB"/>
              </w:rPr>
            </w:pPr>
            <w:r w:rsidRPr="00110E01">
              <w:rPr>
                <w:rFonts w:ascii="Arial" w:hAnsi="Arial" w:cs="Arial"/>
                <w:b/>
                <w:bCs/>
                <w:color w:val="000000"/>
                <w:sz w:val="18"/>
                <w:szCs w:val="18"/>
              </w:rPr>
              <w:t>Baht</w:t>
            </w:r>
          </w:p>
        </w:tc>
        <w:tc>
          <w:tcPr>
            <w:tcW w:w="1354" w:type="dxa"/>
            <w:tcBorders>
              <w:left w:val="nil"/>
              <w:bottom w:val="single" w:sz="4" w:space="0" w:color="auto"/>
            </w:tcBorders>
            <w:shd w:val="clear" w:color="auto" w:fill="auto"/>
            <w:vAlign w:val="bottom"/>
          </w:tcPr>
          <w:p w14:paraId="339BAE9C" w14:textId="3A0D83B5" w:rsidR="00D909E8" w:rsidRPr="00110E01" w:rsidRDefault="00D909E8" w:rsidP="00D909E8">
            <w:pPr>
              <w:ind w:left="-105" w:right="-72"/>
              <w:jc w:val="right"/>
              <w:rPr>
                <w:rFonts w:ascii="Arial" w:hAnsi="Arial" w:cs="Arial"/>
                <w:b/>
                <w:bCs/>
                <w:color w:val="000000"/>
                <w:spacing w:val="-4"/>
                <w:sz w:val="18"/>
                <w:szCs w:val="18"/>
              </w:rPr>
            </w:pPr>
            <w:r w:rsidRPr="00110E01">
              <w:rPr>
                <w:rFonts w:ascii="Arial" w:hAnsi="Arial" w:cs="Arial"/>
                <w:b/>
                <w:bCs/>
                <w:color w:val="000000"/>
                <w:sz w:val="18"/>
                <w:szCs w:val="18"/>
              </w:rPr>
              <w:t>Baht</w:t>
            </w:r>
          </w:p>
        </w:tc>
        <w:tc>
          <w:tcPr>
            <w:tcW w:w="1354" w:type="dxa"/>
            <w:tcBorders>
              <w:left w:val="nil"/>
              <w:bottom w:val="single" w:sz="4" w:space="0" w:color="auto"/>
            </w:tcBorders>
            <w:shd w:val="clear" w:color="auto" w:fill="auto"/>
            <w:vAlign w:val="bottom"/>
          </w:tcPr>
          <w:p w14:paraId="76866053" w14:textId="3382843B" w:rsidR="00D909E8" w:rsidRPr="00110E01" w:rsidRDefault="00D909E8" w:rsidP="00D909E8">
            <w:pPr>
              <w:ind w:left="-105" w:right="-72"/>
              <w:jc w:val="right"/>
              <w:rPr>
                <w:rFonts w:ascii="Arial" w:hAnsi="Arial" w:cs="Arial"/>
                <w:b/>
                <w:bCs/>
                <w:color w:val="000000"/>
                <w:spacing w:val="-4"/>
                <w:sz w:val="18"/>
                <w:szCs w:val="18"/>
                <w:lang w:val="en-GB"/>
              </w:rPr>
            </w:pPr>
            <w:r w:rsidRPr="00110E01">
              <w:rPr>
                <w:rFonts w:ascii="Arial" w:hAnsi="Arial" w:cs="Arial"/>
                <w:b/>
                <w:bCs/>
                <w:color w:val="000000"/>
                <w:sz w:val="18"/>
                <w:szCs w:val="18"/>
              </w:rPr>
              <w:t>Baht</w:t>
            </w:r>
          </w:p>
        </w:tc>
        <w:tc>
          <w:tcPr>
            <w:tcW w:w="1354" w:type="dxa"/>
            <w:tcBorders>
              <w:bottom w:val="single" w:sz="4" w:space="0" w:color="auto"/>
            </w:tcBorders>
            <w:shd w:val="clear" w:color="auto" w:fill="auto"/>
            <w:vAlign w:val="bottom"/>
          </w:tcPr>
          <w:p w14:paraId="1C2A3F33" w14:textId="31179E3B" w:rsidR="00D909E8" w:rsidRPr="00110E01" w:rsidRDefault="00D909E8" w:rsidP="00D909E8">
            <w:pPr>
              <w:ind w:left="-105" w:right="-72"/>
              <w:jc w:val="right"/>
              <w:rPr>
                <w:rFonts w:ascii="Arial" w:hAnsi="Arial" w:cs="Arial"/>
                <w:b/>
                <w:bCs/>
                <w:color w:val="000000"/>
                <w:spacing w:val="-4"/>
                <w:sz w:val="18"/>
                <w:szCs w:val="18"/>
              </w:rPr>
            </w:pPr>
            <w:r w:rsidRPr="00110E01">
              <w:rPr>
                <w:rFonts w:ascii="Arial" w:hAnsi="Arial" w:cs="Arial"/>
                <w:b/>
                <w:bCs/>
                <w:color w:val="000000"/>
                <w:sz w:val="18"/>
                <w:szCs w:val="18"/>
              </w:rPr>
              <w:t>Baht</w:t>
            </w:r>
          </w:p>
        </w:tc>
      </w:tr>
      <w:tr w:rsidR="00D909E8" w:rsidRPr="00110E01" w14:paraId="49DB8AA9" w14:textId="77777777" w:rsidTr="00AE2AC0">
        <w:tc>
          <w:tcPr>
            <w:tcW w:w="4041" w:type="dxa"/>
            <w:tcBorders>
              <w:top w:val="nil"/>
              <w:left w:val="nil"/>
              <w:right w:val="nil"/>
            </w:tcBorders>
            <w:shd w:val="clear" w:color="auto" w:fill="auto"/>
            <w:vAlign w:val="bottom"/>
          </w:tcPr>
          <w:p w14:paraId="464EDA1A" w14:textId="77777777" w:rsidR="00D909E8" w:rsidRPr="00110E01" w:rsidRDefault="00D909E8" w:rsidP="00D909E8">
            <w:pPr>
              <w:ind w:left="-101"/>
              <w:rPr>
                <w:rFonts w:ascii="Arial" w:hAnsi="Arial" w:cs="Arial"/>
                <w:color w:val="000000"/>
                <w:sz w:val="14"/>
                <w:szCs w:val="14"/>
              </w:rPr>
            </w:pPr>
          </w:p>
        </w:tc>
        <w:tc>
          <w:tcPr>
            <w:tcW w:w="1354" w:type="dxa"/>
            <w:tcBorders>
              <w:top w:val="single" w:sz="4" w:space="0" w:color="auto"/>
              <w:left w:val="nil"/>
            </w:tcBorders>
            <w:shd w:val="clear" w:color="auto" w:fill="auto"/>
          </w:tcPr>
          <w:p w14:paraId="5A11FAB9" w14:textId="77777777" w:rsidR="00D909E8" w:rsidRPr="00110E01" w:rsidRDefault="00D909E8" w:rsidP="00D909E8">
            <w:pPr>
              <w:ind w:left="-105" w:right="-72"/>
              <w:jc w:val="right"/>
              <w:rPr>
                <w:rFonts w:ascii="Arial" w:hAnsi="Arial" w:cs="Arial"/>
                <w:color w:val="000000"/>
                <w:spacing w:val="-4"/>
                <w:sz w:val="14"/>
                <w:szCs w:val="14"/>
              </w:rPr>
            </w:pPr>
          </w:p>
        </w:tc>
        <w:tc>
          <w:tcPr>
            <w:tcW w:w="1354" w:type="dxa"/>
            <w:tcBorders>
              <w:top w:val="single" w:sz="4" w:space="0" w:color="auto"/>
              <w:left w:val="nil"/>
            </w:tcBorders>
            <w:shd w:val="clear" w:color="auto" w:fill="auto"/>
          </w:tcPr>
          <w:p w14:paraId="7ECC7EE5" w14:textId="77777777" w:rsidR="00D909E8" w:rsidRPr="00110E01" w:rsidRDefault="00D909E8" w:rsidP="00D909E8">
            <w:pPr>
              <w:ind w:left="-105" w:right="-72"/>
              <w:jc w:val="right"/>
              <w:rPr>
                <w:rFonts w:ascii="Arial" w:hAnsi="Arial" w:cs="Arial"/>
                <w:color w:val="000000"/>
                <w:spacing w:val="-4"/>
                <w:sz w:val="14"/>
                <w:szCs w:val="14"/>
              </w:rPr>
            </w:pPr>
          </w:p>
        </w:tc>
        <w:tc>
          <w:tcPr>
            <w:tcW w:w="1354" w:type="dxa"/>
            <w:tcBorders>
              <w:top w:val="single" w:sz="4" w:space="0" w:color="auto"/>
              <w:left w:val="nil"/>
            </w:tcBorders>
            <w:shd w:val="clear" w:color="auto" w:fill="auto"/>
          </w:tcPr>
          <w:p w14:paraId="062D026B" w14:textId="77777777" w:rsidR="00D909E8" w:rsidRPr="00110E01" w:rsidRDefault="00D909E8" w:rsidP="00D909E8">
            <w:pPr>
              <w:ind w:left="-105" w:right="-72"/>
              <w:jc w:val="right"/>
              <w:rPr>
                <w:rFonts w:ascii="Arial" w:hAnsi="Arial" w:cs="Arial"/>
                <w:color w:val="000000"/>
                <w:spacing w:val="-4"/>
                <w:sz w:val="14"/>
                <w:szCs w:val="14"/>
              </w:rPr>
            </w:pPr>
          </w:p>
        </w:tc>
        <w:tc>
          <w:tcPr>
            <w:tcW w:w="1354" w:type="dxa"/>
            <w:tcBorders>
              <w:top w:val="single" w:sz="4" w:space="0" w:color="auto"/>
            </w:tcBorders>
            <w:shd w:val="clear" w:color="auto" w:fill="auto"/>
          </w:tcPr>
          <w:p w14:paraId="07C273A7" w14:textId="77777777" w:rsidR="00D909E8" w:rsidRPr="00110E01" w:rsidRDefault="00D909E8" w:rsidP="00D909E8">
            <w:pPr>
              <w:ind w:left="-105" w:right="-72"/>
              <w:jc w:val="right"/>
              <w:rPr>
                <w:rFonts w:ascii="Arial" w:hAnsi="Arial" w:cs="Arial"/>
                <w:color w:val="000000"/>
                <w:spacing w:val="-4"/>
                <w:sz w:val="14"/>
                <w:szCs w:val="14"/>
              </w:rPr>
            </w:pPr>
          </w:p>
        </w:tc>
      </w:tr>
      <w:tr w:rsidR="00917EB9" w:rsidRPr="00110E01" w14:paraId="5EB50879" w14:textId="77777777" w:rsidTr="00AE2AC0">
        <w:tc>
          <w:tcPr>
            <w:tcW w:w="4041" w:type="dxa"/>
            <w:tcBorders>
              <w:top w:val="nil"/>
              <w:left w:val="nil"/>
              <w:bottom w:val="nil"/>
              <w:right w:val="nil"/>
            </w:tcBorders>
            <w:shd w:val="clear" w:color="auto" w:fill="auto"/>
            <w:vAlign w:val="bottom"/>
          </w:tcPr>
          <w:p w14:paraId="066349B1" w14:textId="14DA2D87" w:rsidR="00917EB9" w:rsidRPr="00110E01" w:rsidRDefault="00ED5CCA" w:rsidP="00917EB9">
            <w:pPr>
              <w:ind w:left="-101"/>
              <w:rPr>
                <w:rFonts w:ascii="Arial" w:hAnsi="Arial" w:cs="Arial"/>
                <w:color w:val="000000"/>
                <w:spacing w:val="-4"/>
                <w:sz w:val="18"/>
                <w:szCs w:val="18"/>
              </w:rPr>
            </w:pPr>
            <w:r w:rsidRPr="00110E01">
              <w:rPr>
                <w:rFonts w:ascii="Arial" w:hAnsi="Arial" w:cs="Arial"/>
                <w:sz w:val="18"/>
                <w:szCs w:val="18"/>
              </w:rPr>
              <w:t xml:space="preserve">Collateral for debentures </w:t>
            </w:r>
            <w:r w:rsidR="00917EB9" w:rsidRPr="00110E01">
              <w:rPr>
                <w:rFonts w:ascii="Arial" w:hAnsi="Arial" w:cs="Arial"/>
                <w:color w:val="000000"/>
                <w:spacing w:val="-4"/>
                <w:sz w:val="18"/>
                <w:szCs w:val="18"/>
              </w:rPr>
              <w:t xml:space="preserve">(Note </w:t>
            </w:r>
            <w:r w:rsidR="00917EB9" w:rsidRPr="00110E01">
              <w:rPr>
                <w:rFonts w:ascii="Arial" w:hAnsi="Arial" w:cs="Arial"/>
                <w:color w:val="000000"/>
                <w:spacing w:val="-4"/>
                <w:sz w:val="18"/>
                <w:szCs w:val="18"/>
                <w:lang w:val="en-GB"/>
              </w:rPr>
              <w:t>25</w:t>
            </w:r>
            <w:r w:rsidR="00917EB9" w:rsidRPr="00110E01">
              <w:rPr>
                <w:rFonts w:ascii="Arial" w:hAnsi="Arial" w:cs="Arial"/>
                <w:color w:val="000000"/>
                <w:spacing w:val="-4"/>
                <w:sz w:val="18"/>
                <w:szCs w:val="18"/>
              </w:rPr>
              <w:t>)</w:t>
            </w:r>
          </w:p>
        </w:tc>
        <w:tc>
          <w:tcPr>
            <w:tcW w:w="1354" w:type="dxa"/>
            <w:tcBorders>
              <w:top w:val="nil"/>
              <w:left w:val="nil"/>
              <w:bottom w:val="nil"/>
              <w:right w:val="nil"/>
            </w:tcBorders>
            <w:shd w:val="clear" w:color="auto" w:fill="auto"/>
            <w:vAlign w:val="bottom"/>
          </w:tcPr>
          <w:p w14:paraId="2A0ECC0A" w14:textId="7F67548B" w:rsidR="00917EB9" w:rsidRPr="00110E01" w:rsidRDefault="00820643" w:rsidP="00917EB9">
            <w:pPr>
              <w:ind w:left="-105" w:right="-72"/>
              <w:jc w:val="right"/>
              <w:rPr>
                <w:rFonts w:ascii="Arial" w:hAnsi="Arial" w:cs="Arial"/>
                <w:color w:val="000000"/>
                <w:spacing w:val="-4"/>
                <w:sz w:val="18"/>
                <w:szCs w:val="18"/>
              </w:rPr>
            </w:pPr>
            <w:r w:rsidRPr="00110E01">
              <w:rPr>
                <w:rFonts w:ascii="Arial" w:hAnsi="Arial" w:cs="Arial"/>
                <w:color w:val="000000"/>
                <w:spacing w:val="-4"/>
                <w:sz w:val="18"/>
                <w:szCs w:val="18"/>
              </w:rPr>
              <w:t>1,1</w:t>
            </w:r>
            <w:r w:rsidR="009111E2" w:rsidRPr="00110E01">
              <w:rPr>
                <w:rFonts w:ascii="Arial" w:hAnsi="Arial" w:cs="Arial"/>
                <w:color w:val="000000"/>
                <w:spacing w:val="-4"/>
                <w:sz w:val="18"/>
                <w:szCs w:val="18"/>
              </w:rPr>
              <w:t>70</w:t>
            </w:r>
            <w:r w:rsidR="00776675" w:rsidRPr="00110E01">
              <w:rPr>
                <w:rFonts w:ascii="Arial" w:hAnsi="Arial" w:cs="Arial"/>
                <w:color w:val="000000"/>
                <w:spacing w:val="-4"/>
                <w:sz w:val="18"/>
                <w:szCs w:val="18"/>
              </w:rPr>
              <w:t>,</w:t>
            </w:r>
            <w:r w:rsidR="009111E2" w:rsidRPr="00110E01">
              <w:rPr>
                <w:rFonts w:ascii="Arial" w:hAnsi="Arial" w:cs="Arial"/>
                <w:color w:val="000000"/>
                <w:spacing w:val="-4"/>
                <w:sz w:val="18"/>
                <w:szCs w:val="18"/>
              </w:rPr>
              <w:t>334</w:t>
            </w:r>
            <w:r w:rsidR="00C31ED8" w:rsidRPr="00110E01">
              <w:rPr>
                <w:rFonts w:ascii="Arial" w:hAnsi="Arial" w:cs="Arial"/>
                <w:color w:val="000000"/>
                <w:spacing w:val="-4"/>
                <w:sz w:val="18"/>
                <w:szCs w:val="18"/>
              </w:rPr>
              <w:t>,</w:t>
            </w:r>
            <w:r w:rsidR="009111E2" w:rsidRPr="00110E01">
              <w:rPr>
                <w:rFonts w:ascii="Arial" w:hAnsi="Arial" w:cs="Arial"/>
                <w:color w:val="000000"/>
                <w:spacing w:val="-4"/>
                <w:sz w:val="18"/>
                <w:szCs w:val="18"/>
              </w:rPr>
              <w:t>534</w:t>
            </w:r>
          </w:p>
        </w:tc>
        <w:tc>
          <w:tcPr>
            <w:tcW w:w="1354" w:type="dxa"/>
            <w:tcBorders>
              <w:top w:val="nil"/>
              <w:left w:val="nil"/>
              <w:bottom w:val="nil"/>
              <w:right w:val="nil"/>
            </w:tcBorders>
            <w:shd w:val="clear" w:color="auto" w:fill="auto"/>
            <w:vAlign w:val="bottom"/>
          </w:tcPr>
          <w:p w14:paraId="14B67314" w14:textId="6EE2C437" w:rsidR="00917EB9" w:rsidRPr="00110E01" w:rsidRDefault="00917EB9" w:rsidP="00917EB9">
            <w:pPr>
              <w:ind w:left="-105" w:right="-72"/>
              <w:jc w:val="right"/>
              <w:rPr>
                <w:rFonts w:ascii="Arial" w:hAnsi="Arial" w:cs="Arial"/>
                <w:color w:val="000000"/>
                <w:spacing w:val="-4"/>
                <w:sz w:val="18"/>
                <w:szCs w:val="18"/>
              </w:rPr>
            </w:pPr>
            <w:r w:rsidRPr="00110E01">
              <w:rPr>
                <w:rFonts w:ascii="Arial" w:hAnsi="Arial" w:cs="Arial"/>
                <w:color w:val="000000"/>
                <w:spacing w:val="-4"/>
                <w:sz w:val="18"/>
                <w:szCs w:val="18"/>
                <w:lang w:val="en-GB"/>
              </w:rPr>
              <w:t>1</w:t>
            </w:r>
            <w:r w:rsidRPr="00110E01">
              <w:rPr>
                <w:rFonts w:ascii="Arial" w:hAnsi="Arial" w:cs="Arial"/>
                <w:color w:val="000000"/>
                <w:spacing w:val="-4"/>
                <w:sz w:val="18"/>
                <w:szCs w:val="18"/>
              </w:rPr>
              <w:t>,</w:t>
            </w:r>
            <w:r w:rsidRPr="00110E01">
              <w:rPr>
                <w:rFonts w:ascii="Arial" w:hAnsi="Arial" w:cs="Arial"/>
                <w:color w:val="000000"/>
                <w:spacing w:val="-4"/>
                <w:sz w:val="18"/>
                <w:szCs w:val="18"/>
                <w:lang w:val="en-GB"/>
              </w:rPr>
              <w:t>424</w:t>
            </w:r>
            <w:r w:rsidRPr="00110E01">
              <w:rPr>
                <w:rFonts w:ascii="Arial" w:hAnsi="Arial" w:cs="Arial"/>
                <w:color w:val="000000"/>
                <w:spacing w:val="-4"/>
                <w:sz w:val="18"/>
                <w:szCs w:val="18"/>
              </w:rPr>
              <w:t>,</w:t>
            </w:r>
            <w:r w:rsidRPr="00110E01">
              <w:rPr>
                <w:rFonts w:ascii="Arial" w:hAnsi="Arial" w:cs="Arial"/>
                <w:color w:val="000000"/>
                <w:spacing w:val="-4"/>
                <w:sz w:val="18"/>
                <w:szCs w:val="18"/>
                <w:lang w:val="en-GB"/>
              </w:rPr>
              <w:t>034</w:t>
            </w:r>
            <w:r w:rsidRPr="00110E01">
              <w:rPr>
                <w:rFonts w:ascii="Arial" w:hAnsi="Arial" w:cs="Arial"/>
                <w:color w:val="000000"/>
                <w:spacing w:val="-4"/>
                <w:sz w:val="18"/>
                <w:szCs w:val="18"/>
              </w:rPr>
              <w:t>,</w:t>
            </w:r>
            <w:r w:rsidRPr="00110E01">
              <w:rPr>
                <w:rFonts w:ascii="Arial" w:hAnsi="Arial" w:cs="Arial"/>
                <w:color w:val="000000"/>
                <w:spacing w:val="-4"/>
                <w:sz w:val="18"/>
                <w:szCs w:val="18"/>
                <w:lang w:val="en-GB"/>
              </w:rPr>
              <w:t>742</w:t>
            </w:r>
          </w:p>
        </w:tc>
        <w:tc>
          <w:tcPr>
            <w:tcW w:w="1354" w:type="dxa"/>
            <w:tcBorders>
              <w:top w:val="nil"/>
              <w:left w:val="nil"/>
              <w:bottom w:val="nil"/>
              <w:right w:val="nil"/>
            </w:tcBorders>
            <w:shd w:val="clear" w:color="auto" w:fill="auto"/>
            <w:vAlign w:val="bottom"/>
          </w:tcPr>
          <w:p w14:paraId="366978C5" w14:textId="7C6E32F5" w:rsidR="00917EB9" w:rsidRPr="00110E01" w:rsidRDefault="00820643" w:rsidP="00917EB9">
            <w:pPr>
              <w:ind w:left="-105" w:right="-72"/>
              <w:jc w:val="right"/>
              <w:rPr>
                <w:rFonts w:ascii="Arial" w:hAnsi="Arial" w:cs="Arial"/>
                <w:color w:val="000000"/>
                <w:spacing w:val="-4"/>
                <w:sz w:val="18"/>
                <w:szCs w:val="18"/>
                <w:lang w:val="en-GB"/>
              </w:rPr>
            </w:pPr>
            <w:r w:rsidRPr="00110E01">
              <w:rPr>
                <w:rFonts w:ascii="Arial" w:hAnsi="Arial" w:cs="Arial"/>
                <w:color w:val="000000"/>
                <w:spacing w:val="-4"/>
                <w:sz w:val="18"/>
                <w:szCs w:val="18"/>
                <w:lang w:val="en-GB"/>
              </w:rPr>
              <w:t>1,1</w:t>
            </w:r>
            <w:r w:rsidR="009111E2" w:rsidRPr="00110E01">
              <w:rPr>
                <w:rFonts w:ascii="Arial" w:hAnsi="Arial" w:cs="Arial"/>
                <w:color w:val="000000"/>
                <w:spacing w:val="-4"/>
                <w:sz w:val="18"/>
                <w:szCs w:val="18"/>
                <w:lang w:val="en-GB"/>
              </w:rPr>
              <w:t>53</w:t>
            </w:r>
            <w:r w:rsidR="00147D8B" w:rsidRPr="00110E01">
              <w:rPr>
                <w:rFonts w:ascii="Arial" w:hAnsi="Arial" w:cs="Arial"/>
                <w:color w:val="000000"/>
                <w:spacing w:val="-4"/>
                <w:sz w:val="18"/>
                <w:szCs w:val="18"/>
                <w:lang w:val="en-GB"/>
              </w:rPr>
              <w:t>,</w:t>
            </w:r>
            <w:r w:rsidR="009111E2" w:rsidRPr="00110E01">
              <w:rPr>
                <w:rFonts w:ascii="Arial" w:hAnsi="Arial" w:cs="Arial"/>
                <w:color w:val="000000"/>
                <w:spacing w:val="-4"/>
                <w:sz w:val="18"/>
                <w:szCs w:val="18"/>
                <w:lang w:val="en-GB"/>
              </w:rPr>
              <w:t>332</w:t>
            </w:r>
            <w:r w:rsidR="004A1BE3" w:rsidRPr="00110E01">
              <w:rPr>
                <w:rFonts w:ascii="Arial" w:hAnsi="Arial" w:cs="Arial"/>
                <w:color w:val="000000"/>
                <w:spacing w:val="-4"/>
                <w:sz w:val="18"/>
                <w:szCs w:val="18"/>
                <w:lang w:val="en-GB"/>
              </w:rPr>
              <w:t>,</w:t>
            </w:r>
            <w:r w:rsidR="009111E2" w:rsidRPr="00110E01">
              <w:rPr>
                <w:rFonts w:ascii="Arial" w:hAnsi="Arial" w:cs="Arial"/>
                <w:color w:val="000000"/>
                <w:spacing w:val="-4"/>
                <w:sz w:val="18"/>
                <w:szCs w:val="18"/>
                <w:lang w:val="en-GB"/>
              </w:rPr>
              <w:t>856</w:t>
            </w:r>
          </w:p>
        </w:tc>
        <w:tc>
          <w:tcPr>
            <w:tcW w:w="1354" w:type="dxa"/>
            <w:tcBorders>
              <w:top w:val="nil"/>
              <w:left w:val="nil"/>
              <w:bottom w:val="nil"/>
              <w:right w:val="nil"/>
            </w:tcBorders>
            <w:shd w:val="clear" w:color="auto" w:fill="auto"/>
            <w:vAlign w:val="bottom"/>
          </w:tcPr>
          <w:p w14:paraId="074AE161" w14:textId="09A73FA7" w:rsidR="00917EB9" w:rsidRPr="00110E01" w:rsidRDefault="00917EB9" w:rsidP="00917EB9">
            <w:pPr>
              <w:ind w:left="-105" w:right="-72"/>
              <w:jc w:val="right"/>
              <w:rPr>
                <w:rFonts w:ascii="Arial" w:hAnsi="Arial" w:cs="Arial"/>
                <w:color w:val="000000"/>
                <w:spacing w:val="-4"/>
                <w:sz w:val="18"/>
                <w:szCs w:val="18"/>
              </w:rPr>
            </w:pPr>
            <w:r w:rsidRPr="00110E01">
              <w:rPr>
                <w:rFonts w:ascii="Arial" w:hAnsi="Arial" w:cs="Arial"/>
                <w:color w:val="000000"/>
                <w:spacing w:val="-4"/>
                <w:sz w:val="18"/>
                <w:szCs w:val="18"/>
                <w:lang w:val="en-GB"/>
              </w:rPr>
              <w:t>1,412,573,532</w:t>
            </w:r>
          </w:p>
        </w:tc>
      </w:tr>
    </w:tbl>
    <w:p w14:paraId="78C0F44C" w14:textId="0208687A" w:rsidR="002E79F5" w:rsidRPr="00110E01" w:rsidRDefault="002E79F5" w:rsidP="003709B5">
      <w:pPr>
        <w:jc w:val="thaiDistribute"/>
        <w:rPr>
          <w:rFonts w:ascii="Arial" w:hAnsi="Arial" w:cs="Arial"/>
          <w:color w:val="000000"/>
          <w:sz w:val="14"/>
          <w:szCs w:val="14"/>
        </w:rPr>
      </w:pPr>
    </w:p>
    <w:p w14:paraId="441F5F6C" w14:textId="77777777" w:rsidR="00ED5A55" w:rsidRPr="00110E01" w:rsidRDefault="00ED5A55" w:rsidP="003709B5">
      <w:pPr>
        <w:jc w:val="thaiDistribute"/>
        <w:rPr>
          <w:rFonts w:ascii="Arial" w:hAnsi="Arial" w:cs="Arial"/>
          <w:color w:val="000000"/>
          <w:sz w:val="14"/>
          <w:szCs w:val="14"/>
        </w:rPr>
      </w:pPr>
    </w:p>
    <w:p w14:paraId="6EC87A4B" w14:textId="5691369C" w:rsidR="00525F47" w:rsidRPr="00110E01" w:rsidRDefault="00525F47" w:rsidP="003709B5">
      <w:pPr>
        <w:jc w:val="thaiDistribute"/>
        <w:rPr>
          <w:rFonts w:ascii="Arial" w:hAnsi="Arial" w:cs="Arial"/>
          <w:color w:val="000000"/>
          <w:sz w:val="14"/>
          <w:szCs w:val="14"/>
        </w:rPr>
      </w:pPr>
      <w:r w:rsidRPr="00110E01">
        <w:rPr>
          <w:rFonts w:ascii="Arial" w:eastAsia="Times" w:hAnsi="Arial" w:cs="Arial"/>
          <w:b/>
          <w:color w:val="000000"/>
          <w:sz w:val="18"/>
          <w:szCs w:val="18"/>
          <w:lang w:val="en-GB" w:eastAsia="en-GB"/>
        </w:rPr>
        <w:t>14</w:t>
      </w:r>
      <w:r w:rsidRPr="00110E01">
        <w:rPr>
          <w:rFonts w:ascii="Arial" w:eastAsia="Times" w:hAnsi="Arial" w:cs="Arial"/>
          <w:b/>
          <w:color w:val="000000"/>
          <w:sz w:val="18"/>
          <w:szCs w:val="18"/>
          <w:lang w:val="en-GB" w:eastAsia="en-GB"/>
        </w:rPr>
        <w:tab/>
      </w:r>
      <w:r w:rsidRPr="00110E01">
        <w:rPr>
          <w:rFonts w:ascii="Arial" w:eastAsia="Times" w:hAnsi="Arial" w:cs="Arial"/>
          <w:b/>
          <w:color w:val="000000"/>
          <w:sz w:val="18"/>
          <w:szCs w:val="18"/>
          <w:lang w:eastAsia="en-GB"/>
        </w:rPr>
        <w:t>Financial assets measured at fair value through other comprehensive income</w:t>
      </w:r>
    </w:p>
    <w:p w14:paraId="70BD4CCD" w14:textId="77777777" w:rsidR="00684E83" w:rsidRPr="00110E01" w:rsidRDefault="00684E83" w:rsidP="003709B5">
      <w:pPr>
        <w:jc w:val="thaiDistribute"/>
        <w:rPr>
          <w:rFonts w:ascii="Arial" w:hAnsi="Arial" w:cs="Arial"/>
          <w:color w:val="000000"/>
          <w:spacing w:val="-2"/>
          <w:sz w:val="18"/>
          <w:szCs w:val="18"/>
        </w:rPr>
      </w:pPr>
    </w:p>
    <w:p w14:paraId="11B01708" w14:textId="72ACF844" w:rsidR="00346296" w:rsidRPr="00110E01" w:rsidRDefault="00346296" w:rsidP="003709B5">
      <w:pPr>
        <w:jc w:val="thaiDistribute"/>
        <w:rPr>
          <w:rFonts w:ascii="Arial" w:hAnsi="Arial" w:cs="Arial"/>
          <w:color w:val="000000"/>
          <w:spacing w:val="-2"/>
          <w:sz w:val="18"/>
          <w:szCs w:val="22"/>
          <w:lang w:val="en-GB"/>
        </w:rPr>
      </w:pPr>
      <w:r w:rsidRPr="00110E01">
        <w:rPr>
          <w:rFonts w:ascii="Arial" w:hAnsi="Arial" w:cs="Arial"/>
          <w:color w:val="000000"/>
          <w:spacing w:val="-2"/>
          <w:sz w:val="18"/>
          <w:szCs w:val="18"/>
        </w:rPr>
        <w:t>Financial assets measured at fair value through other comprehensive income</w:t>
      </w:r>
      <w:r w:rsidR="005E0D3D" w:rsidRPr="00110E01">
        <w:rPr>
          <w:rFonts w:ascii="Arial" w:hAnsi="Arial" w:cs="Arial"/>
          <w:color w:val="000000"/>
          <w:spacing w:val="-2"/>
          <w:sz w:val="18"/>
          <w:szCs w:val="18"/>
        </w:rPr>
        <w:t xml:space="preserve"> is</w:t>
      </w:r>
      <w:r w:rsidRPr="00110E01">
        <w:rPr>
          <w:rFonts w:ascii="Arial" w:hAnsi="Arial" w:cs="Arial"/>
          <w:color w:val="000000"/>
          <w:spacing w:val="-2"/>
          <w:sz w:val="18"/>
          <w:szCs w:val="18"/>
        </w:rPr>
        <w:t xml:space="preserve"> </w:t>
      </w:r>
      <w:r w:rsidR="00423C0B" w:rsidRPr="00110E01">
        <w:rPr>
          <w:rFonts w:ascii="Arial" w:hAnsi="Arial" w:cs="Arial"/>
          <w:color w:val="000000"/>
          <w:spacing w:val="-2"/>
          <w:sz w:val="18"/>
          <w:szCs w:val="22"/>
          <w:lang w:val="en-GB"/>
        </w:rPr>
        <w:t>listed equity securities.</w:t>
      </w:r>
    </w:p>
    <w:p w14:paraId="628BECB1" w14:textId="77777777" w:rsidR="00423C0B" w:rsidRPr="00110E01" w:rsidRDefault="00423C0B" w:rsidP="003709B5">
      <w:pPr>
        <w:jc w:val="thaiDistribute"/>
        <w:rPr>
          <w:rFonts w:ascii="Arial" w:hAnsi="Arial" w:cs="Arial"/>
          <w:color w:val="000000"/>
          <w:spacing w:val="-2"/>
          <w:sz w:val="14"/>
          <w:szCs w:val="14"/>
        </w:rPr>
      </w:pPr>
    </w:p>
    <w:p w14:paraId="4232C645" w14:textId="5A45B3D9" w:rsidR="00C236BA" w:rsidRPr="00110E01" w:rsidRDefault="00C236BA" w:rsidP="003709B5">
      <w:pPr>
        <w:jc w:val="thaiDistribute"/>
        <w:rPr>
          <w:rFonts w:ascii="Arial" w:hAnsi="Arial" w:cs="Arial"/>
          <w:color w:val="000000"/>
          <w:sz w:val="18"/>
          <w:szCs w:val="18"/>
        </w:rPr>
      </w:pPr>
      <w:r w:rsidRPr="00110E01">
        <w:rPr>
          <w:rFonts w:ascii="Arial" w:hAnsi="Arial" w:cs="Arial"/>
          <w:color w:val="000000"/>
          <w:spacing w:val="-2"/>
          <w:sz w:val="18"/>
          <w:szCs w:val="18"/>
        </w:rPr>
        <w:t>Movement of financial assets measured at fair value through other comprehensive income for the year ended</w:t>
      </w:r>
      <w:r w:rsidR="00A07AD1" w:rsidRPr="00110E01">
        <w:rPr>
          <w:rFonts w:ascii="Arial" w:hAnsi="Arial" w:cs="Arial"/>
          <w:color w:val="000000"/>
          <w:spacing w:val="-2"/>
          <w:sz w:val="18"/>
          <w:szCs w:val="18"/>
        </w:rPr>
        <w:t xml:space="preserve"> </w:t>
      </w:r>
      <w:r w:rsidR="00F9326C" w:rsidRPr="00110E01">
        <w:rPr>
          <w:rFonts w:ascii="Arial" w:hAnsi="Arial" w:cs="Arial"/>
          <w:color w:val="000000"/>
          <w:spacing w:val="-2"/>
          <w:sz w:val="18"/>
          <w:szCs w:val="18"/>
          <w:lang w:val="en-GB"/>
        </w:rPr>
        <w:t>31</w:t>
      </w:r>
      <w:r w:rsidRPr="00110E01">
        <w:rPr>
          <w:rFonts w:ascii="Arial" w:hAnsi="Arial" w:cs="Arial"/>
          <w:color w:val="000000"/>
          <w:spacing w:val="-2"/>
          <w:sz w:val="18"/>
          <w:szCs w:val="18"/>
        </w:rPr>
        <w:t xml:space="preserve"> December</w:t>
      </w:r>
      <w:r w:rsidRPr="00110E01">
        <w:rPr>
          <w:rFonts w:ascii="Arial" w:hAnsi="Arial" w:cs="Arial"/>
          <w:color w:val="000000"/>
          <w:sz w:val="18"/>
          <w:szCs w:val="18"/>
        </w:rPr>
        <w:t xml:space="preserve"> is as follows:</w:t>
      </w:r>
    </w:p>
    <w:p w14:paraId="30ED0CB3" w14:textId="0D29D6A2" w:rsidR="00C236BA" w:rsidRPr="00110E01" w:rsidRDefault="00C236BA" w:rsidP="003709B5">
      <w:pPr>
        <w:jc w:val="thaiDistribute"/>
        <w:rPr>
          <w:rFonts w:ascii="Arial" w:hAnsi="Arial" w:cs="Arial"/>
          <w:color w:val="000000"/>
          <w:sz w:val="14"/>
          <w:szCs w:val="14"/>
        </w:rPr>
      </w:pPr>
    </w:p>
    <w:tbl>
      <w:tblPr>
        <w:tblW w:w="9450" w:type="dxa"/>
        <w:tblLayout w:type="fixed"/>
        <w:tblLook w:val="0000" w:firstRow="0" w:lastRow="0" w:firstColumn="0" w:lastColumn="0" w:noHBand="0" w:noVBand="0"/>
      </w:tblPr>
      <w:tblGrid>
        <w:gridCol w:w="6300"/>
        <w:gridCol w:w="1584"/>
        <w:gridCol w:w="1566"/>
      </w:tblGrid>
      <w:tr w:rsidR="00BC05D9" w:rsidRPr="00110E01" w14:paraId="5A552A0A" w14:textId="77777777" w:rsidTr="006B3379">
        <w:tc>
          <w:tcPr>
            <w:tcW w:w="6300" w:type="dxa"/>
            <w:shd w:val="clear" w:color="auto" w:fill="auto"/>
            <w:vAlign w:val="bottom"/>
          </w:tcPr>
          <w:p w14:paraId="63EF9D00" w14:textId="77777777" w:rsidR="00BC05D9" w:rsidRPr="00110E01" w:rsidRDefault="00BC05D9" w:rsidP="003709B5">
            <w:pPr>
              <w:ind w:left="-110"/>
              <w:jc w:val="thaiDistribute"/>
              <w:rPr>
                <w:rFonts w:ascii="Arial" w:hAnsi="Arial" w:cs="Arial"/>
                <w:color w:val="000000"/>
                <w:sz w:val="18"/>
                <w:szCs w:val="18"/>
                <w:shd w:val="clear" w:color="auto" w:fill="FFFFFF"/>
              </w:rPr>
            </w:pPr>
          </w:p>
        </w:tc>
        <w:tc>
          <w:tcPr>
            <w:tcW w:w="3150" w:type="dxa"/>
            <w:gridSpan w:val="2"/>
            <w:tcBorders>
              <w:bottom w:val="single" w:sz="4" w:space="0" w:color="auto"/>
            </w:tcBorders>
            <w:shd w:val="clear" w:color="auto" w:fill="auto"/>
            <w:vAlign w:val="bottom"/>
          </w:tcPr>
          <w:p w14:paraId="7A66F1BF" w14:textId="0EDC2AD2" w:rsidR="00BC05D9" w:rsidRPr="00110E01" w:rsidRDefault="00BC05D9" w:rsidP="009F58C4">
            <w:pPr>
              <w:pStyle w:val="BodyText"/>
              <w:tabs>
                <w:tab w:val="decimal" w:pos="621"/>
              </w:tabs>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Consolidated and separate financial statements</w:t>
            </w:r>
          </w:p>
        </w:tc>
      </w:tr>
      <w:tr w:rsidR="00BC05D9" w:rsidRPr="00110E01" w14:paraId="4D1E2CA2" w14:textId="77777777" w:rsidTr="00AE2AC0">
        <w:tc>
          <w:tcPr>
            <w:tcW w:w="6300" w:type="dxa"/>
            <w:shd w:val="clear" w:color="auto" w:fill="auto"/>
            <w:vAlign w:val="bottom"/>
          </w:tcPr>
          <w:p w14:paraId="103AB301" w14:textId="77777777" w:rsidR="00BC05D9" w:rsidRPr="00110E01" w:rsidRDefault="00BC05D9" w:rsidP="003709B5">
            <w:pPr>
              <w:ind w:left="-110"/>
              <w:jc w:val="thaiDistribute"/>
              <w:rPr>
                <w:rFonts w:ascii="Arial" w:hAnsi="Arial" w:cs="Arial"/>
                <w:color w:val="000000"/>
                <w:sz w:val="18"/>
                <w:szCs w:val="18"/>
                <w:shd w:val="clear" w:color="auto" w:fill="FFFFFF"/>
              </w:rPr>
            </w:pPr>
          </w:p>
        </w:tc>
        <w:tc>
          <w:tcPr>
            <w:tcW w:w="1584" w:type="dxa"/>
            <w:tcBorders>
              <w:top w:val="single" w:sz="4" w:space="0" w:color="auto"/>
            </w:tcBorders>
            <w:shd w:val="clear" w:color="auto" w:fill="auto"/>
            <w:vAlign w:val="bottom"/>
          </w:tcPr>
          <w:p w14:paraId="36F1DA05" w14:textId="155E7324" w:rsidR="00BC05D9"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566" w:type="dxa"/>
            <w:tcBorders>
              <w:top w:val="single" w:sz="4" w:space="0" w:color="auto"/>
            </w:tcBorders>
            <w:shd w:val="clear" w:color="auto" w:fill="auto"/>
          </w:tcPr>
          <w:p w14:paraId="7745D58B" w14:textId="1A231B60" w:rsidR="00BC05D9"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BC05D9" w:rsidRPr="00110E01" w14:paraId="7A0BFF97" w14:textId="77777777" w:rsidTr="00AE2AC0">
        <w:tc>
          <w:tcPr>
            <w:tcW w:w="6300" w:type="dxa"/>
            <w:shd w:val="clear" w:color="auto" w:fill="auto"/>
            <w:vAlign w:val="bottom"/>
          </w:tcPr>
          <w:p w14:paraId="19A31580" w14:textId="77777777" w:rsidR="00BC05D9" w:rsidRPr="00110E01" w:rsidRDefault="00BC05D9" w:rsidP="003709B5">
            <w:pPr>
              <w:ind w:left="-110"/>
              <w:jc w:val="thaiDistribute"/>
              <w:rPr>
                <w:rFonts w:ascii="Arial" w:hAnsi="Arial" w:cs="Arial"/>
                <w:color w:val="000000"/>
                <w:sz w:val="18"/>
                <w:szCs w:val="18"/>
                <w:shd w:val="clear" w:color="auto" w:fill="FFFFFF"/>
              </w:rPr>
            </w:pPr>
          </w:p>
        </w:tc>
        <w:tc>
          <w:tcPr>
            <w:tcW w:w="1584" w:type="dxa"/>
            <w:tcBorders>
              <w:bottom w:val="single" w:sz="4" w:space="0" w:color="auto"/>
            </w:tcBorders>
            <w:shd w:val="clear" w:color="auto" w:fill="auto"/>
            <w:vAlign w:val="bottom"/>
          </w:tcPr>
          <w:p w14:paraId="207C9064" w14:textId="77777777" w:rsidR="00BC05D9" w:rsidRPr="00110E01" w:rsidRDefault="00BC05D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566" w:type="dxa"/>
            <w:tcBorders>
              <w:bottom w:val="single" w:sz="4" w:space="0" w:color="auto"/>
            </w:tcBorders>
            <w:shd w:val="clear" w:color="auto" w:fill="auto"/>
          </w:tcPr>
          <w:p w14:paraId="65BC0B57" w14:textId="77777777" w:rsidR="00BC05D9" w:rsidRPr="00110E01" w:rsidRDefault="00BC05D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BC05D9" w:rsidRPr="00110E01" w14:paraId="4411B833" w14:textId="77777777" w:rsidTr="00AE2AC0">
        <w:tc>
          <w:tcPr>
            <w:tcW w:w="6300" w:type="dxa"/>
            <w:shd w:val="clear" w:color="auto" w:fill="auto"/>
            <w:vAlign w:val="bottom"/>
          </w:tcPr>
          <w:p w14:paraId="39592EC7" w14:textId="77777777" w:rsidR="00BC05D9" w:rsidRPr="00110E01" w:rsidRDefault="00BC05D9" w:rsidP="003709B5">
            <w:pPr>
              <w:ind w:left="-110"/>
              <w:jc w:val="thaiDistribute"/>
              <w:rPr>
                <w:rFonts w:ascii="Arial" w:hAnsi="Arial" w:cs="Arial"/>
                <w:color w:val="000000"/>
                <w:sz w:val="14"/>
                <w:szCs w:val="14"/>
                <w:shd w:val="clear" w:color="auto" w:fill="FFFFFF"/>
              </w:rPr>
            </w:pPr>
          </w:p>
        </w:tc>
        <w:tc>
          <w:tcPr>
            <w:tcW w:w="1584" w:type="dxa"/>
            <w:tcBorders>
              <w:top w:val="single" w:sz="4" w:space="0" w:color="auto"/>
            </w:tcBorders>
            <w:shd w:val="clear" w:color="auto" w:fill="auto"/>
            <w:vAlign w:val="bottom"/>
          </w:tcPr>
          <w:p w14:paraId="2D6469ED" w14:textId="77777777" w:rsidR="00BC05D9" w:rsidRPr="00110E01" w:rsidRDefault="00BC05D9" w:rsidP="003709B5">
            <w:pPr>
              <w:ind w:right="-72"/>
              <w:jc w:val="right"/>
              <w:rPr>
                <w:rFonts w:ascii="Arial" w:hAnsi="Arial" w:cs="Arial"/>
                <w:color w:val="000000"/>
                <w:sz w:val="14"/>
                <w:szCs w:val="14"/>
                <w:shd w:val="clear" w:color="auto" w:fill="FFFFFF"/>
              </w:rPr>
            </w:pPr>
          </w:p>
        </w:tc>
        <w:tc>
          <w:tcPr>
            <w:tcW w:w="1566" w:type="dxa"/>
            <w:tcBorders>
              <w:top w:val="single" w:sz="4" w:space="0" w:color="auto"/>
            </w:tcBorders>
            <w:shd w:val="clear" w:color="auto" w:fill="auto"/>
          </w:tcPr>
          <w:p w14:paraId="00407694" w14:textId="77777777" w:rsidR="00BC05D9" w:rsidRPr="00110E01" w:rsidRDefault="00BC05D9" w:rsidP="003709B5">
            <w:pPr>
              <w:ind w:right="-72"/>
              <w:jc w:val="right"/>
              <w:rPr>
                <w:rFonts w:ascii="Arial" w:hAnsi="Arial" w:cs="Arial"/>
                <w:color w:val="000000"/>
                <w:sz w:val="14"/>
                <w:szCs w:val="14"/>
                <w:shd w:val="clear" w:color="auto" w:fill="FFFFFF"/>
              </w:rPr>
            </w:pPr>
          </w:p>
        </w:tc>
      </w:tr>
      <w:tr w:rsidR="00917EB9" w:rsidRPr="00110E01" w14:paraId="2273CEC4" w14:textId="77777777" w:rsidTr="00AE2AC0">
        <w:tc>
          <w:tcPr>
            <w:tcW w:w="6300" w:type="dxa"/>
            <w:shd w:val="clear" w:color="auto" w:fill="auto"/>
          </w:tcPr>
          <w:p w14:paraId="612D15DB" w14:textId="2F98C1C0" w:rsidR="00917EB9" w:rsidRPr="00110E01" w:rsidRDefault="00917EB9" w:rsidP="00917EB9">
            <w:pPr>
              <w:ind w:hanging="105"/>
              <w:jc w:val="thaiDistribute"/>
              <w:rPr>
                <w:rFonts w:ascii="Arial" w:hAnsi="Arial" w:cs="Arial"/>
                <w:color w:val="000000"/>
                <w:sz w:val="18"/>
                <w:szCs w:val="18"/>
              </w:rPr>
            </w:pPr>
            <w:r w:rsidRPr="00110E01">
              <w:rPr>
                <w:rFonts w:ascii="Arial" w:hAnsi="Arial" w:cs="Arial"/>
                <w:color w:val="000000"/>
                <w:sz w:val="18"/>
                <w:szCs w:val="18"/>
              </w:rPr>
              <w:t>Opening net book value</w:t>
            </w:r>
          </w:p>
        </w:tc>
        <w:tc>
          <w:tcPr>
            <w:tcW w:w="1584" w:type="dxa"/>
            <w:shd w:val="clear" w:color="auto" w:fill="auto"/>
            <w:vAlign w:val="bottom"/>
          </w:tcPr>
          <w:p w14:paraId="19AC5B9C" w14:textId="1D15F978" w:rsidR="00917EB9" w:rsidRPr="00110E01" w:rsidRDefault="00820643" w:rsidP="00917EB9">
            <w:pPr>
              <w:ind w:right="-72"/>
              <w:jc w:val="right"/>
              <w:rPr>
                <w:rFonts w:ascii="Arial" w:hAnsi="Arial" w:cs="Arial"/>
                <w:color w:val="000000"/>
                <w:sz w:val="18"/>
                <w:szCs w:val="18"/>
              </w:rPr>
            </w:pPr>
            <w:r w:rsidRPr="00110E01">
              <w:rPr>
                <w:rFonts w:ascii="Arial" w:hAnsi="Arial" w:cs="Arial"/>
                <w:color w:val="000000"/>
                <w:sz w:val="18"/>
                <w:szCs w:val="18"/>
              </w:rPr>
              <w:t>131,625,000</w:t>
            </w:r>
          </w:p>
        </w:tc>
        <w:tc>
          <w:tcPr>
            <w:tcW w:w="1566" w:type="dxa"/>
            <w:shd w:val="clear" w:color="auto" w:fill="auto"/>
            <w:vAlign w:val="bottom"/>
          </w:tcPr>
          <w:p w14:paraId="04433C7A" w14:textId="732863B2" w:rsidR="00917EB9" w:rsidRPr="00110E01" w:rsidRDefault="00917EB9" w:rsidP="00917EB9">
            <w:pPr>
              <w:ind w:right="-72"/>
              <w:jc w:val="right"/>
              <w:rPr>
                <w:rFonts w:ascii="Arial" w:hAnsi="Arial" w:cs="Arial"/>
                <w:color w:val="000000"/>
                <w:sz w:val="18"/>
                <w:szCs w:val="18"/>
              </w:rPr>
            </w:pPr>
            <w:r w:rsidRPr="00110E01">
              <w:rPr>
                <w:rFonts w:ascii="Arial" w:hAnsi="Arial" w:cs="Arial"/>
                <w:color w:val="000000"/>
                <w:sz w:val="18"/>
                <w:szCs w:val="18"/>
                <w:lang w:val="en-GB"/>
              </w:rPr>
              <w:t>149</w:t>
            </w:r>
            <w:r w:rsidRPr="00110E01">
              <w:rPr>
                <w:rFonts w:ascii="Arial" w:hAnsi="Arial" w:cs="Arial"/>
                <w:color w:val="000000"/>
                <w:sz w:val="18"/>
                <w:szCs w:val="18"/>
              </w:rPr>
              <w:t>,</w:t>
            </w:r>
            <w:r w:rsidRPr="00110E01">
              <w:rPr>
                <w:rFonts w:ascii="Arial" w:hAnsi="Arial" w:cs="Arial"/>
                <w:color w:val="000000"/>
                <w:sz w:val="18"/>
                <w:szCs w:val="18"/>
                <w:lang w:val="en-GB"/>
              </w:rPr>
              <w:t>175</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917EB9" w:rsidRPr="00110E01" w14:paraId="4941A3BE" w14:textId="77777777" w:rsidTr="00AE2AC0">
        <w:tc>
          <w:tcPr>
            <w:tcW w:w="6300" w:type="dxa"/>
            <w:shd w:val="clear" w:color="auto" w:fill="auto"/>
          </w:tcPr>
          <w:p w14:paraId="17134BD0" w14:textId="77777777" w:rsidR="00917EB9" w:rsidRPr="00110E01" w:rsidRDefault="00917EB9" w:rsidP="00917EB9">
            <w:pPr>
              <w:ind w:hanging="105"/>
              <w:jc w:val="thaiDistribute"/>
              <w:rPr>
                <w:rFonts w:ascii="Arial" w:hAnsi="Arial" w:cs="Arial"/>
                <w:color w:val="000000"/>
                <w:sz w:val="18"/>
                <w:szCs w:val="18"/>
              </w:rPr>
            </w:pPr>
            <w:r w:rsidRPr="00110E01">
              <w:rPr>
                <w:rFonts w:ascii="Arial" w:hAnsi="Arial" w:cs="Arial"/>
                <w:color w:val="000000"/>
                <w:sz w:val="18"/>
                <w:szCs w:val="18"/>
              </w:rPr>
              <w:t xml:space="preserve">Change in fair value of financial assets measured at fair value through </w:t>
            </w:r>
          </w:p>
          <w:p w14:paraId="76558904" w14:textId="0C071753" w:rsidR="00917EB9" w:rsidRPr="00110E01" w:rsidRDefault="00917EB9" w:rsidP="00917EB9">
            <w:pPr>
              <w:ind w:hanging="105"/>
              <w:jc w:val="thaiDistribute"/>
              <w:rPr>
                <w:rFonts w:ascii="Arial" w:hAnsi="Arial" w:cs="Arial"/>
                <w:color w:val="000000"/>
                <w:sz w:val="18"/>
                <w:szCs w:val="18"/>
              </w:rPr>
            </w:pPr>
            <w:r w:rsidRPr="00110E01">
              <w:rPr>
                <w:rFonts w:ascii="Arial" w:hAnsi="Arial" w:cs="Arial"/>
                <w:color w:val="000000"/>
                <w:sz w:val="18"/>
                <w:szCs w:val="18"/>
              </w:rPr>
              <w:t xml:space="preserve">   other comprehensive income</w:t>
            </w:r>
          </w:p>
        </w:tc>
        <w:tc>
          <w:tcPr>
            <w:tcW w:w="1584" w:type="dxa"/>
            <w:tcBorders>
              <w:bottom w:val="single" w:sz="4" w:space="0" w:color="auto"/>
            </w:tcBorders>
            <w:shd w:val="clear" w:color="auto" w:fill="auto"/>
            <w:vAlign w:val="bottom"/>
          </w:tcPr>
          <w:p w14:paraId="4A765DE8" w14:textId="58FA7141" w:rsidR="00917EB9" w:rsidRPr="00110E01" w:rsidRDefault="00820643" w:rsidP="00917EB9">
            <w:pPr>
              <w:ind w:right="-72"/>
              <w:jc w:val="right"/>
              <w:rPr>
                <w:rFonts w:ascii="Arial" w:hAnsi="Arial" w:cs="Arial"/>
                <w:color w:val="000000"/>
                <w:sz w:val="18"/>
                <w:szCs w:val="18"/>
              </w:rPr>
            </w:pPr>
            <w:r w:rsidRPr="00110E01">
              <w:rPr>
                <w:rFonts w:ascii="Arial" w:hAnsi="Arial" w:cs="Arial"/>
                <w:color w:val="000000"/>
                <w:sz w:val="18"/>
                <w:szCs w:val="18"/>
              </w:rPr>
              <w:t>(12,285,000)</w:t>
            </w:r>
          </w:p>
        </w:tc>
        <w:tc>
          <w:tcPr>
            <w:tcW w:w="1566" w:type="dxa"/>
            <w:tcBorders>
              <w:bottom w:val="single" w:sz="4" w:space="0" w:color="auto"/>
            </w:tcBorders>
            <w:shd w:val="clear" w:color="auto" w:fill="auto"/>
            <w:vAlign w:val="bottom"/>
          </w:tcPr>
          <w:p w14:paraId="39FD6612" w14:textId="72A4C792" w:rsidR="00917EB9" w:rsidRPr="00110E01" w:rsidRDefault="00917EB9" w:rsidP="00917EB9">
            <w:pPr>
              <w:ind w:right="-72"/>
              <w:jc w:val="right"/>
              <w:rPr>
                <w:rFonts w:ascii="Arial" w:hAnsi="Arial" w:cs="Arial"/>
                <w:color w:val="000000"/>
                <w:sz w:val="18"/>
                <w:szCs w:val="18"/>
                <w:shd w:val="clear" w:color="auto" w:fill="FFFFFF"/>
              </w:rPr>
            </w:pPr>
            <w:r w:rsidRPr="00110E01">
              <w:rPr>
                <w:rFonts w:ascii="Arial" w:hAnsi="Arial" w:cs="Arial"/>
                <w:color w:val="000000"/>
                <w:sz w:val="18"/>
                <w:szCs w:val="18"/>
              </w:rPr>
              <w:t>(</w:t>
            </w:r>
            <w:r w:rsidRPr="00110E01">
              <w:rPr>
                <w:rFonts w:ascii="Arial" w:hAnsi="Arial" w:cs="Arial"/>
                <w:color w:val="000000"/>
                <w:sz w:val="18"/>
                <w:szCs w:val="18"/>
                <w:lang w:val="en-GB"/>
              </w:rPr>
              <w:t>17</w:t>
            </w:r>
            <w:r w:rsidRPr="00110E01">
              <w:rPr>
                <w:rFonts w:ascii="Arial" w:hAnsi="Arial" w:cs="Arial"/>
                <w:color w:val="000000"/>
                <w:sz w:val="18"/>
                <w:szCs w:val="18"/>
              </w:rPr>
              <w:t>,</w:t>
            </w:r>
            <w:r w:rsidRPr="00110E01">
              <w:rPr>
                <w:rFonts w:ascii="Arial" w:hAnsi="Arial" w:cs="Arial"/>
                <w:color w:val="000000"/>
                <w:sz w:val="18"/>
                <w:szCs w:val="18"/>
                <w:lang w:val="en-GB"/>
              </w:rPr>
              <w:t>550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p>
        </w:tc>
      </w:tr>
      <w:tr w:rsidR="00917EB9" w:rsidRPr="00110E01" w14:paraId="252F47C2" w14:textId="77777777" w:rsidTr="00AE2AC0">
        <w:tc>
          <w:tcPr>
            <w:tcW w:w="6300" w:type="dxa"/>
            <w:shd w:val="clear" w:color="auto" w:fill="auto"/>
            <w:vAlign w:val="bottom"/>
          </w:tcPr>
          <w:p w14:paraId="76339CBE" w14:textId="77777777" w:rsidR="00917EB9" w:rsidRPr="00110E01" w:rsidRDefault="00917EB9" w:rsidP="00917EB9">
            <w:pPr>
              <w:ind w:hanging="105"/>
              <w:jc w:val="thaiDistribute"/>
              <w:rPr>
                <w:rFonts w:ascii="Arial" w:hAnsi="Arial" w:cs="Arial"/>
                <w:color w:val="000000"/>
                <w:sz w:val="14"/>
                <w:szCs w:val="14"/>
              </w:rPr>
            </w:pPr>
          </w:p>
        </w:tc>
        <w:tc>
          <w:tcPr>
            <w:tcW w:w="1584" w:type="dxa"/>
            <w:tcBorders>
              <w:top w:val="single" w:sz="4" w:space="0" w:color="auto"/>
            </w:tcBorders>
            <w:shd w:val="clear" w:color="auto" w:fill="auto"/>
            <w:vAlign w:val="bottom"/>
          </w:tcPr>
          <w:p w14:paraId="3511145E" w14:textId="37C63A8F" w:rsidR="00917EB9" w:rsidRPr="00110E01" w:rsidRDefault="00917EB9" w:rsidP="00917EB9">
            <w:pPr>
              <w:ind w:right="-72"/>
              <w:jc w:val="right"/>
              <w:rPr>
                <w:rFonts w:ascii="Arial" w:hAnsi="Arial" w:cs="Arial"/>
                <w:color w:val="000000"/>
                <w:sz w:val="14"/>
                <w:szCs w:val="14"/>
              </w:rPr>
            </w:pPr>
          </w:p>
        </w:tc>
        <w:tc>
          <w:tcPr>
            <w:tcW w:w="1566" w:type="dxa"/>
            <w:tcBorders>
              <w:top w:val="single" w:sz="4" w:space="0" w:color="auto"/>
            </w:tcBorders>
            <w:shd w:val="clear" w:color="auto" w:fill="auto"/>
            <w:vAlign w:val="bottom"/>
          </w:tcPr>
          <w:p w14:paraId="6B4730FD" w14:textId="77777777" w:rsidR="00917EB9" w:rsidRPr="00110E01" w:rsidRDefault="00917EB9" w:rsidP="00917EB9">
            <w:pPr>
              <w:ind w:right="-72"/>
              <w:jc w:val="right"/>
              <w:rPr>
                <w:rFonts w:ascii="Arial" w:hAnsi="Arial" w:cs="Arial"/>
                <w:color w:val="000000"/>
                <w:sz w:val="14"/>
                <w:szCs w:val="14"/>
                <w:shd w:val="clear" w:color="auto" w:fill="FFFFFF"/>
              </w:rPr>
            </w:pPr>
          </w:p>
        </w:tc>
      </w:tr>
      <w:tr w:rsidR="00917EB9" w:rsidRPr="00110E01" w14:paraId="42090E60" w14:textId="77777777" w:rsidTr="00AE2AC0">
        <w:tc>
          <w:tcPr>
            <w:tcW w:w="6300" w:type="dxa"/>
            <w:shd w:val="clear" w:color="auto" w:fill="auto"/>
          </w:tcPr>
          <w:p w14:paraId="21E09C0B" w14:textId="6A139B72" w:rsidR="00917EB9" w:rsidRPr="00110E01" w:rsidRDefault="00917EB9" w:rsidP="00917EB9">
            <w:pPr>
              <w:ind w:hanging="105"/>
              <w:jc w:val="thaiDistribute"/>
              <w:rPr>
                <w:rFonts w:ascii="Arial" w:hAnsi="Arial" w:cs="Arial"/>
                <w:color w:val="000000"/>
                <w:sz w:val="18"/>
                <w:szCs w:val="18"/>
              </w:rPr>
            </w:pPr>
            <w:r w:rsidRPr="00110E01">
              <w:rPr>
                <w:rFonts w:ascii="Arial" w:hAnsi="Arial" w:cs="Arial"/>
                <w:color w:val="000000"/>
                <w:sz w:val="18"/>
                <w:szCs w:val="18"/>
              </w:rPr>
              <w:t>Closing net book value</w:t>
            </w:r>
          </w:p>
        </w:tc>
        <w:tc>
          <w:tcPr>
            <w:tcW w:w="1584" w:type="dxa"/>
            <w:tcBorders>
              <w:bottom w:val="single" w:sz="4" w:space="0" w:color="auto"/>
            </w:tcBorders>
            <w:shd w:val="clear" w:color="auto" w:fill="auto"/>
            <w:vAlign w:val="bottom"/>
          </w:tcPr>
          <w:p w14:paraId="40CF1F2C" w14:textId="455EBE46" w:rsidR="00917EB9" w:rsidRPr="00110E01" w:rsidRDefault="00820643" w:rsidP="00917EB9">
            <w:pPr>
              <w:ind w:right="-72"/>
              <w:jc w:val="right"/>
              <w:rPr>
                <w:rFonts w:ascii="Arial" w:hAnsi="Arial" w:cs="Arial"/>
                <w:color w:val="000000"/>
                <w:sz w:val="18"/>
                <w:szCs w:val="18"/>
                <w:cs/>
              </w:rPr>
            </w:pPr>
            <w:r w:rsidRPr="00110E01">
              <w:rPr>
                <w:rFonts w:ascii="Arial" w:hAnsi="Arial" w:cs="Arial"/>
                <w:color w:val="000000"/>
                <w:sz w:val="18"/>
                <w:szCs w:val="18"/>
              </w:rPr>
              <w:t>119,340,000</w:t>
            </w:r>
          </w:p>
        </w:tc>
        <w:tc>
          <w:tcPr>
            <w:tcW w:w="1566" w:type="dxa"/>
            <w:tcBorders>
              <w:bottom w:val="single" w:sz="4" w:space="0" w:color="auto"/>
            </w:tcBorders>
            <w:shd w:val="clear" w:color="auto" w:fill="auto"/>
            <w:vAlign w:val="bottom"/>
          </w:tcPr>
          <w:p w14:paraId="64EBB845" w14:textId="464825B8" w:rsidR="00917EB9" w:rsidRPr="00110E01" w:rsidRDefault="00917EB9" w:rsidP="00917EB9">
            <w:pPr>
              <w:pStyle w:val="Heading4"/>
              <w:ind w:right="-72"/>
              <w:jc w:val="right"/>
              <w:rPr>
                <w:rFonts w:ascii="Arial" w:hAnsi="Arial" w:cs="Arial"/>
                <w:b w:val="0"/>
                <w:bCs w:val="0"/>
                <w:color w:val="000000"/>
                <w:sz w:val="18"/>
                <w:szCs w:val="18"/>
                <w:shd w:val="clear" w:color="auto" w:fill="FFFFFF"/>
              </w:rPr>
            </w:pPr>
            <w:r w:rsidRPr="00110E01">
              <w:rPr>
                <w:rFonts w:ascii="Arial" w:hAnsi="Arial" w:cs="Arial"/>
                <w:b w:val="0"/>
                <w:bCs w:val="0"/>
                <w:color w:val="000000"/>
                <w:sz w:val="18"/>
                <w:szCs w:val="18"/>
                <w:lang w:val="en-GB"/>
              </w:rPr>
              <w:t>131</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625</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000</w:t>
            </w:r>
          </w:p>
        </w:tc>
      </w:tr>
    </w:tbl>
    <w:p w14:paraId="53A70D29" w14:textId="77777777" w:rsidR="002C20D8" w:rsidRPr="00110E01" w:rsidRDefault="002C20D8" w:rsidP="003709B5">
      <w:pPr>
        <w:tabs>
          <w:tab w:val="left" w:pos="9450"/>
        </w:tabs>
        <w:jc w:val="both"/>
        <w:rPr>
          <w:rFonts w:ascii="Arial" w:hAnsi="Arial" w:cs="Arial"/>
          <w:color w:val="000000"/>
          <w:sz w:val="14"/>
          <w:szCs w:val="14"/>
        </w:rPr>
      </w:pPr>
    </w:p>
    <w:p w14:paraId="2ED342F1" w14:textId="5E31866C" w:rsidR="00C236BA" w:rsidRPr="00110E01" w:rsidRDefault="00C236BA" w:rsidP="003709B5">
      <w:pPr>
        <w:tabs>
          <w:tab w:val="left" w:pos="9450"/>
        </w:tabs>
        <w:jc w:val="both"/>
        <w:rPr>
          <w:rFonts w:ascii="Arial" w:hAnsi="Arial" w:cs="Arial"/>
          <w:color w:val="000000"/>
          <w:sz w:val="18"/>
          <w:szCs w:val="18"/>
        </w:rPr>
      </w:pPr>
      <w:r w:rsidRPr="00110E01">
        <w:rPr>
          <w:rFonts w:ascii="Arial" w:hAnsi="Arial" w:cs="Arial"/>
          <w:color w:val="000000"/>
          <w:sz w:val="18"/>
          <w:szCs w:val="18"/>
        </w:rPr>
        <w:t xml:space="preserve">The fair values </w:t>
      </w:r>
      <w:r w:rsidRPr="00110E01">
        <w:rPr>
          <w:rFonts w:ascii="Arial" w:hAnsi="Arial" w:cs="Arial"/>
          <w:color w:val="000000"/>
          <w:spacing w:val="-4"/>
          <w:sz w:val="18"/>
          <w:szCs w:val="18"/>
        </w:rPr>
        <w:t xml:space="preserve">of </w:t>
      </w:r>
      <w:r w:rsidRPr="00110E01">
        <w:rPr>
          <w:rFonts w:ascii="Arial" w:hAnsi="Arial" w:cs="Arial"/>
          <w:color w:val="000000"/>
          <w:sz w:val="18"/>
          <w:szCs w:val="18"/>
        </w:rPr>
        <w:t>financial assets measured at fair value through other comprehensive income</w:t>
      </w:r>
      <w:r w:rsidRPr="00110E01">
        <w:rPr>
          <w:rFonts w:ascii="Arial" w:hAnsi="Arial" w:cs="Arial"/>
          <w:color w:val="000000"/>
          <w:spacing w:val="-4"/>
          <w:sz w:val="18"/>
          <w:szCs w:val="18"/>
        </w:rPr>
        <w:t xml:space="preserve"> </w:t>
      </w:r>
      <w:r w:rsidRPr="00110E01">
        <w:rPr>
          <w:rFonts w:ascii="Arial" w:hAnsi="Arial" w:cs="Arial"/>
          <w:color w:val="000000"/>
          <w:sz w:val="18"/>
          <w:szCs w:val="18"/>
        </w:rPr>
        <w:t xml:space="preserve">are based on the closing price by reference to the Stock Exchange of Thailand. The fair values are within level </w:t>
      </w:r>
      <w:r w:rsidR="00F9326C" w:rsidRPr="00110E01">
        <w:rPr>
          <w:rFonts w:ascii="Arial" w:hAnsi="Arial" w:cs="Arial"/>
          <w:color w:val="000000"/>
          <w:sz w:val="18"/>
          <w:szCs w:val="18"/>
          <w:lang w:val="en-GB"/>
        </w:rPr>
        <w:t>1</w:t>
      </w:r>
      <w:r w:rsidRPr="00110E01">
        <w:rPr>
          <w:rFonts w:ascii="Arial" w:hAnsi="Arial" w:cs="Arial"/>
          <w:color w:val="000000"/>
          <w:sz w:val="18"/>
          <w:szCs w:val="18"/>
        </w:rPr>
        <w:t xml:space="preserve"> of the fair value hierarchy</w:t>
      </w:r>
      <w:r w:rsidR="00293187" w:rsidRPr="00110E01">
        <w:rPr>
          <w:rFonts w:ascii="Arial" w:hAnsi="Arial" w:cs="Arial"/>
          <w:color w:val="000000"/>
          <w:sz w:val="18"/>
          <w:szCs w:val="18"/>
        </w:rPr>
        <w:t xml:space="preserve"> measurement</w:t>
      </w:r>
      <w:r w:rsidRPr="00110E01">
        <w:rPr>
          <w:rFonts w:ascii="Arial" w:hAnsi="Arial" w:cs="Arial"/>
          <w:color w:val="000000"/>
          <w:sz w:val="18"/>
          <w:szCs w:val="18"/>
        </w:rPr>
        <w:t>.</w:t>
      </w:r>
    </w:p>
    <w:p w14:paraId="12960B19" w14:textId="77777777" w:rsidR="00C236BA" w:rsidRPr="00110E01" w:rsidRDefault="00C236BA" w:rsidP="003709B5">
      <w:pPr>
        <w:tabs>
          <w:tab w:val="left" w:pos="9450"/>
        </w:tabs>
        <w:jc w:val="both"/>
        <w:rPr>
          <w:rFonts w:ascii="Arial" w:hAnsi="Arial" w:cs="Arial"/>
          <w:color w:val="000000"/>
          <w:sz w:val="14"/>
          <w:szCs w:val="14"/>
          <w:highlight w:val="cyan"/>
        </w:rPr>
      </w:pPr>
    </w:p>
    <w:p w14:paraId="4EC7718B" w14:textId="4838B514" w:rsidR="00DA2749" w:rsidRPr="00110E01" w:rsidRDefault="00DA2749" w:rsidP="003709B5">
      <w:pPr>
        <w:jc w:val="both"/>
        <w:rPr>
          <w:rFonts w:ascii="Arial" w:hAnsi="Arial" w:cs="Arial"/>
          <w:color w:val="000000"/>
          <w:sz w:val="18"/>
          <w:szCs w:val="18"/>
          <w:lang w:val="en-GB"/>
        </w:rPr>
      </w:pPr>
      <w:r w:rsidRPr="00110E01">
        <w:rPr>
          <w:rFonts w:ascii="Arial" w:hAnsi="Arial" w:cs="Arial"/>
          <w:color w:val="000000"/>
          <w:sz w:val="18"/>
          <w:szCs w:val="18"/>
          <w:lang w:val="en-GB"/>
        </w:rPr>
        <w:t xml:space="preserve">Amounts recognised in </w:t>
      </w:r>
      <w:r w:rsidR="00323073" w:rsidRPr="00110E01">
        <w:rPr>
          <w:rFonts w:ascii="Arial" w:hAnsi="Arial" w:cs="Arial"/>
          <w:color w:val="000000"/>
          <w:sz w:val="18"/>
          <w:szCs w:val="22"/>
          <w:lang w:val="en-GB"/>
        </w:rPr>
        <w:t>s</w:t>
      </w:r>
      <w:r w:rsidRPr="00110E01">
        <w:rPr>
          <w:rFonts w:ascii="Arial" w:hAnsi="Arial" w:cs="Arial"/>
          <w:color w:val="000000"/>
          <w:sz w:val="18"/>
          <w:szCs w:val="18"/>
        </w:rPr>
        <w:t xml:space="preserve">tatement of </w:t>
      </w:r>
      <w:r w:rsidR="00323073" w:rsidRPr="00110E01">
        <w:rPr>
          <w:rFonts w:ascii="Arial" w:hAnsi="Arial" w:cs="Arial"/>
          <w:color w:val="000000"/>
          <w:sz w:val="18"/>
          <w:szCs w:val="18"/>
        </w:rPr>
        <w:t>c</w:t>
      </w:r>
      <w:r w:rsidRPr="00110E01">
        <w:rPr>
          <w:rFonts w:ascii="Arial" w:hAnsi="Arial" w:cs="Arial"/>
          <w:color w:val="000000"/>
          <w:sz w:val="18"/>
          <w:szCs w:val="18"/>
        </w:rPr>
        <w:t xml:space="preserve">omprehensive </w:t>
      </w:r>
      <w:r w:rsidR="005E0D3D" w:rsidRPr="00110E01">
        <w:rPr>
          <w:rFonts w:ascii="Arial" w:hAnsi="Arial" w:cs="Arial"/>
          <w:color w:val="000000"/>
          <w:sz w:val="18"/>
          <w:szCs w:val="18"/>
        </w:rPr>
        <w:t>i</w:t>
      </w:r>
      <w:r w:rsidRPr="00110E01">
        <w:rPr>
          <w:rFonts w:ascii="Arial" w:hAnsi="Arial" w:cs="Arial"/>
          <w:color w:val="000000"/>
          <w:sz w:val="18"/>
          <w:szCs w:val="18"/>
        </w:rPr>
        <w:t xml:space="preserve">ncome </w:t>
      </w:r>
      <w:r w:rsidRPr="00110E01">
        <w:rPr>
          <w:rFonts w:ascii="Arial" w:hAnsi="Arial" w:cs="Arial"/>
          <w:color w:val="000000"/>
          <w:sz w:val="18"/>
          <w:szCs w:val="18"/>
          <w:lang w:val="en-GB"/>
        </w:rPr>
        <w:t>that are related to</w:t>
      </w:r>
      <w:r w:rsidRPr="00110E01">
        <w:rPr>
          <w:rFonts w:ascii="Arial" w:hAnsi="Arial" w:cs="Arial"/>
          <w:color w:val="000000"/>
          <w:sz w:val="18"/>
          <w:szCs w:val="18"/>
          <w:cs/>
          <w:lang w:val="en-GB"/>
        </w:rPr>
        <w:t xml:space="preserve"> </w:t>
      </w:r>
      <w:r w:rsidR="005E0D3D" w:rsidRPr="00110E01">
        <w:rPr>
          <w:rFonts w:ascii="Arial" w:hAnsi="Arial" w:cs="Arial"/>
          <w:color w:val="000000"/>
          <w:sz w:val="18"/>
          <w:szCs w:val="18"/>
          <w:lang w:val="en-GB"/>
        </w:rPr>
        <w:t>financial</w:t>
      </w:r>
      <w:r w:rsidRPr="00110E01">
        <w:rPr>
          <w:rFonts w:ascii="Arial" w:hAnsi="Arial" w:cs="Arial"/>
          <w:color w:val="000000"/>
          <w:sz w:val="18"/>
          <w:szCs w:val="18"/>
          <w:lang w:val="en-GB"/>
        </w:rPr>
        <w:t xml:space="preserve"> assets measured at fair value through other comprehensive income are as follows:</w:t>
      </w:r>
    </w:p>
    <w:p w14:paraId="15072948" w14:textId="19D9B227" w:rsidR="00DA2749" w:rsidRPr="00110E01" w:rsidRDefault="00DA2749" w:rsidP="003709B5">
      <w:pPr>
        <w:tabs>
          <w:tab w:val="left" w:pos="9450"/>
        </w:tabs>
        <w:jc w:val="both"/>
        <w:rPr>
          <w:rFonts w:ascii="Arial" w:hAnsi="Arial" w:cs="Arial"/>
          <w:color w:val="000000"/>
          <w:sz w:val="14"/>
          <w:szCs w:val="14"/>
          <w:lang w:val="en-GB"/>
        </w:rPr>
      </w:pPr>
    </w:p>
    <w:tbl>
      <w:tblPr>
        <w:tblW w:w="9450" w:type="dxa"/>
        <w:tblLayout w:type="fixed"/>
        <w:tblLook w:val="0000" w:firstRow="0" w:lastRow="0" w:firstColumn="0" w:lastColumn="0" w:noHBand="0" w:noVBand="0"/>
      </w:tblPr>
      <w:tblGrid>
        <w:gridCol w:w="6300"/>
        <w:gridCol w:w="1584"/>
        <w:gridCol w:w="1566"/>
      </w:tblGrid>
      <w:tr w:rsidR="00BC05D9" w:rsidRPr="00110E01" w14:paraId="1ACE6168" w14:textId="77777777" w:rsidTr="006B3379">
        <w:tc>
          <w:tcPr>
            <w:tcW w:w="6300" w:type="dxa"/>
            <w:shd w:val="clear" w:color="auto" w:fill="auto"/>
            <w:vAlign w:val="bottom"/>
          </w:tcPr>
          <w:p w14:paraId="6CAA2BD2" w14:textId="77777777" w:rsidR="00BC05D9" w:rsidRPr="00110E01" w:rsidRDefault="00BC05D9" w:rsidP="003709B5">
            <w:pPr>
              <w:ind w:left="-110"/>
              <w:jc w:val="thaiDistribute"/>
              <w:rPr>
                <w:rFonts w:ascii="Arial" w:hAnsi="Arial" w:cs="Arial"/>
                <w:color w:val="000000"/>
                <w:sz w:val="18"/>
                <w:szCs w:val="18"/>
                <w:shd w:val="clear" w:color="auto" w:fill="FFFFFF"/>
              </w:rPr>
            </w:pPr>
          </w:p>
        </w:tc>
        <w:tc>
          <w:tcPr>
            <w:tcW w:w="3150" w:type="dxa"/>
            <w:gridSpan w:val="2"/>
            <w:tcBorders>
              <w:bottom w:val="single" w:sz="4" w:space="0" w:color="auto"/>
            </w:tcBorders>
            <w:shd w:val="clear" w:color="auto" w:fill="auto"/>
            <w:vAlign w:val="bottom"/>
          </w:tcPr>
          <w:p w14:paraId="57600C8D" w14:textId="77777777" w:rsidR="00BC05D9" w:rsidRPr="00110E01" w:rsidRDefault="00BC05D9" w:rsidP="009F58C4">
            <w:pPr>
              <w:pStyle w:val="BodyText"/>
              <w:tabs>
                <w:tab w:val="decimal" w:pos="621"/>
              </w:tabs>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Consolidated and separate financial statements</w:t>
            </w:r>
          </w:p>
        </w:tc>
      </w:tr>
      <w:tr w:rsidR="00BC05D9" w:rsidRPr="00110E01" w14:paraId="0487CBA2" w14:textId="77777777" w:rsidTr="00AE2AC0">
        <w:tc>
          <w:tcPr>
            <w:tcW w:w="6300" w:type="dxa"/>
            <w:shd w:val="clear" w:color="auto" w:fill="auto"/>
            <w:vAlign w:val="bottom"/>
          </w:tcPr>
          <w:p w14:paraId="7A7B80A2" w14:textId="77777777" w:rsidR="00BC05D9" w:rsidRPr="00110E01" w:rsidRDefault="00BC05D9" w:rsidP="003709B5">
            <w:pPr>
              <w:ind w:left="-110"/>
              <w:jc w:val="thaiDistribute"/>
              <w:rPr>
                <w:rFonts w:ascii="Arial" w:hAnsi="Arial" w:cs="Arial"/>
                <w:color w:val="000000"/>
                <w:sz w:val="18"/>
                <w:szCs w:val="18"/>
                <w:shd w:val="clear" w:color="auto" w:fill="FFFFFF"/>
              </w:rPr>
            </w:pPr>
          </w:p>
        </w:tc>
        <w:tc>
          <w:tcPr>
            <w:tcW w:w="1584" w:type="dxa"/>
            <w:tcBorders>
              <w:top w:val="single" w:sz="4" w:space="0" w:color="auto"/>
            </w:tcBorders>
            <w:shd w:val="clear" w:color="auto" w:fill="auto"/>
            <w:vAlign w:val="bottom"/>
          </w:tcPr>
          <w:p w14:paraId="6F02CD58" w14:textId="6FC15757" w:rsidR="00BC05D9"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566" w:type="dxa"/>
            <w:tcBorders>
              <w:top w:val="single" w:sz="4" w:space="0" w:color="auto"/>
            </w:tcBorders>
            <w:shd w:val="clear" w:color="auto" w:fill="auto"/>
          </w:tcPr>
          <w:p w14:paraId="598CAAF8" w14:textId="0ED6FDD2" w:rsidR="00BC05D9"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BC05D9" w:rsidRPr="00110E01" w14:paraId="08EFFFDE" w14:textId="77777777" w:rsidTr="00AE2AC0">
        <w:tc>
          <w:tcPr>
            <w:tcW w:w="6300" w:type="dxa"/>
            <w:shd w:val="clear" w:color="auto" w:fill="auto"/>
            <w:vAlign w:val="bottom"/>
          </w:tcPr>
          <w:p w14:paraId="689BA9AA" w14:textId="77777777" w:rsidR="00BC05D9" w:rsidRPr="00110E01" w:rsidRDefault="00BC05D9" w:rsidP="003709B5">
            <w:pPr>
              <w:ind w:left="-110"/>
              <w:jc w:val="thaiDistribute"/>
              <w:rPr>
                <w:rFonts w:ascii="Arial" w:hAnsi="Arial" w:cs="Arial"/>
                <w:color w:val="000000"/>
                <w:sz w:val="18"/>
                <w:szCs w:val="18"/>
                <w:shd w:val="clear" w:color="auto" w:fill="FFFFFF"/>
              </w:rPr>
            </w:pPr>
          </w:p>
        </w:tc>
        <w:tc>
          <w:tcPr>
            <w:tcW w:w="1584" w:type="dxa"/>
            <w:tcBorders>
              <w:bottom w:val="single" w:sz="4" w:space="0" w:color="auto"/>
            </w:tcBorders>
            <w:shd w:val="clear" w:color="auto" w:fill="auto"/>
            <w:vAlign w:val="bottom"/>
          </w:tcPr>
          <w:p w14:paraId="36C8D838" w14:textId="77777777" w:rsidR="00BC05D9" w:rsidRPr="00110E01" w:rsidRDefault="00BC05D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566" w:type="dxa"/>
            <w:tcBorders>
              <w:bottom w:val="single" w:sz="4" w:space="0" w:color="auto"/>
            </w:tcBorders>
            <w:shd w:val="clear" w:color="auto" w:fill="auto"/>
          </w:tcPr>
          <w:p w14:paraId="521BA0AD" w14:textId="77777777" w:rsidR="00BC05D9" w:rsidRPr="00110E01" w:rsidRDefault="00BC05D9"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BC05D9" w:rsidRPr="00110E01" w14:paraId="531E003D" w14:textId="77777777" w:rsidTr="00AE2AC0">
        <w:tc>
          <w:tcPr>
            <w:tcW w:w="6300" w:type="dxa"/>
            <w:shd w:val="clear" w:color="auto" w:fill="auto"/>
            <w:vAlign w:val="bottom"/>
          </w:tcPr>
          <w:p w14:paraId="7A379427" w14:textId="77777777" w:rsidR="00BC05D9" w:rsidRPr="00110E01" w:rsidRDefault="00BC05D9" w:rsidP="003709B5">
            <w:pPr>
              <w:ind w:left="-110"/>
              <w:jc w:val="thaiDistribute"/>
              <w:rPr>
                <w:rFonts w:ascii="Arial" w:hAnsi="Arial" w:cs="Arial"/>
                <w:color w:val="000000"/>
                <w:sz w:val="14"/>
                <w:szCs w:val="14"/>
                <w:shd w:val="clear" w:color="auto" w:fill="FFFFFF"/>
              </w:rPr>
            </w:pPr>
          </w:p>
        </w:tc>
        <w:tc>
          <w:tcPr>
            <w:tcW w:w="1584" w:type="dxa"/>
            <w:tcBorders>
              <w:top w:val="single" w:sz="4" w:space="0" w:color="auto"/>
            </w:tcBorders>
            <w:shd w:val="clear" w:color="auto" w:fill="auto"/>
            <w:vAlign w:val="bottom"/>
          </w:tcPr>
          <w:p w14:paraId="413B9853" w14:textId="77777777" w:rsidR="00BC05D9" w:rsidRPr="00110E01" w:rsidRDefault="00BC05D9" w:rsidP="003709B5">
            <w:pPr>
              <w:ind w:right="-72"/>
              <w:jc w:val="right"/>
              <w:rPr>
                <w:rFonts w:ascii="Arial" w:hAnsi="Arial" w:cs="Arial"/>
                <w:color w:val="000000"/>
                <w:sz w:val="14"/>
                <w:szCs w:val="14"/>
                <w:shd w:val="clear" w:color="auto" w:fill="FFFFFF"/>
              </w:rPr>
            </w:pPr>
          </w:p>
        </w:tc>
        <w:tc>
          <w:tcPr>
            <w:tcW w:w="1566" w:type="dxa"/>
            <w:tcBorders>
              <w:top w:val="single" w:sz="4" w:space="0" w:color="auto"/>
            </w:tcBorders>
            <w:shd w:val="clear" w:color="auto" w:fill="auto"/>
          </w:tcPr>
          <w:p w14:paraId="264F813E" w14:textId="77777777" w:rsidR="00BC05D9" w:rsidRPr="00110E01" w:rsidRDefault="00BC05D9" w:rsidP="003709B5">
            <w:pPr>
              <w:ind w:right="-72"/>
              <w:jc w:val="right"/>
              <w:rPr>
                <w:rFonts w:ascii="Arial" w:hAnsi="Arial" w:cs="Arial"/>
                <w:color w:val="000000"/>
                <w:sz w:val="14"/>
                <w:szCs w:val="14"/>
                <w:shd w:val="clear" w:color="auto" w:fill="FFFFFF"/>
              </w:rPr>
            </w:pPr>
          </w:p>
        </w:tc>
      </w:tr>
      <w:tr w:rsidR="00917EB9" w:rsidRPr="00110E01" w14:paraId="3D133817" w14:textId="77777777" w:rsidTr="00AE2AC0">
        <w:tc>
          <w:tcPr>
            <w:tcW w:w="6300" w:type="dxa"/>
            <w:shd w:val="clear" w:color="auto" w:fill="auto"/>
          </w:tcPr>
          <w:p w14:paraId="40FC0066" w14:textId="31315638" w:rsidR="00917EB9" w:rsidRPr="00110E01" w:rsidRDefault="00917EB9" w:rsidP="00917EB9">
            <w:pPr>
              <w:ind w:left="-110"/>
              <w:jc w:val="thaiDistribute"/>
              <w:rPr>
                <w:rFonts w:ascii="Arial" w:hAnsi="Arial" w:cs="Arial"/>
                <w:color w:val="000000"/>
                <w:sz w:val="18"/>
                <w:szCs w:val="18"/>
                <w:shd w:val="clear" w:color="auto" w:fill="FFFFFF"/>
              </w:rPr>
            </w:pPr>
            <w:r w:rsidRPr="00110E01">
              <w:rPr>
                <w:rFonts w:ascii="Arial" w:eastAsia="Cambria" w:hAnsi="Arial" w:cs="Arial"/>
                <w:color w:val="000000"/>
                <w:sz w:val="18"/>
                <w:szCs w:val="18"/>
              </w:rPr>
              <w:t>Losses recognised in other comprehensive income, net of tax</w:t>
            </w:r>
          </w:p>
        </w:tc>
        <w:tc>
          <w:tcPr>
            <w:tcW w:w="1584" w:type="dxa"/>
            <w:shd w:val="clear" w:color="auto" w:fill="auto"/>
          </w:tcPr>
          <w:p w14:paraId="1EA81389" w14:textId="1BF0A453" w:rsidR="00917EB9" w:rsidRPr="00110E01" w:rsidRDefault="00820643" w:rsidP="00917EB9">
            <w:pPr>
              <w:ind w:right="-72"/>
              <w:jc w:val="right"/>
              <w:rPr>
                <w:rFonts w:ascii="Arial" w:hAnsi="Arial" w:cs="Arial"/>
                <w:color w:val="000000"/>
                <w:sz w:val="18"/>
                <w:szCs w:val="18"/>
              </w:rPr>
            </w:pPr>
            <w:r w:rsidRPr="00110E01">
              <w:rPr>
                <w:rFonts w:ascii="Arial" w:hAnsi="Arial" w:cs="Arial"/>
                <w:color w:val="000000"/>
                <w:sz w:val="18"/>
                <w:szCs w:val="18"/>
              </w:rPr>
              <w:t>(9,828,000)</w:t>
            </w:r>
          </w:p>
        </w:tc>
        <w:tc>
          <w:tcPr>
            <w:tcW w:w="1566" w:type="dxa"/>
            <w:shd w:val="clear" w:color="auto" w:fill="auto"/>
          </w:tcPr>
          <w:p w14:paraId="31023760" w14:textId="20319081" w:rsidR="00917EB9" w:rsidRPr="00110E01" w:rsidRDefault="00917EB9" w:rsidP="00917EB9">
            <w:pPr>
              <w:ind w:right="-72"/>
              <w:jc w:val="right"/>
              <w:rPr>
                <w:rFonts w:ascii="Arial" w:hAnsi="Arial" w:cs="Arial"/>
                <w:color w:val="000000"/>
                <w:sz w:val="18"/>
                <w:szCs w:val="18"/>
                <w:shd w:val="clear" w:color="auto" w:fill="FFFFFF"/>
              </w:rPr>
            </w:pPr>
            <w:r w:rsidRPr="00110E01">
              <w:rPr>
                <w:rFonts w:ascii="Arial" w:hAnsi="Arial" w:cs="Arial"/>
                <w:color w:val="000000"/>
                <w:sz w:val="18"/>
                <w:szCs w:val="18"/>
              </w:rPr>
              <w:t>(</w:t>
            </w:r>
            <w:r w:rsidRPr="00110E01">
              <w:rPr>
                <w:rFonts w:ascii="Arial" w:hAnsi="Arial" w:cs="Arial"/>
                <w:color w:val="000000"/>
                <w:sz w:val="18"/>
                <w:szCs w:val="18"/>
                <w:lang w:val="en-GB"/>
              </w:rPr>
              <w:t>14</w:t>
            </w:r>
            <w:r w:rsidRPr="00110E01">
              <w:rPr>
                <w:rFonts w:ascii="Arial" w:hAnsi="Arial" w:cs="Arial"/>
                <w:color w:val="000000"/>
                <w:sz w:val="18"/>
                <w:szCs w:val="18"/>
              </w:rPr>
              <w:t>,</w:t>
            </w:r>
            <w:r w:rsidRPr="00110E01">
              <w:rPr>
                <w:rFonts w:ascii="Arial" w:hAnsi="Arial" w:cs="Arial"/>
                <w:color w:val="000000"/>
                <w:sz w:val="18"/>
                <w:szCs w:val="18"/>
                <w:lang w:val="en-GB"/>
              </w:rPr>
              <w:t>040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p>
        </w:tc>
      </w:tr>
      <w:tr w:rsidR="00917EB9" w:rsidRPr="00110E01" w14:paraId="53F3A0F2" w14:textId="77777777" w:rsidTr="00AE2AC0">
        <w:tc>
          <w:tcPr>
            <w:tcW w:w="6300" w:type="dxa"/>
            <w:shd w:val="clear" w:color="auto" w:fill="auto"/>
          </w:tcPr>
          <w:p w14:paraId="255B9882" w14:textId="26A678C8" w:rsidR="00917EB9" w:rsidRPr="00110E01" w:rsidRDefault="00917EB9" w:rsidP="00917EB9">
            <w:pPr>
              <w:ind w:left="-110"/>
              <w:jc w:val="thaiDistribute"/>
              <w:rPr>
                <w:rFonts w:ascii="Arial" w:hAnsi="Arial" w:cs="Arial"/>
                <w:color w:val="000000"/>
                <w:sz w:val="18"/>
                <w:szCs w:val="18"/>
                <w:shd w:val="clear" w:color="auto" w:fill="FFFFFF"/>
              </w:rPr>
            </w:pPr>
            <w:r w:rsidRPr="00110E01">
              <w:rPr>
                <w:rFonts w:ascii="Arial" w:eastAsia="Cambria" w:hAnsi="Arial" w:cs="Arial"/>
                <w:color w:val="000000"/>
                <w:sz w:val="18"/>
                <w:szCs w:val="18"/>
              </w:rPr>
              <w:t xml:space="preserve">Dividend income </w:t>
            </w:r>
          </w:p>
        </w:tc>
        <w:tc>
          <w:tcPr>
            <w:tcW w:w="1584" w:type="dxa"/>
            <w:shd w:val="clear" w:color="auto" w:fill="auto"/>
          </w:tcPr>
          <w:p w14:paraId="45F67803" w14:textId="02ECAF0F" w:rsidR="00917EB9" w:rsidRPr="00110E01" w:rsidRDefault="00820643" w:rsidP="00917EB9">
            <w:pPr>
              <w:ind w:right="-72"/>
              <w:jc w:val="right"/>
              <w:rPr>
                <w:rFonts w:ascii="Arial" w:hAnsi="Arial" w:cs="Arial"/>
                <w:color w:val="000000"/>
                <w:sz w:val="18"/>
                <w:szCs w:val="18"/>
              </w:rPr>
            </w:pPr>
            <w:r w:rsidRPr="00110E01">
              <w:rPr>
                <w:rFonts w:ascii="Arial" w:hAnsi="Arial" w:cs="Arial"/>
                <w:color w:val="000000"/>
                <w:sz w:val="18"/>
                <w:szCs w:val="18"/>
              </w:rPr>
              <w:t>11,056,500</w:t>
            </w:r>
          </w:p>
        </w:tc>
        <w:tc>
          <w:tcPr>
            <w:tcW w:w="1566" w:type="dxa"/>
            <w:shd w:val="clear" w:color="auto" w:fill="auto"/>
          </w:tcPr>
          <w:p w14:paraId="1B66DB31" w14:textId="06322741" w:rsidR="00917EB9" w:rsidRPr="00110E01" w:rsidRDefault="00917EB9" w:rsidP="00917EB9">
            <w:pPr>
              <w:ind w:right="-72"/>
              <w:jc w:val="right"/>
              <w:rPr>
                <w:rFonts w:ascii="Arial" w:hAnsi="Arial" w:cs="Arial"/>
                <w:color w:val="000000"/>
                <w:sz w:val="18"/>
                <w:szCs w:val="18"/>
              </w:rPr>
            </w:pPr>
            <w:r w:rsidRPr="00110E01">
              <w:rPr>
                <w:rFonts w:ascii="Arial" w:hAnsi="Arial" w:cs="Arial"/>
                <w:color w:val="000000"/>
                <w:sz w:val="18"/>
                <w:szCs w:val="18"/>
                <w:lang w:val="en-GB"/>
              </w:rPr>
              <w:t>10</w:t>
            </w:r>
            <w:r w:rsidRPr="00110E01">
              <w:rPr>
                <w:rFonts w:ascii="Arial" w:hAnsi="Arial" w:cs="Arial"/>
                <w:color w:val="000000"/>
                <w:sz w:val="18"/>
                <w:szCs w:val="18"/>
              </w:rPr>
              <w:t>,</w:t>
            </w:r>
            <w:r w:rsidRPr="00110E01">
              <w:rPr>
                <w:rFonts w:ascii="Arial" w:hAnsi="Arial" w:cs="Arial"/>
                <w:color w:val="000000"/>
                <w:sz w:val="18"/>
                <w:szCs w:val="18"/>
                <w:lang w:val="en-GB"/>
              </w:rPr>
              <w:t>530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bl>
    <w:p w14:paraId="4F9445E7" w14:textId="064A908E" w:rsidR="00BC05D9" w:rsidRPr="00110E01" w:rsidRDefault="00BC05D9" w:rsidP="003709B5">
      <w:pPr>
        <w:tabs>
          <w:tab w:val="left" w:pos="9450"/>
        </w:tabs>
        <w:jc w:val="both"/>
        <w:rPr>
          <w:rFonts w:ascii="Arial" w:hAnsi="Arial" w:cs="Arial"/>
          <w:color w:val="000000"/>
          <w:sz w:val="14"/>
          <w:szCs w:val="14"/>
          <w:lang w:val="en-GB"/>
        </w:rPr>
      </w:pPr>
    </w:p>
    <w:p w14:paraId="319C58D9" w14:textId="06ED21D1" w:rsidR="00D44F88" w:rsidRPr="00110E01" w:rsidRDefault="006E4AF0" w:rsidP="00380D8A">
      <w:pPr>
        <w:tabs>
          <w:tab w:val="left" w:pos="9450"/>
        </w:tabs>
        <w:jc w:val="both"/>
        <w:rPr>
          <w:rFonts w:ascii="Arial" w:hAnsi="Arial" w:cs="Arial"/>
          <w:color w:val="000000"/>
          <w:spacing w:val="-6"/>
          <w:sz w:val="18"/>
          <w:szCs w:val="18"/>
        </w:rPr>
      </w:pPr>
      <w:r w:rsidRPr="00110E01">
        <w:rPr>
          <w:rFonts w:ascii="Arial" w:hAnsi="Arial" w:cs="Arial"/>
          <w:color w:val="000000"/>
          <w:spacing w:val="-6"/>
          <w:sz w:val="18"/>
          <w:szCs w:val="18"/>
        </w:rPr>
        <w:t xml:space="preserve">The Company has mortgaged the investment units thereon financial assets measured at fair value through other comprehensive income as collateral for debentures with net book value of Baht </w:t>
      </w:r>
      <w:r w:rsidR="00820643" w:rsidRPr="00110E01">
        <w:rPr>
          <w:rFonts w:ascii="Arial" w:hAnsi="Arial" w:cs="Arial"/>
          <w:color w:val="000000"/>
          <w:spacing w:val="-6"/>
          <w:sz w:val="18"/>
          <w:szCs w:val="18"/>
        </w:rPr>
        <w:t>119.34</w:t>
      </w:r>
      <w:r w:rsidR="00C5067D" w:rsidRPr="00110E01">
        <w:rPr>
          <w:rFonts w:ascii="Arial" w:hAnsi="Arial" w:cs="Arial"/>
          <w:color w:val="000000"/>
          <w:spacing w:val="-6"/>
          <w:sz w:val="18"/>
          <w:szCs w:val="18"/>
        </w:rPr>
        <w:t xml:space="preserve"> million </w:t>
      </w:r>
      <w:r w:rsidR="00A418B2" w:rsidRPr="00110E01">
        <w:rPr>
          <w:rFonts w:ascii="Arial" w:hAnsi="Arial" w:cs="Arial"/>
          <w:color w:val="000000"/>
          <w:spacing w:val="-6"/>
          <w:sz w:val="18"/>
          <w:szCs w:val="18"/>
        </w:rPr>
        <w:t>(</w:t>
      </w:r>
      <w:r w:rsidR="008509B7" w:rsidRPr="00110E01">
        <w:rPr>
          <w:rFonts w:ascii="Arial" w:hAnsi="Arial" w:cs="Arial"/>
          <w:color w:val="000000"/>
          <w:spacing w:val="-6"/>
          <w:sz w:val="18"/>
          <w:szCs w:val="18"/>
          <w:lang w:val="en-GB"/>
        </w:rPr>
        <w:t>2023</w:t>
      </w:r>
      <w:r w:rsidR="00A418B2" w:rsidRPr="00110E01">
        <w:rPr>
          <w:rFonts w:ascii="Arial" w:hAnsi="Arial" w:cs="Arial"/>
          <w:color w:val="000000"/>
          <w:spacing w:val="-6"/>
          <w:sz w:val="18"/>
          <w:szCs w:val="18"/>
        </w:rPr>
        <w:t xml:space="preserve">: Baht </w:t>
      </w:r>
      <w:r w:rsidR="00917EB9" w:rsidRPr="00110E01">
        <w:rPr>
          <w:rFonts w:ascii="Arial" w:hAnsi="Arial" w:cs="Arial"/>
          <w:color w:val="000000"/>
          <w:spacing w:val="-6"/>
          <w:sz w:val="18"/>
          <w:szCs w:val="18"/>
          <w:lang w:val="en-GB"/>
        </w:rPr>
        <w:t>63</w:t>
      </w:r>
      <w:r w:rsidR="00917EB9" w:rsidRPr="00110E01">
        <w:rPr>
          <w:rFonts w:ascii="Arial" w:hAnsi="Arial" w:cs="Arial"/>
          <w:color w:val="000000"/>
          <w:spacing w:val="-6"/>
          <w:sz w:val="18"/>
          <w:szCs w:val="18"/>
        </w:rPr>
        <w:t>.</w:t>
      </w:r>
      <w:r w:rsidR="00917EB9" w:rsidRPr="00110E01">
        <w:rPr>
          <w:rFonts w:ascii="Arial" w:hAnsi="Arial" w:cs="Arial"/>
          <w:color w:val="000000"/>
          <w:spacing w:val="-6"/>
          <w:sz w:val="18"/>
          <w:szCs w:val="18"/>
          <w:lang w:val="en-GB"/>
        </w:rPr>
        <w:t>92</w:t>
      </w:r>
      <w:r w:rsidR="00CD1AB4" w:rsidRPr="00110E01">
        <w:rPr>
          <w:rFonts w:ascii="Arial" w:hAnsi="Arial" w:cs="Arial"/>
          <w:color w:val="000000"/>
          <w:spacing w:val="-6"/>
          <w:sz w:val="18"/>
          <w:szCs w:val="18"/>
        </w:rPr>
        <w:t xml:space="preserve"> </w:t>
      </w:r>
      <w:r w:rsidR="00A418B2" w:rsidRPr="00110E01">
        <w:rPr>
          <w:rFonts w:ascii="Arial" w:hAnsi="Arial" w:cs="Arial"/>
          <w:color w:val="000000"/>
          <w:spacing w:val="-6"/>
          <w:sz w:val="18"/>
          <w:szCs w:val="18"/>
        </w:rPr>
        <w:t>million)</w:t>
      </w:r>
      <w:r w:rsidR="00A418B2" w:rsidRPr="00110E01">
        <w:rPr>
          <w:rFonts w:ascii="Arial" w:hAnsi="Arial" w:cs="Arial"/>
          <w:color w:val="000000"/>
          <w:spacing w:val="-6"/>
          <w:sz w:val="26"/>
          <w:szCs w:val="26"/>
        </w:rPr>
        <w:t xml:space="preserve"> </w:t>
      </w:r>
      <w:r w:rsidRPr="00110E01">
        <w:rPr>
          <w:rFonts w:ascii="Arial" w:hAnsi="Arial" w:cs="Arial"/>
          <w:color w:val="000000"/>
          <w:spacing w:val="-6"/>
          <w:sz w:val="18"/>
          <w:szCs w:val="18"/>
        </w:rPr>
        <w:t>(</w:t>
      </w:r>
      <w:r w:rsidR="00B24201" w:rsidRPr="00110E01">
        <w:rPr>
          <w:rFonts w:ascii="Arial" w:hAnsi="Arial" w:cs="Arial"/>
          <w:color w:val="000000"/>
          <w:spacing w:val="-6"/>
          <w:sz w:val="18"/>
          <w:szCs w:val="18"/>
        </w:rPr>
        <w:t>N</w:t>
      </w:r>
      <w:r w:rsidRPr="00110E01">
        <w:rPr>
          <w:rFonts w:ascii="Arial" w:hAnsi="Arial" w:cs="Arial"/>
          <w:color w:val="000000"/>
          <w:spacing w:val="-6"/>
          <w:sz w:val="18"/>
          <w:szCs w:val="18"/>
        </w:rPr>
        <w:t xml:space="preserve">ote </w:t>
      </w:r>
      <w:r w:rsidR="00F9326C" w:rsidRPr="00110E01">
        <w:rPr>
          <w:rFonts w:ascii="Arial" w:hAnsi="Arial" w:cs="Arial"/>
          <w:color w:val="000000"/>
          <w:spacing w:val="-6"/>
          <w:sz w:val="18"/>
          <w:szCs w:val="18"/>
          <w:lang w:val="en-GB"/>
        </w:rPr>
        <w:t>25</w:t>
      </w:r>
      <w:r w:rsidR="00A418B2" w:rsidRPr="00110E01">
        <w:rPr>
          <w:rFonts w:ascii="Arial" w:hAnsi="Arial" w:cs="Arial"/>
          <w:color w:val="000000"/>
          <w:spacing w:val="-6"/>
          <w:sz w:val="18"/>
          <w:szCs w:val="18"/>
        </w:rPr>
        <w:t>)</w:t>
      </w:r>
      <w:r w:rsidR="00B07E8E" w:rsidRPr="00110E01">
        <w:rPr>
          <w:rFonts w:ascii="Arial" w:hAnsi="Arial" w:cs="Arial"/>
          <w:color w:val="000000"/>
          <w:spacing w:val="-6"/>
          <w:sz w:val="18"/>
          <w:szCs w:val="18"/>
        </w:rPr>
        <w:t>.</w:t>
      </w:r>
    </w:p>
    <w:p w14:paraId="230E1EB9" w14:textId="75EEC0F0" w:rsidR="007A7050" w:rsidRPr="00110E01" w:rsidRDefault="007A7050" w:rsidP="00A418B2">
      <w:pPr>
        <w:tabs>
          <w:tab w:val="left" w:pos="6360"/>
        </w:tabs>
        <w:jc w:val="both"/>
        <w:rPr>
          <w:rFonts w:ascii="Arial" w:hAnsi="Arial" w:cs="Arial"/>
          <w:color w:val="000000"/>
          <w:sz w:val="18"/>
          <w:szCs w:val="18"/>
        </w:rPr>
        <w:sectPr w:rsidR="007A7050" w:rsidRPr="00110E01" w:rsidSect="00D40D04">
          <w:pgSz w:w="11909" w:h="16834" w:code="9"/>
          <w:pgMar w:top="1440" w:right="720" w:bottom="720" w:left="1728" w:header="706" w:footer="706" w:gutter="0"/>
          <w:cols w:space="720"/>
          <w:docGrid w:linePitch="326"/>
        </w:sectPr>
      </w:pPr>
    </w:p>
    <w:p w14:paraId="6E8F22DC" w14:textId="77777777" w:rsidR="00C00B3C" w:rsidRPr="00110E01" w:rsidRDefault="00C00B3C" w:rsidP="003709B5">
      <w:pPr>
        <w:jc w:val="both"/>
        <w:rPr>
          <w:rFonts w:ascii="Arial" w:hAnsi="Arial" w:cs="Arial"/>
          <w:color w:val="000000"/>
          <w:sz w:val="18"/>
          <w:szCs w:val="18"/>
        </w:rPr>
      </w:pPr>
    </w:p>
    <w:tbl>
      <w:tblPr>
        <w:tblW w:w="15399" w:type="dxa"/>
        <w:tblLook w:val="04A0" w:firstRow="1" w:lastRow="0" w:firstColumn="1" w:lastColumn="0" w:noHBand="0" w:noVBand="1"/>
      </w:tblPr>
      <w:tblGrid>
        <w:gridCol w:w="15399"/>
      </w:tblGrid>
      <w:tr w:rsidR="00B425EF" w:rsidRPr="00110E01" w14:paraId="748469FB" w14:textId="77777777" w:rsidTr="00AE2AC0">
        <w:trPr>
          <w:trHeight w:val="386"/>
        </w:trPr>
        <w:tc>
          <w:tcPr>
            <w:tcW w:w="15399" w:type="dxa"/>
            <w:shd w:val="clear" w:color="auto" w:fill="auto"/>
            <w:vAlign w:val="center"/>
          </w:tcPr>
          <w:p w14:paraId="471B11BD" w14:textId="7BE33F18" w:rsidR="00B425EF" w:rsidRPr="00110E01" w:rsidRDefault="00F9326C" w:rsidP="00AE2AC0">
            <w:pPr>
              <w:ind w:left="432" w:hanging="534"/>
              <w:rPr>
                <w:rFonts w:ascii="Arial" w:hAnsi="Arial" w:cs="Arial"/>
                <w:b/>
                <w:bCs/>
                <w:color w:val="000000"/>
                <w:sz w:val="18"/>
                <w:szCs w:val="18"/>
                <w:cs/>
                <w:lang w:val="en-GB"/>
              </w:rPr>
            </w:pPr>
            <w:r w:rsidRPr="00110E01">
              <w:rPr>
                <w:rFonts w:ascii="Arial" w:hAnsi="Arial" w:cs="Arial"/>
                <w:b/>
                <w:bCs/>
                <w:color w:val="000000"/>
                <w:sz w:val="18"/>
                <w:szCs w:val="18"/>
                <w:lang w:val="en-GB" w:eastAsia="th-TH"/>
              </w:rPr>
              <w:t>15</w:t>
            </w:r>
            <w:r w:rsidR="00B425EF" w:rsidRPr="00110E01">
              <w:rPr>
                <w:rFonts w:ascii="Arial" w:hAnsi="Arial" w:cs="Arial"/>
                <w:b/>
                <w:bCs/>
                <w:color w:val="000000"/>
                <w:sz w:val="18"/>
                <w:szCs w:val="18"/>
                <w:cs/>
                <w:lang w:val="en-GB" w:eastAsia="th-TH"/>
              </w:rPr>
              <w:tab/>
            </w:r>
            <w:r w:rsidR="00B425EF" w:rsidRPr="00110E01">
              <w:rPr>
                <w:rFonts w:ascii="Arial" w:hAnsi="Arial" w:cs="Arial"/>
                <w:b/>
                <w:bCs/>
                <w:color w:val="000000"/>
                <w:sz w:val="18"/>
                <w:szCs w:val="18"/>
                <w:lang w:val="en-GB" w:eastAsia="th-TH"/>
              </w:rPr>
              <w:t>Investments in subsidiaries, net</w:t>
            </w:r>
          </w:p>
        </w:tc>
      </w:tr>
    </w:tbl>
    <w:p w14:paraId="549628A8" w14:textId="77777777" w:rsidR="0029739C" w:rsidRPr="00110E01" w:rsidRDefault="0029739C" w:rsidP="003709B5">
      <w:pPr>
        <w:jc w:val="both"/>
        <w:rPr>
          <w:rFonts w:ascii="Arial" w:hAnsi="Arial" w:cs="Arial"/>
          <w:color w:val="000000"/>
          <w:sz w:val="18"/>
          <w:szCs w:val="18"/>
        </w:rPr>
      </w:pPr>
    </w:p>
    <w:p w14:paraId="528B6ACE" w14:textId="642E8433" w:rsidR="005A59A2" w:rsidRPr="00110E01" w:rsidRDefault="005A59A2" w:rsidP="003709B5">
      <w:pPr>
        <w:jc w:val="both"/>
        <w:rPr>
          <w:rFonts w:ascii="Arial" w:hAnsi="Arial" w:cs="Arial"/>
          <w:color w:val="000000"/>
          <w:sz w:val="18"/>
          <w:szCs w:val="18"/>
        </w:rPr>
      </w:pPr>
      <w:r w:rsidRPr="00110E01">
        <w:rPr>
          <w:rFonts w:ascii="Arial" w:hAnsi="Arial" w:cs="Arial"/>
          <w:color w:val="000000"/>
          <w:sz w:val="18"/>
          <w:szCs w:val="18"/>
        </w:rPr>
        <w:t xml:space="preserve">The Group comprises the subsidiaries listed below as at </w:t>
      </w:r>
      <w:r w:rsidR="00F9326C" w:rsidRPr="00110E01">
        <w:rPr>
          <w:rFonts w:ascii="Arial" w:hAnsi="Arial" w:cs="Arial"/>
          <w:color w:val="000000"/>
          <w:sz w:val="18"/>
          <w:szCs w:val="18"/>
          <w:lang w:val="en-GB"/>
        </w:rPr>
        <w:t>31</w:t>
      </w:r>
      <w:r w:rsidRPr="00110E01">
        <w:rPr>
          <w:rFonts w:ascii="Arial" w:hAnsi="Arial" w:cs="Arial"/>
          <w:color w:val="000000"/>
          <w:sz w:val="18"/>
          <w:szCs w:val="18"/>
        </w:rPr>
        <w:t xml:space="preserve"> December </w:t>
      </w:r>
      <w:r w:rsidR="008509B7" w:rsidRPr="00110E01">
        <w:rPr>
          <w:rFonts w:ascii="Arial" w:hAnsi="Arial" w:cs="Arial"/>
          <w:color w:val="000000"/>
          <w:sz w:val="18"/>
          <w:szCs w:val="18"/>
          <w:lang w:val="en-GB"/>
        </w:rPr>
        <w:t>2024</w:t>
      </w:r>
      <w:r w:rsidR="00D02E7C" w:rsidRPr="00110E01">
        <w:rPr>
          <w:rFonts w:ascii="Arial" w:hAnsi="Arial" w:cs="Arial"/>
          <w:color w:val="000000"/>
          <w:sz w:val="18"/>
          <w:szCs w:val="18"/>
        </w:rPr>
        <w:t xml:space="preserve"> and </w:t>
      </w:r>
      <w:r w:rsidR="008509B7" w:rsidRPr="00110E01">
        <w:rPr>
          <w:rFonts w:ascii="Arial" w:hAnsi="Arial" w:cs="Arial"/>
          <w:color w:val="000000"/>
          <w:sz w:val="18"/>
          <w:szCs w:val="18"/>
          <w:lang w:val="en-GB"/>
        </w:rPr>
        <w:t>2023</w:t>
      </w:r>
      <w:r w:rsidRPr="00110E01">
        <w:rPr>
          <w:rFonts w:ascii="Arial" w:hAnsi="Arial" w:cs="Arial"/>
          <w:color w:val="000000"/>
          <w:sz w:val="18"/>
          <w:szCs w:val="18"/>
        </w:rPr>
        <w:t xml:space="preserve">. </w:t>
      </w:r>
    </w:p>
    <w:p w14:paraId="7FA0F687" w14:textId="77777777" w:rsidR="0029739C" w:rsidRPr="00110E01" w:rsidRDefault="0029739C" w:rsidP="003709B5">
      <w:pPr>
        <w:tabs>
          <w:tab w:val="left" w:pos="1080"/>
        </w:tabs>
        <w:jc w:val="both"/>
        <w:rPr>
          <w:rFonts w:ascii="Arial" w:hAnsi="Arial" w:cs="Arial"/>
          <w:color w:val="000000"/>
          <w:sz w:val="18"/>
          <w:szCs w:val="18"/>
        </w:rPr>
      </w:pPr>
    </w:p>
    <w:tbl>
      <w:tblPr>
        <w:tblW w:w="4989" w:type="pct"/>
        <w:tblLayout w:type="fixed"/>
        <w:tblLook w:val="0000" w:firstRow="0" w:lastRow="0" w:firstColumn="0" w:lastColumn="0" w:noHBand="0" w:noVBand="0"/>
      </w:tblPr>
      <w:tblGrid>
        <w:gridCol w:w="3690"/>
        <w:gridCol w:w="1475"/>
        <w:gridCol w:w="2003"/>
        <w:gridCol w:w="1333"/>
        <w:gridCol w:w="1370"/>
        <w:gridCol w:w="1247"/>
        <w:gridCol w:w="1339"/>
        <w:gridCol w:w="1398"/>
        <w:gridCol w:w="1505"/>
      </w:tblGrid>
      <w:tr w:rsidR="007E4B6F" w:rsidRPr="00110E01" w14:paraId="153B4C12" w14:textId="77777777" w:rsidTr="002B58B0">
        <w:tc>
          <w:tcPr>
            <w:tcW w:w="1201" w:type="pct"/>
            <w:shd w:val="clear" w:color="auto" w:fill="auto"/>
            <w:vAlign w:val="bottom"/>
          </w:tcPr>
          <w:p w14:paraId="0B12BF07" w14:textId="77777777" w:rsidR="002C20D8" w:rsidRPr="00110E01" w:rsidRDefault="002C20D8" w:rsidP="003709B5">
            <w:pPr>
              <w:widowControl w:val="0"/>
              <w:tabs>
                <w:tab w:val="right" w:pos="9810"/>
              </w:tabs>
              <w:ind w:left="-101"/>
              <w:jc w:val="thaiDistribute"/>
              <w:rPr>
                <w:rFonts w:ascii="Arial" w:eastAsia="Angsana New" w:hAnsi="Arial" w:cs="Arial"/>
                <w:color w:val="000000"/>
                <w:sz w:val="16"/>
                <w:szCs w:val="16"/>
                <w:cs/>
              </w:rPr>
            </w:pPr>
          </w:p>
        </w:tc>
        <w:tc>
          <w:tcPr>
            <w:tcW w:w="480" w:type="pct"/>
            <w:shd w:val="clear" w:color="auto" w:fill="auto"/>
            <w:vAlign w:val="bottom"/>
          </w:tcPr>
          <w:p w14:paraId="693725A4" w14:textId="77777777" w:rsidR="002C20D8" w:rsidRPr="00110E01" w:rsidRDefault="002C20D8" w:rsidP="003709B5">
            <w:pPr>
              <w:widowControl w:val="0"/>
              <w:ind w:left="-43" w:right="-72"/>
              <w:jc w:val="center"/>
              <w:rPr>
                <w:rFonts w:ascii="Arial" w:eastAsia="Angsana New" w:hAnsi="Arial" w:cs="Arial"/>
                <w:b/>
                <w:bCs/>
                <w:color w:val="000000"/>
                <w:sz w:val="16"/>
                <w:szCs w:val="16"/>
                <w:lang w:val="en-GB"/>
              </w:rPr>
            </w:pPr>
          </w:p>
        </w:tc>
        <w:tc>
          <w:tcPr>
            <w:tcW w:w="652" w:type="pct"/>
            <w:shd w:val="clear" w:color="auto" w:fill="auto"/>
            <w:vAlign w:val="bottom"/>
          </w:tcPr>
          <w:p w14:paraId="03ABE3F7" w14:textId="77777777" w:rsidR="002C20D8" w:rsidRPr="00110E01" w:rsidRDefault="002C20D8" w:rsidP="003709B5">
            <w:pPr>
              <w:widowControl w:val="0"/>
              <w:ind w:left="-43" w:right="-72"/>
              <w:jc w:val="center"/>
              <w:rPr>
                <w:rFonts w:ascii="Arial" w:eastAsia="Angsana New" w:hAnsi="Arial" w:cs="Arial"/>
                <w:b/>
                <w:bCs/>
                <w:color w:val="000000"/>
                <w:sz w:val="16"/>
                <w:szCs w:val="16"/>
                <w:cs/>
              </w:rPr>
            </w:pPr>
          </w:p>
        </w:tc>
        <w:tc>
          <w:tcPr>
            <w:tcW w:w="880" w:type="pct"/>
            <w:gridSpan w:val="2"/>
            <w:shd w:val="clear" w:color="auto" w:fill="auto"/>
            <w:vAlign w:val="bottom"/>
          </w:tcPr>
          <w:p w14:paraId="788C5AC4" w14:textId="77777777" w:rsidR="002C20D8" w:rsidRPr="00110E01" w:rsidRDefault="002C20D8" w:rsidP="003709B5">
            <w:pPr>
              <w:widowControl w:val="0"/>
              <w:ind w:left="-43" w:right="-72"/>
              <w:jc w:val="center"/>
              <w:rPr>
                <w:rFonts w:ascii="Arial" w:eastAsia="Angsana New" w:hAnsi="Arial" w:cs="Arial"/>
                <w:b/>
                <w:bCs/>
                <w:color w:val="000000"/>
                <w:sz w:val="16"/>
                <w:szCs w:val="16"/>
              </w:rPr>
            </w:pPr>
          </w:p>
        </w:tc>
        <w:tc>
          <w:tcPr>
            <w:tcW w:w="842" w:type="pct"/>
            <w:gridSpan w:val="2"/>
            <w:shd w:val="clear" w:color="auto" w:fill="auto"/>
            <w:vAlign w:val="bottom"/>
          </w:tcPr>
          <w:p w14:paraId="3B83123B" w14:textId="5690B14E" w:rsidR="002C20D8" w:rsidRPr="00110E01" w:rsidRDefault="002C20D8" w:rsidP="003709B5">
            <w:pPr>
              <w:widowControl w:val="0"/>
              <w:ind w:right="-72"/>
              <w:jc w:val="center"/>
              <w:rPr>
                <w:rFonts w:ascii="Arial" w:eastAsia="Angsana New" w:hAnsi="Arial" w:cs="Arial"/>
                <w:b/>
                <w:bCs/>
                <w:color w:val="000000"/>
                <w:sz w:val="16"/>
                <w:szCs w:val="16"/>
              </w:rPr>
            </w:pPr>
            <w:r w:rsidRPr="00110E01">
              <w:rPr>
                <w:rFonts w:ascii="Arial" w:eastAsia="Angsana New" w:hAnsi="Arial" w:cs="Arial"/>
                <w:b/>
                <w:bCs/>
                <w:color w:val="000000"/>
                <w:sz w:val="16"/>
                <w:szCs w:val="16"/>
              </w:rPr>
              <w:t>Percentage of</w:t>
            </w:r>
          </w:p>
        </w:tc>
        <w:tc>
          <w:tcPr>
            <w:tcW w:w="945" w:type="pct"/>
            <w:gridSpan w:val="2"/>
            <w:shd w:val="clear" w:color="auto" w:fill="auto"/>
            <w:vAlign w:val="bottom"/>
          </w:tcPr>
          <w:p w14:paraId="2E5F332F" w14:textId="77777777" w:rsidR="002C20D8" w:rsidRPr="00110E01" w:rsidRDefault="002C20D8" w:rsidP="003709B5">
            <w:pPr>
              <w:widowControl w:val="0"/>
              <w:ind w:right="-72"/>
              <w:jc w:val="center"/>
              <w:rPr>
                <w:rFonts w:ascii="Arial" w:hAnsi="Arial" w:cs="Arial"/>
                <w:b/>
                <w:bCs/>
                <w:color w:val="000000"/>
                <w:sz w:val="16"/>
                <w:szCs w:val="16"/>
              </w:rPr>
            </w:pPr>
          </w:p>
        </w:tc>
      </w:tr>
      <w:tr w:rsidR="007E4B6F" w:rsidRPr="00110E01" w14:paraId="251404B9" w14:textId="77777777" w:rsidTr="002B58B0">
        <w:tc>
          <w:tcPr>
            <w:tcW w:w="1201" w:type="pct"/>
            <w:shd w:val="clear" w:color="auto" w:fill="auto"/>
            <w:vAlign w:val="bottom"/>
          </w:tcPr>
          <w:p w14:paraId="5D1E98B8" w14:textId="77777777" w:rsidR="002C20D8" w:rsidRPr="00110E01" w:rsidRDefault="002C20D8" w:rsidP="003709B5">
            <w:pPr>
              <w:widowControl w:val="0"/>
              <w:tabs>
                <w:tab w:val="right" w:pos="9810"/>
              </w:tabs>
              <w:ind w:left="-101"/>
              <w:jc w:val="thaiDistribute"/>
              <w:rPr>
                <w:rFonts w:ascii="Arial" w:eastAsia="Angsana New" w:hAnsi="Arial" w:cs="Arial"/>
                <w:color w:val="000000"/>
                <w:sz w:val="16"/>
                <w:szCs w:val="16"/>
                <w:cs/>
              </w:rPr>
            </w:pPr>
          </w:p>
        </w:tc>
        <w:tc>
          <w:tcPr>
            <w:tcW w:w="480" w:type="pct"/>
            <w:shd w:val="clear" w:color="auto" w:fill="auto"/>
            <w:vAlign w:val="bottom"/>
          </w:tcPr>
          <w:p w14:paraId="79D5B876" w14:textId="77777777" w:rsidR="002C20D8" w:rsidRPr="00110E01" w:rsidRDefault="002C20D8" w:rsidP="003709B5">
            <w:pPr>
              <w:widowControl w:val="0"/>
              <w:ind w:left="-43" w:right="-72"/>
              <w:jc w:val="center"/>
              <w:rPr>
                <w:rFonts w:ascii="Arial" w:eastAsia="Angsana New" w:hAnsi="Arial" w:cs="Arial"/>
                <w:b/>
                <w:bCs/>
                <w:color w:val="000000"/>
                <w:sz w:val="16"/>
                <w:szCs w:val="16"/>
                <w:lang w:val="en-GB"/>
              </w:rPr>
            </w:pPr>
          </w:p>
        </w:tc>
        <w:tc>
          <w:tcPr>
            <w:tcW w:w="652" w:type="pct"/>
            <w:shd w:val="clear" w:color="auto" w:fill="auto"/>
            <w:vAlign w:val="bottom"/>
          </w:tcPr>
          <w:p w14:paraId="17127D1B" w14:textId="77777777" w:rsidR="002C20D8" w:rsidRPr="00110E01" w:rsidRDefault="002C20D8" w:rsidP="003709B5">
            <w:pPr>
              <w:widowControl w:val="0"/>
              <w:ind w:left="-43" w:right="-72"/>
              <w:jc w:val="center"/>
              <w:rPr>
                <w:rFonts w:ascii="Arial" w:eastAsia="Angsana New" w:hAnsi="Arial" w:cs="Arial"/>
                <w:b/>
                <w:bCs/>
                <w:color w:val="000000"/>
                <w:sz w:val="16"/>
                <w:szCs w:val="16"/>
                <w:cs/>
              </w:rPr>
            </w:pPr>
          </w:p>
        </w:tc>
        <w:tc>
          <w:tcPr>
            <w:tcW w:w="880" w:type="pct"/>
            <w:gridSpan w:val="2"/>
            <w:shd w:val="clear" w:color="auto" w:fill="auto"/>
            <w:vAlign w:val="bottom"/>
          </w:tcPr>
          <w:p w14:paraId="14CD17C5" w14:textId="6E4124C8" w:rsidR="002C20D8" w:rsidRPr="00110E01" w:rsidRDefault="002C20D8" w:rsidP="003709B5">
            <w:pPr>
              <w:widowControl w:val="0"/>
              <w:ind w:left="-43" w:right="-72"/>
              <w:jc w:val="center"/>
              <w:rPr>
                <w:rFonts w:ascii="Arial" w:eastAsia="Angsana New" w:hAnsi="Arial" w:cs="Arial"/>
                <w:b/>
                <w:bCs/>
                <w:color w:val="000000"/>
                <w:sz w:val="16"/>
                <w:szCs w:val="16"/>
                <w:cs/>
              </w:rPr>
            </w:pPr>
          </w:p>
        </w:tc>
        <w:tc>
          <w:tcPr>
            <w:tcW w:w="842" w:type="pct"/>
            <w:gridSpan w:val="2"/>
            <w:vMerge w:val="restart"/>
            <w:shd w:val="clear" w:color="auto" w:fill="auto"/>
            <w:vAlign w:val="bottom"/>
          </w:tcPr>
          <w:p w14:paraId="25DD25CE" w14:textId="7A0CC28E" w:rsidR="002C20D8" w:rsidRPr="00110E01" w:rsidRDefault="002C20D8" w:rsidP="003709B5">
            <w:pPr>
              <w:widowControl w:val="0"/>
              <w:ind w:right="-72"/>
              <w:jc w:val="center"/>
              <w:rPr>
                <w:rFonts w:ascii="Arial" w:eastAsia="Angsana New" w:hAnsi="Arial" w:cs="Arial"/>
                <w:b/>
                <w:bCs/>
                <w:color w:val="000000"/>
                <w:sz w:val="16"/>
                <w:szCs w:val="16"/>
              </w:rPr>
            </w:pPr>
            <w:r w:rsidRPr="00110E01">
              <w:rPr>
                <w:rFonts w:ascii="Arial" w:eastAsia="Angsana New" w:hAnsi="Arial" w:cs="Arial"/>
                <w:b/>
                <w:bCs/>
                <w:color w:val="000000"/>
                <w:sz w:val="16"/>
                <w:szCs w:val="16"/>
              </w:rPr>
              <w:t xml:space="preserve">shareholding held by </w:t>
            </w:r>
          </w:p>
          <w:p w14:paraId="22879152" w14:textId="3896EB76" w:rsidR="002C20D8" w:rsidRPr="00110E01" w:rsidRDefault="002C20D8" w:rsidP="003709B5">
            <w:pPr>
              <w:widowControl w:val="0"/>
              <w:ind w:right="-72"/>
              <w:jc w:val="center"/>
              <w:rPr>
                <w:rFonts w:ascii="Arial" w:eastAsia="Angsana New" w:hAnsi="Arial" w:cs="Arial"/>
                <w:b/>
                <w:bCs/>
                <w:color w:val="000000"/>
                <w:sz w:val="16"/>
                <w:szCs w:val="16"/>
              </w:rPr>
            </w:pPr>
            <w:r w:rsidRPr="00110E01">
              <w:rPr>
                <w:rFonts w:ascii="Arial" w:eastAsia="Angsana New" w:hAnsi="Arial" w:cs="Arial"/>
                <w:b/>
                <w:bCs/>
                <w:color w:val="000000"/>
                <w:sz w:val="16"/>
                <w:szCs w:val="16"/>
              </w:rPr>
              <w:t xml:space="preserve">the Company’s </w:t>
            </w:r>
          </w:p>
        </w:tc>
        <w:tc>
          <w:tcPr>
            <w:tcW w:w="945" w:type="pct"/>
            <w:gridSpan w:val="2"/>
            <w:shd w:val="clear" w:color="auto" w:fill="auto"/>
            <w:vAlign w:val="bottom"/>
          </w:tcPr>
          <w:p w14:paraId="1B158ECD" w14:textId="36D79875" w:rsidR="002C20D8" w:rsidRPr="00110E01" w:rsidRDefault="002C20D8" w:rsidP="003709B5">
            <w:pPr>
              <w:widowControl w:val="0"/>
              <w:ind w:right="-72"/>
              <w:jc w:val="center"/>
              <w:rPr>
                <w:rFonts w:ascii="Arial" w:eastAsia="Angsana New" w:hAnsi="Arial" w:cs="Arial"/>
                <w:b/>
                <w:bCs/>
                <w:color w:val="000000"/>
                <w:sz w:val="16"/>
                <w:szCs w:val="16"/>
                <w:cs/>
              </w:rPr>
            </w:pPr>
          </w:p>
        </w:tc>
      </w:tr>
      <w:tr w:rsidR="007E4B6F" w:rsidRPr="00110E01" w14:paraId="412D3CD8" w14:textId="77777777" w:rsidTr="002B58B0">
        <w:tc>
          <w:tcPr>
            <w:tcW w:w="1201" w:type="pct"/>
            <w:shd w:val="clear" w:color="auto" w:fill="auto"/>
            <w:vAlign w:val="bottom"/>
          </w:tcPr>
          <w:p w14:paraId="0C05F42B" w14:textId="77777777" w:rsidR="002C20D8" w:rsidRPr="00110E01" w:rsidRDefault="002C20D8" w:rsidP="003709B5">
            <w:pPr>
              <w:widowControl w:val="0"/>
              <w:tabs>
                <w:tab w:val="right" w:pos="9810"/>
              </w:tabs>
              <w:ind w:left="-101"/>
              <w:jc w:val="thaiDistribute"/>
              <w:rPr>
                <w:rFonts w:ascii="Arial" w:eastAsia="Angsana New" w:hAnsi="Arial" w:cs="Arial"/>
                <w:color w:val="000000"/>
                <w:sz w:val="16"/>
                <w:szCs w:val="16"/>
                <w:cs/>
              </w:rPr>
            </w:pPr>
          </w:p>
        </w:tc>
        <w:tc>
          <w:tcPr>
            <w:tcW w:w="480" w:type="pct"/>
            <w:shd w:val="clear" w:color="auto" w:fill="auto"/>
            <w:vAlign w:val="bottom"/>
          </w:tcPr>
          <w:p w14:paraId="5B74C99F" w14:textId="77777777" w:rsidR="002C20D8" w:rsidRPr="00110E01" w:rsidRDefault="002C20D8" w:rsidP="003709B5">
            <w:pPr>
              <w:widowControl w:val="0"/>
              <w:ind w:left="-43" w:right="-72"/>
              <w:jc w:val="center"/>
              <w:rPr>
                <w:rFonts w:ascii="Arial" w:eastAsia="Angsana New" w:hAnsi="Arial" w:cs="Arial"/>
                <w:b/>
                <w:bCs/>
                <w:color w:val="000000"/>
                <w:sz w:val="16"/>
                <w:szCs w:val="16"/>
                <w:lang w:val="en-GB"/>
              </w:rPr>
            </w:pPr>
          </w:p>
        </w:tc>
        <w:tc>
          <w:tcPr>
            <w:tcW w:w="652" w:type="pct"/>
            <w:shd w:val="clear" w:color="auto" w:fill="auto"/>
            <w:vAlign w:val="bottom"/>
          </w:tcPr>
          <w:p w14:paraId="2A67B4DA" w14:textId="77777777" w:rsidR="002C20D8" w:rsidRPr="00110E01" w:rsidRDefault="002C20D8" w:rsidP="003709B5">
            <w:pPr>
              <w:widowControl w:val="0"/>
              <w:ind w:left="-43" w:right="-72"/>
              <w:jc w:val="center"/>
              <w:rPr>
                <w:rFonts w:ascii="Arial" w:eastAsia="Angsana New" w:hAnsi="Arial" w:cs="Arial"/>
                <w:b/>
                <w:bCs/>
                <w:color w:val="000000"/>
                <w:sz w:val="16"/>
                <w:szCs w:val="16"/>
                <w:lang w:val="en-GB"/>
              </w:rPr>
            </w:pPr>
          </w:p>
        </w:tc>
        <w:tc>
          <w:tcPr>
            <w:tcW w:w="880" w:type="pct"/>
            <w:gridSpan w:val="2"/>
            <w:shd w:val="clear" w:color="auto" w:fill="auto"/>
            <w:vAlign w:val="bottom"/>
          </w:tcPr>
          <w:p w14:paraId="7D9B6EB0" w14:textId="489BC331" w:rsidR="002C20D8" w:rsidRPr="00110E01" w:rsidRDefault="002C20D8" w:rsidP="003709B5">
            <w:pPr>
              <w:widowControl w:val="0"/>
              <w:ind w:right="-72"/>
              <w:jc w:val="center"/>
              <w:rPr>
                <w:rFonts w:ascii="Arial" w:eastAsia="Angsana New" w:hAnsi="Arial" w:cs="Arial"/>
                <w:b/>
                <w:bCs/>
                <w:color w:val="000000"/>
                <w:sz w:val="16"/>
                <w:szCs w:val="16"/>
                <w:cs/>
              </w:rPr>
            </w:pPr>
            <w:r w:rsidRPr="00110E01">
              <w:rPr>
                <w:rFonts w:ascii="Arial" w:eastAsia="Angsana New" w:hAnsi="Arial" w:cs="Arial"/>
                <w:b/>
                <w:bCs/>
                <w:color w:val="000000"/>
                <w:sz w:val="16"/>
                <w:szCs w:val="16"/>
              </w:rPr>
              <w:t xml:space="preserve">Percentage of shareholding </w:t>
            </w:r>
          </w:p>
        </w:tc>
        <w:tc>
          <w:tcPr>
            <w:tcW w:w="842" w:type="pct"/>
            <w:gridSpan w:val="2"/>
            <w:vMerge/>
            <w:shd w:val="clear" w:color="auto" w:fill="auto"/>
            <w:vAlign w:val="bottom"/>
          </w:tcPr>
          <w:p w14:paraId="0A4523BB" w14:textId="2DCBFA28" w:rsidR="002C20D8" w:rsidRPr="00110E01" w:rsidRDefault="002C20D8" w:rsidP="003709B5">
            <w:pPr>
              <w:widowControl w:val="0"/>
              <w:ind w:right="-72"/>
              <w:jc w:val="center"/>
              <w:rPr>
                <w:rFonts w:ascii="Arial" w:hAnsi="Arial" w:cs="Arial"/>
                <w:b/>
                <w:bCs/>
                <w:color w:val="000000"/>
                <w:sz w:val="16"/>
                <w:szCs w:val="16"/>
              </w:rPr>
            </w:pPr>
          </w:p>
        </w:tc>
        <w:tc>
          <w:tcPr>
            <w:tcW w:w="945" w:type="pct"/>
            <w:gridSpan w:val="2"/>
            <w:tcBorders>
              <w:bottom w:val="single" w:sz="4" w:space="0" w:color="auto"/>
            </w:tcBorders>
            <w:shd w:val="clear" w:color="auto" w:fill="auto"/>
            <w:vAlign w:val="bottom"/>
          </w:tcPr>
          <w:p w14:paraId="4EF2517E" w14:textId="08007EEC" w:rsidR="002C20D8" w:rsidRPr="00110E01" w:rsidRDefault="002C20D8" w:rsidP="003709B5">
            <w:pPr>
              <w:widowControl w:val="0"/>
              <w:ind w:right="-72"/>
              <w:jc w:val="center"/>
              <w:rPr>
                <w:rFonts w:ascii="Arial" w:eastAsia="Angsana New" w:hAnsi="Arial" w:cs="Arial"/>
                <w:b/>
                <w:bCs/>
                <w:color w:val="000000"/>
                <w:sz w:val="16"/>
                <w:szCs w:val="16"/>
                <w:cs/>
              </w:rPr>
            </w:pPr>
            <w:r w:rsidRPr="00110E01">
              <w:rPr>
                <w:rFonts w:ascii="Arial" w:hAnsi="Arial" w:cs="Arial"/>
                <w:b/>
                <w:bCs/>
                <w:color w:val="000000"/>
                <w:sz w:val="16"/>
                <w:szCs w:val="16"/>
              </w:rPr>
              <w:t>Separate financial statements</w:t>
            </w:r>
          </w:p>
        </w:tc>
      </w:tr>
      <w:tr w:rsidR="007E4B6F" w:rsidRPr="00110E01" w14:paraId="704365E1" w14:textId="77777777" w:rsidTr="002B58B0">
        <w:tc>
          <w:tcPr>
            <w:tcW w:w="1201" w:type="pct"/>
            <w:shd w:val="clear" w:color="auto" w:fill="auto"/>
            <w:vAlign w:val="bottom"/>
          </w:tcPr>
          <w:p w14:paraId="5A597270" w14:textId="77777777" w:rsidR="002C20D8" w:rsidRPr="00110E01" w:rsidRDefault="002C20D8" w:rsidP="003709B5">
            <w:pPr>
              <w:widowControl w:val="0"/>
              <w:tabs>
                <w:tab w:val="right" w:pos="9810"/>
              </w:tabs>
              <w:ind w:left="-101"/>
              <w:jc w:val="thaiDistribute"/>
              <w:rPr>
                <w:rFonts w:ascii="Arial" w:eastAsia="Angsana New" w:hAnsi="Arial" w:cs="Arial"/>
                <w:color w:val="000000"/>
                <w:sz w:val="16"/>
                <w:szCs w:val="16"/>
                <w:cs/>
              </w:rPr>
            </w:pPr>
          </w:p>
        </w:tc>
        <w:tc>
          <w:tcPr>
            <w:tcW w:w="480" w:type="pct"/>
            <w:shd w:val="clear" w:color="auto" w:fill="auto"/>
            <w:vAlign w:val="bottom"/>
          </w:tcPr>
          <w:p w14:paraId="3488190A" w14:textId="77777777" w:rsidR="002C20D8" w:rsidRPr="00110E01" w:rsidRDefault="002C20D8" w:rsidP="003709B5">
            <w:pPr>
              <w:widowControl w:val="0"/>
              <w:ind w:left="-43" w:right="-72"/>
              <w:jc w:val="center"/>
              <w:rPr>
                <w:rFonts w:ascii="Arial" w:eastAsia="Angsana New" w:hAnsi="Arial" w:cs="Arial"/>
                <w:b/>
                <w:bCs/>
                <w:color w:val="000000"/>
                <w:sz w:val="16"/>
                <w:szCs w:val="16"/>
                <w:lang w:val="en-GB"/>
              </w:rPr>
            </w:pPr>
          </w:p>
        </w:tc>
        <w:tc>
          <w:tcPr>
            <w:tcW w:w="652" w:type="pct"/>
            <w:shd w:val="clear" w:color="auto" w:fill="auto"/>
            <w:vAlign w:val="bottom"/>
          </w:tcPr>
          <w:p w14:paraId="6435731E" w14:textId="77777777" w:rsidR="002C20D8" w:rsidRPr="00110E01" w:rsidRDefault="002C20D8" w:rsidP="003709B5">
            <w:pPr>
              <w:widowControl w:val="0"/>
              <w:ind w:left="-43" w:right="-72"/>
              <w:jc w:val="center"/>
              <w:rPr>
                <w:rFonts w:ascii="Arial" w:eastAsia="Angsana New" w:hAnsi="Arial" w:cs="Arial"/>
                <w:b/>
                <w:bCs/>
                <w:color w:val="000000"/>
                <w:sz w:val="16"/>
                <w:szCs w:val="16"/>
                <w:lang w:val="en-GB"/>
              </w:rPr>
            </w:pPr>
          </w:p>
        </w:tc>
        <w:tc>
          <w:tcPr>
            <w:tcW w:w="880" w:type="pct"/>
            <w:gridSpan w:val="2"/>
            <w:tcBorders>
              <w:bottom w:val="single" w:sz="4" w:space="0" w:color="auto"/>
            </w:tcBorders>
            <w:shd w:val="clear" w:color="auto" w:fill="auto"/>
            <w:vAlign w:val="bottom"/>
          </w:tcPr>
          <w:p w14:paraId="0FBD589D" w14:textId="1A9C0725" w:rsidR="002C20D8" w:rsidRPr="00110E01" w:rsidRDefault="002C20D8" w:rsidP="003709B5">
            <w:pPr>
              <w:widowControl w:val="0"/>
              <w:ind w:right="-72"/>
              <w:jc w:val="center"/>
              <w:rPr>
                <w:rFonts w:ascii="Arial" w:eastAsia="Angsana New" w:hAnsi="Arial" w:cs="Arial"/>
                <w:b/>
                <w:bCs/>
                <w:color w:val="000000"/>
                <w:sz w:val="16"/>
                <w:szCs w:val="16"/>
              </w:rPr>
            </w:pPr>
            <w:r w:rsidRPr="00110E01">
              <w:rPr>
                <w:rFonts w:ascii="Arial" w:eastAsia="Angsana New" w:hAnsi="Arial" w:cs="Arial"/>
                <w:b/>
                <w:bCs/>
                <w:color w:val="000000"/>
                <w:sz w:val="16"/>
                <w:szCs w:val="16"/>
              </w:rPr>
              <w:t>held by the Company</w:t>
            </w:r>
          </w:p>
        </w:tc>
        <w:tc>
          <w:tcPr>
            <w:tcW w:w="842" w:type="pct"/>
            <w:gridSpan w:val="2"/>
            <w:tcBorders>
              <w:bottom w:val="single" w:sz="4" w:space="0" w:color="auto"/>
            </w:tcBorders>
            <w:shd w:val="clear" w:color="auto" w:fill="auto"/>
            <w:vAlign w:val="bottom"/>
          </w:tcPr>
          <w:p w14:paraId="6DFD374E" w14:textId="7C884204" w:rsidR="002C20D8" w:rsidRPr="00110E01" w:rsidRDefault="002C20D8" w:rsidP="003709B5">
            <w:pPr>
              <w:widowControl w:val="0"/>
              <w:ind w:right="-72"/>
              <w:jc w:val="center"/>
              <w:rPr>
                <w:rFonts w:ascii="Arial" w:hAnsi="Arial" w:cs="Arial"/>
                <w:b/>
                <w:bCs/>
                <w:color w:val="000000"/>
                <w:sz w:val="16"/>
                <w:szCs w:val="16"/>
              </w:rPr>
            </w:pPr>
            <w:r w:rsidRPr="00110E01">
              <w:rPr>
                <w:rFonts w:ascii="Arial" w:eastAsia="Angsana New" w:hAnsi="Arial" w:cs="Arial"/>
                <w:b/>
                <w:bCs/>
                <w:color w:val="000000"/>
                <w:sz w:val="16"/>
                <w:szCs w:val="16"/>
              </w:rPr>
              <w:t>non-controlling interests</w:t>
            </w:r>
          </w:p>
        </w:tc>
        <w:tc>
          <w:tcPr>
            <w:tcW w:w="945" w:type="pct"/>
            <w:gridSpan w:val="2"/>
            <w:tcBorders>
              <w:top w:val="single" w:sz="4" w:space="0" w:color="auto"/>
              <w:bottom w:val="single" w:sz="4" w:space="0" w:color="auto"/>
            </w:tcBorders>
            <w:shd w:val="clear" w:color="auto" w:fill="auto"/>
            <w:vAlign w:val="bottom"/>
          </w:tcPr>
          <w:p w14:paraId="263F94FD" w14:textId="69AD1F1D" w:rsidR="002C20D8" w:rsidRPr="00110E01" w:rsidRDefault="002C20D8" w:rsidP="003709B5">
            <w:pPr>
              <w:widowControl w:val="0"/>
              <w:ind w:right="-72"/>
              <w:jc w:val="center"/>
              <w:rPr>
                <w:rFonts w:ascii="Arial" w:hAnsi="Arial" w:cs="Arial"/>
                <w:b/>
                <w:bCs/>
                <w:color w:val="000000"/>
                <w:sz w:val="16"/>
                <w:szCs w:val="16"/>
              </w:rPr>
            </w:pPr>
            <w:r w:rsidRPr="00110E01">
              <w:rPr>
                <w:rFonts w:ascii="Arial" w:hAnsi="Arial" w:cs="Arial"/>
                <w:b/>
                <w:bCs/>
                <w:color w:val="000000"/>
                <w:sz w:val="16"/>
                <w:szCs w:val="16"/>
              </w:rPr>
              <w:t>Cost method</w:t>
            </w:r>
          </w:p>
        </w:tc>
      </w:tr>
      <w:tr w:rsidR="002C20D8" w:rsidRPr="00110E01" w14:paraId="18D1270C" w14:textId="77777777" w:rsidTr="002B58B0">
        <w:tc>
          <w:tcPr>
            <w:tcW w:w="1201" w:type="pct"/>
            <w:shd w:val="clear" w:color="auto" w:fill="auto"/>
            <w:vAlign w:val="bottom"/>
          </w:tcPr>
          <w:p w14:paraId="7BA26307" w14:textId="77777777" w:rsidR="002C20D8" w:rsidRPr="00110E01" w:rsidRDefault="002C20D8" w:rsidP="003709B5">
            <w:pPr>
              <w:widowControl w:val="0"/>
              <w:tabs>
                <w:tab w:val="right" w:pos="9810"/>
              </w:tabs>
              <w:ind w:left="-101"/>
              <w:jc w:val="thaiDistribute"/>
              <w:rPr>
                <w:rFonts w:ascii="Arial" w:eastAsia="Angsana New" w:hAnsi="Arial" w:cs="Arial"/>
                <w:b/>
                <w:bCs/>
                <w:color w:val="000000"/>
                <w:sz w:val="16"/>
                <w:szCs w:val="16"/>
                <w:cs/>
              </w:rPr>
            </w:pPr>
          </w:p>
        </w:tc>
        <w:tc>
          <w:tcPr>
            <w:tcW w:w="480" w:type="pct"/>
            <w:shd w:val="clear" w:color="auto" w:fill="auto"/>
            <w:vAlign w:val="bottom"/>
          </w:tcPr>
          <w:p w14:paraId="1FBE0E50" w14:textId="77777777" w:rsidR="002C20D8" w:rsidRPr="00110E01" w:rsidRDefault="002C20D8" w:rsidP="003709B5">
            <w:pPr>
              <w:widowControl w:val="0"/>
              <w:ind w:left="-43" w:right="-72"/>
              <w:jc w:val="center"/>
              <w:rPr>
                <w:rFonts w:ascii="Arial" w:eastAsia="Angsana New" w:hAnsi="Arial" w:cs="Arial"/>
                <w:b/>
                <w:bCs/>
                <w:color w:val="000000"/>
                <w:sz w:val="16"/>
                <w:szCs w:val="16"/>
                <w:lang w:val="en-GB"/>
              </w:rPr>
            </w:pPr>
            <w:r w:rsidRPr="00110E01">
              <w:rPr>
                <w:rFonts w:ascii="Arial" w:eastAsia="Angsana New" w:hAnsi="Arial" w:cs="Arial"/>
                <w:b/>
                <w:bCs/>
                <w:color w:val="000000"/>
                <w:sz w:val="16"/>
                <w:szCs w:val="16"/>
                <w:lang w:val="en-GB" w:eastAsia="x-none"/>
              </w:rPr>
              <w:t>Country of</w:t>
            </w:r>
          </w:p>
        </w:tc>
        <w:tc>
          <w:tcPr>
            <w:tcW w:w="652" w:type="pct"/>
            <w:shd w:val="clear" w:color="auto" w:fill="auto"/>
            <w:vAlign w:val="bottom"/>
          </w:tcPr>
          <w:p w14:paraId="5937D5D3" w14:textId="77777777" w:rsidR="002C20D8" w:rsidRPr="00110E01" w:rsidRDefault="002C20D8" w:rsidP="003709B5">
            <w:pPr>
              <w:keepNext/>
              <w:ind w:right="-72"/>
              <w:jc w:val="center"/>
              <w:outlineLvl w:val="1"/>
              <w:rPr>
                <w:rFonts w:ascii="Arial" w:eastAsia="MS Mincho" w:hAnsi="Arial" w:cs="Arial"/>
                <w:b/>
                <w:bCs/>
                <w:color w:val="000000"/>
                <w:sz w:val="16"/>
                <w:szCs w:val="16"/>
                <w:cs/>
                <w:lang w:val="en-GB"/>
              </w:rPr>
            </w:pPr>
            <w:r w:rsidRPr="00110E01">
              <w:rPr>
                <w:rFonts w:ascii="Arial" w:eastAsia="MS Mincho" w:hAnsi="Arial" w:cs="Arial"/>
                <w:b/>
                <w:bCs/>
                <w:color w:val="000000"/>
                <w:sz w:val="16"/>
                <w:szCs w:val="16"/>
                <w:lang w:val="en-GB"/>
              </w:rPr>
              <w:t>Nature of</w:t>
            </w:r>
          </w:p>
        </w:tc>
        <w:tc>
          <w:tcPr>
            <w:tcW w:w="434" w:type="pct"/>
            <w:tcBorders>
              <w:top w:val="single" w:sz="4" w:space="0" w:color="auto"/>
            </w:tcBorders>
            <w:shd w:val="clear" w:color="auto" w:fill="auto"/>
            <w:vAlign w:val="bottom"/>
          </w:tcPr>
          <w:p w14:paraId="19156BAE" w14:textId="35C68BCD" w:rsidR="002C20D8" w:rsidRPr="00110E01" w:rsidRDefault="008509B7" w:rsidP="003709B5">
            <w:pPr>
              <w:pStyle w:val="BodyText"/>
              <w:tabs>
                <w:tab w:val="decimal" w:pos="621"/>
              </w:tabs>
              <w:ind w:right="-72"/>
              <w:jc w:val="right"/>
              <w:rPr>
                <w:rFonts w:ascii="Arial" w:hAnsi="Arial" w:cs="Arial"/>
                <w:b/>
                <w:bCs/>
                <w:color w:val="000000"/>
                <w:sz w:val="16"/>
                <w:szCs w:val="16"/>
              </w:rPr>
            </w:pPr>
            <w:r w:rsidRPr="00110E01">
              <w:rPr>
                <w:rFonts w:ascii="Arial" w:hAnsi="Arial" w:cs="Arial"/>
                <w:b/>
                <w:bCs/>
                <w:color w:val="000000"/>
                <w:sz w:val="16"/>
                <w:szCs w:val="16"/>
                <w:lang w:val="en-GB"/>
              </w:rPr>
              <w:t>2024</w:t>
            </w:r>
          </w:p>
        </w:tc>
        <w:tc>
          <w:tcPr>
            <w:tcW w:w="446" w:type="pct"/>
            <w:tcBorders>
              <w:top w:val="single" w:sz="4" w:space="0" w:color="auto"/>
            </w:tcBorders>
            <w:shd w:val="clear" w:color="auto" w:fill="auto"/>
            <w:vAlign w:val="bottom"/>
          </w:tcPr>
          <w:p w14:paraId="65D0AB3B" w14:textId="7CA6DEDD" w:rsidR="002C20D8" w:rsidRPr="00110E01" w:rsidRDefault="008509B7" w:rsidP="003709B5">
            <w:pPr>
              <w:pStyle w:val="BodyText"/>
              <w:tabs>
                <w:tab w:val="decimal" w:pos="621"/>
              </w:tabs>
              <w:ind w:right="-72"/>
              <w:jc w:val="right"/>
              <w:rPr>
                <w:rFonts w:ascii="Arial" w:hAnsi="Arial" w:cs="Arial"/>
                <w:b/>
                <w:bCs/>
                <w:color w:val="000000"/>
                <w:sz w:val="16"/>
                <w:szCs w:val="16"/>
              </w:rPr>
            </w:pPr>
            <w:r w:rsidRPr="00110E01">
              <w:rPr>
                <w:rFonts w:ascii="Arial" w:hAnsi="Arial" w:cs="Arial"/>
                <w:b/>
                <w:bCs/>
                <w:color w:val="000000"/>
                <w:sz w:val="16"/>
                <w:szCs w:val="16"/>
                <w:lang w:val="en-GB"/>
              </w:rPr>
              <w:t>2023</w:t>
            </w:r>
          </w:p>
        </w:tc>
        <w:tc>
          <w:tcPr>
            <w:tcW w:w="406" w:type="pct"/>
            <w:tcBorders>
              <w:top w:val="single" w:sz="4" w:space="0" w:color="auto"/>
            </w:tcBorders>
            <w:shd w:val="clear" w:color="auto" w:fill="auto"/>
            <w:vAlign w:val="bottom"/>
          </w:tcPr>
          <w:p w14:paraId="02AB2BAF" w14:textId="7465B85E" w:rsidR="002C20D8" w:rsidRPr="00110E01" w:rsidRDefault="008509B7" w:rsidP="003709B5">
            <w:pPr>
              <w:pStyle w:val="BodyText"/>
              <w:tabs>
                <w:tab w:val="decimal" w:pos="621"/>
              </w:tabs>
              <w:ind w:right="-72"/>
              <w:jc w:val="right"/>
              <w:rPr>
                <w:rFonts w:ascii="Arial" w:hAnsi="Arial" w:cs="Arial"/>
                <w:b/>
                <w:bCs/>
                <w:color w:val="000000"/>
                <w:sz w:val="16"/>
                <w:szCs w:val="16"/>
              </w:rPr>
            </w:pPr>
            <w:r w:rsidRPr="00110E01">
              <w:rPr>
                <w:rFonts w:ascii="Arial" w:hAnsi="Arial" w:cs="Arial"/>
                <w:b/>
                <w:bCs/>
                <w:color w:val="000000"/>
                <w:sz w:val="16"/>
                <w:szCs w:val="16"/>
                <w:lang w:val="en-GB"/>
              </w:rPr>
              <w:t>2024</w:t>
            </w:r>
          </w:p>
        </w:tc>
        <w:tc>
          <w:tcPr>
            <w:tcW w:w="436" w:type="pct"/>
            <w:tcBorders>
              <w:top w:val="single" w:sz="4" w:space="0" w:color="auto"/>
            </w:tcBorders>
            <w:shd w:val="clear" w:color="auto" w:fill="auto"/>
            <w:vAlign w:val="bottom"/>
          </w:tcPr>
          <w:p w14:paraId="3F153FF1" w14:textId="04505768" w:rsidR="002C20D8" w:rsidRPr="00110E01" w:rsidRDefault="008509B7" w:rsidP="003709B5">
            <w:pPr>
              <w:pStyle w:val="BodyText"/>
              <w:tabs>
                <w:tab w:val="decimal" w:pos="621"/>
              </w:tabs>
              <w:ind w:right="-72"/>
              <w:jc w:val="right"/>
              <w:rPr>
                <w:rFonts w:ascii="Arial" w:hAnsi="Arial" w:cs="Arial"/>
                <w:b/>
                <w:bCs/>
                <w:color w:val="000000"/>
                <w:sz w:val="16"/>
                <w:szCs w:val="16"/>
              </w:rPr>
            </w:pPr>
            <w:r w:rsidRPr="00110E01">
              <w:rPr>
                <w:rFonts w:ascii="Arial" w:hAnsi="Arial" w:cs="Arial"/>
                <w:b/>
                <w:bCs/>
                <w:color w:val="000000"/>
                <w:sz w:val="16"/>
                <w:szCs w:val="16"/>
                <w:lang w:val="en-GB"/>
              </w:rPr>
              <w:t>2023</w:t>
            </w:r>
          </w:p>
        </w:tc>
        <w:tc>
          <w:tcPr>
            <w:tcW w:w="455" w:type="pct"/>
            <w:tcBorders>
              <w:top w:val="single" w:sz="4" w:space="0" w:color="auto"/>
            </w:tcBorders>
            <w:shd w:val="clear" w:color="auto" w:fill="auto"/>
            <w:vAlign w:val="bottom"/>
          </w:tcPr>
          <w:p w14:paraId="1145D90B" w14:textId="3F0A3783" w:rsidR="002C20D8" w:rsidRPr="00110E01" w:rsidRDefault="008509B7" w:rsidP="003709B5">
            <w:pPr>
              <w:pStyle w:val="BodyText"/>
              <w:tabs>
                <w:tab w:val="decimal" w:pos="621"/>
              </w:tabs>
              <w:ind w:right="-72"/>
              <w:jc w:val="right"/>
              <w:rPr>
                <w:rFonts w:ascii="Arial" w:hAnsi="Arial" w:cs="Arial"/>
                <w:b/>
                <w:bCs/>
                <w:color w:val="000000"/>
                <w:sz w:val="16"/>
                <w:szCs w:val="16"/>
              </w:rPr>
            </w:pPr>
            <w:r w:rsidRPr="00110E01">
              <w:rPr>
                <w:rFonts w:ascii="Arial" w:hAnsi="Arial" w:cs="Arial"/>
                <w:b/>
                <w:bCs/>
                <w:color w:val="000000"/>
                <w:sz w:val="16"/>
                <w:szCs w:val="16"/>
                <w:lang w:val="en-GB"/>
              </w:rPr>
              <w:t>2024</w:t>
            </w:r>
          </w:p>
        </w:tc>
        <w:tc>
          <w:tcPr>
            <w:tcW w:w="491" w:type="pct"/>
            <w:tcBorders>
              <w:top w:val="single" w:sz="4" w:space="0" w:color="auto"/>
            </w:tcBorders>
            <w:shd w:val="clear" w:color="auto" w:fill="auto"/>
            <w:vAlign w:val="bottom"/>
          </w:tcPr>
          <w:p w14:paraId="3FA42FF9" w14:textId="417A410E" w:rsidR="002C20D8" w:rsidRPr="00110E01" w:rsidRDefault="008509B7" w:rsidP="003709B5">
            <w:pPr>
              <w:pStyle w:val="BodyText"/>
              <w:tabs>
                <w:tab w:val="decimal" w:pos="621"/>
              </w:tabs>
              <w:ind w:right="-72"/>
              <w:jc w:val="right"/>
              <w:rPr>
                <w:rFonts w:ascii="Arial" w:hAnsi="Arial" w:cs="Arial"/>
                <w:b/>
                <w:bCs/>
                <w:color w:val="000000"/>
                <w:sz w:val="16"/>
                <w:szCs w:val="16"/>
              </w:rPr>
            </w:pPr>
            <w:r w:rsidRPr="00110E01">
              <w:rPr>
                <w:rFonts w:ascii="Arial" w:hAnsi="Arial" w:cs="Arial"/>
                <w:b/>
                <w:bCs/>
                <w:color w:val="000000"/>
                <w:sz w:val="16"/>
                <w:szCs w:val="16"/>
                <w:lang w:val="en-GB"/>
              </w:rPr>
              <w:t>2023</w:t>
            </w:r>
          </w:p>
        </w:tc>
      </w:tr>
      <w:tr w:rsidR="002C20D8" w:rsidRPr="00110E01" w14:paraId="78E67A43" w14:textId="77777777" w:rsidTr="002B58B0">
        <w:tc>
          <w:tcPr>
            <w:tcW w:w="1201" w:type="pct"/>
            <w:shd w:val="clear" w:color="auto" w:fill="auto"/>
            <w:vAlign w:val="bottom"/>
          </w:tcPr>
          <w:p w14:paraId="2AD3A4B1" w14:textId="77777777" w:rsidR="002C20D8" w:rsidRPr="00110E01" w:rsidRDefault="002C20D8" w:rsidP="003709B5">
            <w:pPr>
              <w:widowControl w:val="0"/>
              <w:tabs>
                <w:tab w:val="right" w:pos="9810"/>
              </w:tabs>
              <w:ind w:left="-101"/>
              <w:jc w:val="thaiDistribute"/>
              <w:rPr>
                <w:rFonts w:ascii="Arial" w:eastAsia="Angsana New" w:hAnsi="Arial" w:cs="Arial"/>
                <w:color w:val="000000"/>
                <w:sz w:val="16"/>
                <w:szCs w:val="16"/>
                <w:cs/>
              </w:rPr>
            </w:pPr>
          </w:p>
        </w:tc>
        <w:tc>
          <w:tcPr>
            <w:tcW w:w="480" w:type="pct"/>
            <w:tcBorders>
              <w:bottom w:val="single" w:sz="4" w:space="0" w:color="auto"/>
            </w:tcBorders>
            <w:shd w:val="clear" w:color="auto" w:fill="auto"/>
            <w:vAlign w:val="bottom"/>
          </w:tcPr>
          <w:p w14:paraId="1461F006" w14:textId="77777777" w:rsidR="002C20D8" w:rsidRPr="00110E01" w:rsidRDefault="002C20D8" w:rsidP="003709B5">
            <w:pPr>
              <w:keepNext/>
              <w:ind w:right="-72"/>
              <w:jc w:val="center"/>
              <w:outlineLvl w:val="1"/>
              <w:rPr>
                <w:rFonts w:ascii="Arial" w:eastAsia="Angsana New" w:hAnsi="Arial" w:cs="Arial"/>
                <w:b/>
                <w:bCs/>
                <w:color w:val="000000"/>
                <w:sz w:val="16"/>
                <w:szCs w:val="16"/>
                <w:cs/>
                <w:lang w:val="en-GB" w:eastAsia="x-none"/>
              </w:rPr>
            </w:pPr>
            <w:r w:rsidRPr="00110E01">
              <w:rPr>
                <w:rFonts w:ascii="Arial" w:eastAsia="Angsana New" w:hAnsi="Arial" w:cs="Arial"/>
                <w:b/>
                <w:bCs/>
                <w:color w:val="000000"/>
                <w:sz w:val="16"/>
                <w:szCs w:val="16"/>
                <w:lang w:val="x-none" w:eastAsia="x-none"/>
              </w:rPr>
              <w:t>incorporation</w:t>
            </w:r>
          </w:p>
        </w:tc>
        <w:tc>
          <w:tcPr>
            <w:tcW w:w="652" w:type="pct"/>
            <w:tcBorders>
              <w:bottom w:val="single" w:sz="4" w:space="0" w:color="auto"/>
            </w:tcBorders>
            <w:shd w:val="clear" w:color="auto" w:fill="auto"/>
            <w:vAlign w:val="bottom"/>
          </w:tcPr>
          <w:p w14:paraId="0C41C1DE" w14:textId="77777777" w:rsidR="002C20D8" w:rsidRPr="00110E01" w:rsidRDefault="002C20D8" w:rsidP="003709B5">
            <w:pPr>
              <w:keepNext/>
              <w:ind w:right="-72"/>
              <w:jc w:val="center"/>
              <w:outlineLvl w:val="1"/>
              <w:rPr>
                <w:rFonts w:ascii="Arial" w:eastAsia="MS Mincho" w:hAnsi="Arial" w:cs="Arial"/>
                <w:b/>
                <w:bCs/>
                <w:color w:val="000000"/>
                <w:sz w:val="16"/>
                <w:szCs w:val="16"/>
                <w:cs/>
                <w:lang w:val="en-GB"/>
              </w:rPr>
            </w:pPr>
            <w:r w:rsidRPr="00110E01">
              <w:rPr>
                <w:rFonts w:ascii="Arial" w:eastAsia="MS Mincho" w:hAnsi="Arial" w:cs="Arial"/>
                <w:b/>
                <w:bCs/>
                <w:color w:val="000000"/>
                <w:sz w:val="16"/>
                <w:szCs w:val="16"/>
                <w:lang w:val="en-GB"/>
              </w:rPr>
              <w:t>business</w:t>
            </w:r>
          </w:p>
        </w:tc>
        <w:tc>
          <w:tcPr>
            <w:tcW w:w="434" w:type="pct"/>
            <w:tcBorders>
              <w:bottom w:val="single" w:sz="4" w:space="0" w:color="auto"/>
            </w:tcBorders>
            <w:shd w:val="clear" w:color="auto" w:fill="auto"/>
            <w:vAlign w:val="bottom"/>
          </w:tcPr>
          <w:p w14:paraId="54FFD744" w14:textId="2377C316" w:rsidR="002C20D8" w:rsidRPr="00110E01" w:rsidRDefault="002C20D8" w:rsidP="003709B5">
            <w:pPr>
              <w:keepNext/>
              <w:ind w:right="-72"/>
              <w:jc w:val="right"/>
              <w:outlineLvl w:val="1"/>
              <w:rPr>
                <w:rFonts w:ascii="Arial" w:eastAsia="MS Mincho" w:hAnsi="Arial" w:cs="Arial"/>
                <w:b/>
                <w:bCs/>
                <w:color w:val="000000"/>
                <w:sz w:val="16"/>
                <w:szCs w:val="16"/>
              </w:rPr>
            </w:pPr>
            <w:r w:rsidRPr="00110E01">
              <w:rPr>
                <w:rFonts w:ascii="Arial" w:eastAsia="MS Mincho" w:hAnsi="Arial" w:cs="Arial"/>
                <w:b/>
                <w:bCs/>
                <w:color w:val="000000"/>
                <w:sz w:val="16"/>
                <w:szCs w:val="16"/>
                <w:lang w:val="en-GB"/>
              </w:rPr>
              <w:t>Percentage</w:t>
            </w:r>
          </w:p>
        </w:tc>
        <w:tc>
          <w:tcPr>
            <w:tcW w:w="446" w:type="pct"/>
            <w:tcBorders>
              <w:bottom w:val="single" w:sz="4" w:space="0" w:color="auto"/>
            </w:tcBorders>
            <w:shd w:val="clear" w:color="auto" w:fill="auto"/>
            <w:vAlign w:val="bottom"/>
          </w:tcPr>
          <w:p w14:paraId="75F22996" w14:textId="77777777" w:rsidR="002C20D8" w:rsidRPr="00110E01" w:rsidRDefault="002C20D8" w:rsidP="003709B5">
            <w:pPr>
              <w:keepNext/>
              <w:ind w:right="-72"/>
              <w:jc w:val="right"/>
              <w:outlineLvl w:val="1"/>
              <w:rPr>
                <w:rFonts w:ascii="Arial" w:eastAsia="MS Mincho" w:hAnsi="Arial" w:cs="Arial"/>
                <w:b/>
                <w:bCs/>
                <w:color w:val="000000"/>
                <w:sz w:val="16"/>
                <w:szCs w:val="16"/>
              </w:rPr>
            </w:pPr>
            <w:r w:rsidRPr="00110E01">
              <w:rPr>
                <w:rFonts w:ascii="Arial" w:eastAsia="MS Mincho" w:hAnsi="Arial" w:cs="Arial"/>
                <w:b/>
                <w:bCs/>
                <w:color w:val="000000"/>
                <w:sz w:val="16"/>
                <w:szCs w:val="16"/>
                <w:lang w:val="en-GB"/>
              </w:rPr>
              <w:t>Percentage</w:t>
            </w:r>
          </w:p>
        </w:tc>
        <w:tc>
          <w:tcPr>
            <w:tcW w:w="406" w:type="pct"/>
            <w:tcBorders>
              <w:bottom w:val="single" w:sz="4" w:space="0" w:color="auto"/>
            </w:tcBorders>
            <w:shd w:val="clear" w:color="auto" w:fill="auto"/>
            <w:vAlign w:val="bottom"/>
          </w:tcPr>
          <w:p w14:paraId="49F5125F" w14:textId="16D97373" w:rsidR="002C20D8" w:rsidRPr="00110E01" w:rsidRDefault="002C20D8" w:rsidP="003709B5">
            <w:pPr>
              <w:keepNext/>
              <w:ind w:right="-72"/>
              <w:jc w:val="right"/>
              <w:outlineLvl w:val="1"/>
              <w:rPr>
                <w:rFonts w:ascii="Arial" w:eastAsia="MS Mincho" w:hAnsi="Arial" w:cs="Arial"/>
                <w:b/>
                <w:bCs/>
                <w:color w:val="000000"/>
                <w:sz w:val="16"/>
                <w:szCs w:val="16"/>
                <w:lang w:val="en-GB"/>
              </w:rPr>
            </w:pPr>
            <w:r w:rsidRPr="00110E01">
              <w:rPr>
                <w:rFonts w:ascii="Arial" w:eastAsia="MS Mincho" w:hAnsi="Arial" w:cs="Arial"/>
                <w:b/>
                <w:bCs/>
                <w:color w:val="000000"/>
                <w:sz w:val="16"/>
                <w:szCs w:val="16"/>
                <w:lang w:val="en-GB"/>
              </w:rPr>
              <w:t>Percentage</w:t>
            </w:r>
          </w:p>
        </w:tc>
        <w:tc>
          <w:tcPr>
            <w:tcW w:w="436" w:type="pct"/>
            <w:tcBorders>
              <w:bottom w:val="single" w:sz="4" w:space="0" w:color="auto"/>
            </w:tcBorders>
            <w:shd w:val="clear" w:color="auto" w:fill="auto"/>
            <w:vAlign w:val="bottom"/>
          </w:tcPr>
          <w:p w14:paraId="79C0D47D" w14:textId="2F2EB940" w:rsidR="002C20D8" w:rsidRPr="00110E01" w:rsidRDefault="002C20D8" w:rsidP="003709B5">
            <w:pPr>
              <w:keepNext/>
              <w:ind w:right="-72"/>
              <w:jc w:val="right"/>
              <w:outlineLvl w:val="1"/>
              <w:rPr>
                <w:rFonts w:ascii="Arial" w:eastAsia="MS Mincho" w:hAnsi="Arial" w:cs="Arial"/>
                <w:b/>
                <w:bCs/>
                <w:color w:val="000000"/>
                <w:sz w:val="16"/>
                <w:szCs w:val="16"/>
                <w:lang w:val="en-GB"/>
              </w:rPr>
            </w:pPr>
            <w:r w:rsidRPr="00110E01">
              <w:rPr>
                <w:rFonts w:ascii="Arial" w:eastAsia="MS Mincho" w:hAnsi="Arial" w:cs="Arial"/>
                <w:b/>
                <w:bCs/>
                <w:color w:val="000000"/>
                <w:sz w:val="16"/>
                <w:szCs w:val="16"/>
                <w:lang w:val="en-GB"/>
              </w:rPr>
              <w:t>Percentage</w:t>
            </w:r>
          </w:p>
        </w:tc>
        <w:tc>
          <w:tcPr>
            <w:tcW w:w="455" w:type="pct"/>
            <w:tcBorders>
              <w:bottom w:val="single" w:sz="4" w:space="0" w:color="auto"/>
            </w:tcBorders>
            <w:shd w:val="clear" w:color="auto" w:fill="auto"/>
            <w:vAlign w:val="bottom"/>
          </w:tcPr>
          <w:p w14:paraId="6632502F" w14:textId="2D42E10F" w:rsidR="002C20D8" w:rsidRPr="00110E01" w:rsidRDefault="002C20D8" w:rsidP="003709B5">
            <w:pPr>
              <w:keepNext/>
              <w:ind w:right="-72"/>
              <w:jc w:val="right"/>
              <w:outlineLvl w:val="1"/>
              <w:rPr>
                <w:rFonts w:ascii="Arial" w:eastAsia="MS Mincho" w:hAnsi="Arial" w:cs="Arial"/>
                <w:b/>
                <w:bCs/>
                <w:color w:val="000000"/>
                <w:sz w:val="16"/>
                <w:szCs w:val="16"/>
              </w:rPr>
            </w:pPr>
            <w:r w:rsidRPr="00110E01">
              <w:rPr>
                <w:rFonts w:ascii="Arial" w:eastAsia="MS Mincho" w:hAnsi="Arial" w:cs="Arial"/>
                <w:b/>
                <w:bCs/>
                <w:color w:val="000000"/>
                <w:sz w:val="16"/>
                <w:szCs w:val="16"/>
                <w:lang w:val="en-GB"/>
              </w:rPr>
              <w:t>Baht</w:t>
            </w:r>
          </w:p>
        </w:tc>
        <w:tc>
          <w:tcPr>
            <w:tcW w:w="491" w:type="pct"/>
            <w:tcBorders>
              <w:bottom w:val="single" w:sz="4" w:space="0" w:color="auto"/>
            </w:tcBorders>
            <w:shd w:val="clear" w:color="auto" w:fill="auto"/>
            <w:vAlign w:val="bottom"/>
          </w:tcPr>
          <w:p w14:paraId="333AFC1C" w14:textId="77777777" w:rsidR="002C20D8" w:rsidRPr="00110E01" w:rsidRDefault="002C20D8" w:rsidP="003709B5">
            <w:pPr>
              <w:keepNext/>
              <w:ind w:right="-72"/>
              <w:jc w:val="right"/>
              <w:outlineLvl w:val="1"/>
              <w:rPr>
                <w:rFonts w:ascii="Arial" w:eastAsia="MS Mincho" w:hAnsi="Arial" w:cs="Arial"/>
                <w:b/>
                <w:bCs/>
                <w:color w:val="000000"/>
                <w:sz w:val="16"/>
                <w:szCs w:val="16"/>
              </w:rPr>
            </w:pPr>
            <w:r w:rsidRPr="00110E01">
              <w:rPr>
                <w:rFonts w:ascii="Arial" w:eastAsia="MS Mincho" w:hAnsi="Arial" w:cs="Arial"/>
                <w:b/>
                <w:bCs/>
                <w:color w:val="000000"/>
                <w:sz w:val="16"/>
                <w:szCs w:val="16"/>
                <w:lang w:val="en-GB"/>
              </w:rPr>
              <w:t>Baht</w:t>
            </w:r>
          </w:p>
        </w:tc>
      </w:tr>
      <w:tr w:rsidR="002C20D8" w:rsidRPr="00110E01" w14:paraId="76BB7F72" w14:textId="77777777" w:rsidTr="002B58B0">
        <w:tc>
          <w:tcPr>
            <w:tcW w:w="1201" w:type="pct"/>
            <w:shd w:val="clear" w:color="auto" w:fill="auto"/>
            <w:vAlign w:val="bottom"/>
          </w:tcPr>
          <w:p w14:paraId="3CED501B" w14:textId="77777777" w:rsidR="002C20D8" w:rsidRPr="00110E01" w:rsidRDefault="002C20D8" w:rsidP="003709B5">
            <w:pPr>
              <w:widowControl w:val="0"/>
              <w:tabs>
                <w:tab w:val="right" w:pos="9810"/>
              </w:tabs>
              <w:ind w:left="-101"/>
              <w:jc w:val="thaiDistribute"/>
              <w:rPr>
                <w:rFonts w:ascii="Arial" w:eastAsia="Angsana New" w:hAnsi="Arial" w:cs="Arial"/>
                <w:color w:val="000000"/>
                <w:sz w:val="16"/>
                <w:szCs w:val="16"/>
                <w:cs/>
              </w:rPr>
            </w:pPr>
          </w:p>
        </w:tc>
        <w:tc>
          <w:tcPr>
            <w:tcW w:w="480" w:type="pct"/>
            <w:tcBorders>
              <w:top w:val="single" w:sz="4" w:space="0" w:color="auto"/>
            </w:tcBorders>
            <w:shd w:val="clear" w:color="auto" w:fill="auto"/>
            <w:vAlign w:val="bottom"/>
          </w:tcPr>
          <w:p w14:paraId="7726E7B5" w14:textId="77777777" w:rsidR="002C20D8" w:rsidRPr="00110E01" w:rsidRDefault="002C20D8" w:rsidP="003709B5">
            <w:pPr>
              <w:widowControl w:val="0"/>
              <w:ind w:left="-43" w:right="-72"/>
              <w:jc w:val="center"/>
              <w:rPr>
                <w:rFonts w:ascii="Arial" w:eastAsia="Angsana New" w:hAnsi="Arial" w:cs="Arial"/>
                <w:color w:val="000000"/>
                <w:sz w:val="16"/>
                <w:szCs w:val="16"/>
              </w:rPr>
            </w:pPr>
          </w:p>
        </w:tc>
        <w:tc>
          <w:tcPr>
            <w:tcW w:w="652" w:type="pct"/>
            <w:tcBorders>
              <w:top w:val="single" w:sz="4" w:space="0" w:color="auto"/>
            </w:tcBorders>
            <w:shd w:val="clear" w:color="auto" w:fill="auto"/>
            <w:vAlign w:val="bottom"/>
          </w:tcPr>
          <w:p w14:paraId="2A940B08" w14:textId="77777777" w:rsidR="002C20D8" w:rsidRPr="00110E01" w:rsidRDefault="002C20D8" w:rsidP="003709B5">
            <w:pPr>
              <w:widowControl w:val="0"/>
              <w:ind w:left="-43" w:right="-72"/>
              <w:jc w:val="right"/>
              <w:rPr>
                <w:rFonts w:ascii="Arial" w:eastAsia="Angsana New" w:hAnsi="Arial" w:cs="Arial"/>
                <w:color w:val="000000"/>
                <w:sz w:val="16"/>
                <w:szCs w:val="16"/>
              </w:rPr>
            </w:pPr>
          </w:p>
        </w:tc>
        <w:tc>
          <w:tcPr>
            <w:tcW w:w="434" w:type="pct"/>
            <w:tcBorders>
              <w:top w:val="single" w:sz="4" w:space="0" w:color="auto"/>
            </w:tcBorders>
            <w:shd w:val="clear" w:color="auto" w:fill="auto"/>
            <w:vAlign w:val="bottom"/>
          </w:tcPr>
          <w:p w14:paraId="70652898"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46" w:type="pct"/>
            <w:tcBorders>
              <w:top w:val="single" w:sz="4" w:space="0" w:color="auto"/>
            </w:tcBorders>
            <w:shd w:val="clear" w:color="auto" w:fill="auto"/>
            <w:vAlign w:val="bottom"/>
          </w:tcPr>
          <w:p w14:paraId="73D35437"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06" w:type="pct"/>
            <w:tcBorders>
              <w:top w:val="single" w:sz="4" w:space="0" w:color="auto"/>
            </w:tcBorders>
            <w:shd w:val="clear" w:color="auto" w:fill="auto"/>
            <w:vAlign w:val="bottom"/>
          </w:tcPr>
          <w:p w14:paraId="69E70BF7"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36" w:type="pct"/>
            <w:tcBorders>
              <w:top w:val="single" w:sz="4" w:space="0" w:color="auto"/>
            </w:tcBorders>
            <w:shd w:val="clear" w:color="auto" w:fill="auto"/>
            <w:vAlign w:val="bottom"/>
          </w:tcPr>
          <w:p w14:paraId="490D81C0"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55" w:type="pct"/>
            <w:tcBorders>
              <w:top w:val="single" w:sz="4" w:space="0" w:color="auto"/>
            </w:tcBorders>
            <w:shd w:val="clear" w:color="auto" w:fill="auto"/>
            <w:vAlign w:val="bottom"/>
          </w:tcPr>
          <w:p w14:paraId="0D52ABB5" w14:textId="75A4A9A8" w:rsidR="002C20D8" w:rsidRPr="00110E01" w:rsidRDefault="002C20D8" w:rsidP="003709B5">
            <w:pPr>
              <w:widowControl w:val="0"/>
              <w:ind w:right="-72"/>
              <w:jc w:val="right"/>
              <w:rPr>
                <w:rFonts w:ascii="Arial" w:eastAsia="Angsana New" w:hAnsi="Arial" w:cs="Arial"/>
                <w:color w:val="000000"/>
                <w:sz w:val="16"/>
                <w:szCs w:val="16"/>
              </w:rPr>
            </w:pPr>
          </w:p>
        </w:tc>
        <w:tc>
          <w:tcPr>
            <w:tcW w:w="491" w:type="pct"/>
            <w:tcBorders>
              <w:top w:val="single" w:sz="4" w:space="0" w:color="auto"/>
            </w:tcBorders>
            <w:shd w:val="clear" w:color="auto" w:fill="auto"/>
            <w:vAlign w:val="bottom"/>
          </w:tcPr>
          <w:p w14:paraId="3791FD9F" w14:textId="77777777" w:rsidR="002C20D8" w:rsidRPr="00110E01" w:rsidRDefault="002C20D8" w:rsidP="003709B5">
            <w:pPr>
              <w:widowControl w:val="0"/>
              <w:ind w:right="-72"/>
              <w:jc w:val="right"/>
              <w:rPr>
                <w:rFonts w:ascii="Arial" w:eastAsia="Angsana New" w:hAnsi="Arial" w:cs="Arial"/>
                <w:color w:val="000000"/>
                <w:sz w:val="16"/>
                <w:szCs w:val="16"/>
              </w:rPr>
            </w:pPr>
          </w:p>
        </w:tc>
      </w:tr>
      <w:tr w:rsidR="002C20D8" w:rsidRPr="00110E01" w14:paraId="133943C6" w14:textId="77777777" w:rsidTr="002B58B0">
        <w:tc>
          <w:tcPr>
            <w:tcW w:w="1201" w:type="pct"/>
            <w:shd w:val="clear" w:color="auto" w:fill="auto"/>
            <w:vAlign w:val="bottom"/>
          </w:tcPr>
          <w:p w14:paraId="12152B95" w14:textId="212ED398" w:rsidR="002C20D8" w:rsidRPr="00110E01" w:rsidRDefault="002C20D8" w:rsidP="002B58B0">
            <w:pPr>
              <w:widowControl w:val="0"/>
              <w:tabs>
                <w:tab w:val="right" w:pos="9810"/>
              </w:tabs>
              <w:ind w:left="-101" w:right="72"/>
              <w:jc w:val="both"/>
              <w:rPr>
                <w:rFonts w:ascii="Arial" w:eastAsia="Angsana New" w:hAnsi="Arial" w:cs="Arial"/>
                <w:color w:val="000000"/>
                <w:sz w:val="16"/>
                <w:szCs w:val="16"/>
                <w:cs/>
              </w:rPr>
            </w:pPr>
            <w:r w:rsidRPr="00110E01">
              <w:rPr>
                <w:rFonts w:ascii="Arial" w:eastAsia="MS Mincho" w:hAnsi="Arial" w:cs="Arial"/>
                <w:b/>
                <w:bCs/>
                <w:snapToGrid w:val="0"/>
                <w:color w:val="000000"/>
                <w:sz w:val="16"/>
                <w:szCs w:val="16"/>
                <w:u w:val="single"/>
              </w:rPr>
              <w:t>Subsidiaries directly owned by the Company</w:t>
            </w:r>
          </w:p>
        </w:tc>
        <w:tc>
          <w:tcPr>
            <w:tcW w:w="480" w:type="pct"/>
            <w:shd w:val="clear" w:color="auto" w:fill="auto"/>
            <w:vAlign w:val="bottom"/>
          </w:tcPr>
          <w:p w14:paraId="5135ADA6" w14:textId="77777777" w:rsidR="002C20D8" w:rsidRPr="00110E01" w:rsidRDefault="002C20D8" w:rsidP="003709B5">
            <w:pPr>
              <w:widowControl w:val="0"/>
              <w:ind w:left="-43" w:right="-72"/>
              <w:jc w:val="center"/>
              <w:rPr>
                <w:rFonts w:ascii="Arial" w:eastAsia="Angsana New" w:hAnsi="Arial" w:cs="Arial"/>
                <w:color w:val="000000"/>
                <w:sz w:val="16"/>
                <w:szCs w:val="16"/>
              </w:rPr>
            </w:pPr>
          </w:p>
        </w:tc>
        <w:tc>
          <w:tcPr>
            <w:tcW w:w="652" w:type="pct"/>
            <w:shd w:val="clear" w:color="auto" w:fill="auto"/>
            <w:vAlign w:val="bottom"/>
          </w:tcPr>
          <w:p w14:paraId="13538DD4" w14:textId="77777777" w:rsidR="002C20D8" w:rsidRPr="00110E01" w:rsidRDefault="002C20D8" w:rsidP="003709B5">
            <w:pPr>
              <w:widowControl w:val="0"/>
              <w:ind w:left="-43" w:right="-72"/>
              <w:jc w:val="right"/>
              <w:rPr>
                <w:rFonts w:ascii="Arial" w:eastAsia="Angsana New" w:hAnsi="Arial" w:cs="Arial"/>
                <w:color w:val="000000"/>
                <w:sz w:val="16"/>
                <w:szCs w:val="16"/>
              </w:rPr>
            </w:pPr>
          </w:p>
        </w:tc>
        <w:tc>
          <w:tcPr>
            <w:tcW w:w="434" w:type="pct"/>
            <w:shd w:val="clear" w:color="auto" w:fill="auto"/>
            <w:vAlign w:val="bottom"/>
          </w:tcPr>
          <w:p w14:paraId="7593CBE6"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46" w:type="pct"/>
            <w:shd w:val="clear" w:color="auto" w:fill="auto"/>
            <w:vAlign w:val="bottom"/>
          </w:tcPr>
          <w:p w14:paraId="42022BE5"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06" w:type="pct"/>
            <w:shd w:val="clear" w:color="auto" w:fill="auto"/>
            <w:vAlign w:val="bottom"/>
          </w:tcPr>
          <w:p w14:paraId="53F6034B"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36" w:type="pct"/>
            <w:shd w:val="clear" w:color="auto" w:fill="auto"/>
            <w:vAlign w:val="bottom"/>
          </w:tcPr>
          <w:p w14:paraId="38B689E9" w14:textId="77777777" w:rsidR="002C20D8" w:rsidRPr="00110E01" w:rsidRDefault="002C20D8" w:rsidP="003709B5">
            <w:pPr>
              <w:widowControl w:val="0"/>
              <w:ind w:right="-72"/>
              <w:jc w:val="right"/>
              <w:rPr>
                <w:rFonts w:ascii="Arial" w:eastAsia="Angsana New" w:hAnsi="Arial" w:cs="Arial"/>
                <w:color w:val="000000"/>
                <w:sz w:val="16"/>
                <w:szCs w:val="16"/>
              </w:rPr>
            </w:pPr>
          </w:p>
        </w:tc>
        <w:tc>
          <w:tcPr>
            <w:tcW w:w="455" w:type="pct"/>
            <w:shd w:val="clear" w:color="auto" w:fill="auto"/>
            <w:vAlign w:val="bottom"/>
          </w:tcPr>
          <w:p w14:paraId="685AB50C" w14:textId="263775FF" w:rsidR="002C20D8" w:rsidRPr="00110E01" w:rsidRDefault="002C20D8" w:rsidP="003709B5">
            <w:pPr>
              <w:widowControl w:val="0"/>
              <w:ind w:right="-72"/>
              <w:jc w:val="right"/>
              <w:rPr>
                <w:rFonts w:ascii="Arial" w:eastAsia="Angsana New" w:hAnsi="Arial" w:cs="Arial"/>
                <w:color w:val="000000"/>
                <w:sz w:val="16"/>
                <w:szCs w:val="16"/>
              </w:rPr>
            </w:pPr>
          </w:p>
        </w:tc>
        <w:tc>
          <w:tcPr>
            <w:tcW w:w="491" w:type="pct"/>
            <w:shd w:val="clear" w:color="auto" w:fill="auto"/>
            <w:vAlign w:val="bottom"/>
          </w:tcPr>
          <w:p w14:paraId="7AE08AC9" w14:textId="77777777" w:rsidR="002C20D8" w:rsidRPr="00110E01" w:rsidRDefault="002C20D8" w:rsidP="003709B5">
            <w:pPr>
              <w:widowControl w:val="0"/>
              <w:ind w:right="-72"/>
              <w:jc w:val="right"/>
              <w:rPr>
                <w:rFonts w:ascii="Arial" w:eastAsia="Angsana New" w:hAnsi="Arial" w:cs="Arial"/>
                <w:color w:val="000000"/>
                <w:sz w:val="16"/>
                <w:szCs w:val="16"/>
              </w:rPr>
            </w:pPr>
          </w:p>
        </w:tc>
      </w:tr>
      <w:tr w:rsidR="00820643" w:rsidRPr="00110E01" w14:paraId="51B92872" w14:textId="77777777" w:rsidTr="002B58B0">
        <w:tc>
          <w:tcPr>
            <w:tcW w:w="1201" w:type="pct"/>
            <w:shd w:val="clear" w:color="auto" w:fill="auto"/>
            <w:vAlign w:val="bottom"/>
          </w:tcPr>
          <w:p w14:paraId="042E5154" w14:textId="6D8D8434" w:rsidR="00820643" w:rsidRPr="00110E01" w:rsidRDefault="00820643" w:rsidP="00820643">
            <w:pPr>
              <w:ind w:left="-101"/>
              <w:rPr>
                <w:rFonts w:ascii="Arial" w:eastAsia="MS Mincho" w:hAnsi="Arial" w:cs="Arial"/>
                <w:snapToGrid w:val="0"/>
                <w:color w:val="000000"/>
                <w:sz w:val="16"/>
                <w:szCs w:val="16"/>
              </w:rPr>
            </w:pPr>
            <w:r w:rsidRPr="00110E01">
              <w:rPr>
                <w:rFonts w:ascii="Arial" w:eastAsia="MS Mincho" w:hAnsi="Arial" w:cs="Arial"/>
                <w:snapToGrid w:val="0"/>
                <w:color w:val="000000"/>
                <w:sz w:val="16"/>
                <w:szCs w:val="16"/>
              </w:rPr>
              <w:t>EV Grand Company Limited</w:t>
            </w:r>
          </w:p>
        </w:tc>
        <w:tc>
          <w:tcPr>
            <w:tcW w:w="480" w:type="pct"/>
            <w:shd w:val="clear" w:color="auto" w:fill="auto"/>
            <w:vAlign w:val="bottom"/>
          </w:tcPr>
          <w:p w14:paraId="7FF2BEB5" w14:textId="5FB3A60D" w:rsidR="00820643" w:rsidRPr="00110E01" w:rsidRDefault="00820643" w:rsidP="00820643">
            <w:pPr>
              <w:ind w:left="-43" w:right="-72"/>
              <w:jc w:val="center"/>
              <w:rPr>
                <w:rFonts w:ascii="Arial" w:eastAsia="MS Mincho" w:hAnsi="Arial" w:cs="Arial"/>
                <w:snapToGrid w:val="0"/>
                <w:color w:val="000000"/>
                <w:sz w:val="16"/>
                <w:szCs w:val="16"/>
              </w:rPr>
            </w:pPr>
            <w:r w:rsidRPr="00110E01">
              <w:rPr>
                <w:rFonts w:ascii="Arial" w:eastAsia="MS Mincho" w:hAnsi="Arial" w:cs="Arial"/>
                <w:snapToGrid w:val="0"/>
                <w:color w:val="000000"/>
                <w:sz w:val="16"/>
                <w:szCs w:val="16"/>
              </w:rPr>
              <w:t>Thailand</w:t>
            </w:r>
          </w:p>
        </w:tc>
        <w:tc>
          <w:tcPr>
            <w:tcW w:w="652" w:type="pct"/>
            <w:shd w:val="clear" w:color="auto" w:fill="auto"/>
            <w:vAlign w:val="bottom"/>
          </w:tcPr>
          <w:p w14:paraId="1E8B12A1" w14:textId="55EB7B88" w:rsidR="00820643" w:rsidRPr="00110E01" w:rsidRDefault="00820643" w:rsidP="00820643">
            <w:pPr>
              <w:ind w:right="-58"/>
              <w:rPr>
                <w:rFonts w:ascii="Arial" w:hAnsi="Arial" w:cs="Arial"/>
                <w:color w:val="000000"/>
                <w:sz w:val="16"/>
                <w:szCs w:val="16"/>
              </w:rPr>
            </w:pPr>
            <w:r w:rsidRPr="00110E01">
              <w:rPr>
                <w:rFonts w:ascii="Arial" w:hAnsi="Arial" w:cs="Arial"/>
                <w:color w:val="000000"/>
                <w:sz w:val="16"/>
                <w:szCs w:val="16"/>
              </w:rPr>
              <w:t>Real estate development</w:t>
            </w:r>
          </w:p>
        </w:tc>
        <w:tc>
          <w:tcPr>
            <w:tcW w:w="434" w:type="pct"/>
            <w:shd w:val="clear" w:color="auto" w:fill="auto"/>
            <w:vAlign w:val="bottom"/>
          </w:tcPr>
          <w:p w14:paraId="65256E54" w14:textId="305460AB" w:rsidR="00820643" w:rsidRPr="00110E01" w:rsidRDefault="00820643" w:rsidP="00820643">
            <w:pPr>
              <w:ind w:left="-43" w:right="-72"/>
              <w:jc w:val="right"/>
              <w:rPr>
                <w:rFonts w:ascii="Arial" w:eastAsia="MS Mincho" w:hAnsi="Arial" w:cs="Arial"/>
                <w:color w:val="000000"/>
                <w:sz w:val="16"/>
                <w:szCs w:val="16"/>
              </w:rPr>
            </w:pPr>
            <w:r w:rsidRPr="00110E01">
              <w:rPr>
                <w:rFonts w:ascii="Arial" w:eastAsia="MS Mincho" w:hAnsi="Arial" w:cs="Arial"/>
                <w:color w:val="000000"/>
                <w:sz w:val="16"/>
                <w:szCs w:val="16"/>
              </w:rPr>
              <w:t>100.00</w:t>
            </w:r>
          </w:p>
        </w:tc>
        <w:tc>
          <w:tcPr>
            <w:tcW w:w="446" w:type="pct"/>
            <w:shd w:val="clear" w:color="auto" w:fill="auto"/>
            <w:vAlign w:val="bottom"/>
          </w:tcPr>
          <w:p w14:paraId="6806683A" w14:textId="01243F12"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MS Mincho" w:hAnsi="Arial" w:cs="Arial"/>
                <w:color w:val="000000"/>
                <w:sz w:val="16"/>
                <w:szCs w:val="16"/>
                <w:lang w:val="en-GB"/>
              </w:rPr>
              <w:t>100</w:t>
            </w:r>
            <w:r w:rsidRPr="00110E01">
              <w:rPr>
                <w:rFonts w:ascii="Arial" w:eastAsia="MS Mincho" w:hAnsi="Arial" w:cs="Arial"/>
                <w:color w:val="000000"/>
                <w:sz w:val="16"/>
                <w:szCs w:val="16"/>
              </w:rPr>
              <w:t>.</w:t>
            </w:r>
            <w:r w:rsidRPr="00110E01">
              <w:rPr>
                <w:rFonts w:ascii="Arial" w:eastAsia="MS Mincho" w:hAnsi="Arial" w:cs="Arial"/>
                <w:color w:val="000000"/>
                <w:sz w:val="16"/>
                <w:szCs w:val="16"/>
                <w:lang w:val="en-GB"/>
              </w:rPr>
              <w:t>00</w:t>
            </w:r>
          </w:p>
        </w:tc>
        <w:tc>
          <w:tcPr>
            <w:tcW w:w="406" w:type="pct"/>
            <w:shd w:val="clear" w:color="auto" w:fill="auto"/>
            <w:vAlign w:val="bottom"/>
          </w:tcPr>
          <w:p w14:paraId="2AF88715" w14:textId="18742BAD" w:rsidR="00820643" w:rsidRPr="00110E01" w:rsidRDefault="00820643" w:rsidP="00820643">
            <w:pPr>
              <w:widowControl w:val="0"/>
              <w:ind w:right="-72"/>
              <w:jc w:val="right"/>
              <w:rPr>
                <w:rFonts w:ascii="Arial" w:eastAsia="Angsana New" w:hAnsi="Arial" w:cs="Arial"/>
                <w:color w:val="000000"/>
                <w:sz w:val="16"/>
                <w:szCs w:val="16"/>
                <w:lang w:val="en-GB"/>
              </w:rPr>
            </w:pPr>
            <w:r w:rsidRPr="00110E01">
              <w:rPr>
                <w:rFonts w:ascii="Arial" w:eastAsia="Angsana New" w:hAnsi="Arial" w:cs="Arial"/>
                <w:color w:val="000000"/>
                <w:sz w:val="16"/>
                <w:szCs w:val="16"/>
                <w:lang w:val="en-GB"/>
              </w:rPr>
              <w:t>-</w:t>
            </w:r>
          </w:p>
        </w:tc>
        <w:tc>
          <w:tcPr>
            <w:tcW w:w="436" w:type="pct"/>
            <w:shd w:val="clear" w:color="auto" w:fill="auto"/>
            <w:vAlign w:val="bottom"/>
          </w:tcPr>
          <w:p w14:paraId="490C8D8F" w14:textId="63CD1896" w:rsidR="00820643" w:rsidRPr="00110E01" w:rsidRDefault="00820643" w:rsidP="00820643">
            <w:pPr>
              <w:widowControl w:val="0"/>
              <w:ind w:right="-72"/>
              <w:jc w:val="right"/>
              <w:rPr>
                <w:rFonts w:ascii="Arial" w:eastAsia="Angsana New" w:hAnsi="Arial" w:cs="Arial"/>
                <w:color w:val="000000"/>
                <w:sz w:val="16"/>
                <w:szCs w:val="16"/>
                <w:lang w:val="en-GB"/>
              </w:rPr>
            </w:pPr>
            <w:r w:rsidRPr="00110E01">
              <w:rPr>
                <w:rFonts w:ascii="Arial" w:eastAsia="Angsana New" w:hAnsi="Arial" w:cs="Arial"/>
                <w:color w:val="000000"/>
                <w:sz w:val="16"/>
                <w:szCs w:val="16"/>
                <w:lang w:val="en-GB"/>
              </w:rPr>
              <w:t>-</w:t>
            </w:r>
          </w:p>
        </w:tc>
        <w:tc>
          <w:tcPr>
            <w:tcW w:w="455" w:type="pct"/>
            <w:shd w:val="clear" w:color="auto" w:fill="auto"/>
            <w:vAlign w:val="bottom"/>
          </w:tcPr>
          <w:p w14:paraId="58D95F7F" w14:textId="5DC2EAA2" w:rsidR="00820643" w:rsidRPr="00110E01" w:rsidRDefault="00820643" w:rsidP="00820643">
            <w:pPr>
              <w:ind w:left="-43" w:right="-72"/>
              <w:jc w:val="right"/>
              <w:rPr>
                <w:rFonts w:ascii="Arial" w:eastAsia="MS Mincho" w:hAnsi="Arial" w:cs="Arial"/>
                <w:color w:val="000000"/>
                <w:sz w:val="16"/>
                <w:szCs w:val="16"/>
                <w:lang w:val="en-GB"/>
              </w:rPr>
            </w:pPr>
            <w:r w:rsidRPr="00110E01">
              <w:rPr>
                <w:rFonts w:ascii="Arial" w:eastAsia="MS Mincho" w:hAnsi="Arial" w:cs="Arial"/>
                <w:color w:val="000000"/>
                <w:sz w:val="16"/>
                <w:szCs w:val="16"/>
                <w:lang w:val="en-GB"/>
              </w:rPr>
              <w:t>249,999,400</w:t>
            </w:r>
          </w:p>
        </w:tc>
        <w:tc>
          <w:tcPr>
            <w:tcW w:w="491" w:type="pct"/>
            <w:shd w:val="clear" w:color="auto" w:fill="auto"/>
            <w:vAlign w:val="bottom"/>
          </w:tcPr>
          <w:p w14:paraId="26317097" w14:textId="29B2ED65" w:rsidR="00820643" w:rsidRPr="00110E01" w:rsidRDefault="00820643" w:rsidP="00820643">
            <w:pPr>
              <w:ind w:left="-43" w:right="-72"/>
              <w:jc w:val="right"/>
              <w:rPr>
                <w:rFonts w:ascii="Arial" w:eastAsia="MS Mincho" w:hAnsi="Arial" w:cs="Arial"/>
                <w:color w:val="000000"/>
                <w:sz w:val="16"/>
                <w:szCs w:val="16"/>
                <w:lang w:val="en-GB"/>
              </w:rPr>
            </w:pPr>
            <w:r w:rsidRPr="00110E01">
              <w:rPr>
                <w:rFonts w:ascii="Arial" w:eastAsia="MS Mincho" w:hAnsi="Arial" w:cs="Arial"/>
                <w:color w:val="000000"/>
                <w:sz w:val="16"/>
                <w:szCs w:val="16"/>
                <w:lang w:val="en-GB"/>
              </w:rPr>
              <w:t>249,999,400</w:t>
            </w:r>
          </w:p>
        </w:tc>
      </w:tr>
      <w:tr w:rsidR="00820643" w:rsidRPr="00110E01" w14:paraId="23D81B3E" w14:textId="77777777" w:rsidTr="002B58B0">
        <w:tc>
          <w:tcPr>
            <w:tcW w:w="1201" w:type="pct"/>
            <w:shd w:val="clear" w:color="auto" w:fill="auto"/>
            <w:vAlign w:val="bottom"/>
          </w:tcPr>
          <w:p w14:paraId="7253EF4F" w14:textId="77777777" w:rsidR="00820643" w:rsidRPr="00110E01" w:rsidRDefault="00820643" w:rsidP="00820643">
            <w:pPr>
              <w:ind w:left="-101"/>
              <w:rPr>
                <w:rFonts w:ascii="Arial" w:eastAsia="MS Mincho" w:hAnsi="Arial" w:cs="Arial"/>
                <w:snapToGrid w:val="0"/>
                <w:color w:val="000000"/>
                <w:sz w:val="16"/>
                <w:szCs w:val="16"/>
                <w:cs/>
              </w:rPr>
            </w:pPr>
            <w:r w:rsidRPr="00110E01">
              <w:rPr>
                <w:rFonts w:ascii="Arial" w:eastAsia="MS Mincho" w:hAnsi="Arial" w:cs="Arial"/>
                <w:snapToGrid w:val="0"/>
                <w:color w:val="000000"/>
                <w:sz w:val="16"/>
                <w:szCs w:val="16"/>
              </w:rPr>
              <w:t>Honor Business Company Limited</w:t>
            </w:r>
          </w:p>
        </w:tc>
        <w:tc>
          <w:tcPr>
            <w:tcW w:w="480" w:type="pct"/>
            <w:shd w:val="clear" w:color="auto" w:fill="auto"/>
            <w:vAlign w:val="bottom"/>
          </w:tcPr>
          <w:p w14:paraId="19108DE2" w14:textId="77777777" w:rsidR="00820643" w:rsidRPr="00110E01" w:rsidRDefault="00820643" w:rsidP="00820643">
            <w:pPr>
              <w:ind w:left="-43" w:right="-72"/>
              <w:jc w:val="center"/>
              <w:rPr>
                <w:rFonts w:ascii="Arial" w:eastAsia="MS Mincho" w:hAnsi="Arial" w:cs="Arial"/>
                <w:snapToGrid w:val="0"/>
                <w:color w:val="000000"/>
                <w:sz w:val="16"/>
                <w:szCs w:val="16"/>
              </w:rPr>
            </w:pPr>
            <w:r w:rsidRPr="00110E01">
              <w:rPr>
                <w:rFonts w:ascii="Arial" w:eastAsia="MS Mincho" w:hAnsi="Arial" w:cs="Arial"/>
                <w:snapToGrid w:val="0"/>
                <w:color w:val="000000"/>
                <w:sz w:val="16"/>
                <w:szCs w:val="16"/>
              </w:rPr>
              <w:t>Thailand</w:t>
            </w:r>
          </w:p>
        </w:tc>
        <w:tc>
          <w:tcPr>
            <w:tcW w:w="652" w:type="pct"/>
            <w:shd w:val="clear" w:color="auto" w:fill="auto"/>
            <w:vAlign w:val="bottom"/>
          </w:tcPr>
          <w:p w14:paraId="2B1FC509" w14:textId="77777777" w:rsidR="00820643" w:rsidRPr="00110E01" w:rsidRDefault="00820643" w:rsidP="00820643">
            <w:pPr>
              <w:ind w:right="-58"/>
              <w:rPr>
                <w:rFonts w:ascii="Arial" w:hAnsi="Arial" w:cs="Arial"/>
                <w:color w:val="000000"/>
                <w:sz w:val="16"/>
                <w:szCs w:val="16"/>
              </w:rPr>
            </w:pPr>
            <w:r w:rsidRPr="00110E01">
              <w:rPr>
                <w:rFonts w:ascii="Arial" w:hAnsi="Arial" w:cs="Arial"/>
                <w:color w:val="000000"/>
                <w:sz w:val="16"/>
                <w:szCs w:val="16"/>
              </w:rPr>
              <w:t>Hotel</w:t>
            </w:r>
          </w:p>
        </w:tc>
        <w:tc>
          <w:tcPr>
            <w:tcW w:w="434" w:type="pct"/>
            <w:shd w:val="clear" w:color="auto" w:fill="auto"/>
            <w:vAlign w:val="bottom"/>
          </w:tcPr>
          <w:p w14:paraId="67DE42FB" w14:textId="58FD9737" w:rsidR="00820643" w:rsidRPr="00110E01" w:rsidRDefault="00820643" w:rsidP="00820643">
            <w:pPr>
              <w:ind w:left="-43" w:right="-72"/>
              <w:jc w:val="right"/>
              <w:rPr>
                <w:rFonts w:ascii="Arial" w:eastAsia="MS Mincho" w:hAnsi="Arial" w:cs="Arial"/>
                <w:color w:val="000000"/>
                <w:sz w:val="16"/>
                <w:szCs w:val="16"/>
              </w:rPr>
            </w:pPr>
            <w:r w:rsidRPr="00110E01">
              <w:rPr>
                <w:rFonts w:ascii="Arial" w:eastAsia="MS Mincho" w:hAnsi="Arial" w:cs="Arial"/>
                <w:color w:val="000000"/>
                <w:sz w:val="16"/>
                <w:szCs w:val="16"/>
              </w:rPr>
              <w:t>100.00</w:t>
            </w:r>
          </w:p>
        </w:tc>
        <w:tc>
          <w:tcPr>
            <w:tcW w:w="446" w:type="pct"/>
            <w:shd w:val="clear" w:color="auto" w:fill="auto"/>
            <w:vAlign w:val="bottom"/>
          </w:tcPr>
          <w:p w14:paraId="54BC9536" w14:textId="5049FDB4"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MS Mincho" w:hAnsi="Arial" w:cs="Arial"/>
                <w:color w:val="000000"/>
                <w:sz w:val="16"/>
                <w:szCs w:val="16"/>
                <w:lang w:val="en-GB"/>
              </w:rPr>
              <w:t>100</w:t>
            </w:r>
            <w:r w:rsidRPr="00110E01">
              <w:rPr>
                <w:rFonts w:ascii="Arial" w:eastAsia="MS Mincho" w:hAnsi="Arial" w:cs="Arial"/>
                <w:color w:val="000000"/>
                <w:sz w:val="16"/>
                <w:szCs w:val="16"/>
              </w:rPr>
              <w:t>.</w:t>
            </w:r>
            <w:r w:rsidRPr="00110E01">
              <w:rPr>
                <w:rFonts w:ascii="Arial" w:eastAsia="MS Mincho" w:hAnsi="Arial" w:cs="Arial"/>
                <w:color w:val="000000"/>
                <w:sz w:val="16"/>
                <w:szCs w:val="16"/>
                <w:lang w:val="en-GB"/>
              </w:rPr>
              <w:t>00</w:t>
            </w:r>
          </w:p>
        </w:tc>
        <w:tc>
          <w:tcPr>
            <w:tcW w:w="406" w:type="pct"/>
            <w:shd w:val="clear" w:color="auto" w:fill="auto"/>
            <w:vAlign w:val="bottom"/>
          </w:tcPr>
          <w:p w14:paraId="61B52663" w14:textId="3BBC3F19"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rPr>
              <w:t>-</w:t>
            </w:r>
          </w:p>
        </w:tc>
        <w:tc>
          <w:tcPr>
            <w:tcW w:w="436" w:type="pct"/>
            <w:shd w:val="clear" w:color="auto" w:fill="auto"/>
            <w:vAlign w:val="bottom"/>
          </w:tcPr>
          <w:p w14:paraId="7D8E81C6" w14:textId="4EE5536C"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rPr>
              <w:t>-</w:t>
            </w:r>
          </w:p>
        </w:tc>
        <w:tc>
          <w:tcPr>
            <w:tcW w:w="455" w:type="pct"/>
            <w:shd w:val="clear" w:color="auto" w:fill="auto"/>
            <w:vAlign w:val="bottom"/>
          </w:tcPr>
          <w:p w14:paraId="5F1572A7" w14:textId="19B0326E" w:rsidR="00820643" w:rsidRPr="00110E01" w:rsidRDefault="00820643" w:rsidP="00820643">
            <w:pPr>
              <w:ind w:left="-43" w:right="-72"/>
              <w:jc w:val="right"/>
              <w:rPr>
                <w:rFonts w:ascii="Arial" w:eastAsia="MS Mincho" w:hAnsi="Arial" w:cs="Arial"/>
                <w:color w:val="000000"/>
                <w:sz w:val="16"/>
                <w:szCs w:val="16"/>
                <w:lang w:val="en-GB"/>
              </w:rPr>
            </w:pPr>
            <w:r w:rsidRPr="00110E01">
              <w:rPr>
                <w:rFonts w:ascii="Arial" w:eastAsia="MS Mincho" w:hAnsi="Arial" w:cs="Arial"/>
                <w:color w:val="000000"/>
                <w:sz w:val="16"/>
                <w:szCs w:val="16"/>
                <w:lang w:val="en-GB"/>
              </w:rPr>
              <w:t>291,646,200</w:t>
            </w:r>
          </w:p>
        </w:tc>
        <w:tc>
          <w:tcPr>
            <w:tcW w:w="491" w:type="pct"/>
            <w:shd w:val="clear" w:color="auto" w:fill="auto"/>
            <w:vAlign w:val="bottom"/>
          </w:tcPr>
          <w:p w14:paraId="54DC55E5" w14:textId="552AA7A9" w:rsidR="00820643" w:rsidRPr="00110E01" w:rsidRDefault="00820643" w:rsidP="00820643">
            <w:pPr>
              <w:ind w:left="-43" w:right="-72"/>
              <w:jc w:val="right"/>
              <w:rPr>
                <w:rFonts w:ascii="Arial" w:eastAsia="MS Mincho" w:hAnsi="Arial" w:cs="Arial"/>
                <w:color w:val="000000"/>
                <w:sz w:val="16"/>
                <w:szCs w:val="16"/>
                <w:lang w:val="en-GB"/>
              </w:rPr>
            </w:pPr>
            <w:r w:rsidRPr="00110E01">
              <w:rPr>
                <w:rFonts w:ascii="Arial" w:eastAsia="MS Mincho" w:hAnsi="Arial" w:cs="Arial"/>
                <w:color w:val="000000"/>
                <w:sz w:val="16"/>
                <w:szCs w:val="16"/>
                <w:lang w:val="en-GB"/>
              </w:rPr>
              <w:t>291,646,200</w:t>
            </w:r>
          </w:p>
        </w:tc>
      </w:tr>
      <w:tr w:rsidR="00820643" w:rsidRPr="00110E01" w14:paraId="559406A2" w14:textId="77777777" w:rsidTr="002B58B0">
        <w:tc>
          <w:tcPr>
            <w:tcW w:w="1201" w:type="pct"/>
            <w:shd w:val="clear" w:color="auto" w:fill="auto"/>
            <w:vAlign w:val="bottom"/>
          </w:tcPr>
          <w:p w14:paraId="47518437" w14:textId="77777777" w:rsidR="00820643" w:rsidRPr="00110E01" w:rsidRDefault="00820643" w:rsidP="00820643">
            <w:pPr>
              <w:ind w:left="-101"/>
              <w:rPr>
                <w:rFonts w:ascii="Arial" w:hAnsi="Arial" w:cs="Arial"/>
                <w:color w:val="000000"/>
                <w:sz w:val="16"/>
                <w:szCs w:val="16"/>
              </w:rPr>
            </w:pPr>
            <w:r w:rsidRPr="00110E01">
              <w:rPr>
                <w:rFonts w:ascii="Arial" w:hAnsi="Arial" w:cs="Arial"/>
                <w:color w:val="000000"/>
                <w:sz w:val="16"/>
                <w:szCs w:val="16"/>
              </w:rPr>
              <w:t>Owendelle Company Limited</w:t>
            </w:r>
          </w:p>
        </w:tc>
        <w:tc>
          <w:tcPr>
            <w:tcW w:w="480" w:type="pct"/>
            <w:shd w:val="clear" w:color="auto" w:fill="auto"/>
            <w:vAlign w:val="bottom"/>
          </w:tcPr>
          <w:p w14:paraId="1D4A13EA" w14:textId="77777777" w:rsidR="00820643" w:rsidRPr="00110E01" w:rsidRDefault="00820643" w:rsidP="00820643">
            <w:pPr>
              <w:ind w:left="-43" w:right="-72"/>
              <w:jc w:val="center"/>
              <w:rPr>
                <w:rFonts w:ascii="Arial" w:eastAsia="MS Mincho" w:hAnsi="Arial" w:cs="Arial"/>
                <w:snapToGrid w:val="0"/>
                <w:color w:val="000000"/>
                <w:sz w:val="16"/>
                <w:szCs w:val="16"/>
                <w:cs/>
              </w:rPr>
            </w:pPr>
            <w:r w:rsidRPr="00110E01">
              <w:rPr>
                <w:rFonts w:ascii="Arial" w:eastAsia="MS Mincho" w:hAnsi="Arial" w:cs="Arial"/>
                <w:snapToGrid w:val="0"/>
                <w:color w:val="000000"/>
                <w:sz w:val="16"/>
                <w:szCs w:val="16"/>
              </w:rPr>
              <w:t>Thailand</w:t>
            </w:r>
          </w:p>
        </w:tc>
        <w:tc>
          <w:tcPr>
            <w:tcW w:w="652" w:type="pct"/>
            <w:shd w:val="clear" w:color="auto" w:fill="auto"/>
            <w:vAlign w:val="bottom"/>
          </w:tcPr>
          <w:p w14:paraId="3DEABAFF" w14:textId="77777777" w:rsidR="00820643" w:rsidRPr="00110E01" w:rsidRDefault="00820643" w:rsidP="00820643">
            <w:pPr>
              <w:ind w:right="-58"/>
              <w:rPr>
                <w:rFonts w:ascii="Arial" w:hAnsi="Arial" w:cs="Arial"/>
                <w:color w:val="000000"/>
                <w:sz w:val="16"/>
                <w:szCs w:val="16"/>
              </w:rPr>
            </w:pPr>
            <w:r w:rsidRPr="00110E01">
              <w:rPr>
                <w:rFonts w:ascii="Arial" w:hAnsi="Arial" w:cs="Arial"/>
                <w:color w:val="000000"/>
                <w:sz w:val="16"/>
                <w:szCs w:val="16"/>
              </w:rPr>
              <w:t>Hotel</w:t>
            </w:r>
          </w:p>
        </w:tc>
        <w:tc>
          <w:tcPr>
            <w:tcW w:w="434" w:type="pct"/>
            <w:shd w:val="clear" w:color="auto" w:fill="auto"/>
            <w:vAlign w:val="bottom"/>
          </w:tcPr>
          <w:p w14:paraId="1A83E070" w14:textId="5A2EEADB" w:rsidR="00820643" w:rsidRPr="00110E01" w:rsidRDefault="00820643" w:rsidP="00820643">
            <w:pPr>
              <w:ind w:left="-43" w:right="-72"/>
              <w:jc w:val="right"/>
              <w:rPr>
                <w:rFonts w:ascii="Arial" w:eastAsia="MS Mincho" w:hAnsi="Arial" w:cs="Arial"/>
                <w:color w:val="000000"/>
                <w:sz w:val="16"/>
                <w:szCs w:val="16"/>
              </w:rPr>
            </w:pPr>
            <w:r w:rsidRPr="00110E01">
              <w:rPr>
                <w:rFonts w:ascii="Arial" w:eastAsia="MS Mincho" w:hAnsi="Arial" w:cs="Arial"/>
                <w:color w:val="000000"/>
                <w:sz w:val="16"/>
                <w:szCs w:val="16"/>
              </w:rPr>
              <w:t>100.00</w:t>
            </w:r>
          </w:p>
        </w:tc>
        <w:tc>
          <w:tcPr>
            <w:tcW w:w="446" w:type="pct"/>
            <w:shd w:val="clear" w:color="auto" w:fill="auto"/>
            <w:vAlign w:val="bottom"/>
          </w:tcPr>
          <w:p w14:paraId="5045E754" w14:textId="606EF168"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MS Mincho" w:hAnsi="Arial" w:cs="Arial"/>
                <w:color w:val="000000"/>
                <w:sz w:val="16"/>
                <w:szCs w:val="16"/>
                <w:lang w:val="en-GB"/>
              </w:rPr>
              <w:t>100</w:t>
            </w:r>
            <w:r w:rsidRPr="00110E01">
              <w:rPr>
                <w:rFonts w:ascii="Arial" w:eastAsia="MS Mincho" w:hAnsi="Arial" w:cs="Arial"/>
                <w:color w:val="000000"/>
                <w:sz w:val="16"/>
                <w:szCs w:val="16"/>
              </w:rPr>
              <w:t>.</w:t>
            </w:r>
            <w:r w:rsidRPr="00110E01">
              <w:rPr>
                <w:rFonts w:ascii="Arial" w:eastAsia="MS Mincho" w:hAnsi="Arial" w:cs="Arial"/>
                <w:color w:val="000000"/>
                <w:sz w:val="16"/>
                <w:szCs w:val="16"/>
                <w:lang w:val="en-GB"/>
              </w:rPr>
              <w:t>00</w:t>
            </w:r>
          </w:p>
        </w:tc>
        <w:tc>
          <w:tcPr>
            <w:tcW w:w="406" w:type="pct"/>
            <w:shd w:val="clear" w:color="auto" w:fill="auto"/>
            <w:vAlign w:val="bottom"/>
          </w:tcPr>
          <w:p w14:paraId="3F060CC1" w14:textId="3FCD8536"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rPr>
              <w:t>-</w:t>
            </w:r>
          </w:p>
        </w:tc>
        <w:tc>
          <w:tcPr>
            <w:tcW w:w="436" w:type="pct"/>
            <w:shd w:val="clear" w:color="auto" w:fill="auto"/>
            <w:vAlign w:val="bottom"/>
          </w:tcPr>
          <w:p w14:paraId="605E8892" w14:textId="1FAF9B40"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rPr>
              <w:t>-</w:t>
            </w:r>
          </w:p>
        </w:tc>
        <w:tc>
          <w:tcPr>
            <w:tcW w:w="455" w:type="pct"/>
            <w:shd w:val="clear" w:color="auto" w:fill="auto"/>
            <w:vAlign w:val="bottom"/>
          </w:tcPr>
          <w:p w14:paraId="24C855A9" w14:textId="178B56D1" w:rsidR="00820643" w:rsidRPr="00110E01" w:rsidRDefault="00820643" w:rsidP="00820643">
            <w:pPr>
              <w:ind w:left="-43" w:right="-72"/>
              <w:jc w:val="right"/>
              <w:rPr>
                <w:rFonts w:ascii="Arial" w:eastAsia="MS Mincho" w:hAnsi="Arial" w:cs="Arial"/>
                <w:color w:val="000000"/>
                <w:sz w:val="16"/>
                <w:szCs w:val="16"/>
                <w:lang w:val="en-GB"/>
              </w:rPr>
            </w:pPr>
            <w:r w:rsidRPr="00110E01">
              <w:rPr>
                <w:rFonts w:ascii="Arial" w:eastAsia="MS Mincho" w:hAnsi="Arial" w:cs="Arial"/>
                <w:color w:val="000000"/>
                <w:sz w:val="16"/>
                <w:szCs w:val="16"/>
                <w:lang w:val="en-GB"/>
              </w:rPr>
              <w:t>215,325,989</w:t>
            </w:r>
          </w:p>
        </w:tc>
        <w:tc>
          <w:tcPr>
            <w:tcW w:w="491" w:type="pct"/>
            <w:shd w:val="clear" w:color="auto" w:fill="auto"/>
            <w:vAlign w:val="bottom"/>
          </w:tcPr>
          <w:p w14:paraId="348B0D8F" w14:textId="45C6051E" w:rsidR="00820643" w:rsidRPr="00110E01" w:rsidRDefault="00820643" w:rsidP="00820643">
            <w:pPr>
              <w:ind w:left="-43" w:right="-72"/>
              <w:jc w:val="right"/>
              <w:rPr>
                <w:rFonts w:ascii="Arial" w:eastAsia="MS Mincho" w:hAnsi="Arial" w:cs="Arial"/>
                <w:color w:val="000000"/>
                <w:sz w:val="16"/>
                <w:szCs w:val="16"/>
                <w:lang w:val="en-GB"/>
              </w:rPr>
            </w:pPr>
            <w:r w:rsidRPr="00110E01">
              <w:rPr>
                <w:rFonts w:ascii="Arial" w:eastAsia="MS Mincho" w:hAnsi="Arial" w:cs="Arial"/>
                <w:color w:val="000000"/>
                <w:sz w:val="16"/>
                <w:szCs w:val="16"/>
                <w:lang w:val="en-GB"/>
              </w:rPr>
              <w:t>215,325,989</w:t>
            </w:r>
          </w:p>
        </w:tc>
      </w:tr>
      <w:tr w:rsidR="00820643" w:rsidRPr="00110E01" w14:paraId="5F1E8B28" w14:textId="77777777" w:rsidTr="002B58B0">
        <w:tc>
          <w:tcPr>
            <w:tcW w:w="1201" w:type="pct"/>
            <w:shd w:val="clear" w:color="auto" w:fill="auto"/>
            <w:vAlign w:val="bottom"/>
          </w:tcPr>
          <w:p w14:paraId="6080239D" w14:textId="77777777" w:rsidR="002B58B0" w:rsidRPr="00110E01" w:rsidRDefault="00820643" w:rsidP="002B58B0">
            <w:pPr>
              <w:ind w:left="-101"/>
              <w:rPr>
                <w:rFonts w:ascii="Arial" w:hAnsi="Arial" w:cs="Arial"/>
                <w:color w:val="000000"/>
                <w:sz w:val="16"/>
                <w:szCs w:val="16"/>
              </w:rPr>
            </w:pPr>
            <w:r w:rsidRPr="00110E01">
              <w:rPr>
                <w:rFonts w:ascii="Arial" w:hAnsi="Arial" w:cs="Arial"/>
                <w:color w:val="000000"/>
                <w:sz w:val="16"/>
                <w:szCs w:val="16"/>
              </w:rPr>
              <w:t xml:space="preserve">Royal Orchid Hotel (Thailand) Public </w:t>
            </w:r>
          </w:p>
          <w:p w14:paraId="648B9320" w14:textId="3F59A95B" w:rsidR="00820643" w:rsidRPr="00110E01" w:rsidRDefault="002B58B0" w:rsidP="002B58B0">
            <w:pPr>
              <w:ind w:left="-101"/>
              <w:rPr>
                <w:rFonts w:ascii="Arial" w:hAnsi="Arial" w:cs="Arial"/>
                <w:color w:val="000000"/>
                <w:sz w:val="16"/>
                <w:szCs w:val="16"/>
              </w:rPr>
            </w:pPr>
            <w:r w:rsidRPr="00110E01">
              <w:rPr>
                <w:rFonts w:ascii="Arial" w:hAnsi="Arial" w:cs="Arial"/>
                <w:color w:val="000000"/>
                <w:sz w:val="16"/>
                <w:szCs w:val="16"/>
                <w:cs/>
              </w:rPr>
              <w:t xml:space="preserve">   </w:t>
            </w:r>
            <w:r w:rsidR="00820643" w:rsidRPr="00110E01">
              <w:rPr>
                <w:rFonts w:ascii="Arial" w:hAnsi="Arial" w:cs="Arial"/>
                <w:color w:val="000000"/>
                <w:sz w:val="16"/>
                <w:szCs w:val="16"/>
              </w:rPr>
              <w:t>Company Limited</w:t>
            </w:r>
          </w:p>
        </w:tc>
        <w:tc>
          <w:tcPr>
            <w:tcW w:w="480" w:type="pct"/>
            <w:shd w:val="clear" w:color="auto" w:fill="auto"/>
            <w:vAlign w:val="bottom"/>
          </w:tcPr>
          <w:p w14:paraId="5998269D" w14:textId="6CBCCACD" w:rsidR="00820643" w:rsidRPr="00110E01" w:rsidRDefault="00820643" w:rsidP="00820643">
            <w:pPr>
              <w:ind w:left="-43" w:right="-72"/>
              <w:jc w:val="center"/>
              <w:rPr>
                <w:rFonts w:ascii="Arial" w:eastAsia="MS Mincho" w:hAnsi="Arial" w:cs="Arial"/>
                <w:snapToGrid w:val="0"/>
                <w:color w:val="000000"/>
                <w:sz w:val="16"/>
                <w:szCs w:val="16"/>
                <w:cs/>
              </w:rPr>
            </w:pPr>
            <w:r w:rsidRPr="00110E01">
              <w:rPr>
                <w:rFonts w:ascii="Arial" w:eastAsia="MS Mincho" w:hAnsi="Arial" w:cs="Arial"/>
                <w:snapToGrid w:val="0"/>
                <w:color w:val="000000"/>
                <w:sz w:val="16"/>
                <w:szCs w:val="16"/>
              </w:rPr>
              <w:t>Thailand</w:t>
            </w:r>
          </w:p>
        </w:tc>
        <w:tc>
          <w:tcPr>
            <w:tcW w:w="652" w:type="pct"/>
            <w:shd w:val="clear" w:color="auto" w:fill="auto"/>
            <w:vAlign w:val="bottom"/>
          </w:tcPr>
          <w:p w14:paraId="3D0E35C5" w14:textId="21BD179B" w:rsidR="00820643" w:rsidRPr="00110E01" w:rsidRDefault="00820643" w:rsidP="00820643">
            <w:pPr>
              <w:ind w:right="-58"/>
              <w:rPr>
                <w:rFonts w:ascii="Arial" w:hAnsi="Arial" w:cs="Arial"/>
                <w:color w:val="000000"/>
                <w:sz w:val="16"/>
                <w:szCs w:val="16"/>
              </w:rPr>
            </w:pPr>
            <w:r w:rsidRPr="00110E01">
              <w:rPr>
                <w:rFonts w:ascii="Arial" w:hAnsi="Arial" w:cs="Arial"/>
                <w:color w:val="000000"/>
                <w:sz w:val="16"/>
                <w:szCs w:val="16"/>
              </w:rPr>
              <w:t>Hotel</w:t>
            </w:r>
          </w:p>
        </w:tc>
        <w:tc>
          <w:tcPr>
            <w:tcW w:w="434" w:type="pct"/>
            <w:shd w:val="clear" w:color="auto" w:fill="auto"/>
            <w:vAlign w:val="bottom"/>
          </w:tcPr>
          <w:p w14:paraId="0EE9E5DA" w14:textId="624EB15E" w:rsidR="00820643" w:rsidRPr="00110E01" w:rsidRDefault="00820643" w:rsidP="00820643">
            <w:pPr>
              <w:ind w:left="-43" w:right="-72"/>
              <w:jc w:val="right"/>
              <w:rPr>
                <w:rFonts w:ascii="Arial" w:eastAsia="MS Mincho" w:hAnsi="Arial" w:cs="Arial"/>
                <w:color w:val="000000"/>
                <w:sz w:val="16"/>
                <w:szCs w:val="16"/>
                <w:lang w:val="en-GB"/>
              </w:rPr>
            </w:pPr>
            <w:r w:rsidRPr="00110E01">
              <w:rPr>
                <w:rFonts w:ascii="Arial" w:eastAsia="MS Mincho" w:hAnsi="Arial" w:cs="Arial"/>
                <w:color w:val="000000"/>
                <w:sz w:val="16"/>
                <w:szCs w:val="16"/>
                <w:lang w:val="en-GB"/>
              </w:rPr>
              <w:t>97.00</w:t>
            </w:r>
          </w:p>
        </w:tc>
        <w:tc>
          <w:tcPr>
            <w:tcW w:w="446" w:type="pct"/>
            <w:shd w:val="clear" w:color="auto" w:fill="auto"/>
            <w:vAlign w:val="bottom"/>
          </w:tcPr>
          <w:p w14:paraId="3E238A34" w14:textId="58BF1A27"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MS Mincho" w:hAnsi="Arial" w:cs="Arial"/>
                <w:color w:val="000000"/>
                <w:sz w:val="16"/>
                <w:szCs w:val="16"/>
                <w:lang w:val="en-GB"/>
              </w:rPr>
              <w:t>97.00</w:t>
            </w:r>
          </w:p>
        </w:tc>
        <w:tc>
          <w:tcPr>
            <w:tcW w:w="406" w:type="pct"/>
            <w:shd w:val="clear" w:color="auto" w:fill="auto"/>
            <w:vAlign w:val="bottom"/>
          </w:tcPr>
          <w:p w14:paraId="0E392F6F" w14:textId="4018F4CD"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rPr>
              <w:t>3.00</w:t>
            </w:r>
          </w:p>
        </w:tc>
        <w:tc>
          <w:tcPr>
            <w:tcW w:w="436" w:type="pct"/>
            <w:shd w:val="clear" w:color="auto" w:fill="auto"/>
            <w:vAlign w:val="bottom"/>
          </w:tcPr>
          <w:p w14:paraId="68B916CE" w14:textId="6189D202"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lang w:val="en-GB"/>
              </w:rPr>
              <w:t>3</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00</w:t>
            </w:r>
          </w:p>
        </w:tc>
        <w:tc>
          <w:tcPr>
            <w:tcW w:w="455" w:type="pct"/>
            <w:tcBorders>
              <w:bottom w:val="single" w:sz="4" w:space="0" w:color="auto"/>
            </w:tcBorders>
            <w:shd w:val="clear" w:color="auto" w:fill="auto"/>
            <w:vAlign w:val="bottom"/>
          </w:tcPr>
          <w:p w14:paraId="7479B498" w14:textId="578E53E2" w:rsidR="00820643" w:rsidRPr="00110E01" w:rsidRDefault="00820643" w:rsidP="00820643">
            <w:pPr>
              <w:widowControl w:val="0"/>
              <w:ind w:right="-72" w:hanging="67"/>
              <w:jc w:val="right"/>
              <w:rPr>
                <w:rFonts w:ascii="Arial" w:eastAsia="Angsana New" w:hAnsi="Arial" w:cs="Arial"/>
                <w:color w:val="000000"/>
                <w:sz w:val="16"/>
                <w:szCs w:val="16"/>
              </w:rPr>
            </w:pPr>
            <w:r w:rsidRPr="00110E01">
              <w:rPr>
                <w:rFonts w:ascii="Arial" w:eastAsia="Angsana New" w:hAnsi="Arial" w:cs="Arial"/>
                <w:color w:val="000000"/>
                <w:sz w:val="16"/>
                <w:szCs w:val="16"/>
                <w:lang w:val="en-GB"/>
              </w:rPr>
              <w:t>3</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491</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336</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112</w:t>
            </w:r>
          </w:p>
        </w:tc>
        <w:tc>
          <w:tcPr>
            <w:tcW w:w="491" w:type="pct"/>
            <w:tcBorders>
              <w:bottom w:val="single" w:sz="4" w:space="0" w:color="auto"/>
            </w:tcBorders>
            <w:shd w:val="clear" w:color="auto" w:fill="auto"/>
            <w:vAlign w:val="bottom"/>
          </w:tcPr>
          <w:p w14:paraId="7C1224E6" w14:textId="715C0883"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lang w:val="en-GB"/>
              </w:rPr>
              <w:t>3</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491</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336</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112</w:t>
            </w:r>
          </w:p>
        </w:tc>
      </w:tr>
      <w:tr w:rsidR="00820643" w:rsidRPr="00110E01" w14:paraId="5D6EA027" w14:textId="77777777" w:rsidTr="002B58B0">
        <w:tc>
          <w:tcPr>
            <w:tcW w:w="1201" w:type="pct"/>
            <w:shd w:val="clear" w:color="auto" w:fill="auto"/>
            <w:vAlign w:val="bottom"/>
          </w:tcPr>
          <w:p w14:paraId="3421651F" w14:textId="77777777" w:rsidR="00820643" w:rsidRPr="00110E01" w:rsidRDefault="00820643" w:rsidP="00820643">
            <w:pPr>
              <w:ind w:left="-101"/>
              <w:rPr>
                <w:rFonts w:ascii="Arial" w:hAnsi="Arial" w:cs="Arial"/>
                <w:color w:val="000000"/>
                <w:sz w:val="16"/>
                <w:szCs w:val="16"/>
              </w:rPr>
            </w:pPr>
          </w:p>
        </w:tc>
        <w:tc>
          <w:tcPr>
            <w:tcW w:w="480" w:type="pct"/>
            <w:shd w:val="clear" w:color="auto" w:fill="auto"/>
            <w:vAlign w:val="bottom"/>
          </w:tcPr>
          <w:p w14:paraId="00312BC3" w14:textId="77777777" w:rsidR="00820643" w:rsidRPr="00110E01" w:rsidRDefault="00820643" w:rsidP="00820643">
            <w:pPr>
              <w:ind w:left="-43" w:right="-72"/>
              <w:jc w:val="center"/>
              <w:rPr>
                <w:rFonts w:ascii="Arial" w:eastAsia="MS Mincho" w:hAnsi="Arial" w:cs="Arial"/>
                <w:snapToGrid w:val="0"/>
                <w:color w:val="000000"/>
                <w:sz w:val="16"/>
                <w:szCs w:val="16"/>
              </w:rPr>
            </w:pPr>
          </w:p>
        </w:tc>
        <w:tc>
          <w:tcPr>
            <w:tcW w:w="652" w:type="pct"/>
            <w:shd w:val="clear" w:color="auto" w:fill="auto"/>
            <w:vAlign w:val="bottom"/>
          </w:tcPr>
          <w:p w14:paraId="79687A1E" w14:textId="77777777" w:rsidR="00820643" w:rsidRPr="00110E01" w:rsidRDefault="00820643" w:rsidP="00820643">
            <w:pPr>
              <w:ind w:right="-58"/>
              <w:rPr>
                <w:rFonts w:ascii="Arial" w:hAnsi="Arial" w:cs="Arial"/>
                <w:color w:val="000000"/>
                <w:sz w:val="16"/>
                <w:szCs w:val="16"/>
              </w:rPr>
            </w:pPr>
          </w:p>
        </w:tc>
        <w:tc>
          <w:tcPr>
            <w:tcW w:w="434" w:type="pct"/>
            <w:shd w:val="clear" w:color="auto" w:fill="auto"/>
            <w:vAlign w:val="bottom"/>
          </w:tcPr>
          <w:p w14:paraId="22042635" w14:textId="77777777" w:rsidR="00820643" w:rsidRPr="00110E01" w:rsidRDefault="00820643" w:rsidP="00820643">
            <w:pPr>
              <w:ind w:left="-43" w:right="-72"/>
              <w:jc w:val="right"/>
              <w:rPr>
                <w:rFonts w:ascii="Arial" w:eastAsia="MS Mincho" w:hAnsi="Arial" w:cs="Arial"/>
                <w:color w:val="000000"/>
                <w:sz w:val="16"/>
                <w:szCs w:val="16"/>
                <w:lang w:val="en-GB"/>
              </w:rPr>
            </w:pPr>
          </w:p>
        </w:tc>
        <w:tc>
          <w:tcPr>
            <w:tcW w:w="446" w:type="pct"/>
            <w:shd w:val="clear" w:color="auto" w:fill="auto"/>
            <w:vAlign w:val="bottom"/>
          </w:tcPr>
          <w:p w14:paraId="143A71E9" w14:textId="77777777" w:rsidR="00820643" w:rsidRPr="00110E01" w:rsidRDefault="00820643" w:rsidP="00820643">
            <w:pPr>
              <w:widowControl w:val="0"/>
              <w:ind w:right="-72"/>
              <w:jc w:val="right"/>
              <w:rPr>
                <w:rFonts w:ascii="Arial" w:eastAsia="Angsana New" w:hAnsi="Arial" w:cs="Arial"/>
                <w:color w:val="000000"/>
                <w:sz w:val="16"/>
                <w:szCs w:val="16"/>
                <w:lang w:val="en-GB"/>
              </w:rPr>
            </w:pPr>
          </w:p>
        </w:tc>
        <w:tc>
          <w:tcPr>
            <w:tcW w:w="406" w:type="pct"/>
            <w:shd w:val="clear" w:color="auto" w:fill="auto"/>
            <w:vAlign w:val="bottom"/>
          </w:tcPr>
          <w:p w14:paraId="2130A308"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36" w:type="pct"/>
            <w:shd w:val="clear" w:color="auto" w:fill="auto"/>
            <w:vAlign w:val="bottom"/>
          </w:tcPr>
          <w:p w14:paraId="61EB23E6"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55" w:type="pct"/>
            <w:tcBorders>
              <w:top w:val="single" w:sz="4" w:space="0" w:color="auto"/>
            </w:tcBorders>
            <w:shd w:val="clear" w:color="auto" w:fill="auto"/>
            <w:vAlign w:val="bottom"/>
          </w:tcPr>
          <w:p w14:paraId="14CD1F06" w14:textId="679AC46F" w:rsidR="00820643" w:rsidRPr="00110E01" w:rsidRDefault="00820643" w:rsidP="00820643">
            <w:pPr>
              <w:widowControl w:val="0"/>
              <w:ind w:right="-72" w:hanging="351"/>
              <w:jc w:val="right"/>
              <w:rPr>
                <w:rFonts w:ascii="Arial" w:eastAsia="Angsana New" w:hAnsi="Arial" w:cs="Arial"/>
                <w:color w:val="000000"/>
                <w:sz w:val="16"/>
                <w:szCs w:val="16"/>
              </w:rPr>
            </w:pPr>
          </w:p>
        </w:tc>
        <w:tc>
          <w:tcPr>
            <w:tcW w:w="491" w:type="pct"/>
            <w:tcBorders>
              <w:top w:val="single" w:sz="4" w:space="0" w:color="auto"/>
            </w:tcBorders>
            <w:shd w:val="clear" w:color="auto" w:fill="auto"/>
            <w:vAlign w:val="bottom"/>
          </w:tcPr>
          <w:p w14:paraId="1C2BF54F" w14:textId="145A4F24" w:rsidR="00820643" w:rsidRPr="00110E01" w:rsidRDefault="00820643" w:rsidP="00820643">
            <w:pPr>
              <w:widowControl w:val="0"/>
              <w:ind w:right="-72"/>
              <w:jc w:val="right"/>
              <w:rPr>
                <w:rFonts w:ascii="Arial" w:eastAsia="Angsana New" w:hAnsi="Arial" w:cs="Arial"/>
                <w:color w:val="000000"/>
                <w:sz w:val="16"/>
                <w:szCs w:val="16"/>
              </w:rPr>
            </w:pPr>
          </w:p>
        </w:tc>
      </w:tr>
      <w:tr w:rsidR="00820643" w:rsidRPr="00110E01" w14:paraId="4ED34651" w14:textId="77777777" w:rsidTr="002B58B0">
        <w:tc>
          <w:tcPr>
            <w:tcW w:w="1201" w:type="pct"/>
            <w:shd w:val="clear" w:color="auto" w:fill="auto"/>
            <w:vAlign w:val="bottom"/>
          </w:tcPr>
          <w:p w14:paraId="47866C39" w14:textId="77777777" w:rsidR="00820643" w:rsidRPr="00110E01" w:rsidRDefault="00820643" w:rsidP="00820643">
            <w:pPr>
              <w:ind w:left="-101"/>
              <w:rPr>
                <w:rFonts w:ascii="Arial" w:hAnsi="Arial" w:cs="Arial"/>
                <w:color w:val="000000"/>
                <w:sz w:val="16"/>
                <w:szCs w:val="16"/>
              </w:rPr>
            </w:pPr>
          </w:p>
        </w:tc>
        <w:tc>
          <w:tcPr>
            <w:tcW w:w="480" w:type="pct"/>
            <w:shd w:val="clear" w:color="auto" w:fill="auto"/>
            <w:vAlign w:val="bottom"/>
          </w:tcPr>
          <w:p w14:paraId="0AF2916A" w14:textId="77777777" w:rsidR="00820643" w:rsidRPr="00110E01" w:rsidRDefault="00820643" w:rsidP="00820643">
            <w:pPr>
              <w:ind w:left="-43" w:right="-72"/>
              <w:jc w:val="center"/>
              <w:rPr>
                <w:rFonts w:ascii="Arial" w:eastAsia="MS Mincho" w:hAnsi="Arial" w:cs="Arial"/>
                <w:snapToGrid w:val="0"/>
                <w:color w:val="000000"/>
                <w:sz w:val="16"/>
                <w:szCs w:val="16"/>
              </w:rPr>
            </w:pPr>
          </w:p>
        </w:tc>
        <w:tc>
          <w:tcPr>
            <w:tcW w:w="652" w:type="pct"/>
            <w:shd w:val="clear" w:color="auto" w:fill="auto"/>
            <w:vAlign w:val="bottom"/>
          </w:tcPr>
          <w:p w14:paraId="16C146A8" w14:textId="77777777" w:rsidR="00820643" w:rsidRPr="00110E01" w:rsidRDefault="00820643" w:rsidP="00820643">
            <w:pPr>
              <w:ind w:right="-58"/>
              <w:rPr>
                <w:rFonts w:ascii="Arial" w:hAnsi="Arial" w:cs="Arial"/>
                <w:color w:val="000000"/>
                <w:sz w:val="16"/>
                <w:szCs w:val="16"/>
              </w:rPr>
            </w:pPr>
          </w:p>
        </w:tc>
        <w:tc>
          <w:tcPr>
            <w:tcW w:w="434" w:type="pct"/>
            <w:shd w:val="clear" w:color="auto" w:fill="auto"/>
            <w:vAlign w:val="bottom"/>
          </w:tcPr>
          <w:p w14:paraId="3A52D6B8" w14:textId="77777777" w:rsidR="00820643" w:rsidRPr="00110E01" w:rsidRDefault="00820643" w:rsidP="00820643">
            <w:pPr>
              <w:ind w:left="-43" w:right="-72"/>
              <w:jc w:val="right"/>
              <w:rPr>
                <w:rFonts w:ascii="Arial" w:eastAsia="MS Mincho" w:hAnsi="Arial" w:cs="Arial"/>
                <w:color w:val="000000"/>
                <w:sz w:val="16"/>
                <w:szCs w:val="16"/>
                <w:lang w:val="en-GB"/>
              </w:rPr>
            </w:pPr>
          </w:p>
        </w:tc>
        <w:tc>
          <w:tcPr>
            <w:tcW w:w="446" w:type="pct"/>
            <w:shd w:val="clear" w:color="auto" w:fill="auto"/>
            <w:vAlign w:val="bottom"/>
          </w:tcPr>
          <w:p w14:paraId="17041A6D" w14:textId="77777777" w:rsidR="00820643" w:rsidRPr="00110E01" w:rsidRDefault="00820643" w:rsidP="00820643">
            <w:pPr>
              <w:widowControl w:val="0"/>
              <w:ind w:right="-72"/>
              <w:jc w:val="right"/>
              <w:rPr>
                <w:rFonts w:ascii="Arial" w:eastAsia="Angsana New" w:hAnsi="Arial" w:cs="Arial"/>
                <w:color w:val="000000"/>
                <w:sz w:val="16"/>
                <w:szCs w:val="16"/>
                <w:lang w:val="en-GB"/>
              </w:rPr>
            </w:pPr>
          </w:p>
        </w:tc>
        <w:tc>
          <w:tcPr>
            <w:tcW w:w="406" w:type="pct"/>
            <w:shd w:val="clear" w:color="auto" w:fill="auto"/>
            <w:vAlign w:val="bottom"/>
          </w:tcPr>
          <w:p w14:paraId="13768950"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36" w:type="pct"/>
            <w:shd w:val="clear" w:color="auto" w:fill="auto"/>
            <w:vAlign w:val="bottom"/>
          </w:tcPr>
          <w:p w14:paraId="457E8101"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55" w:type="pct"/>
            <w:shd w:val="clear" w:color="auto" w:fill="auto"/>
            <w:vAlign w:val="bottom"/>
          </w:tcPr>
          <w:p w14:paraId="2127CD05" w14:textId="0A34FBA4" w:rsidR="00820643" w:rsidRPr="00110E01" w:rsidRDefault="00820643" w:rsidP="00820643">
            <w:pPr>
              <w:widowControl w:val="0"/>
              <w:ind w:left="-162" w:right="-72"/>
              <w:jc w:val="right"/>
              <w:rPr>
                <w:rFonts w:ascii="Arial" w:eastAsia="Angsana New" w:hAnsi="Arial" w:cs="Arial"/>
                <w:color w:val="000000"/>
                <w:sz w:val="16"/>
                <w:szCs w:val="16"/>
              </w:rPr>
            </w:pPr>
            <w:r w:rsidRPr="00110E01">
              <w:rPr>
                <w:rFonts w:ascii="Arial" w:eastAsia="Angsana New" w:hAnsi="Arial" w:cs="Arial"/>
                <w:color w:val="000000"/>
                <w:sz w:val="16"/>
                <w:szCs w:val="16"/>
                <w:lang w:val="en-GB"/>
              </w:rPr>
              <w:t>4</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248</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307</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701</w:t>
            </w:r>
          </w:p>
        </w:tc>
        <w:tc>
          <w:tcPr>
            <w:tcW w:w="491" w:type="pct"/>
            <w:shd w:val="clear" w:color="auto" w:fill="auto"/>
            <w:vAlign w:val="bottom"/>
          </w:tcPr>
          <w:p w14:paraId="0EF10180" w14:textId="3489D6F2" w:rsidR="00820643" w:rsidRPr="00110E01" w:rsidRDefault="00820643" w:rsidP="00820643">
            <w:pPr>
              <w:widowControl w:val="0"/>
              <w:ind w:right="-72"/>
              <w:jc w:val="right"/>
              <w:rPr>
                <w:rFonts w:ascii="Arial" w:eastAsia="Angsana New" w:hAnsi="Arial" w:cs="Arial"/>
                <w:color w:val="000000"/>
                <w:sz w:val="16"/>
                <w:szCs w:val="16"/>
                <w:lang w:val="en-GB"/>
              </w:rPr>
            </w:pPr>
            <w:r w:rsidRPr="00110E01">
              <w:rPr>
                <w:rFonts w:ascii="Arial" w:eastAsia="Angsana New" w:hAnsi="Arial" w:cs="Arial"/>
                <w:color w:val="000000"/>
                <w:sz w:val="16"/>
                <w:szCs w:val="16"/>
                <w:lang w:val="en-GB"/>
              </w:rPr>
              <w:t>4</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248</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307</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701</w:t>
            </w:r>
          </w:p>
        </w:tc>
      </w:tr>
      <w:tr w:rsidR="00820643" w:rsidRPr="00110E01" w14:paraId="1AC53683" w14:textId="77777777" w:rsidTr="002B58B0">
        <w:tc>
          <w:tcPr>
            <w:tcW w:w="1201" w:type="pct"/>
            <w:shd w:val="clear" w:color="auto" w:fill="auto"/>
            <w:vAlign w:val="bottom"/>
          </w:tcPr>
          <w:p w14:paraId="7802EACE" w14:textId="6864B446" w:rsidR="00820643" w:rsidRPr="00110E01" w:rsidRDefault="00820643" w:rsidP="00820643">
            <w:pPr>
              <w:ind w:left="-101"/>
              <w:rPr>
                <w:rFonts w:ascii="Arial" w:hAnsi="Arial" w:cs="Arial"/>
                <w:color w:val="000000"/>
                <w:sz w:val="16"/>
                <w:szCs w:val="16"/>
              </w:rPr>
            </w:pPr>
            <w:r w:rsidRPr="00110E01">
              <w:rPr>
                <w:rFonts w:ascii="Arial" w:eastAsia="MS Mincho" w:hAnsi="Arial" w:cs="Arial"/>
                <w:snapToGrid w:val="0"/>
                <w:color w:val="000000"/>
                <w:spacing w:val="-4"/>
                <w:sz w:val="16"/>
                <w:szCs w:val="16"/>
                <w:u w:val="single"/>
              </w:rPr>
              <w:t>Less</w:t>
            </w:r>
            <w:r w:rsidRPr="00110E01">
              <w:rPr>
                <w:rFonts w:ascii="Arial" w:eastAsia="MS Mincho" w:hAnsi="Arial" w:cs="Arial"/>
                <w:snapToGrid w:val="0"/>
                <w:color w:val="000000"/>
                <w:spacing w:val="-4"/>
                <w:sz w:val="16"/>
                <w:szCs w:val="16"/>
              </w:rPr>
              <w:t xml:space="preserve"> </w:t>
            </w:r>
            <w:r w:rsidR="00BF5396" w:rsidRPr="00110E01">
              <w:rPr>
                <w:rFonts w:ascii="Arial" w:eastAsia="MS Mincho" w:hAnsi="Arial" w:cs="Arial"/>
                <w:snapToGrid w:val="0"/>
                <w:color w:val="000000"/>
                <w:spacing w:val="-4"/>
                <w:sz w:val="16"/>
                <w:szCs w:val="16"/>
              </w:rPr>
              <w:t xml:space="preserve"> </w:t>
            </w:r>
            <w:r w:rsidRPr="00110E01">
              <w:rPr>
                <w:rFonts w:ascii="Arial" w:eastAsia="MS Mincho" w:hAnsi="Arial" w:cs="Arial"/>
                <w:snapToGrid w:val="0"/>
                <w:color w:val="000000"/>
                <w:spacing w:val="-4"/>
                <w:sz w:val="16"/>
                <w:szCs w:val="16"/>
              </w:rPr>
              <w:t xml:space="preserve">Allowance for impairment of </w:t>
            </w:r>
            <w:r w:rsidRPr="00110E01">
              <w:rPr>
                <w:rFonts w:ascii="Arial" w:eastAsia="MS Mincho" w:hAnsi="Arial" w:cs="Arial"/>
                <w:snapToGrid w:val="0"/>
                <w:color w:val="000000"/>
                <w:spacing w:val="-4"/>
                <w:sz w:val="16"/>
                <w:szCs w:val="16"/>
              </w:rPr>
              <w:br/>
            </w:r>
            <w:r w:rsidRPr="00110E01">
              <w:rPr>
                <w:rFonts w:ascii="Arial" w:eastAsia="MS Mincho" w:hAnsi="Arial" w:cs="Arial"/>
                <w:snapToGrid w:val="0"/>
                <w:color w:val="000000"/>
                <w:spacing w:val="-4"/>
                <w:sz w:val="16"/>
                <w:szCs w:val="16"/>
              </w:rPr>
              <w:tab/>
              <w:t xml:space="preserve">        </w:t>
            </w:r>
            <w:r w:rsidR="00BF5396" w:rsidRPr="00110E01">
              <w:rPr>
                <w:rFonts w:ascii="Arial" w:eastAsia="MS Mincho" w:hAnsi="Arial" w:cs="Arial"/>
                <w:snapToGrid w:val="0"/>
                <w:color w:val="000000"/>
                <w:spacing w:val="-4"/>
                <w:sz w:val="16"/>
                <w:szCs w:val="16"/>
              </w:rPr>
              <w:t xml:space="preserve"> </w:t>
            </w:r>
            <w:r w:rsidRPr="00110E01">
              <w:rPr>
                <w:rFonts w:ascii="Arial" w:eastAsia="MS Mincho" w:hAnsi="Arial" w:cs="Arial"/>
                <w:snapToGrid w:val="0"/>
                <w:color w:val="000000"/>
                <w:spacing w:val="-4"/>
                <w:sz w:val="16"/>
                <w:szCs w:val="16"/>
              </w:rPr>
              <w:t xml:space="preserve"> investments in subsidiaries</w:t>
            </w:r>
          </w:p>
        </w:tc>
        <w:tc>
          <w:tcPr>
            <w:tcW w:w="480" w:type="pct"/>
            <w:shd w:val="clear" w:color="auto" w:fill="auto"/>
            <w:vAlign w:val="bottom"/>
          </w:tcPr>
          <w:p w14:paraId="22F6DD98" w14:textId="77777777" w:rsidR="00820643" w:rsidRPr="00110E01" w:rsidRDefault="00820643" w:rsidP="00820643">
            <w:pPr>
              <w:ind w:left="-43" w:right="-72"/>
              <w:jc w:val="center"/>
              <w:rPr>
                <w:rFonts w:ascii="Arial" w:eastAsia="MS Mincho" w:hAnsi="Arial" w:cs="Arial"/>
                <w:snapToGrid w:val="0"/>
                <w:color w:val="000000"/>
                <w:sz w:val="16"/>
                <w:szCs w:val="16"/>
              </w:rPr>
            </w:pPr>
          </w:p>
        </w:tc>
        <w:tc>
          <w:tcPr>
            <w:tcW w:w="652" w:type="pct"/>
            <w:shd w:val="clear" w:color="auto" w:fill="auto"/>
            <w:vAlign w:val="bottom"/>
          </w:tcPr>
          <w:p w14:paraId="739FD453" w14:textId="77777777" w:rsidR="00820643" w:rsidRPr="00110E01" w:rsidRDefault="00820643" w:rsidP="00820643">
            <w:pPr>
              <w:ind w:right="-58"/>
              <w:rPr>
                <w:rFonts w:ascii="Arial" w:hAnsi="Arial" w:cs="Arial"/>
                <w:color w:val="000000"/>
                <w:sz w:val="16"/>
                <w:szCs w:val="16"/>
              </w:rPr>
            </w:pPr>
          </w:p>
        </w:tc>
        <w:tc>
          <w:tcPr>
            <w:tcW w:w="434" w:type="pct"/>
            <w:shd w:val="clear" w:color="auto" w:fill="auto"/>
            <w:vAlign w:val="bottom"/>
          </w:tcPr>
          <w:p w14:paraId="39A4DE06" w14:textId="77777777" w:rsidR="00820643" w:rsidRPr="00110E01" w:rsidRDefault="00820643" w:rsidP="00820643">
            <w:pPr>
              <w:ind w:left="-43" w:right="-72"/>
              <w:jc w:val="right"/>
              <w:rPr>
                <w:rFonts w:ascii="Arial" w:eastAsia="MS Mincho" w:hAnsi="Arial" w:cs="Arial"/>
                <w:color w:val="000000"/>
                <w:sz w:val="16"/>
                <w:szCs w:val="16"/>
                <w:lang w:val="en-GB"/>
              </w:rPr>
            </w:pPr>
          </w:p>
        </w:tc>
        <w:tc>
          <w:tcPr>
            <w:tcW w:w="446" w:type="pct"/>
            <w:shd w:val="clear" w:color="auto" w:fill="auto"/>
            <w:vAlign w:val="bottom"/>
          </w:tcPr>
          <w:p w14:paraId="04E666EC" w14:textId="77777777" w:rsidR="00820643" w:rsidRPr="00110E01" w:rsidRDefault="00820643" w:rsidP="00820643">
            <w:pPr>
              <w:widowControl w:val="0"/>
              <w:ind w:right="-72"/>
              <w:jc w:val="right"/>
              <w:rPr>
                <w:rFonts w:ascii="Arial" w:eastAsia="Angsana New" w:hAnsi="Arial" w:cs="Arial"/>
                <w:color w:val="000000"/>
                <w:sz w:val="16"/>
                <w:szCs w:val="16"/>
                <w:lang w:val="en-GB"/>
              </w:rPr>
            </w:pPr>
          </w:p>
        </w:tc>
        <w:tc>
          <w:tcPr>
            <w:tcW w:w="406" w:type="pct"/>
            <w:shd w:val="clear" w:color="auto" w:fill="auto"/>
            <w:vAlign w:val="bottom"/>
          </w:tcPr>
          <w:p w14:paraId="16071DF0"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36" w:type="pct"/>
            <w:shd w:val="clear" w:color="auto" w:fill="auto"/>
            <w:vAlign w:val="bottom"/>
          </w:tcPr>
          <w:p w14:paraId="2A144E7D"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55" w:type="pct"/>
            <w:tcBorders>
              <w:bottom w:val="single" w:sz="4" w:space="0" w:color="auto"/>
            </w:tcBorders>
            <w:shd w:val="clear" w:color="auto" w:fill="auto"/>
            <w:vAlign w:val="bottom"/>
          </w:tcPr>
          <w:p w14:paraId="6813E421" w14:textId="63DC5729"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3</w:t>
            </w:r>
            <w:r w:rsidR="00FB464D" w:rsidRPr="00110E01">
              <w:rPr>
                <w:rFonts w:ascii="Arial" w:eastAsia="Angsana New" w:hAnsi="Arial" w:cs="Arial"/>
                <w:color w:val="000000"/>
                <w:sz w:val="16"/>
                <w:szCs w:val="16"/>
                <w:lang w:val="en-GB"/>
              </w:rPr>
              <w:t>7</w:t>
            </w:r>
            <w:r w:rsidR="00121448" w:rsidRPr="00110E01">
              <w:rPr>
                <w:rFonts w:ascii="Arial" w:eastAsia="Angsana New" w:hAnsi="Arial" w:cs="Arial"/>
                <w:color w:val="000000"/>
                <w:sz w:val="16"/>
                <w:szCs w:val="16"/>
                <w:lang w:val="en-GB"/>
              </w:rPr>
              <w:t>6</w:t>
            </w:r>
            <w:r w:rsidR="00FB464D" w:rsidRPr="00110E01">
              <w:rPr>
                <w:rFonts w:ascii="Arial" w:eastAsia="Angsana New" w:hAnsi="Arial" w:cs="Arial"/>
                <w:color w:val="000000"/>
                <w:sz w:val="16"/>
                <w:szCs w:val="16"/>
                <w:lang w:val="en-GB"/>
              </w:rPr>
              <w:t>,</w:t>
            </w:r>
            <w:r w:rsidR="00121448" w:rsidRPr="00110E01">
              <w:rPr>
                <w:rFonts w:ascii="Arial" w:eastAsia="Angsana New" w:hAnsi="Arial" w:cs="Arial"/>
                <w:color w:val="000000"/>
                <w:sz w:val="16"/>
                <w:szCs w:val="16"/>
                <w:lang w:val="en-GB"/>
              </w:rPr>
              <w:t>743</w:t>
            </w:r>
            <w:r w:rsidR="00E52D0B" w:rsidRPr="00110E01">
              <w:rPr>
                <w:rFonts w:ascii="Arial" w:eastAsia="Angsana New" w:hAnsi="Arial" w:cs="Arial"/>
                <w:color w:val="000000"/>
                <w:sz w:val="16"/>
                <w:szCs w:val="16"/>
                <w:lang w:val="en-GB"/>
              </w:rPr>
              <w:t>,</w:t>
            </w:r>
            <w:r w:rsidR="00121448" w:rsidRPr="00110E01">
              <w:rPr>
                <w:rFonts w:ascii="Arial" w:eastAsia="Angsana New" w:hAnsi="Arial" w:cs="Arial"/>
                <w:color w:val="000000"/>
                <w:sz w:val="16"/>
                <w:szCs w:val="16"/>
                <w:lang w:val="en-GB"/>
              </w:rPr>
              <w:t>771</w:t>
            </w:r>
            <w:r w:rsidRPr="00110E01">
              <w:rPr>
                <w:rFonts w:ascii="Arial" w:eastAsia="Angsana New" w:hAnsi="Arial" w:cs="Arial"/>
                <w:color w:val="000000"/>
                <w:sz w:val="16"/>
                <w:szCs w:val="16"/>
              </w:rPr>
              <w:t>)</w:t>
            </w:r>
          </w:p>
        </w:tc>
        <w:tc>
          <w:tcPr>
            <w:tcW w:w="491" w:type="pct"/>
            <w:tcBorders>
              <w:bottom w:val="single" w:sz="4" w:space="0" w:color="auto"/>
            </w:tcBorders>
            <w:shd w:val="clear" w:color="auto" w:fill="auto"/>
            <w:vAlign w:val="bottom"/>
          </w:tcPr>
          <w:p w14:paraId="5E23B435" w14:textId="72B75618" w:rsidR="00820643" w:rsidRPr="00110E01" w:rsidRDefault="00820643" w:rsidP="00820643">
            <w:pPr>
              <w:widowControl w:val="0"/>
              <w:ind w:right="-72"/>
              <w:jc w:val="right"/>
              <w:rPr>
                <w:rFonts w:ascii="Arial" w:eastAsia="Angsana New" w:hAnsi="Arial" w:cs="Arial"/>
                <w:color w:val="000000"/>
                <w:sz w:val="16"/>
                <w:szCs w:val="16"/>
              </w:rPr>
            </w:pP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304</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915</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578</w:t>
            </w:r>
            <w:r w:rsidRPr="00110E01">
              <w:rPr>
                <w:rFonts w:ascii="Arial" w:eastAsia="Angsana New" w:hAnsi="Arial" w:cs="Arial"/>
                <w:color w:val="000000"/>
                <w:sz w:val="16"/>
                <w:szCs w:val="16"/>
              </w:rPr>
              <w:t>)</w:t>
            </w:r>
          </w:p>
        </w:tc>
      </w:tr>
      <w:tr w:rsidR="00820643" w:rsidRPr="00110E01" w14:paraId="1A96B161" w14:textId="77777777" w:rsidTr="002B58B0">
        <w:tc>
          <w:tcPr>
            <w:tcW w:w="1201" w:type="pct"/>
            <w:shd w:val="clear" w:color="auto" w:fill="auto"/>
            <w:vAlign w:val="bottom"/>
          </w:tcPr>
          <w:p w14:paraId="6636A6B4" w14:textId="57C32DE2" w:rsidR="00820643" w:rsidRPr="00110E01" w:rsidRDefault="00820643" w:rsidP="00820643">
            <w:pPr>
              <w:ind w:left="-101"/>
              <w:rPr>
                <w:rFonts w:ascii="Arial" w:eastAsia="MS Mincho" w:hAnsi="Arial" w:cs="Arial"/>
                <w:snapToGrid w:val="0"/>
                <w:color w:val="000000"/>
                <w:sz w:val="16"/>
                <w:szCs w:val="16"/>
              </w:rPr>
            </w:pPr>
          </w:p>
        </w:tc>
        <w:tc>
          <w:tcPr>
            <w:tcW w:w="480" w:type="pct"/>
            <w:shd w:val="clear" w:color="auto" w:fill="auto"/>
            <w:vAlign w:val="bottom"/>
          </w:tcPr>
          <w:p w14:paraId="59A62A85" w14:textId="77777777" w:rsidR="00820643" w:rsidRPr="00110E01" w:rsidRDefault="00820643" w:rsidP="00820643">
            <w:pPr>
              <w:widowControl w:val="0"/>
              <w:ind w:left="-43" w:right="-72"/>
              <w:jc w:val="center"/>
              <w:rPr>
                <w:rFonts w:ascii="Arial" w:eastAsia="Angsana New" w:hAnsi="Arial" w:cs="Arial"/>
                <w:color w:val="000000"/>
                <w:sz w:val="16"/>
                <w:szCs w:val="16"/>
              </w:rPr>
            </w:pPr>
          </w:p>
        </w:tc>
        <w:tc>
          <w:tcPr>
            <w:tcW w:w="652" w:type="pct"/>
            <w:shd w:val="clear" w:color="auto" w:fill="auto"/>
            <w:vAlign w:val="bottom"/>
          </w:tcPr>
          <w:p w14:paraId="56BA1611" w14:textId="77777777" w:rsidR="00820643" w:rsidRPr="00110E01" w:rsidRDefault="00820643" w:rsidP="00820643">
            <w:pPr>
              <w:widowControl w:val="0"/>
              <w:ind w:left="-43" w:right="-72"/>
              <w:jc w:val="right"/>
              <w:rPr>
                <w:rFonts w:ascii="Arial" w:eastAsia="Angsana New" w:hAnsi="Arial" w:cs="Arial"/>
                <w:color w:val="000000"/>
                <w:sz w:val="16"/>
                <w:szCs w:val="16"/>
              </w:rPr>
            </w:pPr>
          </w:p>
        </w:tc>
        <w:tc>
          <w:tcPr>
            <w:tcW w:w="434" w:type="pct"/>
            <w:shd w:val="clear" w:color="auto" w:fill="auto"/>
            <w:vAlign w:val="bottom"/>
          </w:tcPr>
          <w:p w14:paraId="4DC04A29"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46" w:type="pct"/>
            <w:shd w:val="clear" w:color="auto" w:fill="auto"/>
            <w:vAlign w:val="bottom"/>
          </w:tcPr>
          <w:p w14:paraId="64E9DEC9"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06" w:type="pct"/>
            <w:shd w:val="clear" w:color="auto" w:fill="auto"/>
            <w:vAlign w:val="bottom"/>
          </w:tcPr>
          <w:p w14:paraId="7B14A154"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36" w:type="pct"/>
            <w:shd w:val="clear" w:color="auto" w:fill="auto"/>
            <w:vAlign w:val="bottom"/>
          </w:tcPr>
          <w:p w14:paraId="617E0B53"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55" w:type="pct"/>
            <w:tcBorders>
              <w:top w:val="single" w:sz="4" w:space="0" w:color="auto"/>
            </w:tcBorders>
            <w:shd w:val="clear" w:color="auto" w:fill="auto"/>
            <w:vAlign w:val="bottom"/>
          </w:tcPr>
          <w:p w14:paraId="3B855A13" w14:textId="77D3350E" w:rsidR="00820643" w:rsidRPr="00110E01" w:rsidRDefault="00820643" w:rsidP="00820643">
            <w:pPr>
              <w:widowControl w:val="0"/>
              <w:ind w:right="-72"/>
              <w:jc w:val="right"/>
              <w:rPr>
                <w:rFonts w:ascii="Arial" w:eastAsia="Angsana New" w:hAnsi="Arial" w:cs="Arial"/>
                <w:color w:val="000000"/>
                <w:sz w:val="16"/>
                <w:szCs w:val="16"/>
              </w:rPr>
            </w:pPr>
          </w:p>
        </w:tc>
        <w:tc>
          <w:tcPr>
            <w:tcW w:w="491" w:type="pct"/>
            <w:tcBorders>
              <w:top w:val="single" w:sz="4" w:space="0" w:color="auto"/>
            </w:tcBorders>
            <w:shd w:val="clear" w:color="auto" w:fill="auto"/>
            <w:vAlign w:val="bottom"/>
          </w:tcPr>
          <w:p w14:paraId="05DD6C76" w14:textId="0874F7A1" w:rsidR="00820643" w:rsidRPr="00110E01" w:rsidRDefault="00820643" w:rsidP="00820643">
            <w:pPr>
              <w:widowControl w:val="0"/>
              <w:ind w:right="-72"/>
              <w:jc w:val="right"/>
              <w:rPr>
                <w:rFonts w:ascii="Arial" w:eastAsia="Angsana New" w:hAnsi="Arial" w:cs="Arial"/>
                <w:color w:val="000000"/>
                <w:sz w:val="16"/>
                <w:szCs w:val="16"/>
              </w:rPr>
            </w:pPr>
          </w:p>
        </w:tc>
      </w:tr>
      <w:tr w:rsidR="00820643" w:rsidRPr="00110E01" w14:paraId="2E0E9591" w14:textId="77777777" w:rsidTr="002B58B0">
        <w:tc>
          <w:tcPr>
            <w:tcW w:w="1201" w:type="pct"/>
            <w:shd w:val="clear" w:color="auto" w:fill="auto"/>
            <w:vAlign w:val="bottom"/>
          </w:tcPr>
          <w:p w14:paraId="400FA144" w14:textId="75C417D5" w:rsidR="00820643" w:rsidRPr="00110E01" w:rsidRDefault="00820643" w:rsidP="00820643">
            <w:pPr>
              <w:ind w:left="-101"/>
              <w:rPr>
                <w:rFonts w:ascii="Arial" w:eastAsia="MS Mincho" w:hAnsi="Arial" w:cs="Arial"/>
                <w:b/>
                <w:bCs/>
                <w:snapToGrid w:val="0"/>
                <w:color w:val="000000"/>
                <w:sz w:val="16"/>
                <w:szCs w:val="16"/>
              </w:rPr>
            </w:pPr>
            <w:r w:rsidRPr="00110E01">
              <w:rPr>
                <w:rFonts w:ascii="Arial" w:eastAsia="MS Mincho" w:hAnsi="Arial" w:cs="Arial"/>
                <w:b/>
                <w:bCs/>
                <w:snapToGrid w:val="0"/>
                <w:color w:val="000000"/>
                <w:sz w:val="16"/>
                <w:szCs w:val="16"/>
              </w:rPr>
              <w:t>Total</w:t>
            </w:r>
          </w:p>
        </w:tc>
        <w:tc>
          <w:tcPr>
            <w:tcW w:w="480" w:type="pct"/>
            <w:shd w:val="clear" w:color="auto" w:fill="auto"/>
            <w:vAlign w:val="bottom"/>
          </w:tcPr>
          <w:p w14:paraId="32AA7FC0" w14:textId="77777777" w:rsidR="00820643" w:rsidRPr="00110E01" w:rsidRDefault="00820643" w:rsidP="00820643">
            <w:pPr>
              <w:widowControl w:val="0"/>
              <w:ind w:left="-43" w:right="-72"/>
              <w:jc w:val="center"/>
              <w:rPr>
                <w:rFonts w:ascii="Arial" w:eastAsia="Angsana New" w:hAnsi="Arial" w:cs="Arial"/>
                <w:color w:val="000000"/>
                <w:sz w:val="16"/>
                <w:szCs w:val="16"/>
              </w:rPr>
            </w:pPr>
          </w:p>
        </w:tc>
        <w:tc>
          <w:tcPr>
            <w:tcW w:w="652" w:type="pct"/>
            <w:shd w:val="clear" w:color="auto" w:fill="auto"/>
            <w:vAlign w:val="bottom"/>
          </w:tcPr>
          <w:p w14:paraId="51F3BE9E" w14:textId="77777777" w:rsidR="00820643" w:rsidRPr="00110E01" w:rsidRDefault="00820643" w:rsidP="00820643">
            <w:pPr>
              <w:widowControl w:val="0"/>
              <w:ind w:left="-43" w:right="-72"/>
              <w:jc w:val="right"/>
              <w:rPr>
                <w:rFonts w:ascii="Arial" w:eastAsia="Angsana New" w:hAnsi="Arial" w:cs="Arial"/>
                <w:color w:val="000000"/>
                <w:sz w:val="16"/>
                <w:szCs w:val="16"/>
              </w:rPr>
            </w:pPr>
          </w:p>
        </w:tc>
        <w:tc>
          <w:tcPr>
            <w:tcW w:w="434" w:type="pct"/>
            <w:shd w:val="clear" w:color="auto" w:fill="auto"/>
            <w:vAlign w:val="bottom"/>
          </w:tcPr>
          <w:p w14:paraId="5B6704A0"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46" w:type="pct"/>
            <w:shd w:val="clear" w:color="auto" w:fill="auto"/>
            <w:vAlign w:val="bottom"/>
          </w:tcPr>
          <w:p w14:paraId="1A295AB3"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06" w:type="pct"/>
            <w:shd w:val="clear" w:color="auto" w:fill="auto"/>
            <w:vAlign w:val="bottom"/>
          </w:tcPr>
          <w:p w14:paraId="3F895713"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36" w:type="pct"/>
            <w:shd w:val="clear" w:color="auto" w:fill="auto"/>
            <w:vAlign w:val="bottom"/>
          </w:tcPr>
          <w:p w14:paraId="12DE49C6" w14:textId="77777777" w:rsidR="00820643" w:rsidRPr="00110E01" w:rsidRDefault="00820643" w:rsidP="00820643">
            <w:pPr>
              <w:widowControl w:val="0"/>
              <w:ind w:right="-72"/>
              <w:jc w:val="right"/>
              <w:rPr>
                <w:rFonts w:ascii="Arial" w:eastAsia="Angsana New" w:hAnsi="Arial" w:cs="Arial"/>
                <w:color w:val="000000"/>
                <w:sz w:val="16"/>
                <w:szCs w:val="16"/>
              </w:rPr>
            </w:pPr>
          </w:p>
        </w:tc>
        <w:tc>
          <w:tcPr>
            <w:tcW w:w="455" w:type="pct"/>
            <w:tcBorders>
              <w:bottom w:val="single" w:sz="4" w:space="0" w:color="auto"/>
            </w:tcBorders>
            <w:shd w:val="clear" w:color="auto" w:fill="auto"/>
            <w:vAlign w:val="bottom"/>
          </w:tcPr>
          <w:p w14:paraId="74C0EA8C" w14:textId="497A91DE" w:rsidR="00820643" w:rsidRPr="00110E01" w:rsidRDefault="00820643" w:rsidP="00820643">
            <w:pPr>
              <w:widowControl w:val="0"/>
              <w:ind w:left="-20" w:right="-72"/>
              <w:jc w:val="right"/>
              <w:rPr>
                <w:rFonts w:ascii="Arial" w:eastAsia="Angsana New" w:hAnsi="Arial" w:cs="Arial"/>
                <w:color w:val="000000"/>
                <w:sz w:val="16"/>
                <w:szCs w:val="16"/>
              </w:rPr>
            </w:pPr>
            <w:r w:rsidRPr="00110E01">
              <w:rPr>
                <w:rFonts w:ascii="Arial" w:eastAsia="Angsana New" w:hAnsi="Arial" w:cs="Arial"/>
                <w:color w:val="000000"/>
                <w:sz w:val="16"/>
                <w:szCs w:val="16"/>
                <w:lang w:val="en-GB"/>
              </w:rPr>
              <w:t>3</w:t>
            </w:r>
            <w:r w:rsidRPr="00110E01">
              <w:rPr>
                <w:rFonts w:ascii="Arial" w:eastAsia="Angsana New" w:hAnsi="Arial" w:cs="Arial"/>
                <w:color w:val="000000"/>
                <w:sz w:val="16"/>
                <w:szCs w:val="16"/>
              </w:rPr>
              <w:t>,</w:t>
            </w:r>
            <w:r w:rsidR="005D5622" w:rsidRPr="00110E01">
              <w:rPr>
                <w:rFonts w:ascii="Arial" w:eastAsia="Angsana New" w:hAnsi="Arial" w:cs="Arial"/>
                <w:color w:val="000000"/>
                <w:sz w:val="16"/>
                <w:szCs w:val="16"/>
              </w:rPr>
              <w:t>87</w:t>
            </w:r>
            <w:r w:rsidR="00121448" w:rsidRPr="00110E01">
              <w:rPr>
                <w:rFonts w:ascii="Arial" w:eastAsia="Angsana New" w:hAnsi="Arial" w:cs="Arial"/>
                <w:color w:val="000000"/>
                <w:sz w:val="16"/>
                <w:szCs w:val="16"/>
              </w:rPr>
              <w:t>1</w:t>
            </w:r>
            <w:r w:rsidR="00720DEE" w:rsidRPr="00110E01">
              <w:rPr>
                <w:rFonts w:ascii="Arial" w:eastAsia="Angsana New" w:hAnsi="Arial" w:cs="Arial"/>
                <w:color w:val="000000"/>
                <w:sz w:val="16"/>
                <w:szCs w:val="16"/>
              </w:rPr>
              <w:t>,</w:t>
            </w:r>
            <w:r w:rsidR="00121448" w:rsidRPr="00110E01">
              <w:rPr>
                <w:rFonts w:ascii="Arial" w:eastAsia="Angsana New" w:hAnsi="Arial" w:cs="Arial"/>
                <w:color w:val="000000"/>
                <w:sz w:val="16"/>
                <w:szCs w:val="16"/>
              </w:rPr>
              <w:t>563</w:t>
            </w:r>
            <w:r w:rsidR="00720DEE" w:rsidRPr="00110E01">
              <w:rPr>
                <w:rFonts w:ascii="Arial" w:eastAsia="Angsana New" w:hAnsi="Arial" w:cs="Arial"/>
                <w:color w:val="000000"/>
                <w:sz w:val="16"/>
                <w:szCs w:val="16"/>
              </w:rPr>
              <w:t>,</w:t>
            </w:r>
            <w:r w:rsidR="00121448" w:rsidRPr="00110E01">
              <w:rPr>
                <w:rFonts w:ascii="Arial" w:eastAsia="Angsana New" w:hAnsi="Arial" w:cs="Arial"/>
                <w:color w:val="000000"/>
                <w:sz w:val="16"/>
                <w:szCs w:val="16"/>
              </w:rPr>
              <w:t>930</w:t>
            </w:r>
          </w:p>
        </w:tc>
        <w:tc>
          <w:tcPr>
            <w:tcW w:w="491" w:type="pct"/>
            <w:tcBorders>
              <w:bottom w:val="single" w:sz="4" w:space="0" w:color="auto"/>
            </w:tcBorders>
            <w:shd w:val="clear" w:color="auto" w:fill="auto"/>
            <w:vAlign w:val="bottom"/>
          </w:tcPr>
          <w:p w14:paraId="27F2F0DA" w14:textId="7B9FBFD8" w:rsidR="00820643" w:rsidRPr="00110E01" w:rsidRDefault="00820643" w:rsidP="00820643">
            <w:pPr>
              <w:widowControl w:val="0"/>
              <w:ind w:right="-72"/>
              <w:jc w:val="right"/>
              <w:rPr>
                <w:rFonts w:ascii="Arial" w:eastAsia="Angsana New" w:hAnsi="Arial" w:cs="Arial"/>
                <w:color w:val="000000"/>
                <w:sz w:val="16"/>
                <w:szCs w:val="16"/>
                <w:lang w:val="en-GB"/>
              </w:rPr>
            </w:pPr>
            <w:r w:rsidRPr="00110E01">
              <w:rPr>
                <w:rFonts w:ascii="Arial" w:eastAsia="Angsana New" w:hAnsi="Arial" w:cs="Arial"/>
                <w:color w:val="000000"/>
                <w:sz w:val="16"/>
                <w:szCs w:val="16"/>
                <w:lang w:val="en-GB"/>
              </w:rPr>
              <w:t>3</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943</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392</w:t>
            </w:r>
            <w:r w:rsidRPr="00110E01">
              <w:rPr>
                <w:rFonts w:ascii="Arial" w:eastAsia="Angsana New" w:hAnsi="Arial" w:cs="Arial"/>
                <w:color w:val="000000"/>
                <w:sz w:val="16"/>
                <w:szCs w:val="16"/>
              </w:rPr>
              <w:t>,</w:t>
            </w:r>
            <w:r w:rsidRPr="00110E01">
              <w:rPr>
                <w:rFonts w:ascii="Arial" w:eastAsia="Angsana New" w:hAnsi="Arial" w:cs="Arial"/>
                <w:color w:val="000000"/>
                <w:sz w:val="16"/>
                <w:szCs w:val="16"/>
                <w:lang w:val="en-GB"/>
              </w:rPr>
              <w:t>123</w:t>
            </w:r>
          </w:p>
        </w:tc>
      </w:tr>
    </w:tbl>
    <w:p w14:paraId="2D32E75E" w14:textId="77777777" w:rsidR="00CE332C" w:rsidRPr="00110E01" w:rsidRDefault="00CE332C" w:rsidP="003709B5">
      <w:pPr>
        <w:overflowPunct/>
        <w:autoSpaceDE/>
        <w:autoSpaceDN/>
        <w:adjustRightInd/>
        <w:textAlignment w:val="auto"/>
        <w:rPr>
          <w:rFonts w:ascii="Arial" w:hAnsi="Arial" w:cs="Arial"/>
          <w:color w:val="000000"/>
          <w:sz w:val="18"/>
          <w:szCs w:val="18"/>
          <w:lang w:val="en-GB"/>
        </w:rPr>
      </w:pPr>
    </w:p>
    <w:p w14:paraId="1AEDCAD6" w14:textId="77777777" w:rsidR="002614C7" w:rsidRPr="00110E01" w:rsidRDefault="002614C7" w:rsidP="003709B5">
      <w:pPr>
        <w:overflowPunct/>
        <w:autoSpaceDE/>
        <w:autoSpaceDN/>
        <w:adjustRightInd/>
        <w:jc w:val="thaiDistribute"/>
        <w:textAlignment w:val="auto"/>
        <w:rPr>
          <w:rFonts w:ascii="Arial" w:hAnsi="Arial" w:cs="Arial"/>
          <w:color w:val="000000"/>
          <w:sz w:val="18"/>
          <w:szCs w:val="18"/>
        </w:rPr>
      </w:pPr>
      <w:r w:rsidRPr="00110E01">
        <w:rPr>
          <w:rFonts w:ascii="Arial" w:hAnsi="Arial" w:cs="Arial"/>
          <w:color w:val="000000"/>
          <w:sz w:val="18"/>
          <w:szCs w:val="18"/>
        </w:rPr>
        <w:t>All subsidiaries are included in the consolidation and have share capital consisting solely of ordinary shares, that are held directly and indirectly by the Group. The proportion of ownership interests held equals the voting rights held by the Group.</w:t>
      </w:r>
    </w:p>
    <w:p w14:paraId="7B56C70A" w14:textId="77777777" w:rsidR="00C40B99" w:rsidRPr="00110E01" w:rsidRDefault="00C40B99" w:rsidP="003709B5">
      <w:pPr>
        <w:overflowPunct/>
        <w:autoSpaceDE/>
        <w:autoSpaceDN/>
        <w:adjustRightInd/>
        <w:jc w:val="thaiDistribute"/>
        <w:textAlignment w:val="auto"/>
        <w:rPr>
          <w:rFonts w:ascii="Arial" w:hAnsi="Arial" w:cs="Arial"/>
          <w:color w:val="000000"/>
          <w:sz w:val="18"/>
          <w:szCs w:val="18"/>
        </w:rPr>
      </w:pPr>
    </w:p>
    <w:p w14:paraId="57FA54A8" w14:textId="0BCABA39" w:rsidR="00C40B99" w:rsidRPr="00110E01" w:rsidRDefault="00C40B99" w:rsidP="003709B5">
      <w:pPr>
        <w:overflowPunct/>
        <w:autoSpaceDE/>
        <w:autoSpaceDN/>
        <w:adjustRightInd/>
        <w:jc w:val="thaiDistribute"/>
        <w:textAlignment w:val="auto"/>
        <w:rPr>
          <w:rFonts w:ascii="Arial" w:hAnsi="Arial"/>
          <w:b/>
          <w:bCs/>
          <w:color w:val="000000"/>
          <w:sz w:val="18"/>
          <w:szCs w:val="18"/>
          <w:cs/>
        </w:rPr>
        <w:sectPr w:rsidR="00C40B99" w:rsidRPr="00110E01" w:rsidSect="00052F52">
          <w:pgSz w:w="16834" w:h="11909" w:orient="landscape"/>
          <w:pgMar w:top="1440" w:right="720" w:bottom="720" w:left="720" w:header="706" w:footer="706" w:gutter="0"/>
          <w:cols w:space="720"/>
          <w:docGrid w:linePitch="326"/>
        </w:sectPr>
      </w:pPr>
    </w:p>
    <w:p w14:paraId="34DFB418" w14:textId="77777777" w:rsidR="00A824D8" w:rsidRPr="00110E01" w:rsidRDefault="00A824D8" w:rsidP="003709B5">
      <w:pPr>
        <w:jc w:val="thaiDistribute"/>
        <w:rPr>
          <w:rFonts w:ascii="Arial" w:hAnsi="Arial" w:cs="Arial"/>
          <w:color w:val="000000"/>
          <w:spacing w:val="-2"/>
          <w:sz w:val="18"/>
          <w:szCs w:val="18"/>
          <w:lang w:val="en-GB"/>
        </w:rPr>
      </w:pPr>
    </w:p>
    <w:p w14:paraId="6EFC88D8" w14:textId="55735506" w:rsidR="000A4808" w:rsidRPr="00110E01" w:rsidRDefault="005C2A25" w:rsidP="003709B5">
      <w:pPr>
        <w:jc w:val="thaiDistribute"/>
        <w:rPr>
          <w:rFonts w:ascii="Arial" w:hAnsi="Arial" w:cs="Arial"/>
          <w:color w:val="000000"/>
          <w:spacing w:val="-2"/>
          <w:sz w:val="18"/>
          <w:szCs w:val="18"/>
          <w:lang w:val="en-GB"/>
        </w:rPr>
      </w:pPr>
      <w:r w:rsidRPr="00110E01">
        <w:rPr>
          <w:rFonts w:ascii="Arial" w:hAnsi="Arial" w:cs="Arial"/>
          <w:color w:val="000000"/>
          <w:spacing w:val="-2"/>
          <w:sz w:val="18"/>
          <w:szCs w:val="18"/>
          <w:lang w:val="en-GB"/>
        </w:rPr>
        <w:t>M</w:t>
      </w:r>
      <w:r w:rsidR="000A4808" w:rsidRPr="00110E01">
        <w:rPr>
          <w:rFonts w:ascii="Arial" w:hAnsi="Arial" w:cs="Arial"/>
          <w:color w:val="000000"/>
          <w:spacing w:val="-2"/>
          <w:sz w:val="18"/>
          <w:szCs w:val="18"/>
          <w:lang w:val="en-GB"/>
        </w:rPr>
        <w:t xml:space="preserve">ovement of </w:t>
      </w:r>
      <w:r w:rsidR="0010766A" w:rsidRPr="00110E01">
        <w:rPr>
          <w:rStyle w:val="shorttext"/>
          <w:rFonts w:ascii="Arial" w:hAnsi="Arial" w:cs="Arial"/>
          <w:color w:val="000000"/>
          <w:spacing w:val="-2"/>
          <w:sz w:val="18"/>
          <w:szCs w:val="18"/>
          <w:lang w:val="en"/>
        </w:rPr>
        <w:t>investments</w:t>
      </w:r>
      <w:r w:rsidR="000A4808" w:rsidRPr="00110E01">
        <w:rPr>
          <w:rStyle w:val="shorttext"/>
          <w:rFonts w:ascii="Arial" w:hAnsi="Arial" w:cs="Arial"/>
          <w:color w:val="000000"/>
          <w:spacing w:val="-2"/>
          <w:sz w:val="18"/>
          <w:szCs w:val="18"/>
          <w:lang w:val="en"/>
        </w:rPr>
        <w:t xml:space="preserve"> in subsidiaries</w:t>
      </w:r>
      <w:r w:rsidR="000A4808" w:rsidRPr="00110E01">
        <w:rPr>
          <w:rFonts w:ascii="Arial" w:hAnsi="Arial" w:cs="Arial"/>
          <w:color w:val="000000"/>
          <w:spacing w:val="-2"/>
          <w:sz w:val="18"/>
          <w:szCs w:val="18"/>
          <w:lang w:val="en-GB"/>
        </w:rPr>
        <w:t xml:space="preserve"> </w:t>
      </w:r>
      <w:r w:rsidRPr="00110E01">
        <w:rPr>
          <w:rFonts w:ascii="Arial" w:hAnsi="Arial" w:cs="Arial"/>
          <w:color w:val="000000"/>
          <w:spacing w:val="-2"/>
          <w:sz w:val="18"/>
          <w:szCs w:val="18"/>
          <w:lang w:val="en-GB"/>
        </w:rPr>
        <w:t>for</w:t>
      </w:r>
      <w:r w:rsidR="000A4808" w:rsidRPr="00110E01">
        <w:rPr>
          <w:rFonts w:ascii="Arial" w:hAnsi="Arial" w:cs="Arial"/>
          <w:color w:val="000000"/>
          <w:spacing w:val="-2"/>
          <w:sz w:val="18"/>
          <w:szCs w:val="18"/>
          <w:lang w:val="en-GB"/>
        </w:rPr>
        <w:t xml:space="preserve"> the </w:t>
      </w:r>
      <w:r w:rsidR="00ED208E" w:rsidRPr="00110E01">
        <w:rPr>
          <w:rFonts w:ascii="Arial" w:hAnsi="Arial" w:cs="Arial"/>
          <w:color w:val="000000"/>
          <w:spacing w:val="-2"/>
          <w:sz w:val="18"/>
          <w:szCs w:val="18"/>
          <w:lang w:val="en-GB"/>
        </w:rPr>
        <w:t>year</w:t>
      </w:r>
      <w:r w:rsidR="00EA333C" w:rsidRPr="00110E01">
        <w:rPr>
          <w:rFonts w:ascii="Arial" w:hAnsi="Arial" w:cs="Arial"/>
          <w:color w:val="000000"/>
          <w:spacing w:val="-2"/>
          <w:sz w:val="18"/>
          <w:szCs w:val="18"/>
          <w:lang w:val="en-GB"/>
        </w:rPr>
        <w:t>s</w:t>
      </w:r>
      <w:r w:rsidR="000A4808" w:rsidRPr="00110E01">
        <w:rPr>
          <w:rFonts w:ascii="Arial" w:hAnsi="Arial" w:cs="Arial"/>
          <w:color w:val="000000"/>
          <w:spacing w:val="-2"/>
          <w:sz w:val="18"/>
          <w:szCs w:val="18"/>
          <w:lang w:val="en-GB"/>
        </w:rPr>
        <w:t xml:space="preserve"> ended </w:t>
      </w:r>
      <w:r w:rsidR="00F9326C" w:rsidRPr="00110E01">
        <w:rPr>
          <w:rFonts w:ascii="Arial" w:hAnsi="Arial" w:cs="Arial"/>
          <w:color w:val="000000"/>
          <w:spacing w:val="-2"/>
          <w:sz w:val="18"/>
          <w:szCs w:val="18"/>
          <w:lang w:val="en-GB"/>
        </w:rPr>
        <w:t>31</w:t>
      </w:r>
      <w:r w:rsidR="00ED208E" w:rsidRPr="00110E01">
        <w:rPr>
          <w:rFonts w:ascii="Arial" w:hAnsi="Arial" w:cs="Arial"/>
          <w:color w:val="000000"/>
          <w:spacing w:val="-2"/>
          <w:sz w:val="18"/>
          <w:szCs w:val="18"/>
          <w:lang w:val="en-GB"/>
        </w:rPr>
        <w:t xml:space="preserve"> December</w:t>
      </w:r>
      <w:r w:rsidR="000A4808" w:rsidRPr="00110E01">
        <w:rPr>
          <w:rFonts w:ascii="Arial" w:hAnsi="Arial" w:cs="Arial"/>
          <w:color w:val="000000"/>
          <w:spacing w:val="-2"/>
          <w:sz w:val="18"/>
          <w:szCs w:val="18"/>
          <w:lang w:val="en-GB"/>
        </w:rPr>
        <w:t xml:space="preserve"> is as follows:</w:t>
      </w:r>
    </w:p>
    <w:p w14:paraId="691AC672" w14:textId="57B03607" w:rsidR="00E80823" w:rsidRPr="00110E01" w:rsidRDefault="00E80823" w:rsidP="003709B5">
      <w:pPr>
        <w:jc w:val="thaiDistribute"/>
        <w:rPr>
          <w:rFonts w:ascii="Arial" w:hAnsi="Arial" w:cs="Arial"/>
          <w:color w:val="000000"/>
          <w:spacing w:val="-2"/>
          <w:sz w:val="18"/>
          <w:szCs w:val="18"/>
          <w:lang w:val="en-GB"/>
        </w:rPr>
      </w:pPr>
    </w:p>
    <w:tbl>
      <w:tblPr>
        <w:tblW w:w="9468" w:type="dxa"/>
        <w:tblLayout w:type="fixed"/>
        <w:tblLook w:val="0000" w:firstRow="0" w:lastRow="0" w:firstColumn="0" w:lastColumn="0" w:noHBand="0" w:noVBand="0"/>
      </w:tblPr>
      <w:tblGrid>
        <w:gridCol w:w="6300"/>
        <w:gridCol w:w="1584"/>
        <w:gridCol w:w="1584"/>
      </w:tblGrid>
      <w:tr w:rsidR="005703B8" w:rsidRPr="00110E01" w14:paraId="14C88C5B" w14:textId="0969EF40" w:rsidTr="006B3379">
        <w:tc>
          <w:tcPr>
            <w:tcW w:w="6300" w:type="dxa"/>
            <w:shd w:val="clear" w:color="auto" w:fill="auto"/>
            <w:vAlign w:val="bottom"/>
          </w:tcPr>
          <w:p w14:paraId="433BE68B" w14:textId="77777777" w:rsidR="005703B8" w:rsidRPr="00110E01" w:rsidRDefault="005703B8" w:rsidP="003709B5">
            <w:pPr>
              <w:ind w:left="-110"/>
              <w:jc w:val="thaiDistribute"/>
              <w:rPr>
                <w:rFonts w:ascii="Arial" w:hAnsi="Arial" w:cs="Arial"/>
                <w:color w:val="000000"/>
                <w:sz w:val="18"/>
                <w:szCs w:val="18"/>
                <w:shd w:val="clear" w:color="auto" w:fill="FFFFFF"/>
              </w:rPr>
            </w:pPr>
          </w:p>
        </w:tc>
        <w:tc>
          <w:tcPr>
            <w:tcW w:w="3168" w:type="dxa"/>
            <w:gridSpan w:val="2"/>
            <w:tcBorders>
              <w:bottom w:val="single" w:sz="4" w:space="0" w:color="auto"/>
            </w:tcBorders>
            <w:shd w:val="clear" w:color="auto" w:fill="auto"/>
            <w:vAlign w:val="bottom"/>
          </w:tcPr>
          <w:p w14:paraId="64FFCD27" w14:textId="77777777" w:rsidR="002B58B0" w:rsidRPr="00110E01" w:rsidRDefault="005703B8" w:rsidP="00A80284">
            <w:pPr>
              <w:pStyle w:val="BodyText"/>
              <w:tabs>
                <w:tab w:val="decimal" w:pos="621"/>
              </w:tabs>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 xml:space="preserve">Separate </w:t>
            </w:r>
          </w:p>
          <w:p w14:paraId="400C1975" w14:textId="6DC2CB57" w:rsidR="005703B8" w:rsidRPr="00110E01" w:rsidRDefault="005703B8" w:rsidP="00A80284">
            <w:pPr>
              <w:pStyle w:val="BodyText"/>
              <w:tabs>
                <w:tab w:val="decimal" w:pos="621"/>
              </w:tabs>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financial statements</w:t>
            </w:r>
          </w:p>
        </w:tc>
      </w:tr>
      <w:tr w:rsidR="005703B8" w:rsidRPr="00110E01" w14:paraId="4F332785" w14:textId="77777777" w:rsidTr="00AE2AC0">
        <w:tc>
          <w:tcPr>
            <w:tcW w:w="6300" w:type="dxa"/>
            <w:shd w:val="clear" w:color="auto" w:fill="auto"/>
            <w:vAlign w:val="bottom"/>
          </w:tcPr>
          <w:p w14:paraId="72023E28" w14:textId="77777777" w:rsidR="005703B8" w:rsidRPr="00110E01" w:rsidRDefault="005703B8" w:rsidP="003709B5">
            <w:pPr>
              <w:ind w:left="-110"/>
              <w:jc w:val="thaiDistribute"/>
              <w:rPr>
                <w:rFonts w:ascii="Arial" w:hAnsi="Arial" w:cs="Arial"/>
                <w:color w:val="000000"/>
                <w:sz w:val="18"/>
                <w:szCs w:val="18"/>
                <w:shd w:val="clear" w:color="auto" w:fill="FFFFFF"/>
              </w:rPr>
            </w:pPr>
          </w:p>
        </w:tc>
        <w:tc>
          <w:tcPr>
            <w:tcW w:w="1584" w:type="dxa"/>
            <w:tcBorders>
              <w:top w:val="single" w:sz="4" w:space="0" w:color="auto"/>
            </w:tcBorders>
            <w:shd w:val="clear" w:color="auto" w:fill="auto"/>
            <w:vAlign w:val="bottom"/>
          </w:tcPr>
          <w:p w14:paraId="5B177E5D" w14:textId="5784D165" w:rsidR="005703B8"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584" w:type="dxa"/>
            <w:tcBorders>
              <w:top w:val="single" w:sz="4" w:space="0" w:color="auto"/>
            </w:tcBorders>
            <w:shd w:val="clear" w:color="auto" w:fill="auto"/>
          </w:tcPr>
          <w:p w14:paraId="2F579D1D" w14:textId="53FF8C30" w:rsidR="005703B8"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5703B8" w:rsidRPr="00110E01" w14:paraId="75405878" w14:textId="2B39619E" w:rsidTr="00AE2AC0">
        <w:tc>
          <w:tcPr>
            <w:tcW w:w="6300" w:type="dxa"/>
            <w:shd w:val="clear" w:color="auto" w:fill="auto"/>
            <w:vAlign w:val="bottom"/>
          </w:tcPr>
          <w:p w14:paraId="6CBD2F16" w14:textId="77777777" w:rsidR="005703B8" w:rsidRPr="00110E01" w:rsidRDefault="005703B8" w:rsidP="003709B5">
            <w:pPr>
              <w:ind w:left="-110"/>
              <w:jc w:val="thaiDistribute"/>
              <w:rPr>
                <w:rFonts w:ascii="Arial" w:hAnsi="Arial" w:cs="Arial"/>
                <w:color w:val="000000"/>
                <w:sz w:val="18"/>
                <w:szCs w:val="18"/>
                <w:shd w:val="clear" w:color="auto" w:fill="FFFFFF"/>
              </w:rPr>
            </w:pPr>
          </w:p>
        </w:tc>
        <w:tc>
          <w:tcPr>
            <w:tcW w:w="1584" w:type="dxa"/>
            <w:tcBorders>
              <w:bottom w:val="single" w:sz="4" w:space="0" w:color="auto"/>
            </w:tcBorders>
            <w:shd w:val="clear" w:color="auto" w:fill="auto"/>
            <w:vAlign w:val="bottom"/>
          </w:tcPr>
          <w:p w14:paraId="30C44964" w14:textId="334EA4DD" w:rsidR="005703B8" w:rsidRPr="00110E01" w:rsidRDefault="005703B8"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584" w:type="dxa"/>
            <w:tcBorders>
              <w:bottom w:val="single" w:sz="4" w:space="0" w:color="auto"/>
            </w:tcBorders>
            <w:shd w:val="clear" w:color="auto" w:fill="auto"/>
          </w:tcPr>
          <w:p w14:paraId="5362A225" w14:textId="178D6A18" w:rsidR="005703B8" w:rsidRPr="00110E01" w:rsidRDefault="005703B8"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5703B8" w:rsidRPr="00110E01" w14:paraId="196413E2" w14:textId="09F344AE" w:rsidTr="00AE2AC0">
        <w:tc>
          <w:tcPr>
            <w:tcW w:w="6300" w:type="dxa"/>
            <w:shd w:val="clear" w:color="auto" w:fill="auto"/>
            <w:vAlign w:val="bottom"/>
          </w:tcPr>
          <w:p w14:paraId="408ED6F3" w14:textId="77777777" w:rsidR="005703B8" w:rsidRPr="00110E01" w:rsidRDefault="005703B8" w:rsidP="003709B5">
            <w:pPr>
              <w:ind w:left="-110"/>
              <w:jc w:val="thaiDistribute"/>
              <w:rPr>
                <w:rFonts w:ascii="Arial" w:hAnsi="Arial" w:cs="Arial"/>
                <w:color w:val="000000"/>
                <w:sz w:val="12"/>
                <w:szCs w:val="12"/>
                <w:shd w:val="clear" w:color="auto" w:fill="FFFFFF"/>
              </w:rPr>
            </w:pPr>
          </w:p>
        </w:tc>
        <w:tc>
          <w:tcPr>
            <w:tcW w:w="1584" w:type="dxa"/>
            <w:tcBorders>
              <w:top w:val="single" w:sz="4" w:space="0" w:color="auto"/>
            </w:tcBorders>
            <w:shd w:val="clear" w:color="auto" w:fill="auto"/>
            <w:vAlign w:val="bottom"/>
          </w:tcPr>
          <w:p w14:paraId="42D8FCB9" w14:textId="77777777" w:rsidR="005703B8" w:rsidRPr="00110E01" w:rsidRDefault="005703B8" w:rsidP="003709B5">
            <w:pPr>
              <w:ind w:right="-72"/>
              <w:jc w:val="right"/>
              <w:rPr>
                <w:rFonts w:ascii="Arial" w:hAnsi="Arial" w:cs="Arial"/>
                <w:color w:val="000000"/>
                <w:sz w:val="12"/>
                <w:szCs w:val="12"/>
                <w:shd w:val="clear" w:color="auto" w:fill="FFFFFF"/>
              </w:rPr>
            </w:pPr>
          </w:p>
        </w:tc>
        <w:tc>
          <w:tcPr>
            <w:tcW w:w="1584" w:type="dxa"/>
            <w:tcBorders>
              <w:top w:val="single" w:sz="4" w:space="0" w:color="auto"/>
            </w:tcBorders>
            <w:shd w:val="clear" w:color="auto" w:fill="auto"/>
          </w:tcPr>
          <w:p w14:paraId="549E7584" w14:textId="77777777" w:rsidR="005703B8" w:rsidRPr="00110E01" w:rsidRDefault="005703B8" w:rsidP="003709B5">
            <w:pPr>
              <w:ind w:right="-72"/>
              <w:jc w:val="right"/>
              <w:rPr>
                <w:rFonts w:ascii="Arial" w:hAnsi="Arial" w:cs="Arial"/>
                <w:color w:val="000000"/>
                <w:sz w:val="12"/>
                <w:szCs w:val="12"/>
                <w:shd w:val="clear" w:color="auto" w:fill="FFFFFF"/>
              </w:rPr>
            </w:pPr>
          </w:p>
        </w:tc>
      </w:tr>
      <w:tr w:rsidR="00917EB9" w:rsidRPr="00110E01" w14:paraId="48DC889F" w14:textId="5E0F2C88" w:rsidTr="00AE2AC0">
        <w:tc>
          <w:tcPr>
            <w:tcW w:w="6300" w:type="dxa"/>
            <w:shd w:val="clear" w:color="auto" w:fill="auto"/>
            <w:vAlign w:val="bottom"/>
          </w:tcPr>
          <w:p w14:paraId="2F5B944D" w14:textId="68B608A8" w:rsidR="00917EB9" w:rsidRPr="00110E01" w:rsidRDefault="00917EB9" w:rsidP="00917EB9">
            <w:pPr>
              <w:ind w:left="-101"/>
              <w:rPr>
                <w:rFonts w:ascii="Arial" w:hAnsi="Arial" w:cs="Arial"/>
                <w:color w:val="000000"/>
                <w:sz w:val="18"/>
                <w:szCs w:val="18"/>
              </w:rPr>
            </w:pPr>
            <w:r w:rsidRPr="00110E01">
              <w:rPr>
                <w:rFonts w:ascii="Arial" w:hAnsi="Arial" w:cs="Arial"/>
                <w:color w:val="000000"/>
                <w:sz w:val="18"/>
                <w:szCs w:val="18"/>
              </w:rPr>
              <w:t>Opening net book value</w:t>
            </w:r>
          </w:p>
        </w:tc>
        <w:tc>
          <w:tcPr>
            <w:tcW w:w="1584" w:type="dxa"/>
            <w:shd w:val="clear" w:color="auto" w:fill="auto"/>
          </w:tcPr>
          <w:p w14:paraId="67552796" w14:textId="565A1F7D" w:rsidR="00917EB9" w:rsidRPr="00110E01" w:rsidRDefault="00820643" w:rsidP="00917EB9">
            <w:pPr>
              <w:ind w:right="-72"/>
              <w:jc w:val="right"/>
              <w:rPr>
                <w:rFonts w:ascii="Arial" w:hAnsi="Arial" w:cs="Arial"/>
                <w:color w:val="000000"/>
                <w:sz w:val="18"/>
                <w:szCs w:val="18"/>
              </w:rPr>
            </w:pPr>
            <w:r w:rsidRPr="00110E01">
              <w:rPr>
                <w:rFonts w:ascii="Arial" w:hAnsi="Arial" w:cs="Arial"/>
                <w:color w:val="000000"/>
                <w:sz w:val="18"/>
                <w:szCs w:val="18"/>
              </w:rPr>
              <w:t>3,943,392,123</w:t>
            </w:r>
          </w:p>
        </w:tc>
        <w:tc>
          <w:tcPr>
            <w:tcW w:w="1584" w:type="dxa"/>
            <w:shd w:val="clear" w:color="auto" w:fill="auto"/>
          </w:tcPr>
          <w:p w14:paraId="072C469C" w14:textId="68F92E22" w:rsidR="00917EB9" w:rsidRPr="00110E01" w:rsidRDefault="00917EB9" w:rsidP="00917EB9">
            <w:pPr>
              <w:ind w:right="-72"/>
              <w:jc w:val="right"/>
              <w:rPr>
                <w:rFonts w:ascii="Arial" w:hAnsi="Arial" w:cs="Arial"/>
                <w:color w:val="000000"/>
                <w:sz w:val="18"/>
                <w:szCs w:val="18"/>
                <w:shd w:val="clear" w:color="auto" w:fill="FFFFFF"/>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956</w:t>
            </w:r>
            <w:r w:rsidRPr="00110E01">
              <w:rPr>
                <w:rFonts w:ascii="Arial" w:hAnsi="Arial" w:cs="Arial"/>
                <w:color w:val="000000"/>
                <w:sz w:val="18"/>
                <w:szCs w:val="18"/>
              </w:rPr>
              <w:t>,</w:t>
            </w:r>
            <w:r w:rsidRPr="00110E01">
              <w:rPr>
                <w:rFonts w:ascii="Arial" w:hAnsi="Arial" w:cs="Arial"/>
                <w:color w:val="000000"/>
                <w:sz w:val="18"/>
                <w:szCs w:val="18"/>
                <w:lang w:val="en-GB"/>
              </w:rPr>
              <w:t>661</w:t>
            </w:r>
            <w:r w:rsidRPr="00110E01">
              <w:rPr>
                <w:rFonts w:ascii="Arial" w:hAnsi="Arial" w:cs="Arial"/>
                <w:color w:val="000000"/>
                <w:sz w:val="18"/>
                <w:szCs w:val="18"/>
              </w:rPr>
              <w:t>,</w:t>
            </w:r>
            <w:r w:rsidRPr="00110E01">
              <w:rPr>
                <w:rFonts w:ascii="Arial" w:hAnsi="Arial" w:cs="Arial"/>
                <w:color w:val="000000"/>
                <w:sz w:val="18"/>
                <w:szCs w:val="18"/>
                <w:lang w:val="en-GB"/>
              </w:rPr>
              <w:t>501</w:t>
            </w:r>
          </w:p>
        </w:tc>
      </w:tr>
      <w:tr w:rsidR="00917EB9" w:rsidRPr="00110E01" w14:paraId="09A17A7B" w14:textId="77777777" w:rsidTr="00AE2AC0">
        <w:tc>
          <w:tcPr>
            <w:tcW w:w="6300" w:type="dxa"/>
            <w:shd w:val="clear" w:color="auto" w:fill="auto"/>
            <w:vAlign w:val="bottom"/>
          </w:tcPr>
          <w:p w14:paraId="2F573FB6" w14:textId="7F82BDB1" w:rsidR="00917EB9" w:rsidRPr="00110E01" w:rsidRDefault="00917EB9" w:rsidP="00917EB9">
            <w:pPr>
              <w:ind w:left="-101"/>
              <w:rPr>
                <w:rFonts w:ascii="Arial" w:hAnsi="Arial" w:cs="Arial"/>
                <w:color w:val="000000"/>
                <w:sz w:val="18"/>
                <w:szCs w:val="18"/>
              </w:rPr>
            </w:pPr>
            <w:r w:rsidRPr="00110E01">
              <w:rPr>
                <w:rFonts w:ascii="Arial" w:hAnsi="Arial" w:cs="Arial"/>
                <w:color w:val="000000"/>
                <w:sz w:val="18"/>
                <w:szCs w:val="18"/>
              </w:rPr>
              <w:t xml:space="preserve">Impairment losses </w:t>
            </w:r>
          </w:p>
        </w:tc>
        <w:tc>
          <w:tcPr>
            <w:tcW w:w="1584" w:type="dxa"/>
            <w:tcBorders>
              <w:bottom w:val="single" w:sz="4" w:space="0" w:color="auto"/>
            </w:tcBorders>
            <w:shd w:val="clear" w:color="auto" w:fill="auto"/>
          </w:tcPr>
          <w:p w14:paraId="4133F0F9" w14:textId="5076DC22" w:rsidR="00917EB9" w:rsidRPr="00110E01" w:rsidRDefault="00E624FA" w:rsidP="00917EB9">
            <w:pPr>
              <w:ind w:right="-72"/>
              <w:jc w:val="right"/>
              <w:rPr>
                <w:rFonts w:ascii="Arial" w:hAnsi="Arial" w:cs="Arial"/>
                <w:color w:val="000000"/>
                <w:sz w:val="18"/>
                <w:szCs w:val="18"/>
              </w:rPr>
            </w:pPr>
            <w:r w:rsidRPr="00110E01">
              <w:rPr>
                <w:rFonts w:ascii="Arial" w:hAnsi="Arial" w:cs="Arial"/>
                <w:color w:val="000000"/>
                <w:sz w:val="18"/>
                <w:szCs w:val="18"/>
              </w:rPr>
              <w:t>(</w:t>
            </w:r>
            <w:r w:rsidR="00864AD9" w:rsidRPr="00110E01">
              <w:rPr>
                <w:rFonts w:ascii="Arial" w:hAnsi="Arial" w:cs="Arial"/>
                <w:color w:val="000000"/>
                <w:sz w:val="18"/>
                <w:szCs w:val="18"/>
              </w:rPr>
              <w:t>71</w:t>
            </w:r>
            <w:r w:rsidRPr="00110E01">
              <w:rPr>
                <w:rFonts w:ascii="Arial" w:hAnsi="Arial" w:cs="Arial"/>
                <w:color w:val="000000"/>
                <w:sz w:val="18"/>
                <w:szCs w:val="18"/>
              </w:rPr>
              <w:t>,</w:t>
            </w:r>
            <w:r w:rsidR="00864AD9" w:rsidRPr="00110E01">
              <w:rPr>
                <w:rFonts w:ascii="Arial" w:hAnsi="Arial" w:cs="Arial"/>
                <w:color w:val="000000"/>
                <w:sz w:val="18"/>
                <w:szCs w:val="18"/>
              </w:rPr>
              <w:t>828</w:t>
            </w:r>
            <w:r w:rsidRPr="00110E01">
              <w:rPr>
                <w:rFonts w:ascii="Arial" w:hAnsi="Arial" w:cs="Arial"/>
                <w:color w:val="000000"/>
                <w:sz w:val="18"/>
                <w:szCs w:val="18"/>
              </w:rPr>
              <w:t>,</w:t>
            </w:r>
            <w:r w:rsidR="00864AD9" w:rsidRPr="00110E01">
              <w:rPr>
                <w:rFonts w:ascii="Arial" w:hAnsi="Arial" w:cs="Arial"/>
                <w:color w:val="000000"/>
                <w:sz w:val="18"/>
                <w:szCs w:val="18"/>
              </w:rPr>
              <w:t>193</w:t>
            </w:r>
            <w:r w:rsidRPr="00110E01">
              <w:rPr>
                <w:rFonts w:ascii="Arial" w:hAnsi="Arial" w:cs="Arial"/>
                <w:color w:val="000000"/>
                <w:sz w:val="18"/>
                <w:szCs w:val="18"/>
              </w:rPr>
              <w:t>)</w:t>
            </w:r>
          </w:p>
        </w:tc>
        <w:tc>
          <w:tcPr>
            <w:tcW w:w="1584" w:type="dxa"/>
            <w:tcBorders>
              <w:bottom w:val="single" w:sz="4" w:space="0" w:color="auto"/>
            </w:tcBorders>
            <w:shd w:val="clear" w:color="auto" w:fill="auto"/>
          </w:tcPr>
          <w:p w14:paraId="00B061B8" w14:textId="5524EC27" w:rsidR="00917EB9" w:rsidRPr="00110E01" w:rsidRDefault="00917EB9" w:rsidP="00917EB9">
            <w:pPr>
              <w:ind w:right="-72"/>
              <w:jc w:val="right"/>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13</w:t>
            </w:r>
            <w:r w:rsidRPr="00110E01">
              <w:rPr>
                <w:rFonts w:ascii="Arial" w:hAnsi="Arial" w:cs="Arial"/>
                <w:color w:val="000000"/>
                <w:sz w:val="18"/>
                <w:szCs w:val="18"/>
              </w:rPr>
              <w:t>,</w:t>
            </w:r>
            <w:r w:rsidRPr="00110E01">
              <w:rPr>
                <w:rFonts w:ascii="Arial" w:hAnsi="Arial" w:cs="Arial"/>
                <w:color w:val="000000"/>
                <w:sz w:val="18"/>
                <w:szCs w:val="18"/>
                <w:lang w:val="en-GB"/>
              </w:rPr>
              <w:t>269</w:t>
            </w:r>
            <w:r w:rsidRPr="00110E01">
              <w:rPr>
                <w:rFonts w:ascii="Arial" w:hAnsi="Arial" w:cs="Arial"/>
                <w:color w:val="000000"/>
                <w:sz w:val="18"/>
                <w:szCs w:val="18"/>
              </w:rPr>
              <w:t>,</w:t>
            </w:r>
            <w:r w:rsidRPr="00110E01">
              <w:rPr>
                <w:rFonts w:ascii="Arial" w:hAnsi="Arial" w:cs="Arial"/>
                <w:color w:val="000000"/>
                <w:sz w:val="18"/>
                <w:szCs w:val="18"/>
                <w:lang w:val="en-GB"/>
              </w:rPr>
              <w:t>378</w:t>
            </w:r>
            <w:r w:rsidRPr="00110E01">
              <w:rPr>
                <w:rFonts w:ascii="Arial" w:hAnsi="Arial" w:cs="Arial"/>
                <w:color w:val="000000"/>
                <w:sz w:val="18"/>
                <w:szCs w:val="18"/>
              </w:rPr>
              <w:t>)</w:t>
            </w:r>
          </w:p>
        </w:tc>
      </w:tr>
      <w:tr w:rsidR="00917EB9" w:rsidRPr="00110E01" w14:paraId="5F8A4DE5" w14:textId="590747AD" w:rsidTr="00AE2AC0">
        <w:tc>
          <w:tcPr>
            <w:tcW w:w="6300" w:type="dxa"/>
            <w:shd w:val="clear" w:color="auto" w:fill="auto"/>
            <w:vAlign w:val="bottom"/>
          </w:tcPr>
          <w:p w14:paraId="02699CEC" w14:textId="00FA107C" w:rsidR="00917EB9" w:rsidRPr="00110E01" w:rsidRDefault="00917EB9" w:rsidP="00917EB9">
            <w:pPr>
              <w:ind w:left="-101"/>
              <w:rPr>
                <w:rFonts w:ascii="Arial" w:hAnsi="Arial" w:cs="Arial"/>
                <w:color w:val="000000"/>
                <w:sz w:val="12"/>
                <w:szCs w:val="12"/>
              </w:rPr>
            </w:pPr>
          </w:p>
        </w:tc>
        <w:tc>
          <w:tcPr>
            <w:tcW w:w="1584" w:type="dxa"/>
            <w:tcBorders>
              <w:top w:val="single" w:sz="4" w:space="0" w:color="auto"/>
            </w:tcBorders>
            <w:shd w:val="clear" w:color="auto" w:fill="auto"/>
            <w:vAlign w:val="bottom"/>
          </w:tcPr>
          <w:p w14:paraId="28B5BFC2" w14:textId="14571035" w:rsidR="00917EB9" w:rsidRPr="00110E01" w:rsidRDefault="00917EB9" w:rsidP="00917EB9">
            <w:pPr>
              <w:ind w:right="-72"/>
              <w:jc w:val="right"/>
              <w:rPr>
                <w:rFonts w:ascii="Arial" w:hAnsi="Arial" w:cs="Arial"/>
                <w:color w:val="000000"/>
                <w:sz w:val="12"/>
                <w:szCs w:val="12"/>
              </w:rPr>
            </w:pPr>
          </w:p>
        </w:tc>
        <w:tc>
          <w:tcPr>
            <w:tcW w:w="1584" w:type="dxa"/>
            <w:tcBorders>
              <w:top w:val="single" w:sz="4" w:space="0" w:color="auto"/>
            </w:tcBorders>
            <w:shd w:val="clear" w:color="auto" w:fill="auto"/>
            <w:vAlign w:val="bottom"/>
          </w:tcPr>
          <w:p w14:paraId="0755A758" w14:textId="6B158CB5" w:rsidR="00917EB9" w:rsidRPr="00110E01" w:rsidRDefault="00917EB9" w:rsidP="00917EB9">
            <w:pPr>
              <w:ind w:right="-72"/>
              <w:jc w:val="right"/>
              <w:rPr>
                <w:rFonts w:ascii="Arial" w:hAnsi="Arial" w:cs="Arial"/>
                <w:color w:val="000000"/>
                <w:sz w:val="12"/>
                <w:szCs w:val="12"/>
                <w:shd w:val="clear" w:color="auto" w:fill="FFFFFF"/>
              </w:rPr>
            </w:pPr>
          </w:p>
        </w:tc>
      </w:tr>
      <w:tr w:rsidR="00917EB9" w:rsidRPr="00110E01" w14:paraId="6B87E625" w14:textId="77777777" w:rsidTr="00AE2AC0">
        <w:tc>
          <w:tcPr>
            <w:tcW w:w="6300" w:type="dxa"/>
            <w:shd w:val="clear" w:color="auto" w:fill="auto"/>
            <w:vAlign w:val="bottom"/>
          </w:tcPr>
          <w:p w14:paraId="796FF76F" w14:textId="34C3DDB9" w:rsidR="00917EB9" w:rsidRPr="00110E01" w:rsidRDefault="00917EB9" w:rsidP="00917EB9">
            <w:pPr>
              <w:ind w:left="-101"/>
              <w:rPr>
                <w:rFonts w:ascii="Arial" w:hAnsi="Arial" w:cs="Arial"/>
                <w:color w:val="000000"/>
                <w:sz w:val="18"/>
                <w:szCs w:val="18"/>
              </w:rPr>
            </w:pPr>
            <w:r w:rsidRPr="00110E01">
              <w:rPr>
                <w:rFonts w:ascii="Arial" w:hAnsi="Arial" w:cs="Arial"/>
                <w:color w:val="000000"/>
                <w:sz w:val="18"/>
                <w:szCs w:val="18"/>
              </w:rPr>
              <w:t>Closing net book value</w:t>
            </w:r>
          </w:p>
        </w:tc>
        <w:tc>
          <w:tcPr>
            <w:tcW w:w="1584" w:type="dxa"/>
            <w:tcBorders>
              <w:bottom w:val="single" w:sz="4" w:space="0" w:color="auto"/>
            </w:tcBorders>
            <w:shd w:val="clear" w:color="auto" w:fill="auto"/>
          </w:tcPr>
          <w:p w14:paraId="577460AC" w14:textId="100D313E" w:rsidR="00917EB9" w:rsidRPr="00110E01" w:rsidRDefault="00820643" w:rsidP="00917EB9">
            <w:pPr>
              <w:ind w:right="-72"/>
              <w:jc w:val="right"/>
              <w:rPr>
                <w:rFonts w:ascii="Arial" w:hAnsi="Arial" w:cs="Arial"/>
                <w:color w:val="000000"/>
                <w:sz w:val="18"/>
                <w:szCs w:val="18"/>
              </w:rPr>
            </w:pPr>
            <w:r w:rsidRPr="00110E01">
              <w:rPr>
                <w:rFonts w:ascii="Arial" w:hAnsi="Arial" w:cs="Arial"/>
                <w:color w:val="000000"/>
                <w:sz w:val="18"/>
                <w:szCs w:val="18"/>
              </w:rPr>
              <w:t>3,</w:t>
            </w:r>
            <w:r w:rsidR="001032C3" w:rsidRPr="00110E01">
              <w:rPr>
                <w:rFonts w:ascii="Arial" w:hAnsi="Arial" w:cs="Arial"/>
                <w:color w:val="000000"/>
                <w:sz w:val="18"/>
                <w:szCs w:val="18"/>
              </w:rPr>
              <w:t>87</w:t>
            </w:r>
            <w:r w:rsidR="00864AD9" w:rsidRPr="00110E01">
              <w:rPr>
                <w:rFonts w:ascii="Arial" w:hAnsi="Arial" w:cs="Arial"/>
                <w:color w:val="000000"/>
                <w:sz w:val="18"/>
                <w:szCs w:val="18"/>
              </w:rPr>
              <w:t>1</w:t>
            </w:r>
            <w:r w:rsidR="001032C3" w:rsidRPr="00110E01">
              <w:rPr>
                <w:rFonts w:ascii="Arial" w:hAnsi="Arial" w:cs="Arial"/>
                <w:color w:val="000000"/>
                <w:sz w:val="18"/>
                <w:szCs w:val="18"/>
              </w:rPr>
              <w:t>,</w:t>
            </w:r>
            <w:r w:rsidR="00864AD9" w:rsidRPr="00110E01">
              <w:rPr>
                <w:rFonts w:ascii="Arial" w:hAnsi="Arial" w:cs="Arial"/>
                <w:color w:val="000000"/>
                <w:sz w:val="18"/>
                <w:szCs w:val="18"/>
              </w:rPr>
              <w:t>563</w:t>
            </w:r>
            <w:r w:rsidR="001032C3" w:rsidRPr="00110E01">
              <w:rPr>
                <w:rFonts w:ascii="Arial" w:hAnsi="Arial" w:cs="Arial"/>
                <w:color w:val="000000"/>
                <w:sz w:val="18"/>
                <w:szCs w:val="18"/>
              </w:rPr>
              <w:t>,</w:t>
            </w:r>
            <w:r w:rsidR="00864AD9" w:rsidRPr="00110E01">
              <w:rPr>
                <w:rFonts w:ascii="Arial" w:hAnsi="Arial" w:cs="Arial"/>
                <w:color w:val="000000"/>
                <w:sz w:val="18"/>
                <w:szCs w:val="18"/>
              </w:rPr>
              <w:t>930</w:t>
            </w:r>
          </w:p>
        </w:tc>
        <w:tc>
          <w:tcPr>
            <w:tcW w:w="1584" w:type="dxa"/>
            <w:tcBorders>
              <w:bottom w:val="single" w:sz="4" w:space="0" w:color="auto"/>
            </w:tcBorders>
            <w:shd w:val="clear" w:color="auto" w:fill="auto"/>
          </w:tcPr>
          <w:p w14:paraId="26AD905C" w14:textId="69D8B93D" w:rsidR="00917EB9" w:rsidRPr="00110E01" w:rsidRDefault="00917EB9" w:rsidP="00917EB9">
            <w:pPr>
              <w:ind w:right="-72"/>
              <w:jc w:val="right"/>
              <w:rPr>
                <w:rFonts w:ascii="Arial" w:hAnsi="Arial" w:cs="Arial"/>
                <w:color w:val="000000"/>
                <w:sz w:val="18"/>
                <w:szCs w:val="18"/>
                <w:shd w:val="clear" w:color="auto" w:fill="FFFFFF"/>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943</w:t>
            </w:r>
            <w:r w:rsidRPr="00110E01">
              <w:rPr>
                <w:rFonts w:ascii="Arial" w:hAnsi="Arial" w:cs="Arial"/>
                <w:color w:val="000000"/>
                <w:sz w:val="18"/>
                <w:szCs w:val="18"/>
              </w:rPr>
              <w:t>,</w:t>
            </w:r>
            <w:r w:rsidRPr="00110E01">
              <w:rPr>
                <w:rFonts w:ascii="Arial" w:hAnsi="Arial" w:cs="Arial"/>
                <w:color w:val="000000"/>
                <w:sz w:val="18"/>
                <w:szCs w:val="18"/>
                <w:lang w:val="en-GB"/>
              </w:rPr>
              <w:t>392</w:t>
            </w:r>
            <w:r w:rsidRPr="00110E01">
              <w:rPr>
                <w:rFonts w:ascii="Arial" w:hAnsi="Arial" w:cs="Arial"/>
                <w:color w:val="000000"/>
                <w:sz w:val="18"/>
                <w:szCs w:val="18"/>
              </w:rPr>
              <w:t>,</w:t>
            </w:r>
            <w:r w:rsidRPr="00110E01">
              <w:rPr>
                <w:rFonts w:ascii="Arial" w:hAnsi="Arial" w:cs="Arial"/>
                <w:color w:val="000000"/>
                <w:sz w:val="18"/>
                <w:szCs w:val="18"/>
                <w:lang w:val="en-GB"/>
              </w:rPr>
              <w:t>123</w:t>
            </w:r>
          </w:p>
        </w:tc>
      </w:tr>
    </w:tbl>
    <w:p w14:paraId="4AD41D94" w14:textId="77777777" w:rsidR="006A4232" w:rsidRPr="00110E01" w:rsidRDefault="006A4232" w:rsidP="003709B5">
      <w:pPr>
        <w:jc w:val="thaiDistribute"/>
        <w:rPr>
          <w:rFonts w:ascii="Arial" w:hAnsi="Arial" w:cs="Arial"/>
          <w:color w:val="000000"/>
          <w:spacing w:val="-2"/>
          <w:sz w:val="18"/>
          <w:szCs w:val="18"/>
        </w:rPr>
      </w:pPr>
    </w:p>
    <w:p w14:paraId="61BAEEE8" w14:textId="770D0C61" w:rsidR="007E5867" w:rsidRPr="00110E01" w:rsidRDefault="002C20D8" w:rsidP="004D599C">
      <w:pPr>
        <w:jc w:val="thaiDistribute"/>
        <w:rPr>
          <w:rFonts w:ascii="Arial" w:hAnsi="Arial" w:cs="Arial"/>
          <w:color w:val="000000"/>
          <w:spacing w:val="-6"/>
          <w:sz w:val="18"/>
          <w:szCs w:val="18"/>
        </w:rPr>
      </w:pPr>
      <w:r w:rsidRPr="00110E01">
        <w:rPr>
          <w:rFonts w:ascii="Arial" w:hAnsi="Arial" w:cs="Arial"/>
          <w:color w:val="000000"/>
          <w:spacing w:val="-6"/>
          <w:sz w:val="18"/>
          <w:szCs w:val="18"/>
        </w:rPr>
        <w:t xml:space="preserve">In </w:t>
      </w:r>
      <w:r w:rsidR="008509B7" w:rsidRPr="00110E01">
        <w:rPr>
          <w:rFonts w:ascii="Arial" w:hAnsi="Arial" w:cs="Arial"/>
          <w:color w:val="000000"/>
          <w:spacing w:val="-6"/>
          <w:sz w:val="18"/>
          <w:szCs w:val="18"/>
          <w:lang w:val="en-GB"/>
        </w:rPr>
        <w:t>2024</w:t>
      </w:r>
      <w:r w:rsidRPr="00110E01">
        <w:rPr>
          <w:rFonts w:ascii="Arial" w:hAnsi="Arial" w:cs="Arial"/>
          <w:color w:val="000000"/>
          <w:spacing w:val="-6"/>
          <w:sz w:val="18"/>
          <w:szCs w:val="18"/>
        </w:rPr>
        <w:t xml:space="preserve">, </w:t>
      </w:r>
      <w:r w:rsidR="0084445C" w:rsidRPr="00110E01">
        <w:rPr>
          <w:rFonts w:ascii="Arial" w:hAnsi="Arial" w:cs="Arial"/>
          <w:color w:val="000000"/>
          <w:spacing w:val="-6"/>
          <w:sz w:val="18"/>
          <w:szCs w:val="18"/>
        </w:rPr>
        <w:t xml:space="preserve">the </w:t>
      </w:r>
      <w:r w:rsidR="00EA333C" w:rsidRPr="00110E01">
        <w:rPr>
          <w:rFonts w:ascii="Arial" w:hAnsi="Arial" w:cs="Arial"/>
          <w:color w:val="000000"/>
          <w:spacing w:val="-6"/>
          <w:sz w:val="18"/>
          <w:szCs w:val="18"/>
        </w:rPr>
        <w:t>C</w:t>
      </w:r>
      <w:r w:rsidR="0084445C" w:rsidRPr="00110E01">
        <w:rPr>
          <w:rFonts w:ascii="Arial" w:hAnsi="Arial" w:cs="Arial"/>
          <w:color w:val="000000"/>
          <w:spacing w:val="-6"/>
          <w:sz w:val="18"/>
          <w:szCs w:val="18"/>
        </w:rPr>
        <w:t xml:space="preserve">ompany </w:t>
      </w:r>
      <w:r w:rsidR="00EA333C" w:rsidRPr="00110E01">
        <w:rPr>
          <w:rFonts w:ascii="Arial" w:hAnsi="Arial" w:cs="Arial"/>
          <w:color w:val="000000"/>
          <w:spacing w:val="-6"/>
          <w:sz w:val="18"/>
          <w:szCs w:val="18"/>
        </w:rPr>
        <w:t>additiona</w:t>
      </w:r>
      <w:r w:rsidR="004D1BD7" w:rsidRPr="00110E01">
        <w:rPr>
          <w:rFonts w:ascii="Arial" w:hAnsi="Arial" w:cs="Arial"/>
          <w:color w:val="000000"/>
          <w:spacing w:val="-6"/>
          <w:sz w:val="18"/>
          <w:szCs w:val="18"/>
        </w:rPr>
        <w:t xml:space="preserve">lly </w:t>
      </w:r>
      <w:r w:rsidR="0084445C" w:rsidRPr="00110E01">
        <w:rPr>
          <w:rFonts w:ascii="Arial" w:hAnsi="Arial" w:cs="Arial"/>
          <w:color w:val="000000"/>
          <w:spacing w:val="-6"/>
          <w:sz w:val="18"/>
          <w:szCs w:val="18"/>
        </w:rPr>
        <w:t>recognised impairment loss</w:t>
      </w:r>
      <w:r w:rsidR="001A766C" w:rsidRPr="00110E01">
        <w:rPr>
          <w:rFonts w:ascii="Arial" w:hAnsi="Arial" w:cs="Arial"/>
          <w:color w:val="000000"/>
          <w:spacing w:val="-6"/>
          <w:sz w:val="18"/>
          <w:szCs w:val="18"/>
        </w:rPr>
        <w:t xml:space="preserve"> of investment in </w:t>
      </w:r>
      <w:r w:rsidR="0084445C" w:rsidRPr="00110E01">
        <w:rPr>
          <w:rFonts w:ascii="Arial" w:hAnsi="Arial" w:cs="Arial"/>
          <w:color w:val="000000"/>
          <w:spacing w:val="-6"/>
          <w:sz w:val="18"/>
          <w:szCs w:val="18"/>
        </w:rPr>
        <w:t xml:space="preserve">a </w:t>
      </w:r>
      <w:r w:rsidR="001A766C" w:rsidRPr="00110E01">
        <w:rPr>
          <w:rFonts w:ascii="Arial" w:hAnsi="Arial" w:cs="Arial"/>
          <w:color w:val="000000"/>
          <w:spacing w:val="-6"/>
          <w:sz w:val="18"/>
          <w:szCs w:val="18"/>
        </w:rPr>
        <w:t>subsidiar</w:t>
      </w:r>
      <w:r w:rsidR="0084445C" w:rsidRPr="00110E01">
        <w:rPr>
          <w:rFonts w:ascii="Arial" w:hAnsi="Arial" w:cs="Arial"/>
          <w:color w:val="000000"/>
          <w:spacing w:val="-6"/>
          <w:sz w:val="18"/>
          <w:szCs w:val="18"/>
        </w:rPr>
        <w:t>y</w:t>
      </w:r>
      <w:r w:rsidR="001A766C" w:rsidRPr="00110E01">
        <w:rPr>
          <w:rFonts w:ascii="Arial" w:hAnsi="Arial" w:cs="Arial"/>
          <w:color w:val="000000"/>
          <w:spacing w:val="-6"/>
          <w:sz w:val="18"/>
          <w:szCs w:val="18"/>
        </w:rPr>
        <w:t xml:space="preserve"> which operates </w:t>
      </w:r>
      <w:r w:rsidR="002A1E11" w:rsidRPr="00110E01">
        <w:rPr>
          <w:rFonts w:ascii="Arial" w:hAnsi="Arial" w:cs="Arial"/>
          <w:color w:val="000000"/>
          <w:spacing w:val="-6"/>
          <w:sz w:val="18"/>
          <w:szCs w:val="18"/>
        </w:rPr>
        <w:t xml:space="preserve">in the </w:t>
      </w:r>
      <w:r w:rsidR="001A766C" w:rsidRPr="00110E01">
        <w:rPr>
          <w:rFonts w:ascii="Arial" w:hAnsi="Arial" w:cs="Arial"/>
          <w:color w:val="000000"/>
          <w:spacing w:val="-6"/>
          <w:sz w:val="18"/>
          <w:szCs w:val="18"/>
        </w:rPr>
        <w:t xml:space="preserve">hotel business </w:t>
      </w:r>
      <w:r w:rsidR="0084445C" w:rsidRPr="00110E01">
        <w:rPr>
          <w:rFonts w:ascii="Arial" w:hAnsi="Arial" w:cs="Arial"/>
          <w:color w:val="000000"/>
          <w:spacing w:val="-6"/>
          <w:sz w:val="18"/>
          <w:szCs w:val="18"/>
        </w:rPr>
        <w:t>of</w:t>
      </w:r>
      <w:r w:rsidR="00493323" w:rsidRPr="00110E01">
        <w:rPr>
          <w:rFonts w:ascii="Arial" w:hAnsi="Arial" w:cs="Arial"/>
          <w:color w:val="000000"/>
          <w:spacing w:val="-6"/>
          <w:sz w:val="18"/>
          <w:szCs w:val="18"/>
        </w:rPr>
        <w:t xml:space="preserve"> Baht</w:t>
      </w:r>
      <w:r w:rsidR="00DE3EF5" w:rsidRPr="00110E01">
        <w:rPr>
          <w:rFonts w:ascii="Arial" w:hAnsi="Arial" w:cs="Arial"/>
          <w:color w:val="000000"/>
          <w:spacing w:val="-6"/>
          <w:sz w:val="18"/>
          <w:szCs w:val="18"/>
          <w:lang w:val="en-GB"/>
        </w:rPr>
        <w:t xml:space="preserve"> </w:t>
      </w:r>
      <w:r w:rsidR="004D1BD7" w:rsidRPr="00110E01">
        <w:rPr>
          <w:rFonts w:ascii="Arial" w:hAnsi="Arial" w:cs="Arial"/>
          <w:color w:val="000000"/>
          <w:spacing w:val="-6"/>
          <w:sz w:val="18"/>
          <w:szCs w:val="18"/>
          <w:lang w:val="en-GB"/>
        </w:rPr>
        <w:t>71</w:t>
      </w:r>
      <w:r w:rsidR="00DE3EF5" w:rsidRPr="00110E01">
        <w:rPr>
          <w:rFonts w:ascii="Arial" w:hAnsi="Arial" w:cs="Arial"/>
          <w:color w:val="000000"/>
          <w:spacing w:val="-6"/>
          <w:sz w:val="18"/>
          <w:szCs w:val="18"/>
          <w:lang w:val="en-GB"/>
        </w:rPr>
        <w:t>.</w:t>
      </w:r>
      <w:r w:rsidR="004D1BD7" w:rsidRPr="00110E01">
        <w:rPr>
          <w:rFonts w:ascii="Arial" w:hAnsi="Arial" w:cs="Arial"/>
          <w:color w:val="000000"/>
          <w:spacing w:val="-6"/>
          <w:sz w:val="18"/>
          <w:szCs w:val="18"/>
          <w:lang w:val="en-GB"/>
        </w:rPr>
        <w:t>8</w:t>
      </w:r>
      <w:r w:rsidR="00FD6BB9" w:rsidRPr="00110E01">
        <w:rPr>
          <w:rFonts w:ascii="Arial" w:hAnsi="Arial" w:cs="Arial"/>
          <w:color w:val="000000"/>
          <w:spacing w:val="-6"/>
          <w:sz w:val="18"/>
          <w:szCs w:val="18"/>
          <w:lang w:val="en-GB"/>
        </w:rPr>
        <w:t>3</w:t>
      </w:r>
      <w:r w:rsidR="00493323" w:rsidRPr="00110E01">
        <w:rPr>
          <w:rFonts w:ascii="Arial" w:hAnsi="Arial" w:cs="Arial"/>
          <w:color w:val="000000"/>
          <w:spacing w:val="-6"/>
          <w:sz w:val="18"/>
          <w:szCs w:val="18"/>
        </w:rPr>
        <w:t xml:space="preserve"> million</w:t>
      </w:r>
      <w:r w:rsidR="00454185" w:rsidRPr="00110E01">
        <w:rPr>
          <w:rFonts w:ascii="Arial" w:hAnsi="Arial" w:cs="Arial"/>
          <w:color w:val="000000"/>
          <w:spacing w:val="-6"/>
          <w:sz w:val="18"/>
          <w:szCs w:val="18"/>
        </w:rPr>
        <w:t xml:space="preserve"> (</w:t>
      </w:r>
      <w:r w:rsidR="008509B7" w:rsidRPr="00110E01">
        <w:rPr>
          <w:rFonts w:ascii="Arial" w:hAnsi="Arial" w:cs="Arial"/>
          <w:color w:val="000000"/>
          <w:spacing w:val="-6"/>
          <w:sz w:val="18"/>
          <w:szCs w:val="18"/>
          <w:lang w:val="en-GB"/>
        </w:rPr>
        <w:t>2023</w:t>
      </w:r>
      <w:r w:rsidR="00454185" w:rsidRPr="00110E01">
        <w:rPr>
          <w:rFonts w:ascii="Arial" w:hAnsi="Arial" w:cs="Arial"/>
          <w:color w:val="000000"/>
          <w:spacing w:val="-6"/>
          <w:sz w:val="18"/>
          <w:szCs w:val="18"/>
        </w:rPr>
        <w:t xml:space="preserve">: </w:t>
      </w:r>
      <w:r w:rsidR="002060CB" w:rsidRPr="00110E01">
        <w:rPr>
          <w:rFonts w:ascii="Arial" w:hAnsi="Arial" w:cs="Arial"/>
          <w:color w:val="000000"/>
          <w:spacing w:val="-6"/>
          <w:sz w:val="18"/>
          <w:szCs w:val="18"/>
        </w:rPr>
        <w:t>Baht 13.27 million</w:t>
      </w:r>
      <w:r w:rsidR="00454185" w:rsidRPr="00110E01">
        <w:rPr>
          <w:rFonts w:ascii="Arial" w:hAnsi="Arial" w:cs="Arial"/>
          <w:color w:val="000000"/>
          <w:spacing w:val="-6"/>
          <w:sz w:val="18"/>
          <w:szCs w:val="18"/>
        </w:rPr>
        <w:t>)</w:t>
      </w:r>
      <w:r w:rsidR="00D90A40" w:rsidRPr="00110E01">
        <w:rPr>
          <w:rFonts w:ascii="Arial" w:hAnsi="Arial" w:cs="Arial"/>
          <w:color w:val="000000"/>
          <w:spacing w:val="-6"/>
          <w:sz w:val="18"/>
          <w:szCs w:val="18"/>
        </w:rPr>
        <w:t xml:space="preserve"> </w:t>
      </w:r>
      <w:r w:rsidR="007E5867" w:rsidRPr="00110E01">
        <w:rPr>
          <w:rFonts w:ascii="Arial" w:hAnsi="Arial" w:cs="Arial"/>
          <w:color w:val="000000"/>
          <w:spacing w:val="-6"/>
          <w:sz w:val="18"/>
          <w:szCs w:val="18"/>
        </w:rPr>
        <w:t xml:space="preserve">by applying </w:t>
      </w:r>
      <w:r w:rsidR="00EC1718" w:rsidRPr="00110E01">
        <w:rPr>
          <w:rFonts w:ascii="Arial" w:hAnsi="Arial" w:cs="Arial"/>
          <w:color w:val="000000"/>
          <w:spacing w:val="-6"/>
          <w:sz w:val="18"/>
          <w:szCs w:val="18"/>
        </w:rPr>
        <w:t xml:space="preserve">the </w:t>
      </w:r>
      <w:r w:rsidR="004D1BD7" w:rsidRPr="00110E01">
        <w:rPr>
          <w:rFonts w:ascii="Arial" w:hAnsi="Arial" w:cs="Arial"/>
          <w:color w:val="000000"/>
          <w:spacing w:val="-6"/>
          <w:sz w:val="18"/>
          <w:szCs w:val="18"/>
        </w:rPr>
        <w:t xml:space="preserve">fair value less cost of disposal method </w:t>
      </w:r>
      <w:r w:rsidR="007E5867" w:rsidRPr="00110E01">
        <w:rPr>
          <w:rFonts w:ascii="Arial" w:hAnsi="Arial" w:cs="Arial"/>
          <w:color w:val="000000"/>
          <w:spacing w:val="-6"/>
          <w:sz w:val="18"/>
          <w:szCs w:val="18"/>
        </w:rPr>
        <w:t>to calculate the recoverable amount. These calculations are considered by discounting the estimated future performance and cash flows</w:t>
      </w:r>
      <w:r w:rsidR="002C6B85" w:rsidRPr="00110E01">
        <w:rPr>
          <w:rFonts w:ascii="Arial" w:hAnsi="Arial" w:cs="Arial"/>
          <w:color w:val="000000"/>
          <w:spacing w:val="-6"/>
          <w:sz w:val="18"/>
          <w:szCs w:val="18"/>
        </w:rPr>
        <w:t xml:space="preserve">. </w:t>
      </w:r>
      <w:r w:rsidR="007E5867" w:rsidRPr="00110E01">
        <w:rPr>
          <w:rFonts w:ascii="Arial" w:hAnsi="Arial" w:cs="Arial"/>
          <w:color w:val="000000"/>
          <w:spacing w:val="-6"/>
          <w:sz w:val="18"/>
          <w:szCs w:val="18"/>
        </w:rPr>
        <w:t xml:space="preserve">The projected revenue from hotel operations and the growth rate are determined based on past performance and future business plan </w:t>
      </w:r>
      <w:r w:rsidR="003072B9" w:rsidRPr="00110E01">
        <w:rPr>
          <w:rFonts w:ascii="Arial" w:hAnsi="Arial" w:cs="Arial"/>
          <w:color w:val="000000"/>
          <w:spacing w:val="-6"/>
          <w:sz w:val="18"/>
          <w:szCs w:val="22"/>
        </w:rPr>
        <w:t xml:space="preserve">and the further capital expenditure </w:t>
      </w:r>
      <w:r w:rsidR="007E5867" w:rsidRPr="00110E01">
        <w:rPr>
          <w:rFonts w:ascii="Arial" w:hAnsi="Arial" w:cs="Arial"/>
          <w:color w:val="000000"/>
          <w:spacing w:val="-6"/>
          <w:sz w:val="18"/>
          <w:szCs w:val="18"/>
        </w:rPr>
        <w:t>of the subsidiary including the growth expectation of industry. The discount rate being measured is estimated from cost of capital in accordance with the subsidiary’s industry.</w:t>
      </w:r>
      <w:r w:rsidR="003F2ED0" w:rsidRPr="00110E01">
        <w:rPr>
          <w:rFonts w:ascii="Arial" w:hAnsi="Arial" w:cs="Arial"/>
          <w:color w:val="000000"/>
          <w:spacing w:val="-6"/>
          <w:sz w:val="18"/>
          <w:szCs w:val="18"/>
        </w:rPr>
        <w:t xml:space="preserve"> The discount rate used in the estimate is</w:t>
      </w:r>
      <w:r w:rsidR="00DE3EF5" w:rsidRPr="00110E01">
        <w:rPr>
          <w:rFonts w:ascii="Arial" w:hAnsi="Arial" w:cs="Arial"/>
          <w:color w:val="000000"/>
          <w:spacing w:val="-6"/>
          <w:sz w:val="18"/>
          <w:szCs w:val="18"/>
        </w:rPr>
        <w:t xml:space="preserve"> </w:t>
      </w:r>
      <w:r w:rsidR="00713241" w:rsidRPr="00110E01">
        <w:rPr>
          <w:rFonts w:ascii="Arial" w:hAnsi="Arial" w:cs="Arial"/>
          <w:color w:val="000000"/>
          <w:spacing w:val="-6"/>
          <w:sz w:val="18"/>
          <w:szCs w:val="18"/>
        </w:rPr>
        <w:t>7.23</w:t>
      </w:r>
      <w:r w:rsidR="003F2ED0" w:rsidRPr="00110E01">
        <w:rPr>
          <w:rFonts w:ascii="Arial" w:hAnsi="Arial" w:cs="Arial"/>
          <w:color w:val="000000"/>
          <w:spacing w:val="-6"/>
          <w:sz w:val="18"/>
          <w:szCs w:val="18"/>
        </w:rPr>
        <w:t xml:space="preserve">% </w:t>
      </w:r>
      <w:r w:rsidR="00B841A9">
        <w:rPr>
          <w:rFonts w:ascii="Arial" w:hAnsi="Arial" w:cs="Arial"/>
          <w:color w:val="000000"/>
          <w:spacing w:val="-6"/>
          <w:sz w:val="18"/>
          <w:szCs w:val="18"/>
        </w:rPr>
        <w:br/>
      </w:r>
      <w:r w:rsidR="00BC05D9" w:rsidRPr="00110E01">
        <w:rPr>
          <w:rFonts w:ascii="Arial" w:hAnsi="Arial" w:cs="Arial"/>
          <w:color w:val="000000"/>
          <w:spacing w:val="-6"/>
          <w:sz w:val="18"/>
          <w:szCs w:val="18"/>
          <w:lang w:val="en-GB"/>
        </w:rPr>
        <w:t xml:space="preserve">per </w:t>
      </w:r>
      <w:r w:rsidR="00A35C70" w:rsidRPr="00110E01">
        <w:rPr>
          <w:rFonts w:ascii="Arial" w:hAnsi="Arial" w:cs="Arial"/>
          <w:color w:val="000000"/>
          <w:spacing w:val="-6"/>
          <w:sz w:val="18"/>
          <w:szCs w:val="18"/>
          <w:lang w:val="en-GB"/>
        </w:rPr>
        <w:t>annum</w:t>
      </w:r>
      <w:r w:rsidR="00BC05D9" w:rsidRPr="00110E01">
        <w:rPr>
          <w:rFonts w:ascii="Arial" w:hAnsi="Arial" w:cs="Arial"/>
          <w:color w:val="000000"/>
          <w:spacing w:val="-6"/>
          <w:sz w:val="18"/>
          <w:szCs w:val="18"/>
          <w:lang w:val="en-GB"/>
        </w:rPr>
        <w:t xml:space="preserve"> </w:t>
      </w:r>
      <w:r w:rsidR="003F2ED0" w:rsidRPr="00110E01">
        <w:rPr>
          <w:rFonts w:ascii="Arial" w:hAnsi="Arial" w:cs="Arial"/>
          <w:color w:val="000000"/>
          <w:spacing w:val="-6"/>
          <w:sz w:val="18"/>
          <w:szCs w:val="18"/>
        </w:rPr>
        <w:t>(</w:t>
      </w:r>
      <w:r w:rsidR="008509B7" w:rsidRPr="00110E01">
        <w:rPr>
          <w:rFonts w:ascii="Arial" w:hAnsi="Arial" w:cs="Arial"/>
          <w:color w:val="000000"/>
          <w:spacing w:val="-6"/>
          <w:sz w:val="18"/>
          <w:szCs w:val="18"/>
          <w:lang w:val="en-GB"/>
        </w:rPr>
        <w:t>2023</w:t>
      </w:r>
      <w:r w:rsidR="003F2ED0" w:rsidRPr="00110E01">
        <w:rPr>
          <w:rFonts w:ascii="Arial" w:hAnsi="Arial" w:cs="Arial"/>
          <w:color w:val="000000"/>
          <w:spacing w:val="-6"/>
          <w:sz w:val="18"/>
          <w:szCs w:val="18"/>
        </w:rPr>
        <w:t xml:space="preserve">: </w:t>
      </w:r>
      <w:r w:rsidR="00917EB9" w:rsidRPr="00110E01">
        <w:rPr>
          <w:rFonts w:ascii="Arial" w:hAnsi="Arial" w:cs="Arial"/>
          <w:color w:val="000000"/>
          <w:spacing w:val="-6"/>
          <w:sz w:val="18"/>
          <w:szCs w:val="18"/>
          <w:lang w:val="en-GB"/>
        </w:rPr>
        <w:t>8.20</w:t>
      </w:r>
      <w:r w:rsidR="008F5304" w:rsidRPr="00110E01">
        <w:rPr>
          <w:rFonts w:ascii="Arial" w:hAnsi="Arial" w:cs="Arial"/>
          <w:color w:val="000000"/>
          <w:spacing w:val="-6"/>
          <w:sz w:val="18"/>
          <w:szCs w:val="18"/>
        </w:rPr>
        <w:t xml:space="preserve">% </w:t>
      </w:r>
      <w:r w:rsidR="00BC05D9" w:rsidRPr="00110E01">
        <w:rPr>
          <w:rFonts w:ascii="Arial" w:hAnsi="Arial" w:cs="Arial"/>
          <w:color w:val="000000"/>
          <w:spacing w:val="-6"/>
          <w:sz w:val="18"/>
          <w:szCs w:val="18"/>
        </w:rPr>
        <w:t xml:space="preserve">per </w:t>
      </w:r>
      <w:r w:rsidR="00A35C70" w:rsidRPr="00110E01">
        <w:rPr>
          <w:rFonts w:ascii="Arial" w:hAnsi="Arial" w:cs="Arial"/>
          <w:color w:val="000000"/>
          <w:spacing w:val="-6"/>
          <w:sz w:val="18"/>
          <w:szCs w:val="18"/>
        </w:rPr>
        <w:t>annum</w:t>
      </w:r>
      <w:r w:rsidR="003F2ED0" w:rsidRPr="00110E01">
        <w:rPr>
          <w:rFonts w:ascii="Arial" w:hAnsi="Arial" w:cs="Arial"/>
          <w:color w:val="000000"/>
          <w:spacing w:val="-6"/>
          <w:sz w:val="18"/>
          <w:szCs w:val="18"/>
        </w:rPr>
        <w:t>)</w:t>
      </w:r>
      <w:r w:rsidR="00380D8A" w:rsidRPr="00110E01">
        <w:rPr>
          <w:rFonts w:ascii="Arial" w:hAnsi="Arial" w:cs="Arial"/>
          <w:color w:val="000000"/>
          <w:spacing w:val="-6"/>
          <w:sz w:val="18"/>
          <w:szCs w:val="18"/>
        </w:rPr>
        <w:t>.</w:t>
      </w:r>
    </w:p>
    <w:p w14:paraId="69240719" w14:textId="77777777" w:rsidR="007E5867" w:rsidRPr="00110E01" w:rsidRDefault="007E5867" w:rsidP="003709B5">
      <w:pPr>
        <w:jc w:val="thaiDistribute"/>
        <w:rPr>
          <w:rFonts w:ascii="Arial" w:hAnsi="Arial" w:cs="Arial"/>
          <w:color w:val="000000"/>
          <w:spacing w:val="-2"/>
          <w:sz w:val="18"/>
          <w:szCs w:val="18"/>
        </w:rPr>
      </w:pPr>
    </w:p>
    <w:p w14:paraId="33F01005" w14:textId="17E2EADD" w:rsidR="00F472E8" w:rsidRPr="00110E01" w:rsidRDefault="00F472E8" w:rsidP="00F472E8">
      <w:pPr>
        <w:jc w:val="thaiDistribute"/>
        <w:rPr>
          <w:rFonts w:ascii="Arial" w:eastAsia="Arial Unicode MS" w:hAnsi="Arial" w:cs="Arial"/>
          <w:color w:val="000000"/>
          <w:sz w:val="18"/>
          <w:szCs w:val="18"/>
        </w:rPr>
      </w:pPr>
      <w:r w:rsidRPr="00110E01">
        <w:rPr>
          <w:rFonts w:ascii="Arial" w:eastAsia="Arial Unicode MS" w:hAnsi="Arial" w:cs="Arial"/>
          <w:color w:val="000000"/>
          <w:spacing w:val="-4"/>
          <w:sz w:val="18"/>
          <w:szCs w:val="18"/>
        </w:rPr>
        <w:t xml:space="preserve">The Company mortgaged its ordinary shares of a subsidiary as collateral </w:t>
      </w:r>
      <w:r w:rsidRPr="00110E01">
        <w:rPr>
          <w:rFonts w:ascii="Arial" w:hAnsi="Arial" w:cs="Arial"/>
          <w:color w:val="000000"/>
          <w:sz w:val="18"/>
          <w:szCs w:val="18"/>
        </w:rPr>
        <w:t>for debentures</w:t>
      </w:r>
      <w:r w:rsidRPr="00110E01">
        <w:rPr>
          <w:rFonts w:ascii="Arial" w:eastAsia="Arial Unicode MS" w:hAnsi="Arial" w:cs="Arial"/>
          <w:color w:val="000000"/>
          <w:sz w:val="18"/>
          <w:szCs w:val="18"/>
        </w:rPr>
        <w:t xml:space="preserve"> </w:t>
      </w:r>
      <w:r w:rsidR="00C60673" w:rsidRPr="00110E01">
        <w:rPr>
          <w:rFonts w:ascii="Arial" w:eastAsia="Arial Unicode MS" w:hAnsi="Arial" w:cs="Arial"/>
          <w:color w:val="000000"/>
          <w:sz w:val="18"/>
          <w:szCs w:val="18"/>
        </w:rPr>
        <w:t>summari</w:t>
      </w:r>
      <w:r w:rsidR="0078625F" w:rsidRPr="00110E01">
        <w:rPr>
          <w:rFonts w:ascii="Arial" w:eastAsia="Arial Unicode MS" w:hAnsi="Arial" w:cs="Arial"/>
          <w:color w:val="000000"/>
          <w:sz w:val="18"/>
          <w:szCs w:val="18"/>
        </w:rPr>
        <w:t>s</w:t>
      </w:r>
      <w:r w:rsidR="00C60673" w:rsidRPr="00110E01">
        <w:rPr>
          <w:rFonts w:ascii="Arial" w:eastAsia="Arial Unicode MS" w:hAnsi="Arial" w:cs="Arial"/>
          <w:color w:val="000000"/>
          <w:sz w:val="18"/>
          <w:szCs w:val="18"/>
        </w:rPr>
        <w:t>ed</w:t>
      </w:r>
      <w:r w:rsidRPr="00110E01">
        <w:rPr>
          <w:rFonts w:ascii="Arial" w:eastAsia="Arial Unicode MS" w:hAnsi="Arial" w:cs="Arial"/>
          <w:color w:val="000000"/>
          <w:sz w:val="18"/>
          <w:szCs w:val="18"/>
        </w:rPr>
        <w:t xml:space="preserve"> as follows: </w:t>
      </w:r>
    </w:p>
    <w:p w14:paraId="32E2371B" w14:textId="77777777" w:rsidR="004A5EE1" w:rsidRPr="00110E01" w:rsidRDefault="004A5EE1" w:rsidP="00F472E8">
      <w:pPr>
        <w:jc w:val="thaiDistribute"/>
        <w:rPr>
          <w:rFonts w:ascii="Arial" w:eastAsia="Arial Unicode MS" w:hAnsi="Arial" w:cs="Arial"/>
          <w:color w:val="000000"/>
          <w:sz w:val="18"/>
          <w:szCs w:val="18"/>
          <w:cs/>
        </w:rPr>
      </w:pPr>
    </w:p>
    <w:tbl>
      <w:tblPr>
        <w:tblW w:w="9468" w:type="dxa"/>
        <w:tblLayout w:type="fixed"/>
        <w:tblLook w:val="0000" w:firstRow="0" w:lastRow="0" w:firstColumn="0" w:lastColumn="0" w:noHBand="0" w:noVBand="0"/>
      </w:tblPr>
      <w:tblGrid>
        <w:gridCol w:w="6300"/>
        <w:gridCol w:w="1584"/>
        <w:gridCol w:w="1584"/>
      </w:tblGrid>
      <w:tr w:rsidR="00F472E8" w:rsidRPr="00110E01" w14:paraId="7686F3C2" w14:textId="77777777" w:rsidTr="006B3379">
        <w:tc>
          <w:tcPr>
            <w:tcW w:w="6300" w:type="dxa"/>
            <w:tcBorders>
              <w:top w:val="nil"/>
              <w:left w:val="nil"/>
              <w:right w:val="nil"/>
            </w:tcBorders>
            <w:shd w:val="clear" w:color="auto" w:fill="auto"/>
            <w:vAlign w:val="bottom"/>
          </w:tcPr>
          <w:p w14:paraId="6655AC7F" w14:textId="77777777" w:rsidR="00F472E8" w:rsidRPr="00110E01" w:rsidRDefault="00F472E8" w:rsidP="004E5884">
            <w:pPr>
              <w:ind w:left="-101"/>
              <w:rPr>
                <w:rFonts w:ascii="Arial" w:hAnsi="Arial" w:cs="Arial"/>
                <w:b/>
                <w:bCs/>
                <w:color w:val="000000"/>
                <w:sz w:val="18"/>
                <w:szCs w:val="18"/>
              </w:rPr>
            </w:pPr>
          </w:p>
        </w:tc>
        <w:tc>
          <w:tcPr>
            <w:tcW w:w="3168" w:type="dxa"/>
            <w:gridSpan w:val="2"/>
            <w:tcBorders>
              <w:left w:val="nil"/>
              <w:bottom w:val="single" w:sz="4" w:space="0" w:color="auto"/>
            </w:tcBorders>
            <w:shd w:val="clear" w:color="auto" w:fill="auto"/>
            <w:vAlign w:val="bottom"/>
          </w:tcPr>
          <w:p w14:paraId="7FC76936" w14:textId="77777777" w:rsidR="00F472E8" w:rsidRPr="00110E01" w:rsidRDefault="00F472E8" w:rsidP="004E5884">
            <w:pPr>
              <w:jc w:val="center"/>
              <w:rPr>
                <w:rFonts w:ascii="Arial" w:hAnsi="Arial" w:cs="Arial"/>
                <w:b/>
                <w:bCs/>
                <w:color w:val="000000"/>
                <w:sz w:val="18"/>
                <w:szCs w:val="18"/>
              </w:rPr>
            </w:pPr>
            <w:r w:rsidRPr="00110E01">
              <w:rPr>
                <w:rFonts w:ascii="Arial" w:hAnsi="Arial" w:cs="Arial"/>
                <w:b/>
                <w:bCs/>
                <w:color w:val="000000"/>
                <w:sz w:val="18"/>
                <w:szCs w:val="18"/>
              </w:rPr>
              <w:t>Separate</w:t>
            </w:r>
          </w:p>
          <w:p w14:paraId="201C3E18" w14:textId="77777777" w:rsidR="00F472E8" w:rsidRPr="00110E01" w:rsidRDefault="00F472E8" w:rsidP="004E5884">
            <w:pPr>
              <w:ind w:left="-18" w:right="-72"/>
              <w:jc w:val="center"/>
              <w:rPr>
                <w:rFonts w:ascii="Arial" w:hAnsi="Arial" w:cs="Arial"/>
                <w:b/>
                <w:bCs/>
                <w:color w:val="000000"/>
                <w:sz w:val="18"/>
                <w:szCs w:val="18"/>
              </w:rPr>
            </w:pPr>
            <w:r w:rsidRPr="00110E01">
              <w:rPr>
                <w:rFonts w:ascii="Arial" w:hAnsi="Arial" w:cs="Arial"/>
                <w:b/>
                <w:bCs/>
                <w:color w:val="000000"/>
                <w:sz w:val="18"/>
                <w:szCs w:val="18"/>
              </w:rPr>
              <w:t>financial information</w:t>
            </w:r>
          </w:p>
        </w:tc>
      </w:tr>
      <w:tr w:rsidR="00F472E8" w:rsidRPr="00110E01" w14:paraId="283DC09C" w14:textId="77777777" w:rsidTr="00AE2AC0">
        <w:tc>
          <w:tcPr>
            <w:tcW w:w="6300" w:type="dxa"/>
            <w:tcBorders>
              <w:top w:val="nil"/>
              <w:left w:val="nil"/>
              <w:right w:val="nil"/>
            </w:tcBorders>
            <w:shd w:val="clear" w:color="auto" w:fill="auto"/>
            <w:vAlign w:val="bottom"/>
          </w:tcPr>
          <w:p w14:paraId="32425FE6" w14:textId="77777777" w:rsidR="00F472E8" w:rsidRPr="00110E01" w:rsidRDefault="00F472E8" w:rsidP="00F472E8">
            <w:pPr>
              <w:ind w:left="-101"/>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3765CF4D" w14:textId="1AE2102A" w:rsidR="00F472E8" w:rsidRPr="00110E01" w:rsidRDefault="008509B7" w:rsidP="00F472E8">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584" w:type="dxa"/>
            <w:tcBorders>
              <w:top w:val="single" w:sz="4" w:space="0" w:color="auto"/>
            </w:tcBorders>
            <w:shd w:val="clear" w:color="auto" w:fill="auto"/>
            <w:vAlign w:val="bottom"/>
          </w:tcPr>
          <w:p w14:paraId="57CE8128" w14:textId="1F2DD877" w:rsidR="00F472E8" w:rsidRPr="00110E01" w:rsidRDefault="008509B7" w:rsidP="00F472E8">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F472E8" w:rsidRPr="00110E01" w14:paraId="744CCB9A" w14:textId="77777777" w:rsidTr="00AE2AC0">
        <w:tc>
          <w:tcPr>
            <w:tcW w:w="6300" w:type="dxa"/>
            <w:tcBorders>
              <w:top w:val="nil"/>
              <w:left w:val="nil"/>
              <w:right w:val="nil"/>
            </w:tcBorders>
            <w:shd w:val="clear" w:color="auto" w:fill="auto"/>
            <w:vAlign w:val="bottom"/>
          </w:tcPr>
          <w:p w14:paraId="6412FBC8" w14:textId="77777777" w:rsidR="00F472E8" w:rsidRPr="00110E01" w:rsidRDefault="00F472E8" w:rsidP="00F472E8">
            <w:pPr>
              <w:ind w:left="-101"/>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47522310" w14:textId="39210DF0" w:rsidR="00F472E8" w:rsidRPr="00110E01" w:rsidRDefault="00F472E8" w:rsidP="00F472E8">
            <w:pPr>
              <w:ind w:left="-105" w:right="-72"/>
              <w:jc w:val="right"/>
              <w:rPr>
                <w:rFonts w:ascii="Arial" w:hAnsi="Arial" w:cs="Arial"/>
                <w:b/>
                <w:bCs/>
                <w:color w:val="000000"/>
                <w:spacing w:val="-4"/>
                <w:sz w:val="18"/>
                <w:szCs w:val="18"/>
                <w:lang w:val="en-GB"/>
              </w:rPr>
            </w:pPr>
            <w:r w:rsidRPr="00110E01">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3517FCDF" w14:textId="2EBDE754" w:rsidR="00F472E8" w:rsidRPr="00110E01" w:rsidRDefault="00F472E8" w:rsidP="00F472E8">
            <w:pPr>
              <w:ind w:left="-105" w:right="-72"/>
              <w:jc w:val="right"/>
              <w:rPr>
                <w:rFonts w:ascii="Arial" w:hAnsi="Arial" w:cs="Arial"/>
                <w:b/>
                <w:bCs/>
                <w:color w:val="000000"/>
                <w:spacing w:val="-4"/>
                <w:sz w:val="18"/>
                <w:szCs w:val="18"/>
              </w:rPr>
            </w:pPr>
            <w:r w:rsidRPr="00110E01">
              <w:rPr>
                <w:rFonts w:ascii="Arial" w:hAnsi="Arial" w:cs="Arial"/>
                <w:b/>
                <w:bCs/>
                <w:color w:val="000000"/>
                <w:sz w:val="18"/>
                <w:szCs w:val="18"/>
              </w:rPr>
              <w:t>Baht</w:t>
            </w:r>
          </w:p>
        </w:tc>
      </w:tr>
      <w:tr w:rsidR="008F5304" w:rsidRPr="00110E01" w14:paraId="45FD2C98" w14:textId="77777777" w:rsidTr="00AE2AC0">
        <w:tc>
          <w:tcPr>
            <w:tcW w:w="6300" w:type="dxa"/>
            <w:tcBorders>
              <w:top w:val="nil"/>
              <w:left w:val="nil"/>
              <w:right w:val="nil"/>
            </w:tcBorders>
            <w:shd w:val="clear" w:color="auto" w:fill="auto"/>
            <w:vAlign w:val="bottom"/>
          </w:tcPr>
          <w:p w14:paraId="2C2B17D2" w14:textId="77777777" w:rsidR="008F5304" w:rsidRPr="00110E01" w:rsidRDefault="008F5304" w:rsidP="004E5884">
            <w:pPr>
              <w:ind w:left="-101"/>
              <w:rPr>
                <w:rFonts w:ascii="Arial" w:hAnsi="Arial" w:cs="Arial"/>
                <w:color w:val="000000"/>
                <w:sz w:val="12"/>
                <w:szCs w:val="12"/>
              </w:rPr>
            </w:pPr>
          </w:p>
        </w:tc>
        <w:tc>
          <w:tcPr>
            <w:tcW w:w="1584" w:type="dxa"/>
            <w:tcBorders>
              <w:top w:val="single" w:sz="4" w:space="0" w:color="auto"/>
              <w:left w:val="nil"/>
            </w:tcBorders>
            <w:shd w:val="clear" w:color="auto" w:fill="auto"/>
            <w:vAlign w:val="bottom"/>
          </w:tcPr>
          <w:p w14:paraId="0C3DA50A" w14:textId="77777777" w:rsidR="008F5304" w:rsidRPr="00110E01" w:rsidRDefault="008F5304" w:rsidP="004E5884">
            <w:pPr>
              <w:ind w:left="-105" w:right="-72"/>
              <w:jc w:val="right"/>
              <w:rPr>
                <w:rFonts w:ascii="Arial" w:hAnsi="Arial" w:cs="Arial"/>
                <w:color w:val="000000"/>
                <w:spacing w:val="-4"/>
                <w:sz w:val="12"/>
                <w:szCs w:val="12"/>
                <w:lang w:val="en-GB"/>
              </w:rPr>
            </w:pPr>
          </w:p>
        </w:tc>
        <w:tc>
          <w:tcPr>
            <w:tcW w:w="1584" w:type="dxa"/>
            <w:tcBorders>
              <w:top w:val="single" w:sz="4" w:space="0" w:color="auto"/>
            </w:tcBorders>
            <w:shd w:val="clear" w:color="auto" w:fill="auto"/>
            <w:vAlign w:val="bottom"/>
          </w:tcPr>
          <w:p w14:paraId="33F12AA1" w14:textId="77777777" w:rsidR="008F5304" w:rsidRPr="00110E01" w:rsidRDefault="008F5304" w:rsidP="004E5884">
            <w:pPr>
              <w:ind w:left="-105" w:right="-72"/>
              <w:jc w:val="right"/>
              <w:rPr>
                <w:rFonts w:ascii="Arial" w:hAnsi="Arial" w:cs="Arial"/>
                <w:color w:val="000000"/>
                <w:spacing w:val="-4"/>
                <w:sz w:val="12"/>
                <w:szCs w:val="12"/>
                <w:lang w:val="en-GB"/>
              </w:rPr>
            </w:pPr>
          </w:p>
        </w:tc>
      </w:tr>
      <w:tr w:rsidR="00917EB9" w:rsidRPr="00110E01" w14:paraId="2357A2D9" w14:textId="77777777" w:rsidTr="00AE2AC0">
        <w:tc>
          <w:tcPr>
            <w:tcW w:w="6300" w:type="dxa"/>
            <w:tcBorders>
              <w:top w:val="nil"/>
              <w:left w:val="nil"/>
              <w:bottom w:val="nil"/>
              <w:right w:val="nil"/>
            </w:tcBorders>
            <w:shd w:val="clear" w:color="auto" w:fill="auto"/>
            <w:vAlign w:val="bottom"/>
          </w:tcPr>
          <w:p w14:paraId="412BD5EC" w14:textId="186864D2" w:rsidR="00917EB9" w:rsidRPr="00110E01" w:rsidRDefault="00917EB9" w:rsidP="00917EB9">
            <w:pPr>
              <w:ind w:left="-101"/>
              <w:rPr>
                <w:rFonts w:ascii="Arial" w:hAnsi="Arial" w:cs="Arial"/>
                <w:color w:val="000000"/>
                <w:sz w:val="18"/>
                <w:szCs w:val="18"/>
              </w:rPr>
            </w:pPr>
            <w:r w:rsidRPr="00110E01">
              <w:rPr>
                <w:rFonts w:ascii="Arial" w:hAnsi="Arial" w:cs="Arial"/>
                <w:color w:val="000000"/>
                <w:sz w:val="18"/>
                <w:szCs w:val="18"/>
              </w:rPr>
              <w:t xml:space="preserve">Value of collateral for debentures (Note </w:t>
            </w:r>
            <w:r w:rsidRPr="00110E01">
              <w:rPr>
                <w:rFonts w:ascii="Arial" w:hAnsi="Arial" w:cs="Arial"/>
                <w:color w:val="000000"/>
                <w:sz w:val="18"/>
                <w:szCs w:val="18"/>
                <w:lang w:val="en-GB"/>
              </w:rPr>
              <w:t>25</w:t>
            </w:r>
            <w:r w:rsidRPr="00110E01">
              <w:rPr>
                <w:rFonts w:ascii="Arial" w:hAnsi="Arial" w:cs="Arial"/>
                <w:color w:val="000000"/>
                <w:sz w:val="18"/>
                <w:szCs w:val="18"/>
              </w:rPr>
              <w:t>)</w:t>
            </w:r>
          </w:p>
        </w:tc>
        <w:tc>
          <w:tcPr>
            <w:tcW w:w="1584" w:type="dxa"/>
            <w:tcBorders>
              <w:left w:val="nil"/>
            </w:tcBorders>
            <w:shd w:val="clear" w:color="auto" w:fill="auto"/>
            <w:vAlign w:val="bottom"/>
          </w:tcPr>
          <w:p w14:paraId="49BA85B1" w14:textId="7895727E" w:rsidR="00917EB9" w:rsidRPr="00110E01" w:rsidRDefault="00820643" w:rsidP="00917EB9">
            <w:pPr>
              <w:ind w:left="-105" w:right="-72"/>
              <w:jc w:val="right"/>
              <w:rPr>
                <w:rFonts w:ascii="Arial" w:hAnsi="Arial" w:cs="Arial"/>
                <w:color w:val="000000"/>
                <w:spacing w:val="-4"/>
                <w:sz w:val="18"/>
                <w:szCs w:val="18"/>
              </w:rPr>
            </w:pPr>
            <w:r w:rsidRPr="00110E01">
              <w:rPr>
                <w:rFonts w:ascii="Arial" w:hAnsi="Arial" w:cs="Arial"/>
                <w:color w:val="000000"/>
                <w:spacing w:val="-4"/>
                <w:sz w:val="18"/>
                <w:szCs w:val="18"/>
              </w:rPr>
              <w:t>3,491,336,112</w:t>
            </w:r>
          </w:p>
        </w:tc>
        <w:tc>
          <w:tcPr>
            <w:tcW w:w="1584" w:type="dxa"/>
            <w:shd w:val="clear" w:color="auto" w:fill="auto"/>
            <w:vAlign w:val="bottom"/>
          </w:tcPr>
          <w:p w14:paraId="13A7B1AB" w14:textId="1F516E60" w:rsidR="00917EB9" w:rsidRPr="00110E01" w:rsidRDefault="00917EB9" w:rsidP="00917EB9">
            <w:pPr>
              <w:ind w:left="-105" w:right="-72"/>
              <w:jc w:val="right"/>
              <w:rPr>
                <w:rFonts w:ascii="Arial" w:hAnsi="Arial" w:cs="Arial"/>
                <w:color w:val="000000"/>
                <w:spacing w:val="-4"/>
                <w:sz w:val="18"/>
                <w:szCs w:val="18"/>
              </w:rPr>
            </w:pPr>
            <w:r w:rsidRPr="00110E01">
              <w:rPr>
                <w:rFonts w:ascii="Arial" w:hAnsi="Arial" w:cs="Arial"/>
                <w:color w:val="000000"/>
                <w:spacing w:val="-4"/>
                <w:sz w:val="18"/>
                <w:szCs w:val="18"/>
                <w:lang w:val="en-GB"/>
              </w:rPr>
              <w:t>2</w:t>
            </w:r>
            <w:r w:rsidRPr="00110E01">
              <w:rPr>
                <w:rFonts w:ascii="Arial" w:hAnsi="Arial" w:cs="Arial"/>
                <w:color w:val="000000"/>
                <w:spacing w:val="-4"/>
                <w:sz w:val="18"/>
                <w:szCs w:val="18"/>
              </w:rPr>
              <w:t>,</w:t>
            </w:r>
            <w:r w:rsidRPr="00110E01">
              <w:rPr>
                <w:rFonts w:ascii="Arial" w:hAnsi="Arial" w:cs="Arial"/>
                <w:color w:val="000000"/>
                <w:spacing w:val="-4"/>
                <w:sz w:val="18"/>
                <w:szCs w:val="18"/>
                <w:lang w:val="en-GB"/>
              </w:rPr>
              <w:t>114</w:t>
            </w:r>
            <w:r w:rsidRPr="00110E01">
              <w:rPr>
                <w:rFonts w:ascii="Arial" w:hAnsi="Arial" w:cs="Arial"/>
                <w:color w:val="000000"/>
                <w:spacing w:val="-4"/>
                <w:sz w:val="18"/>
                <w:szCs w:val="18"/>
              </w:rPr>
              <w:t>,</w:t>
            </w:r>
            <w:r w:rsidRPr="00110E01">
              <w:rPr>
                <w:rFonts w:ascii="Arial" w:hAnsi="Arial" w:cs="Arial"/>
                <w:color w:val="000000"/>
                <w:spacing w:val="-4"/>
                <w:sz w:val="18"/>
                <w:szCs w:val="18"/>
                <w:lang w:val="en-GB"/>
              </w:rPr>
              <w:t>248</w:t>
            </w:r>
            <w:r w:rsidRPr="00110E01">
              <w:rPr>
                <w:rFonts w:ascii="Arial" w:hAnsi="Arial" w:cs="Arial"/>
                <w:color w:val="000000"/>
                <w:spacing w:val="-4"/>
                <w:sz w:val="18"/>
                <w:szCs w:val="18"/>
              </w:rPr>
              <w:t>,</w:t>
            </w:r>
            <w:r w:rsidRPr="00110E01">
              <w:rPr>
                <w:rFonts w:ascii="Arial" w:hAnsi="Arial" w:cs="Arial"/>
                <w:color w:val="000000"/>
                <w:spacing w:val="-4"/>
                <w:sz w:val="18"/>
                <w:szCs w:val="18"/>
                <w:lang w:val="en-GB"/>
              </w:rPr>
              <w:t>429</w:t>
            </w:r>
          </w:p>
        </w:tc>
      </w:tr>
    </w:tbl>
    <w:p w14:paraId="689B240A" w14:textId="025BC3BF" w:rsidR="00BC34AC" w:rsidRPr="00110E01" w:rsidRDefault="00BC34AC" w:rsidP="008F5304">
      <w:pPr>
        <w:overflowPunct/>
        <w:autoSpaceDE/>
        <w:autoSpaceDN/>
        <w:adjustRightInd/>
        <w:textAlignment w:val="auto"/>
        <w:rPr>
          <w:rFonts w:ascii="Arial" w:hAnsi="Arial" w:cs="Arial"/>
          <w:color w:val="000000"/>
          <w:spacing w:val="-2"/>
          <w:sz w:val="18"/>
          <w:szCs w:val="18"/>
        </w:rPr>
      </w:pPr>
    </w:p>
    <w:p w14:paraId="4C0443CE" w14:textId="77777777" w:rsidR="0034100B" w:rsidRPr="00110E01" w:rsidRDefault="0034100B" w:rsidP="007A7050">
      <w:pPr>
        <w:overflowPunct/>
        <w:autoSpaceDE/>
        <w:autoSpaceDN/>
        <w:adjustRightInd/>
        <w:textAlignment w:val="auto"/>
        <w:rPr>
          <w:rFonts w:ascii="Arial" w:hAnsi="Arial" w:cs="Arial"/>
          <w:color w:val="000000"/>
          <w:spacing w:val="-2"/>
          <w:sz w:val="18"/>
          <w:szCs w:val="18"/>
        </w:rPr>
      </w:pPr>
    </w:p>
    <w:tbl>
      <w:tblPr>
        <w:tblW w:w="9461" w:type="dxa"/>
        <w:tblLook w:val="04A0" w:firstRow="1" w:lastRow="0" w:firstColumn="1" w:lastColumn="0" w:noHBand="0" w:noVBand="1"/>
      </w:tblPr>
      <w:tblGrid>
        <w:gridCol w:w="9461"/>
      </w:tblGrid>
      <w:tr w:rsidR="00B425EF" w:rsidRPr="00110E01" w14:paraId="723B0D50" w14:textId="77777777" w:rsidTr="00AE2AC0">
        <w:trPr>
          <w:trHeight w:val="386"/>
        </w:trPr>
        <w:tc>
          <w:tcPr>
            <w:tcW w:w="9461" w:type="dxa"/>
            <w:shd w:val="clear" w:color="auto" w:fill="auto"/>
            <w:vAlign w:val="center"/>
          </w:tcPr>
          <w:p w14:paraId="31DC79D7" w14:textId="3F0BB19A" w:rsidR="00B425EF" w:rsidRPr="00110E01" w:rsidRDefault="00F9326C" w:rsidP="00AE2AC0">
            <w:pPr>
              <w:ind w:left="432" w:hanging="534"/>
              <w:rPr>
                <w:rFonts w:ascii="Arial" w:hAnsi="Arial" w:cs="Arial"/>
                <w:b/>
                <w:bCs/>
                <w:color w:val="000000"/>
                <w:sz w:val="18"/>
                <w:szCs w:val="18"/>
                <w:cs/>
                <w:lang w:val="en"/>
              </w:rPr>
            </w:pPr>
            <w:r w:rsidRPr="00110E01">
              <w:rPr>
                <w:rFonts w:ascii="Arial" w:hAnsi="Arial" w:cs="Arial"/>
                <w:b/>
                <w:bCs/>
                <w:color w:val="000000"/>
                <w:sz w:val="18"/>
                <w:szCs w:val="18"/>
                <w:lang w:val="en-GB" w:eastAsia="th-TH"/>
              </w:rPr>
              <w:t>16</w:t>
            </w:r>
            <w:r w:rsidR="00B425EF" w:rsidRPr="00110E01">
              <w:rPr>
                <w:rFonts w:ascii="Arial" w:hAnsi="Arial" w:cs="Arial"/>
                <w:b/>
                <w:bCs/>
                <w:color w:val="000000"/>
                <w:sz w:val="18"/>
                <w:szCs w:val="18"/>
                <w:cs/>
                <w:lang w:val="en-GB" w:eastAsia="th-TH"/>
              </w:rPr>
              <w:tab/>
            </w:r>
            <w:r w:rsidR="00B425EF" w:rsidRPr="00110E01">
              <w:rPr>
                <w:rFonts w:ascii="Arial" w:hAnsi="Arial" w:cs="Arial"/>
                <w:b/>
                <w:bCs/>
                <w:color w:val="000000"/>
                <w:sz w:val="18"/>
                <w:szCs w:val="18"/>
                <w:lang w:val="en-GB" w:eastAsia="th-TH"/>
              </w:rPr>
              <w:t>Investments in joint ventures</w:t>
            </w:r>
            <w:r w:rsidR="00BD1043" w:rsidRPr="00110E01">
              <w:rPr>
                <w:rFonts w:ascii="Arial" w:hAnsi="Arial" w:cs="Arial"/>
                <w:b/>
                <w:bCs/>
                <w:color w:val="000000"/>
                <w:sz w:val="18"/>
                <w:szCs w:val="18"/>
                <w:lang w:val="en-GB" w:eastAsia="th-TH"/>
              </w:rPr>
              <w:t>, net</w:t>
            </w:r>
          </w:p>
        </w:tc>
      </w:tr>
    </w:tbl>
    <w:p w14:paraId="5CBD7396" w14:textId="6D7D9149" w:rsidR="0029739C" w:rsidRPr="00110E01" w:rsidRDefault="0029739C" w:rsidP="003709B5">
      <w:pPr>
        <w:jc w:val="thaiDistribute"/>
        <w:rPr>
          <w:rFonts w:ascii="Arial" w:hAnsi="Arial" w:cs="Arial"/>
          <w:color w:val="000000"/>
          <w:sz w:val="18"/>
          <w:szCs w:val="18"/>
        </w:rPr>
      </w:pPr>
    </w:p>
    <w:p w14:paraId="35600BC3" w14:textId="7DA5DAB8" w:rsidR="0029739C" w:rsidRPr="00110E01" w:rsidRDefault="00ED208E" w:rsidP="003709B5">
      <w:pPr>
        <w:jc w:val="thaiDistribute"/>
        <w:rPr>
          <w:rFonts w:ascii="Arial" w:hAnsi="Arial" w:cs="Arial"/>
          <w:color w:val="000000"/>
          <w:sz w:val="18"/>
          <w:szCs w:val="18"/>
        </w:rPr>
      </w:pPr>
      <w:r w:rsidRPr="00110E01">
        <w:rPr>
          <w:rFonts w:ascii="Arial" w:hAnsi="Arial" w:cs="Arial"/>
          <w:color w:val="000000"/>
          <w:sz w:val="18"/>
          <w:szCs w:val="18"/>
        </w:rPr>
        <w:t xml:space="preserve">The Group comprises the joint ventures listed below as at </w:t>
      </w:r>
      <w:r w:rsidR="00F9326C" w:rsidRPr="00110E01">
        <w:rPr>
          <w:rFonts w:ascii="Arial" w:hAnsi="Arial" w:cs="Arial"/>
          <w:color w:val="000000"/>
          <w:sz w:val="18"/>
          <w:szCs w:val="18"/>
          <w:lang w:val="en-GB"/>
        </w:rPr>
        <w:t>31</w:t>
      </w:r>
      <w:r w:rsidRPr="00110E01">
        <w:rPr>
          <w:rFonts w:ascii="Arial" w:hAnsi="Arial" w:cs="Arial"/>
          <w:color w:val="000000"/>
          <w:sz w:val="18"/>
          <w:szCs w:val="18"/>
        </w:rPr>
        <w:t xml:space="preserve"> December </w:t>
      </w:r>
      <w:r w:rsidR="008509B7" w:rsidRPr="00110E01">
        <w:rPr>
          <w:rFonts w:ascii="Arial" w:hAnsi="Arial" w:cs="Arial"/>
          <w:color w:val="000000"/>
          <w:sz w:val="18"/>
          <w:szCs w:val="18"/>
          <w:lang w:val="en-GB"/>
        </w:rPr>
        <w:t>2024</w:t>
      </w:r>
      <w:r w:rsidR="007447AE" w:rsidRPr="00110E01">
        <w:rPr>
          <w:rFonts w:ascii="Arial" w:hAnsi="Arial" w:cs="Arial"/>
          <w:color w:val="000000"/>
          <w:sz w:val="18"/>
          <w:szCs w:val="18"/>
        </w:rPr>
        <w:t xml:space="preserve"> and </w:t>
      </w:r>
      <w:r w:rsidR="008509B7" w:rsidRPr="00110E01">
        <w:rPr>
          <w:rFonts w:ascii="Arial" w:hAnsi="Arial" w:cs="Arial"/>
          <w:color w:val="000000"/>
          <w:sz w:val="18"/>
          <w:szCs w:val="18"/>
          <w:lang w:val="en-GB"/>
        </w:rPr>
        <w:t>2023</w:t>
      </w:r>
      <w:r w:rsidR="003303B4" w:rsidRPr="00110E01">
        <w:rPr>
          <w:rFonts w:ascii="Arial" w:hAnsi="Arial" w:cs="Arial"/>
          <w:color w:val="000000"/>
          <w:sz w:val="18"/>
          <w:szCs w:val="18"/>
          <w:lang w:val="en-GB"/>
        </w:rPr>
        <w:t xml:space="preserve"> as follows:</w:t>
      </w:r>
    </w:p>
    <w:p w14:paraId="1BED9658" w14:textId="6EA4C17F" w:rsidR="00ED208E" w:rsidRPr="00110E01" w:rsidRDefault="00ED208E" w:rsidP="003709B5">
      <w:pPr>
        <w:jc w:val="thaiDistribute"/>
        <w:rPr>
          <w:rFonts w:ascii="Arial" w:hAnsi="Arial" w:cs="Arial"/>
          <w:color w:val="000000"/>
          <w:sz w:val="18"/>
          <w:szCs w:val="18"/>
        </w:rPr>
      </w:pPr>
    </w:p>
    <w:tbl>
      <w:tblPr>
        <w:tblW w:w="4994" w:type="pct"/>
        <w:tblLayout w:type="fixed"/>
        <w:tblLook w:val="0000" w:firstRow="0" w:lastRow="0" w:firstColumn="0" w:lastColumn="0" w:noHBand="0" w:noVBand="0"/>
      </w:tblPr>
      <w:tblGrid>
        <w:gridCol w:w="1415"/>
        <w:gridCol w:w="1133"/>
        <w:gridCol w:w="1137"/>
        <w:gridCol w:w="990"/>
        <w:gridCol w:w="993"/>
        <w:gridCol w:w="6"/>
        <w:gridCol w:w="983"/>
        <w:gridCol w:w="986"/>
        <w:gridCol w:w="904"/>
        <w:gridCol w:w="903"/>
      </w:tblGrid>
      <w:tr w:rsidR="00DE6790" w:rsidRPr="00110E01" w14:paraId="02424125" w14:textId="77777777" w:rsidTr="006B3379">
        <w:tc>
          <w:tcPr>
            <w:tcW w:w="1415" w:type="dxa"/>
            <w:shd w:val="clear" w:color="auto" w:fill="auto"/>
            <w:vAlign w:val="bottom"/>
          </w:tcPr>
          <w:p w14:paraId="40B00398" w14:textId="77777777" w:rsidR="00DE6790" w:rsidRPr="00110E01" w:rsidRDefault="00DE6790" w:rsidP="003709B5">
            <w:pPr>
              <w:widowControl w:val="0"/>
              <w:tabs>
                <w:tab w:val="right" w:pos="9810"/>
              </w:tabs>
              <w:ind w:left="435"/>
              <w:jc w:val="thaiDistribute"/>
              <w:rPr>
                <w:rFonts w:ascii="Arial" w:eastAsia="Angsana New" w:hAnsi="Arial" w:cs="Arial"/>
                <w:color w:val="000000"/>
                <w:sz w:val="14"/>
                <w:szCs w:val="14"/>
                <w:cs/>
              </w:rPr>
            </w:pPr>
          </w:p>
        </w:tc>
        <w:tc>
          <w:tcPr>
            <w:tcW w:w="1133" w:type="dxa"/>
            <w:shd w:val="clear" w:color="auto" w:fill="auto"/>
            <w:vAlign w:val="bottom"/>
          </w:tcPr>
          <w:p w14:paraId="3B86AA32" w14:textId="77777777" w:rsidR="00DE6790" w:rsidRPr="00110E01" w:rsidRDefault="00DE6790" w:rsidP="003709B5">
            <w:pPr>
              <w:widowControl w:val="0"/>
              <w:ind w:left="-43" w:right="-72"/>
              <w:jc w:val="center"/>
              <w:rPr>
                <w:rFonts w:ascii="Arial" w:eastAsia="Angsana New" w:hAnsi="Arial" w:cs="Arial"/>
                <w:b/>
                <w:bCs/>
                <w:color w:val="000000"/>
                <w:sz w:val="14"/>
                <w:szCs w:val="14"/>
                <w:lang w:val="en-GB"/>
              </w:rPr>
            </w:pPr>
          </w:p>
        </w:tc>
        <w:tc>
          <w:tcPr>
            <w:tcW w:w="1137" w:type="dxa"/>
            <w:shd w:val="clear" w:color="auto" w:fill="auto"/>
            <w:vAlign w:val="bottom"/>
          </w:tcPr>
          <w:p w14:paraId="383C210C" w14:textId="77777777" w:rsidR="00DE6790" w:rsidRPr="00110E01" w:rsidRDefault="00DE6790" w:rsidP="003709B5">
            <w:pPr>
              <w:widowControl w:val="0"/>
              <w:ind w:left="-43" w:right="-72"/>
              <w:jc w:val="center"/>
              <w:rPr>
                <w:rFonts w:ascii="Arial" w:eastAsia="Angsana New" w:hAnsi="Arial" w:cs="Arial"/>
                <w:b/>
                <w:bCs/>
                <w:color w:val="000000"/>
                <w:sz w:val="14"/>
                <w:szCs w:val="14"/>
                <w:cs/>
              </w:rPr>
            </w:pPr>
          </w:p>
        </w:tc>
        <w:tc>
          <w:tcPr>
            <w:tcW w:w="1989" w:type="dxa"/>
            <w:gridSpan w:val="3"/>
            <w:shd w:val="clear" w:color="auto" w:fill="auto"/>
            <w:vAlign w:val="bottom"/>
          </w:tcPr>
          <w:p w14:paraId="75CC9DE0" w14:textId="77777777" w:rsidR="00DE6790" w:rsidRPr="00110E01" w:rsidRDefault="00DE6790" w:rsidP="003709B5">
            <w:pPr>
              <w:widowControl w:val="0"/>
              <w:ind w:left="-43" w:right="-72"/>
              <w:jc w:val="center"/>
              <w:rPr>
                <w:rFonts w:ascii="Arial" w:eastAsia="Angsana New" w:hAnsi="Arial" w:cs="Arial"/>
                <w:b/>
                <w:bCs/>
                <w:color w:val="000000"/>
                <w:sz w:val="14"/>
                <w:szCs w:val="14"/>
                <w:cs/>
              </w:rPr>
            </w:pPr>
            <w:r w:rsidRPr="00110E01">
              <w:rPr>
                <w:rFonts w:ascii="Arial" w:eastAsia="Angsana New" w:hAnsi="Arial" w:cs="Arial"/>
                <w:b/>
                <w:bCs/>
                <w:color w:val="000000"/>
                <w:sz w:val="14"/>
                <w:szCs w:val="14"/>
              </w:rPr>
              <w:t>Percentage of shareholding</w:t>
            </w:r>
          </w:p>
        </w:tc>
        <w:tc>
          <w:tcPr>
            <w:tcW w:w="1969" w:type="dxa"/>
            <w:gridSpan w:val="2"/>
            <w:shd w:val="clear" w:color="auto" w:fill="auto"/>
            <w:vAlign w:val="bottom"/>
          </w:tcPr>
          <w:p w14:paraId="45D19662" w14:textId="77777777" w:rsidR="00DE6790" w:rsidRPr="00110E01" w:rsidRDefault="00DE6790" w:rsidP="003709B5">
            <w:pPr>
              <w:widowControl w:val="0"/>
              <w:ind w:left="-43" w:right="-72"/>
              <w:jc w:val="center"/>
              <w:rPr>
                <w:rFonts w:ascii="Arial" w:eastAsia="Angsana New" w:hAnsi="Arial" w:cs="Arial"/>
                <w:b/>
                <w:bCs/>
                <w:color w:val="000000"/>
                <w:sz w:val="14"/>
                <w:szCs w:val="14"/>
                <w:cs/>
              </w:rPr>
            </w:pPr>
            <w:r w:rsidRPr="00110E01">
              <w:rPr>
                <w:rFonts w:ascii="Arial" w:eastAsia="Angsana New" w:hAnsi="Arial" w:cs="Arial"/>
                <w:b/>
                <w:bCs/>
                <w:color w:val="000000"/>
                <w:sz w:val="14"/>
                <w:szCs w:val="14"/>
              </w:rPr>
              <w:t>Percentage of shareholding</w:t>
            </w:r>
          </w:p>
        </w:tc>
        <w:tc>
          <w:tcPr>
            <w:tcW w:w="1807" w:type="dxa"/>
            <w:gridSpan w:val="2"/>
            <w:shd w:val="clear" w:color="auto" w:fill="auto"/>
            <w:vAlign w:val="bottom"/>
          </w:tcPr>
          <w:p w14:paraId="1482F8C2" w14:textId="77777777" w:rsidR="00DE6790" w:rsidRPr="00110E01" w:rsidRDefault="00DE6790" w:rsidP="003709B5">
            <w:pPr>
              <w:widowControl w:val="0"/>
              <w:ind w:right="-72"/>
              <w:jc w:val="center"/>
              <w:rPr>
                <w:rFonts w:ascii="Arial" w:hAnsi="Arial" w:cs="Arial"/>
                <w:b/>
                <w:bCs/>
                <w:color w:val="000000"/>
                <w:sz w:val="14"/>
                <w:szCs w:val="14"/>
              </w:rPr>
            </w:pPr>
            <w:r w:rsidRPr="00110E01">
              <w:rPr>
                <w:rFonts w:ascii="Arial" w:hAnsi="Arial" w:cs="Arial"/>
                <w:b/>
                <w:bCs/>
                <w:color w:val="000000"/>
                <w:sz w:val="14"/>
                <w:szCs w:val="14"/>
              </w:rPr>
              <w:t>Voting power of</w:t>
            </w:r>
          </w:p>
        </w:tc>
      </w:tr>
      <w:tr w:rsidR="00DE6790" w:rsidRPr="00110E01" w14:paraId="157357AF" w14:textId="77777777" w:rsidTr="00AE2AC0">
        <w:tc>
          <w:tcPr>
            <w:tcW w:w="1415" w:type="dxa"/>
            <w:shd w:val="clear" w:color="auto" w:fill="auto"/>
            <w:vAlign w:val="bottom"/>
          </w:tcPr>
          <w:p w14:paraId="42C9D480" w14:textId="77777777" w:rsidR="00DE6790" w:rsidRPr="00110E01" w:rsidRDefault="00DE6790" w:rsidP="003709B5">
            <w:pPr>
              <w:widowControl w:val="0"/>
              <w:tabs>
                <w:tab w:val="right" w:pos="9810"/>
              </w:tabs>
              <w:ind w:left="435"/>
              <w:jc w:val="thaiDistribute"/>
              <w:rPr>
                <w:rFonts w:ascii="Arial" w:eastAsia="Angsana New" w:hAnsi="Arial" w:cs="Arial"/>
                <w:color w:val="000000"/>
                <w:sz w:val="14"/>
                <w:szCs w:val="14"/>
                <w:cs/>
              </w:rPr>
            </w:pPr>
          </w:p>
        </w:tc>
        <w:tc>
          <w:tcPr>
            <w:tcW w:w="1133" w:type="dxa"/>
            <w:shd w:val="clear" w:color="auto" w:fill="auto"/>
            <w:vAlign w:val="bottom"/>
          </w:tcPr>
          <w:p w14:paraId="53EA1058" w14:textId="77777777" w:rsidR="00DE6790" w:rsidRPr="00110E01" w:rsidRDefault="00DE6790" w:rsidP="003709B5">
            <w:pPr>
              <w:widowControl w:val="0"/>
              <w:ind w:left="-43" w:right="-72"/>
              <w:jc w:val="center"/>
              <w:rPr>
                <w:rFonts w:ascii="Arial" w:eastAsia="Angsana New" w:hAnsi="Arial" w:cs="Arial"/>
                <w:b/>
                <w:bCs/>
                <w:color w:val="000000"/>
                <w:sz w:val="14"/>
                <w:szCs w:val="14"/>
                <w:lang w:val="en-GB"/>
              </w:rPr>
            </w:pPr>
          </w:p>
        </w:tc>
        <w:tc>
          <w:tcPr>
            <w:tcW w:w="1137" w:type="dxa"/>
            <w:shd w:val="clear" w:color="auto" w:fill="auto"/>
            <w:vAlign w:val="bottom"/>
          </w:tcPr>
          <w:p w14:paraId="5581E964" w14:textId="77777777" w:rsidR="00DE6790" w:rsidRPr="00110E01" w:rsidRDefault="00DE6790" w:rsidP="003709B5">
            <w:pPr>
              <w:widowControl w:val="0"/>
              <w:ind w:left="-43" w:right="-72"/>
              <w:jc w:val="center"/>
              <w:rPr>
                <w:rFonts w:ascii="Arial" w:eastAsia="Angsana New" w:hAnsi="Arial" w:cs="Arial"/>
                <w:b/>
                <w:bCs/>
                <w:color w:val="000000"/>
                <w:sz w:val="14"/>
                <w:szCs w:val="14"/>
                <w:lang w:val="en-GB"/>
              </w:rPr>
            </w:pPr>
          </w:p>
        </w:tc>
        <w:tc>
          <w:tcPr>
            <w:tcW w:w="1989" w:type="dxa"/>
            <w:gridSpan w:val="3"/>
            <w:tcBorders>
              <w:bottom w:val="single" w:sz="4" w:space="0" w:color="auto"/>
            </w:tcBorders>
            <w:shd w:val="clear" w:color="auto" w:fill="auto"/>
            <w:vAlign w:val="bottom"/>
          </w:tcPr>
          <w:p w14:paraId="73E390F8" w14:textId="77777777" w:rsidR="00DE6790" w:rsidRPr="00110E01" w:rsidRDefault="00DE6790" w:rsidP="003709B5">
            <w:pPr>
              <w:widowControl w:val="0"/>
              <w:ind w:right="-72"/>
              <w:jc w:val="center"/>
              <w:rPr>
                <w:rFonts w:ascii="Arial" w:eastAsia="Angsana New" w:hAnsi="Arial" w:cs="Arial"/>
                <w:b/>
                <w:bCs/>
                <w:color w:val="000000"/>
                <w:sz w:val="14"/>
                <w:szCs w:val="14"/>
                <w:cs/>
              </w:rPr>
            </w:pPr>
            <w:r w:rsidRPr="00110E01">
              <w:rPr>
                <w:rFonts w:ascii="Arial" w:eastAsia="Angsana New" w:hAnsi="Arial" w:cs="Arial"/>
                <w:b/>
                <w:bCs/>
                <w:color w:val="000000"/>
                <w:sz w:val="14"/>
                <w:szCs w:val="14"/>
              </w:rPr>
              <w:t>held by the Group</w:t>
            </w:r>
          </w:p>
        </w:tc>
        <w:tc>
          <w:tcPr>
            <w:tcW w:w="1969" w:type="dxa"/>
            <w:gridSpan w:val="2"/>
            <w:tcBorders>
              <w:bottom w:val="single" w:sz="4" w:space="0" w:color="auto"/>
            </w:tcBorders>
            <w:shd w:val="clear" w:color="auto" w:fill="auto"/>
            <w:vAlign w:val="bottom"/>
          </w:tcPr>
          <w:p w14:paraId="7C3D6CA8" w14:textId="77777777" w:rsidR="00DE6790" w:rsidRPr="00110E01" w:rsidRDefault="00DE6790" w:rsidP="003709B5">
            <w:pPr>
              <w:widowControl w:val="0"/>
              <w:ind w:right="-72"/>
              <w:jc w:val="center"/>
              <w:rPr>
                <w:rFonts w:ascii="Arial" w:eastAsia="Angsana New" w:hAnsi="Arial" w:cs="Arial"/>
                <w:b/>
                <w:bCs/>
                <w:color w:val="000000"/>
                <w:sz w:val="14"/>
                <w:szCs w:val="14"/>
                <w:cs/>
              </w:rPr>
            </w:pPr>
            <w:r w:rsidRPr="00110E01">
              <w:rPr>
                <w:rFonts w:ascii="Arial" w:eastAsia="Angsana New" w:hAnsi="Arial" w:cs="Arial"/>
                <w:b/>
                <w:bCs/>
                <w:color w:val="000000"/>
                <w:sz w:val="14"/>
                <w:szCs w:val="14"/>
              </w:rPr>
              <w:t>held by the Company</w:t>
            </w:r>
          </w:p>
        </w:tc>
        <w:tc>
          <w:tcPr>
            <w:tcW w:w="1807" w:type="dxa"/>
            <w:gridSpan w:val="2"/>
            <w:tcBorders>
              <w:bottom w:val="single" w:sz="4" w:space="0" w:color="auto"/>
            </w:tcBorders>
            <w:shd w:val="clear" w:color="auto" w:fill="auto"/>
            <w:vAlign w:val="bottom"/>
          </w:tcPr>
          <w:p w14:paraId="5B7E5EE4" w14:textId="77777777" w:rsidR="00DE6790" w:rsidRPr="00110E01" w:rsidRDefault="00DE6790" w:rsidP="003709B5">
            <w:pPr>
              <w:widowControl w:val="0"/>
              <w:ind w:right="-72"/>
              <w:jc w:val="center"/>
              <w:rPr>
                <w:rFonts w:ascii="Arial" w:hAnsi="Arial" w:cs="Arial"/>
                <w:b/>
                <w:bCs/>
                <w:color w:val="000000"/>
                <w:sz w:val="14"/>
                <w:szCs w:val="14"/>
              </w:rPr>
            </w:pPr>
            <w:r w:rsidRPr="00110E01">
              <w:rPr>
                <w:rFonts w:ascii="Arial" w:hAnsi="Arial" w:cs="Arial"/>
                <w:b/>
                <w:bCs/>
                <w:color w:val="000000"/>
                <w:sz w:val="14"/>
                <w:szCs w:val="14"/>
              </w:rPr>
              <w:t>the Company</w:t>
            </w:r>
          </w:p>
        </w:tc>
      </w:tr>
      <w:tr w:rsidR="00DE6790" w:rsidRPr="00110E01" w14:paraId="1463A341" w14:textId="77777777" w:rsidTr="00AE2AC0">
        <w:tc>
          <w:tcPr>
            <w:tcW w:w="1415" w:type="dxa"/>
            <w:shd w:val="clear" w:color="auto" w:fill="auto"/>
            <w:vAlign w:val="bottom"/>
          </w:tcPr>
          <w:p w14:paraId="2FEE7068" w14:textId="77777777" w:rsidR="00DE6790" w:rsidRPr="00110E01" w:rsidRDefault="00DE6790" w:rsidP="003709B5">
            <w:pPr>
              <w:widowControl w:val="0"/>
              <w:tabs>
                <w:tab w:val="right" w:pos="9810"/>
              </w:tabs>
              <w:ind w:left="435"/>
              <w:jc w:val="thaiDistribute"/>
              <w:rPr>
                <w:rFonts w:ascii="Arial" w:eastAsia="Angsana New" w:hAnsi="Arial" w:cs="Arial"/>
                <w:color w:val="000000"/>
                <w:sz w:val="14"/>
                <w:szCs w:val="14"/>
                <w:cs/>
              </w:rPr>
            </w:pPr>
          </w:p>
        </w:tc>
        <w:tc>
          <w:tcPr>
            <w:tcW w:w="1133" w:type="dxa"/>
            <w:shd w:val="clear" w:color="auto" w:fill="auto"/>
            <w:vAlign w:val="bottom"/>
          </w:tcPr>
          <w:p w14:paraId="695B1B59" w14:textId="77777777" w:rsidR="00DE6790" w:rsidRPr="00110E01" w:rsidRDefault="00DE6790" w:rsidP="003709B5">
            <w:pPr>
              <w:widowControl w:val="0"/>
              <w:ind w:left="-43" w:right="-72"/>
              <w:jc w:val="center"/>
              <w:rPr>
                <w:rFonts w:ascii="Arial" w:eastAsia="MS Mincho" w:hAnsi="Arial" w:cs="Arial"/>
                <w:b/>
                <w:bCs/>
                <w:color w:val="000000"/>
                <w:sz w:val="14"/>
                <w:szCs w:val="14"/>
                <w:lang w:val="en-GB"/>
              </w:rPr>
            </w:pPr>
            <w:r w:rsidRPr="00110E01">
              <w:rPr>
                <w:rFonts w:ascii="Arial" w:eastAsia="MS Mincho" w:hAnsi="Arial" w:cs="Arial"/>
                <w:b/>
                <w:bCs/>
                <w:color w:val="000000"/>
                <w:sz w:val="14"/>
                <w:szCs w:val="14"/>
                <w:lang w:val="en-GB"/>
              </w:rPr>
              <w:t>Country of</w:t>
            </w:r>
          </w:p>
        </w:tc>
        <w:tc>
          <w:tcPr>
            <w:tcW w:w="1137" w:type="dxa"/>
            <w:shd w:val="clear" w:color="auto" w:fill="auto"/>
            <w:vAlign w:val="bottom"/>
          </w:tcPr>
          <w:p w14:paraId="67350FCE" w14:textId="77777777" w:rsidR="00DE6790" w:rsidRPr="00110E01" w:rsidRDefault="00DE6790" w:rsidP="003709B5">
            <w:pPr>
              <w:keepNext/>
              <w:ind w:right="-72"/>
              <w:jc w:val="center"/>
              <w:outlineLvl w:val="1"/>
              <w:rPr>
                <w:rFonts w:ascii="Arial" w:eastAsia="MS Mincho" w:hAnsi="Arial" w:cs="Arial"/>
                <w:b/>
                <w:bCs/>
                <w:color w:val="000000"/>
                <w:sz w:val="14"/>
                <w:szCs w:val="14"/>
                <w:cs/>
                <w:lang w:val="en-GB"/>
              </w:rPr>
            </w:pPr>
            <w:r w:rsidRPr="00110E01">
              <w:rPr>
                <w:rFonts w:ascii="Arial" w:eastAsia="MS Mincho" w:hAnsi="Arial" w:cs="Arial"/>
                <w:b/>
                <w:bCs/>
                <w:color w:val="000000"/>
                <w:sz w:val="14"/>
                <w:szCs w:val="14"/>
                <w:lang w:val="en-GB"/>
              </w:rPr>
              <w:t>Nature of</w:t>
            </w:r>
          </w:p>
        </w:tc>
        <w:tc>
          <w:tcPr>
            <w:tcW w:w="990" w:type="dxa"/>
            <w:tcBorders>
              <w:top w:val="single" w:sz="4" w:space="0" w:color="auto"/>
            </w:tcBorders>
            <w:shd w:val="clear" w:color="auto" w:fill="auto"/>
            <w:vAlign w:val="bottom"/>
          </w:tcPr>
          <w:p w14:paraId="79AC2FF1" w14:textId="69CC9DB6" w:rsidR="00DE6790" w:rsidRPr="00110E01" w:rsidRDefault="008509B7" w:rsidP="003709B5">
            <w:pPr>
              <w:tabs>
                <w:tab w:val="right" w:pos="1238"/>
              </w:tabs>
              <w:ind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2024</w:t>
            </w:r>
          </w:p>
        </w:tc>
        <w:tc>
          <w:tcPr>
            <w:tcW w:w="993" w:type="dxa"/>
            <w:tcBorders>
              <w:top w:val="single" w:sz="4" w:space="0" w:color="auto"/>
            </w:tcBorders>
            <w:shd w:val="clear" w:color="auto" w:fill="auto"/>
            <w:vAlign w:val="bottom"/>
          </w:tcPr>
          <w:p w14:paraId="5DB83625" w14:textId="3B302CE8" w:rsidR="00DE6790" w:rsidRPr="00110E01" w:rsidRDefault="008509B7" w:rsidP="003709B5">
            <w:pPr>
              <w:tabs>
                <w:tab w:val="right" w:pos="1238"/>
              </w:tabs>
              <w:ind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2023</w:t>
            </w:r>
          </w:p>
        </w:tc>
        <w:tc>
          <w:tcPr>
            <w:tcW w:w="989" w:type="dxa"/>
            <w:gridSpan w:val="2"/>
            <w:tcBorders>
              <w:top w:val="single" w:sz="4" w:space="0" w:color="auto"/>
            </w:tcBorders>
            <w:shd w:val="clear" w:color="auto" w:fill="auto"/>
            <w:vAlign w:val="bottom"/>
          </w:tcPr>
          <w:p w14:paraId="7F02248C" w14:textId="3616A0D3" w:rsidR="00DE6790" w:rsidRPr="00110E01" w:rsidRDefault="008509B7" w:rsidP="003709B5">
            <w:pPr>
              <w:tabs>
                <w:tab w:val="right" w:pos="1238"/>
              </w:tabs>
              <w:ind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2024</w:t>
            </w:r>
          </w:p>
        </w:tc>
        <w:tc>
          <w:tcPr>
            <w:tcW w:w="986" w:type="dxa"/>
            <w:tcBorders>
              <w:top w:val="single" w:sz="4" w:space="0" w:color="auto"/>
            </w:tcBorders>
            <w:shd w:val="clear" w:color="auto" w:fill="auto"/>
            <w:vAlign w:val="bottom"/>
          </w:tcPr>
          <w:p w14:paraId="1040F969" w14:textId="68FE15FE" w:rsidR="00DE6790" w:rsidRPr="00110E01" w:rsidRDefault="008509B7" w:rsidP="003709B5">
            <w:pPr>
              <w:tabs>
                <w:tab w:val="right" w:pos="1238"/>
              </w:tabs>
              <w:ind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2023</w:t>
            </w:r>
          </w:p>
        </w:tc>
        <w:tc>
          <w:tcPr>
            <w:tcW w:w="904" w:type="dxa"/>
            <w:tcBorders>
              <w:top w:val="single" w:sz="4" w:space="0" w:color="auto"/>
            </w:tcBorders>
            <w:shd w:val="clear" w:color="auto" w:fill="auto"/>
            <w:vAlign w:val="bottom"/>
          </w:tcPr>
          <w:p w14:paraId="27ACF003" w14:textId="215F5B69" w:rsidR="00DE6790" w:rsidRPr="00110E01" w:rsidRDefault="008509B7" w:rsidP="003709B5">
            <w:pPr>
              <w:tabs>
                <w:tab w:val="right" w:pos="1238"/>
              </w:tabs>
              <w:ind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2024</w:t>
            </w:r>
          </w:p>
        </w:tc>
        <w:tc>
          <w:tcPr>
            <w:tcW w:w="903" w:type="dxa"/>
            <w:tcBorders>
              <w:top w:val="single" w:sz="4" w:space="0" w:color="auto"/>
            </w:tcBorders>
            <w:shd w:val="clear" w:color="auto" w:fill="auto"/>
            <w:vAlign w:val="bottom"/>
          </w:tcPr>
          <w:p w14:paraId="308065C7" w14:textId="401CD1BA" w:rsidR="00DE6790" w:rsidRPr="00110E01" w:rsidRDefault="008509B7" w:rsidP="003709B5">
            <w:pPr>
              <w:tabs>
                <w:tab w:val="right" w:pos="1238"/>
              </w:tabs>
              <w:ind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2023</w:t>
            </w:r>
          </w:p>
        </w:tc>
      </w:tr>
      <w:tr w:rsidR="00DE6790" w:rsidRPr="00110E01" w14:paraId="3E6E4D9B" w14:textId="77777777" w:rsidTr="00AE2AC0">
        <w:tc>
          <w:tcPr>
            <w:tcW w:w="1415" w:type="dxa"/>
            <w:shd w:val="clear" w:color="auto" w:fill="auto"/>
            <w:vAlign w:val="bottom"/>
          </w:tcPr>
          <w:p w14:paraId="4D7AABC3" w14:textId="77777777" w:rsidR="00DE6790" w:rsidRPr="00110E01" w:rsidRDefault="00DE6790" w:rsidP="003709B5">
            <w:pPr>
              <w:widowControl w:val="0"/>
              <w:tabs>
                <w:tab w:val="right" w:pos="9810"/>
              </w:tabs>
              <w:ind w:left="435"/>
              <w:jc w:val="thaiDistribute"/>
              <w:rPr>
                <w:rFonts w:ascii="Arial" w:eastAsia="Angsana New" w:hAnsi="Arial" w:cs="Arial"/>
                <w:color w:val="000000"/>
                <w:sz w:val="14"/>
                <w:szCs w:val="14"/>
                <w:cs/>
              </w:rPr>
            </w:pPr>
          </w:p>
        </w:tc>
        <w:tc>
          <w:tcPr>
            <w:tcW w:w="1133" w:type="dxa"/>
            <w:tcBorders>
              <w:bottom w:val="single" w:sz="4" w:space="0" w:color="auto"/>
            </w:tcBorders>
            <w:shd w:val="clear" w:color="auto" w:fill="auto"/>
            <w:vAlign w:val="bottom"/>
          </w:tcPr>
          <w:p w14:paraId="761C25B0" w14:textId="77777777" w:rsidR="00DE6790" w:rsidRPr="00110E01" w:rsidRDefault="00DE6790" w:rsidP="003709B5">
            <w:pPr>
              <w:widowControl w:val="0"/>
              <w:ind w:left="-43" w:right="-72"/>
              <w:jc w:val="center"/>
              <w:rPr>
                <w:rFonts w:ascii="Arial" w:eastAsia="MS Mincho" w:hAnsi="Arial" w:cs="Arial"/>
                <w:b/>
                <w:bCs/>
                <w:color w:val="000000"/>
                <w:sz w:val="14"/>
                <w:szCs w:val="14"/>
                <w:cs/>
                <w:lang w:val="en-GB"/>
              </w:rPr>
            </w:pPr>
            <w:r w:rsidRPr="00110E01">
              <w:rPr>
                <w:rFonts w:ascii="Arial" w:eastAsia="MS Mincho" w:hAnsi="Arial" w:cs="Arial"/>
                <w:b/>
                <w:bCs/>
                <w:color w:val="000000"/>
                <w:sz w:val="14"/>
                <w:szCs w:val="14"/>
                <w:lang w:val="en-GB"/>
              </w:rPr>
              <w:t>incorporation</w:t>
            </w:r>
          </w:p>
        </w:tc>
        <w:tc>
          <w:tcPr>
            <w:tcW w:w="1137" w:type="dxa"/>
            <w:tcBorders>
              <w:bottom w:val="single" w:sz="4" w:space="0" w:color="auto"/>
            </w:tcBorders>
            <w:shd w:val="clear" w:color="auto" w:fill="auto"/>
            <w:vAlign w:val="bottom"/>
          </w:tcPr>
          <w:p w14:paraId="30DEC694" w14:textId="77777777" w:rsidR="00DE6790" w:rsidRPr="00110E01" w:rsidRDefault="00DE6790" w:rsidP="003709B5">
            <w:pPr>
              <w:keepNext/>
              <w:ind w:right="-72"/>
              <w:jc w:val="center"/>
              <w:outlineLvl w:val="1"/>
              <w:rPr>
                <w:rFonts w:ascii="Arial" w:eastAsia="MS Mincho" w:hAnsi="Arial" w:cs="Arial"/>
                <w:b/>
                <w:bCs/>
                <w:color w:val="000000"/>
                <w:sz w:val="14"/>
                <w:szCs w:val="14"/>
                <w:cs/>
                <w:lang w:val="en-GB"/>
              </w:rPr>
            </w:pPr>
            <w:r w:rsidRPr="00110E01">
              <w:rPr>
                <w:rFonts w:ascii="Arial" w:eastAsia="MS Mincho" w:hAnsi="Arial" w:cs="Arial"/>
                <w:b/>
                <w:bCs/>
                <w:color w:val="000000"/>
                <w:sz w:val="14"/>
                <w:szCs w:val="14"/>
                <w:lang w:val="en-GB"/>
              </w:rPr>
              <w:t>business</w:t>
            </w:r>
          </w:p>
        </w:tc>
        <w:tc>
          <w:tcPr>
            <w:tcW w:w="990" w:type="dxa"/>
            <w:tcBorders>
              <w:bottom w:val="single" w:sz="4" w:space="0" w:color="auto"/>
            </w:tcBorders>
            <w:shd w:val="clear" w:color="auto" w:fill="auto"/>
            <w:vAlign w:val="bottom"/>
          </w:tcPr>
          <w:p w14:paraId="6D74D622" w14:textId="77777777" w:rsidR="00DE6790" w:rsidRPr="00110E01" w:rsidRDefault="00DE6790" w:rsidP="003709B5">
            <w:pPr>
              <w:ind w:left="-112"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Percentage</w:t>
            </w:r>
          </w:p>
        </w:tc>
        <w:tc>
          <w:tcPr>
            <w:tcW w:w="993" w:type="dxa"/>
            <w:tcBorders>
              <w:bottom w:val="single" w:sz="4" w:space="0" w:color="auto"/>
            </w:tcBorders>
            <w:shd w:val="clear" w:color="auto" w:fill="auto"/>
            <w:vAlign w:val="bottom"/>
          </w:tcPr>
          <w:p w14:paraId="3647C34C" w14:textId="77777777" w:rsidR="00DE6790" w:rsidRPr="00110E01" w:rsidRDefault="00DE6790" w:rsidP="003709B5">
            <w:pPr>
              <w:ind w:left="-112"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Percentage</w:t>
            </w:r>
          </w:p>
        </w:tc>
        <w:tc>
          <w:tcPr>
            <w:tcW w:w="989" w:type="dxa"/>
            <w:gridSpan w:val="2"/>
            <w:tcBorders>
              <w:bottom w:val="single" w:sz="4" w:space="0" w:color="auto"/>
            </w:tcBorders>
            <w:shd w:val="clear" w:color="auto" w:fill="auto"/>
            <w:vAlign w:val="bottom"/>
          </w:tcPr>
          <w:p w14:paraId="7A1C18A4" w14:textId="77777777" w:rsidR="00DE6790" w:rsidRPr="00110E01" w:rsidRDefault="00DE6790" w:rsidP="003709B5">
            <w:pPr>
              <w:ind w:left="-112"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Percentage</w:t>
            </w:r>
          </w:p>
        </w:tc>
        <w:tc>
          <w:tcPr>
            <w:tcW w:w="986" w:type="dxa"/>
            <w:tcBorders>
              <w:bottom w:val="single" w:sz="4" w:space="0" w:color="auto"/>
            </w:tcBorders>
            <w:shd w:val="clear" w:color="auto" w:fill="auto"/>
            <w:vAlign w:val="bottom"/>
          </w:tcPr>
          <w:p w14:paraId="22EA4A36" w14:textId="77777777" w:rsidR="00DE6790" w:rsidRPr="00110E01" w:rsidRDefault="00DE6790" w:rsidP="003709B5">
            <w:pPr>
              <w:ind w:left="-112"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Percentage</w:t>
            </w:r>
          </w:p>
        </w:tc>
        <w:tc>
          <w:tcPr>
            <w:tcW w:w="904" w:type="dxa"/>
            <w:tcBorders>
              <w:bottom w:val="single" w:sz="4" w:space="0" w:color="auto"/>
            </w:tcBorders>
            <w:shd w:val="clear" w:color="auto" w:fill="auto"/>
            <w:vAlign w:val="bottom"/>
          </w:tcPr>
          <w:p w14:paraId="112DAC32" w14:textId="77777777" w:rsidR="00DE6790" w:rsidRPr="00110E01" w:rsidRDefault="00DE6790" w:rsidP="003709B5">
            <w:pPr>
              <w:ind w:left="-112"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Percentage</w:t>
            </w:r>
          </w:p>
        </w:tc>
        <w:tc>
          <w:tcPr>
            <w:tcW w:w="903" w:type="dxa"/>
            <w:tcBorders>
              <w:bottom w:val="single" w:sz="4" w:space="0" w:color="auto"/>
            </w:tcBorders>
            <w:shd w:val="clear" w:color="auto" w:fill="auto"/>
            <w:vAlign w:val="bottom"/>
          </w:tcPr>
          <w:p w14:paraId="2033C4F2" w14:textId="77777777" w:rsidR="00DE6790" w:rsidRPr="00110E01" w:rsidRDefault="00DE6790" w:rsidP="003709B5">
            <w:pPr>
              <w:tabs>
                <w:tab w:val="right" w:pos="1238"/>
              </w:tabs>
              <w:ind w:left="-112" w:right="-72"/>
              <w:jc w:val="right"/>
              <w:rPr>
                <w:rFonts w:ascii="Arial" w:hAnsi="Arial" w:cs="Arial"/>
                <w:b/>
                <w:bCs/>
                <w:color w:val="000000"/>
                <w:sz w:val="14"/>
                <w:szCs w:val="14"/>
                <w:lang w:val="en-GB"/>
              </w:rPr>
            </w:pPr>
            <w:r w:rsidRPr="00110E01">
              <w:rPr>
                <w:rFonts w:ascii="Arial" w:hAnsi="Arial" w:cs="Arial"/>
                <w:b/>
                <w:bCs/>
                <w:color w:val="000000"/>
                <w:sz w:val="14"/>
                <w:szCs w:val="14"/>
                <w:lang w:val="en-GB"/>
              </w:rPr>
              <w:t>Percentage</w:t>
            </w:r>
          </w:p>
        </w:tc>
      </w:tr>
      <w:tr w:rsidR="00DE6790" w:rsidRPr="00110E01" w14:paraId="5A5A1D44" w14:textId="77777777" w:rsidTr="00AE2AC0">
        <w:tc>
          <w:tcPr>
            <w:tcW w:w="1415" w:type="dxa"/>
            <w:shd w:val="clear" w:color="auto" w:fill="auto"/>
            <w:vAlign w:val="bottom"/>
          </w:tcPr>
          <w:p w14:paraId="28A41731" w14:textId="77777777" w:rsidR="00DE6790" w:rsidRPr="00110E01" w:rsidRDefault="00DE6790" w:rsidP="003709B5">
            <w:pPr>
              <w:widowControl w:val="0"/>
              <w:tabs>
                <w:tab w:val="right" w:pos="9810"/>
              </w:tabs>
              <w:ind w:left="435"/>
              <w:jc w:val="thaiDistribute"/>
              <w:rPr>
                <w:rFonts w:ascii="Arial" w:eastAsia="Angsana New" w:hAnsi="Arial" w:cs="Arial"/>
                <w:color w:val="000000"/>
                <w:sz w:val="8"/>
                <w:szCs w:val="8"/>
                <w:cs/>
              </w:rPr>
            </w:pPr>
          </w:p>
        </w:tc>
        <w:tc>
          <w:tcPr>
            <w:tcW w:w="1133" w:type="dxa"/>
            <w:tcBorders>
              <w:top w:val="single" w:sz="4" w:space="0" w:color="auto"/>
            </w:tcBorders>
            <w:shd w:val="clear" w:color="auto" w:fill="auto"/>
            <w:vAlign w:val="bottom"/>
          </w:tcPr>
          <w:p w14:paraId="3A1A6B26" w14:textId="77777777" w:rsidR="00DE6790" w:rsidRPr="00110E01" w:rsidRDefault="00DE6790" w:rsidP="003709B5">
            <w:pPr>
              <w:widowControl w:val="0"/>
              <w:ind w:left="-43" w:right="-72"/>
              <w:jc w:val="center"/>
              <w:rPr>
                <w:rFonts w:ascii="Arial" w:eastAsia="Angsana New" w:hAnsi="Arial" w:cs="Arial"/>
                <w:color w:val="000000"/>
                <w:sz w:val="8"/>
                <w:szCs w:val="8"/>
              </w:rPr>
            </w:pPr>
          </w:p>
        </w:tc>
        <w:tc>
          <w:tcPr>
            <w:tcW w:w="1137" w:type="dxa"/>
            <w:tcBorders>
              <w:top w:val="single" w:sz="4" w:space="0" w:color="auto"/>
            </w:tcBorders>
            <w:shd w:val="clear" w:color="auto" w:fill="auto"/>
            <w:vAlign w:val="bottom"/>
          </w:tcPr>
          <w:p w14:paraId="228D5B10" w14:textId="77777777" w:rsidR="00DE6790" w:rsidRPr="00110E01" w:rsidRDefault="00DE6790" w:rsidP="003709B5">
            <w:pPr>
              <w:widowControl w:val="0"/>
              <w:ind w:left="-43" w:right="-72"/>
              <w:jc w:val="right"/>
              <w:rPr>
                <w:rFonts w:ascii="Arial" w:eastAsia="Angsana New" w:hAnsi="Arial" w:cs="Arial"/>
                <w:color w:val="000000"/>
                <w:sz w:val="8"/>
                <w:szCs w:val="8"/>
              </w:rPr>
            </w:pPr>
          </w:p>
        </w:tc>
        <w:tc>
          <w:tcPr>
            <w:tcW w:w="990" w:type="dxa"/>
            <w:tcBorders>
              <w:top w:val="single" w:sz="4" w:space="0" w:color="auto"/>
            </w:tcBorders>
            <w:shd w:val="clear" w:color="auto" w:fill="auto"/>
            <w:vAlign w:val="bottom"/>
          </w:tcPr>
          <w:p w14:paraId="23EB2884" w14:textId="77777777" w:rsidR="00DE6790" w:rsidRPr="00110E01" w:rsidRDefault="00DE6790" w:rsidP="003709B5">
            <w:pPr>
              <w:widowControl w:val="0"/>
              <w:ind w:left="-43" w:right="-72"/>
              <w:jc w:val="right"/>
              <w:rPr>
                <w:rFonts w:ascii="Arial" w:eastAsia="Angsana New" w:hAnsi="Arial" w:cs="Arial"/>
                <w:color w:val="000000"/>
                <w:sz w:val="8"/>
                <w:szCs w:val="8"/>
              </w:rPr>
            </w:pPr>
          </w:p>
        </w:tc>
        <w:tc>
          <w:tcPr>
            <w:tcW w:w="993" w:type="dxa"/>
            <w:tcBorders>
              <w:top w:val="single" w:sz="4" w:space="0" w:color="auto"/>
            </w:tcBorders>
            <w:shd w:val="clear" w:color="auto" w:fill="auto"/>
            <w:vAlign w:val="bottom"/>
          </w:tcPr>
          <w:p w14:paraId="0F7E102C" w14:textId="77777777" w:rsidR="00DE6790" w:rsidRPr="00110E01" w:rsidRDefault="00DE6790" w:rsidP="003709B5">
            <w:pPr>
              <w:widowControl w:val="0"/>
              <w:ind w:right="-72"/>
              <w:jc w:val="right"/>
              <w:rPr>
                <w:rFonts w:ascii="Arial" w:eastAsia="Angsana New" w:hAnsi="Arial" w:cs="Arial"/>
                <w:color w:val="000000"/>
                <w:sz w:val="8"/>
                <w:szCs w:val="8"/>
              </w:rPr>
            </w:pPr>
          </w:p>
        </w:tc>
        <w:tc>
          <w:tcPr>
            <w:tcW w:w="989" w:type="dxa"/>
            <w:gridSpan w:val="2"/>
            <w:tcBorders>
              <w:top w:val="single" w:sz="4" w:space="0" w:color="auto"/>
            </w:tcBorders>
            <w:shd w:val="clear" w:color="auto" w:fill="auto"/>
            <w:vAlign w:val="bottom"/>
          </w:tcPr>
          <w:p w14:paraId="723F0EA5" w14:textId="77777777" w:rsidR="00DE6790" w:rsidRPr="00110E01" w:rsidRDefault="00DE6790" w:rsidP="003709B5">
            <w:pPr>
              <w:widowControl w:val="0"/>
              <w:ind w:right="-72"/>
              <w:jc w:val="right"/>
              <w:rPr>
                <w:rFonts w:ascii="Arial" w:eastAsia="Angsana New" w:hAnsi="Arial" w:cs="Arial"/>
                <w:color w:val="000000"/>
                <w:sz w:val="8"/>
                <w:szCs w:val="8"/>
              </w:rPr>
            </w:pPr>
          </w:p>
        </w:tc>
        <w:tc>
          <w:tcPr>
            <w:tcW w:w="986" w:type="dxa"/>
            <w:tcBorders>
              <w:top w:val="single" w:sz="4" w:space="0" w:color="auto"/>
            </w:tcBorders>
            <w:shd w:val="clear" w:color="auto" w:fill="auto"/>
            <w:vAlign w:val="bottom"/>
          </w:tcPr>
          <w:p w14:paraId="7821C5A7" w14:textId="77777777" w:rsidR="00DE6790" w:rsidRPr="00110E01" w:rsidRDefault="00DE6790" w:rsidP="003709B5">
            <w:pPr>
              <w:widowControl w:val="0"/>
              <w:ind w:right="-72"/>
              <w:jc w:val="right"/>
              <w:rPr>
                <w:rFonts w:ascii="Arial" w:eastAsia="Angsana New" w:hAnsi="Arial" w:cs="Arial"/>
                <w:color w:val="000000"/>
                <w:sz w:val="8"/>
                <w:szCs w:val="8"/>
              </w:rPr>
            </w:pPr>
          </w:p>
        </w:tc>
        <w:tc>
          <w:tcPr>
            <w:tcW w:w="904" w:type="dxa"/>
            <w:tcBorders>
              <w:top w:val="single" w:sz="4" w:space="0" w:color="auto"/>
            </w:tcBorders>
            <w:shd w:val="clear" w:color="auto" w:fill="auto"/>
            <w:vAlign w:val="bottom"/>
          </w:tcPr>
          <w:p w14:paraId="42A87F4B" w14:textId="77777777" w:rsidR="00DE6790" w:rsidRPr="00110E01" w:rsidRDefault="00DE6790" w:rsidP="003709B5">
            <w:pPr>
              <w:widowControl w:val="0"/>
              <w:ind w:right="-72"/>
              <w:jc w:val="right"/>
              <w:rPr>
                <w:rFonts w:ascii="Arial" w:eastAsia="Angsana New" w:hAnsi="Arial" w:cs="Arial"/>
                <w:color w:val="000000"/>
                <w:sz w:val="8"/>
                <w:szCs w:val="8"/>
              </w:rPr>
            </w:pPr>
          </w:p>
        </w:tc>
        <w:tc>
          <w:tcPr>
            <w:tcW w:w="903" w:type="dxa"/>
            <w:tcBorders>
              <w:top w:val="single" w:sz="4" w:space="0" w:color="auto"/>
            </w:tcBorders>
            <w:shd w:val="clear" w:color="auto" w:fill="auto"/>
            <w:vAlign w:val="bottom"/>
          </w:tcPr>
          <w:p w14:paraId="5528422D" w14:textId="77777777" w:rsidR="00DE6790" w:rsidRPr="00110E01" w:rsidRDefault="00DE6790" w:rsidP="003709B5">
            <w:pPr>
              <w:widowControl w:val="0"/>
              <w:ind w:right="-72"/>
              <w:jc w:val="right"/>
              <w:rPr>
                <w:rFonts w:ascii="Arial" w:eastAsia="Angsana New" w:hAnsi="Arial" w:cs="Arial"/>
                <w:color w:val="000000"/>
                <w:sz w:val="8"/>
                <w:szCs w:val="8"/>
              </w:rPr>
            </w:pPr>
          </w:p>
        </w:tc>
      </w:tr>
      <w:tr w:rsidR="00DE6790" w:rsidRPr="00110E01" w14:paraId="79C3482A" w14:textId="77777777" w:rsidTr="00AE2AC0">
        <w:trPr>
          <w:trHeight w:val="69"/>
        </w:trPr>
        <w:tc>
          <w:tcPr>
            <w:tcW w:w="1415" w:type="dxa"/>
            <w:shd w:val="clear" w:color="auto" w:fill="auto"/>
            <w:vAlign w:val="bottom"/>
          </w:tcPr>
          <w:p w14:paraId="4E21A53A" w14:textId="77777777" w:rsidR="00DE6790" w:rsidRPr="00110E01" w:rsidRDefault="00DE6790" w:rsidP="003709B5">
            <w:pPr>
              <w:ind w:left="-110" w:right="-72"/>
              <w:rPr>
                <w:rFonts w:ascii="Arial" w:eastAsia="MS Mincho" w:hAnsi="Arial" w:cs="Arial"/>
                <w:b/>
                <w:bCs/>
                <w:snapToGrid w:val="0"/>
                <w:color w:val="000000"/>
                <w:sz w:val="14"/>
                <w:szCs w:val="14"/>
                <w:u w:val="single"/>
                <w:cs/>
              </w:rPr>
            </w:pPr>
            <w:r w:rsidRPr="00110E01">
              <w:rPr>
                <w:rFonts w:ascii="Arial" w:eastAsia="MS Mincho" w:hAnsi="Arial" w:cs="Arial"/>
                <w:b/>
                <w:bCs/>
                <w:snapToGrid w:val="0"/>
                <w:color w:val="000000"/>
                <w:sz w:val="14"/>
                <w:szCs w:val="14"/>
                <w:u w:val="single"/>
              </w:rPr>
              <w:t xml:space="preserve">Jointly controlled </w:t>
            </w:r>
          </w:p>
        </w:tc>
        <w:tc>
          <w:tcPr>
            <w:tcW w:w="1133" w:type="dxa"/>
            <w:shd w:val="clear" w:color="auto" w:fill="auto"/>
            <w:vAlign w:val="bottom"/>
          </w:tcPr>
          <w:p w14:paraId="7BCC6EA5" w14:textId="77777777" w:rsidR="00DE6790" w:rsidRPr="00110E01" w:rsidRDefault="00DE6790" w:rsidP="003709B5">
            <w:pPr>
              <w:ind w:left="-43" w:right="-72"/>
              <w:jc w:val="center"/>
              <w:rPr>
                <w:rFonts w:ascii="Arial" w:eastAsia="MS Mincho" w:hAnsi="Arial" w:cs="Arial"/>
                <w:snapToGrid w:val="0"/>
                <w:color w:val="000000"/>
                <w:sz w:val="14"/>
                <w:szCs w:val="14"/>
              </w:rPr>
            </w:pPr>
          </w:p>
        </w:tc>
        <w:tc>
          <w:tcPr>
            <w:tcW w:w="1137" w:type="dxa"/>
            <w:shd w:val="clear" w:color="auto" w:fill="auto"/>
            <w:vAlign w:val="bottom"/>
          </w:tcPr>
          <w:p w14:paraId="6CBDA234" w14:textId="77777777" w:rsidR="00DE6790" w:rsidRPr="00110E01" w:rsidRDefault="00DE6790" w:rsidP="003709B5">
            <w:pPr>
              <w:ind w:left="-43" w:right="-72"/>
              <w:jc w:val="center"/>
              <w:rPr>
                <w:rFonts w:ascii="Arial" w:eastAsia="MS Mincho" w:hAnsi="Arial" w:cs="Arial"/>
                <w:color w:val="000000"/>
                <w:sz w:val="14"/>
                <w:szCs w:val="14"/>
              </w:rPr>
            </w:pPr>
          </w:p>
        </w:tc>
        <w:tc>
          <w:tcPr>
            <w:tcW w:w="990" w:type="dxa"/>
            <w:shd w:val="clear" w:color="auto" w:fill="auto"/>
            <w:vAlign w:val="bottom"/>
          </w:tcPr>
          <w:p w14:paraId="4204A53E" w14:textId="77777777" w:rsidR="00DE6790" w:rsidRPr="00110E01" w:rsidRDefault="00DE6790" w:rsidP="003709B5">
            <w:pPr>
              <w:ind w:left="-43" w:right="-72"/>
              <w:jc w:val="right"/>
              <w:rPr>
                <w:rFonts w:ascii="Arial" w:eastAsia="MS Mincho" w:hAnsi="Arial" w:cs="Arial"/>
                <w:color w:val="000000"/>
                <w:sz w:val="14"/>
                <w:szCs w:val="14"/>
              </w:rPr>
            </w:pPr>
          </w:p>
        </w:tc>
        <w:tc>
          <w:tcPr>
            <w:tcW w:w="993" w:type="dxa"/>
            <w:shd w:val="clear" w:color="auto" w:fill="auto"/>
            <w:vAlign w:val="bottom"/>
          </w:tcPr>
          <w:p w14:paraId="47441B35" w14:textId="77777777" w:rsidR="00DE6790" w:rsidRPr="00110E01" w:rsidRDefault="00DE6790" w:rsidP="003709B5">
            <w:pPr>
              <w:widowControl w:val="0"/>
              <w:ind w:right="-72"/>
              <w:jc w:val="right"/>
              <w:rPr>
                <w:rFonts w:ascii="Arial" w:eastAsia="Angsana New" w:hAnsi="Arial" w:cs="Arial"/>
                <w:color w:val="000000"/>
                <w:sz w:val="14"/>
                <w:szCs w:val="14"/>
              </w:rPr>
            </w:pPr>
          </w:p>
        </w:tc>
        <w:tc>
          <w:tcPr>
            <w:tcW w:w="989" w:type="dxa"/>
            <w:gridSpan w:val="2"/>
            <w:shd w:val="clear" w:color="auto" w:fill="auto"/>
            <w:vAlign w:val="bottom"/>
          </w:tcPr>
          <w:p w14:paraId="1AD4985F" w14:textId="77777777" w:rsidR="00DE6790" w:rsidRPr="00110E01" w:rsidRDefault="00DE6790" w:rsidP="003709B5">
            <w:pPr>
              <w:widowControl w:val="0"/>
              <w:ind w:right="-72"/>
              <w:jc w:val="right"/>
              <w:rPr>
                <w:rFonts w:ascii="Arial" w:eastAsia="Angsana New" w:hAnsi="Arial" w:cs="Arial"/>
                <w:color w:val="000000"/>
                <w:sz w:val="14"/>
                <w:szCs w:val="14"/>
                <w:lang w:val="en-GB"/>
              </w:rPr>
            </w:pPr>
          </w:p>
        </w:tc>
        <w:tc>
          <w:tcPr>
            <w:tcW w:w="986" w:type="dxa"/>
            <w:shd w:val="clear" w:color="auto" w:fill="auto"/>
            <w:vAlign w:val="bottom"/>
          </w:tcPr>
          <w:p w14:paraId="68E63F5D" w14:textId="77777777" w:rsidR="00DE6790" w:rsidRPr="00110E01" w:rsidRDefault="00DE6790" w:rsidP="003709B5">
            <w:pPr>
              <w:tabs>
                <w:tab w:val="right" w:pos="1238"/>
              </w:tabs>
              <w:ind w:right="-72"/>
              <w:jc w:val="right"/>
              <w:rPr>
                <w:rFonts w:ascii="Arial" w:hAnsi="Arial" w:cs="Arial"/>
                <w:b/>
                <w:bCs/>
                <w:color w:val="000000"/>
                <w:sz w:val="14"/>
                <w:szCs w:val="14"/>
                <w:lang w:val="en-GB"/>
              </w:rPr>
            </w:pPr>
          </w:p>
        </w:tc>
        <w:tc>
          <w:tcPr>
            <w:tcW w:w="904" w:type="dxa"/>
            <w:shd w:val="clear" w:color="auto" w:fill="auto"/>
            <w:vAlign w:val="bottom"/>
          </w:tcPr>
          <w:p w14:paraId="6419BE3B" w14:textId="77777777" w:rsidR="00DE6790" w:rsidRPr="00110E01" w:rsidRDefault="00DE6790" w:rsidP="003709B5">
            <w:pPr>
              <w:widowControl w:val="0"/>
              <w:ind w:right="-72"/>
              <w:jc w:val="right"/>
              <w:rPr>
                <w:rFonts w:ascii="Arial" w:eastAsia="Angsana New" w:hAnsi="Arial" w:cs="Arial"/>
                <w:color w:val="000000"/>
                <w:sz w:val="14"/>
                <w:szCs w:val="14"/>
              </w:rPr>
            </w:pPr>
          </w:p>
        </w:tc>
        <w:tc>
          <w:tcPr>
            <w:tcW w:w="903" w:type="dxa"/>
            <w:shd w:val="clear" w:color="auto" w:fill="auto"/>
            <w:vAlign w:val="bottom"/>
          </w:tcPr>
          <w:p w14:paraId="4AA3C968" w14:textId="77777777" w:rsidR="00DE6790" w:rsidRPr="00110E01" w:rsidRDefault="00DE6790" w:rsidP="003709B5">
            <w:pPr>
              <w:widowControl w:val="0"/>
              <w:ind w:right="-72"/>
              <w:jc w:val="right"/>
              <w:rPr>
                <w:rFonts w:ascii="Arial" w:eastAsia="Angsana New" w:hAnsi="Arial" w:cs="Arial"/>
                <w:color w:val="000000"/>
                <w:sz w:val="14"/>
                <w:szCs w:val="14"/>
              </w:rPr>
            </w:pPr>
          </w:p>
        </w:tc>
      </w:tr>
      <w:tr w:rsidR="00DE6790" w:rsidRPr="00110E01" w14:paraId="3AD72D54" w14:textId="77777777" w:rsidTr="00AE2AC0">
        <w:trPr>
          <w:trHeight w:val="69"/>
        </w:trPr>
        <w:tc>
          <w:tcPr>
            <w:tcW w:w="1415" w:type="dxa"/>
            <w:shd w:val="clear" w:color="auto" w:fill="auto"/>
            <w:vAlign w:val="bottom"/>
          </w:tcPr>
          <w:p w14:paraId="53B47376" w14:textId="77777777" w:rsidR="00DE6790" w:rsidRPr="00110E01" w:rsidRDefault="00DE6790" w:rsidP="003709B5">
            <w:pPr>
              <w:ind w:left="-110" w:right="-72"/>
              <w:rPr>
                <w:rFonts w:ascii="Arial" w:eastAsia="MS Mincho" w:hAnsi="Arial" w:cs="Arial"/>
                <w:b/>
                <w:bCs/>
                <w:snapToGrid w:val="0"/>
                <w:color w:val="000000"/>
                <w:sz w:val="14"/>
                <w:szCs w:val="14"/>
                <w:u w:val="single"/>
              </w:rPr>
            </w:pPr>
            <w:r w:rsidRPr="00110E01">
              <w:rPr>
                <w:rFonts w:ascii="Arial" w:eastAsia="MS Mincho" w:hAnsi="Arial" w:cs="Arial"/>
                <w:b/>
                <w:bCs/>
                <w:snapToGrid w:val="0"/>
                <w:color w:val="000000"/>
                <w:sz w:val="14"/>
                <w:szCs w:val="14"/>
              </w:rPr>
              <w:t xml:space="preserve">   </w:t>
            </w:r>
            <w:r w:rsidRPr="00110E01">
              <w:rPr>
                <w:rFonts w:ascii="Arial" w:eastAsia="MS Mincho" w:hAnsi="Arial" w:cs="Arial"/>
                <w:b/>
                <w:bCs/>
                <w:snapToGrid w:val="0"/>
                <w:color w:val="000000"/>
                <w:sz w:val="14"/>
                <w:szCs w:val="14"/>
                <w:u w:val="single"/>
              </w:rPr>
              <w:t>entities</w:t>
            </w:r>
          </w:p>
        </w:tc>
        <w:tc>
          <w:tcPr>
            <w:tcW w:w="1133" w:type="dxa"/>
            <w:shd w:val="clear" w:color="auto" w:fill="auto"/>
            <w:vAlign w:val="bottom"/>
          </w:tcPr>
          <w:p w14:paraId="4CBE479D" w14:textId="77777777" w:rsidR="00DE6790" w:rsidRPr="00110E01" w:rsidRDefault="00DE6790" w:rsidP="003709B5">
            <w:pPr>
              <w:ind w:left="-43" w:right="-72"/>
              <w:jc w:val="center"/>
              <w:rPr>
                <w:rFonts w:ascii="Arial" w:eastAsia="MS Mincho" w:hAnsi="Arial" w:cs="Arial"/>
                <w:snapToGrid w:val="0"/>
                <w:color w:val="000000"/>
                <w:sz w:val="14"/>
                <w:szCs w:val="14"/>
              </w:rPr>
            </w:pPr>
          </w:p>
        </w:tc>
        <w:tc>
          <w:tcPr>
            <w:tcW w:w="1137" w:type="dxa"/>
            <w:shd w:val="clear" w:color="auto" w:fill="auto"/>
            <w:vAlign w:val="bottom"/>
          </w:tcPr>
          <w:p w14:paraId="3ACE3265" w14:textId="77777777" w:rsidR="00DE6790" w:rsidRPr="00110E01" w:rsidRDefault="00DE6790" w:rsidP="003709B5">
            <w:pPr>
              <w:ind w:left="-43" w:right="-72"/>
              <w:jc w:val="center"/>
              <w:rPr>
                <w:rFonts w:ascii="Arial" w:eastAsia="MS Mincho" w:hAnsi="Arial" w:cs="Arial"/>
                <w:color w:val="000000"/>
                <w:sz w:val="14"/>
                <w:szCs w:val="14"/>
              </w:rPr>
            </w:pPr>
          </w:p>
        </w:tc>
        <w:tc>
          <w:tcPr>
            <w:tcW w:w="990" w:type="dxa"/>
            <w:shd w:val="clear" w:color="auto" w:fill="auto"/>
            <w:vAlign w:val="bottom"/>
          </w:tcPr>
          <w:p w14:paraId="137016CC" w14:textId="77777777" w:rsidR="00DE6790" w:rsidRPr="00110E01" w:rsidRDefault="00DE6790" w:rsidP="003709B5">
            <w:pPr>
              <w:ind w:left="-43" w:right="-72"/>
              <w:jc w:val="right"/>
              <w:rPr>
                <w:rFonts w:ascii="Arial" w:eastAsia="MS Mincho" w:hAnsi="Arial" w:cs="Arial"/>
                <w:color w:val="000000"/>
                <w:sz w:val="14"/>
                <w:szCs w:val="14"/>
              </w:rPr>
            </w:pPr>
          </w:p>
        </w:tc>
        <w:tc>
          <w:tcPr>
            <w:tcW w:w="993" w:type="dxa"/>
            <w:shd w:val="clear" w:color="auto" w:fill="auto"/>
            <w:vAlign w:val="bottom"/>
          </w:tcPr>
          <w:p w14:paraId="4E275C3C" w14:textId="77777777" w:rsidR="00DE6790" w:rsidRPr="00110E01" w:rsidRDefault="00DE6790" w:rsidP="003709B5">
            <w:pPr>
              <w:widowControl w:val="0"/>
              <w:ind w:right="-72"/>
              <w:jc w:val="right"/>
              <w:rPr>
                <w:rFonts w:ascii="Arial" w:eastAsia="Angsana New" w:hAnsi="Arial" w:cs="Arial"/>
                <w:color w:val="000000"/>
                <w:sz w:val="14"/>
                <w:szCs w:val="14"/>
              </w:rPr>
            </w:pPr>
          </w:p>
        </w:tc>
        <w:tc>
          <w:tcPr>
            <w:tcW w:w="989" w:type="dxa"/>
            <w:gridSpan w:val="2"/>
            <w:shd w:val="clear" w:color="auto" w:fill="auto"/>
            <w:vAlign w:val="bottom"/>
          </w:tcPr>
          <w:p w14:paraId="570A589D" w14:textId="77777777" w:rsidR="00DE6790" w:rsidRPr="00110E01" w:rsidRDefault="00DE6790" w:rsidP="003709B5">
            <w:pPr>
              <w:widowControl w:val="0"/>
              <w:ind w:right="-72"/>
              <w:jc w:val="right"/>
              <w:rPr>
                <w:rFonts w:ascii="Arial" w:eastAsia="Angsana New" w:hAnsi="Arial" w:cs="Arial"/>
                <w:color w:val="000000"/>
                <w:sz w:val="14"/>
                <w:szCs w:val="14"/>
                <w:lang w:val="en-GB"/>
              </w:rPr>
            </w:pPr>
          </w:p>
        </w:tc>
        <w:tc>
          <w:tcPr>
            <w:tcW w:w="986" w:type="dxa"/>
            <w:shd w:val="clear" w:color="auto" w:fill="auto"/>
            <w:vAlign w:val="bottom"/>
          </w:tcPr>
          <w:p w14:paraId="42F671AD" w14:textId="77777777" w:rsidR="00DE6790" w:rsidRPr="00110E01" w:rsidRDefault="00DE6790" w:rsidP="003709B5">
            <w:pPr>
              <w:tabs>
                <w:tab w:val="right" w:pos="1238"/>
              </w:tabs>
              <w:ind w:right="-72"/>
              <w:jc w:val="right"/>
              <w:rPr>
                <w:rFonts w:ascii="Arial" w:hAnsi="Arial" w:cs="Arial"/>
                <w:b/>
                <w:bCs/>
                <w:color w:val="000000"/>
                <w:sz w:val="14"/>
                <w:szCs w:val="14"/>
                <w:lang w:val="en-GB"/>
              </w:rPr>
            </w:pPr>
          </w:p>
        </w:tc>
        <w:tc>
          <w:tcPr>
            <w:tcW w:w="904" w:type="dxa"/>
            <w:shd w:val="clear" w:color="auto" w:fill="auto"/>
            <w:vAlign w:val="bottom"/>
          </w:tcPr>
          <w:p w14:paraId="0373D03E" w14:textId="77777777" w:rsidR="00DE6790" w:rsidRPr="00110E01" w:rsidRDefault="00DE6790" w:rsidP="003709B5">
            <w:pPr>
              <w:widowControl w:val="0"/>
              <w:ind w:right="-72"/>
              <w:jc w:val="right"/>
              <w:rPr>
                <w:rFonts w:ascii="Arial" w:eastAsia="Angsana New" w:hAnsi="Arial" w:cs="Arial"/>
                <w:color w:val="000000"/>
                <w:sz w:val="14"/>
                <w:szCs w:val="14"/>
              </w:rPr>
            </w:pPr>
          </w:p>
        </w:tc>
        <w:tc>
          <w:tcPr>
            <w:tcW w:w="903" w:type="dxa"/>
            <w:shd w:val="clear" w:color="auto" w:fill="auto"/>
            <w:vAlign w:val="bottom"/>
          </w:tcPr>
          <w:p w14:paraId="0D089E90" w14:textId="77777777" w:rsidR="00DE6790" w:rsidRPr="00110E01" w:rsidRDefault="00DE6790" w:rsidP="003709B5">
            <w:pPr>
              <w:widowControl w:val="0"/>
              <w:ind w:right="-72"/>
              <w:jc w:val="right"/>
              <w:rPr>
                <w:rFonts w:ascii="Arial" w:eastAsia="Angsana New" w:hAnsi="Arial" w:cs="Arial"/>
                <w:color w:val="000000"/>
                <w:sz w:val="14"/>
                <w:szCs w:val="14"/>
              </w:rPr>
            </w:pPr>
          </w:p>
        </w:tc>
      </w:tr>
      <w:tr w:rsidR="00DE6790" w:rsidRPr="00110E01" w14:paraId="3813CEE4" w14:textId="77777777" w:rsidTr="00AE2AC0">
        <w:trPr>
          <w:trHeight w:val="171"/>
        </w:trPr>
        <w:tc>
          <w:tcPr>
            <w:tcW w:w="1415" w:type="dxa"/>
            <w:shd w:val="clear" w:color="auto" w:fill="auto"/>
            <w:vAlign w:val="bottom"/>
          </w:tcPr>
          <w:p w14:paraId="6BF2C861" w14:textId="77777777" w:rsidR="00DE6790" w:rsidRPr="00110E01" w:rsidRDefault="00DE6790" w:rsidP="003709B5">
            <w:pPr>
              <w:ind w:left="-110" w:right="-108"/>
              <w:rPr>
                <w:rFonts w:ascii="Arial" w:hAnsi="Arial" w:cs="Arial"/>
                <w:color w:val="000000"/>
                <w:sz w:val="14"/>
                <w:szCs w:val="14"/>
                <w:cs/>
              </w:rPr>
            </w:pPr>
            <w:r w:rsidRPr="00110E01">
              <w:rPr>
                <w:rFonts w:ascii="Arial" w:hAnsi="Arial" w:cs="Arial"/>
                <w:color w:val="000000"/>
                <w:sz w:val="14"/>
                <w:szCs w:val="14"/>
              </w:rPr>
              <w:t>Grand Star Company</w:t>
            </w:r>
          </w:p>
        </w:tc>
        <w:tc>
          <w:tcPr>
            <w:tcW w:w="1133" w:type="dxa"/>
            <w:shd w:val="clear" w:color="auto" w:fill="auto"/>
            <w:vAlign w:val="bottom"/>
          </w:tcPr>
          <w:p w14:paraId="5BFE1B69" w14:textId="0FFE0273" w:rsidR="00DE6790" w:rsidRPr="00110E01" w:rsidRDefault="00323073" w:rsidP="003709B5">
            <w:pPr>
              <w:jc w:val="center"/>
              <w:rPr>
                <w:rFonts w:ascii="Arial" w:hAnsi="Arial" w:cs="Arial"/>
                <w:color w:val="000000"/>
                <w:sz w:val="14"/>
                <w:szCs w:val="14"/>
                <w:cs/>
              </w:rPr>
            </w:pPr>
            <w:r w:rsidRPr="00110E01">
              <w:rPr>
                <w:rFonts w:ascii="Arial" w:hAnsi="Arial" w:cs="Arial"/>
                <w:color w:val="000000"/>
                <w:sz w:val="14"/>
                <w:szCs w:val="14"/>
              </w:rPr>
              <w:t>Thailand</w:t>
            </w:r>
          </w:p>
        </w:tc>
        <w:tc>
          <w:tcPr>
            <w:tcW w:w="1137" w:type="dxa"/>
            <w:shd w:val="clear" w:color="auto" w:fill="auto"/>
            <w:vAlign w:val="bottom"/>
          </w:tcPr>
          <w:p w14:paraId="3E6E73D2" w14:textId="77777777" w:rsidR="00DE6790" w:rsidRPr="00110E01" w:rsidRDefault="00DE6790" w:rsidP="003709B5">
            <w:pPr>
              <w:ind w:left="-43" w:right="-72"/>
              <w:rPr>
                <w:rFonts w:ascii="Arial" w:hAnsi="Arial" w:cs="Arial"/>
                <w:color w:val="000000"/>
                <w:sz w:val="14"/>
                <w:szCs w:val="14"/>
              </w:rPr>
            </w:pPr>
            <w:r w:rsidRPr="00110E01">
              <w:rPr>
                <w:rFonts w:ascii="Arial" w:hAnsi="Arial" w:cs="Arial"/>
                <w:color w:val="000000"/>
                <w:sz w:val="14"/>
                <w:szCs w:val="14"/>
              </w:rPr>
              <w:t>Property</w:t>
            </w:r>
          </w:p>
        </w:tc>
        <w:tc>
          <w:tcPr>
            <w:tcW w:w="990" w:type="dxa"/>
            <w:shd w:val="clear" w:color="auto" w:fill="auto"/>
            <w:vAlign w:val="bottom"/>
          </w:tcPr>
          <w:p w14:paraId="2E5E0F9D" w14:textId="0926BF0E" w:rsidR="00DE6790" w:rsidRPr="00110E01" w:rsidRDefault="00DE6790" w:rsidP="003709B5">
            <w:pPr>
              <w:ind w:left="12" w:right="-58"/>
              <w:jc w:val="right"/>
              <w:rPr>
                <w:rFonts w:ascii="Arial" w:hAnsi="Arial" w:cs="Arial"/>
                <w:color w:val="000000"/>
                <w:sz w:val="14"/>
                <w:szCs w:val="14"/>
              </w:rPr>
            </w:pPr>
          </w:p>
        </w:tc>
        <w:tc>
          <w:tcPr>
            <w:tcW w:w="993" w:type="dxa"/>
            <w:shd w:val="clear" w:color="auto" w:fill="auto"/>
            <w:vAlign w:val="bottom"/>
          </w:tcPr>
          <w:p w14:paraId="6989C915" w14:textId="01613479" w:rsidR="00DE6790" w:rsidRPr="00110E01" w:rsidRDefault="00DE6790" w:rsidP="003709B5">
            <w:pPr>
              <w:ind w:left="12" w:right="-58"/>
              <w:jc w:val="right"/>
              <w:rPr>
                <w:rFonts w:ascii="Arial" w:hAnsi="Arial" w:cs="Arial"/>
                <w:color w:val="000000"/>
                <w:sz w:val="14"/>
                <w:szCs w:val="14"/>
              </w:rPr>
            </w:pPr>
          </w:p>
        </w:tc>
        <w:tc>
          <w:tcPr>
            <w:tcW w:w="989" w:type="dxa"/>
            <w:gridSpan w:val="2"/>
            <w:shd w:val="clear" w:color="auto" w:fill="auto"/>
            <w:vAlign w:val="bottom"/>
          </w:tcPr>
          <w:p w14:paraId="65F41CAB" w14:textId="619DE4D9" w:rsidR="00DE6790" w:rsidRPr="00110E01" w:rsidRDefault="00DE6790" w:rsidP="003709B5">
            <w:pPr>
              <w:ind w:left="12" w:right="-58"/>
              <w:jc w:val="right"/>
              <w:rPr>
                <w:rFonts w:ascii="Arial" w:hAnsi="Arial" w:cs="Arial"/>
                <w:color w:val="000000"/>
                <w:sz w:val="14"/>
                <w:szCs w:val="14"/>
              </w:rPr>
            </w:pPr>
          </w:p>
        </w:tc>
        <w:tc>
          <w:tcPr>
            <w:tcW w:w="986" w:type="dxa"/>
            <w:shd w:val="clear" w:color="auto" w:fill="auto"/>
            <w:vAlign w:val="bottom"/>
          </w:tcPr>
          <w:p w14:paraId="60FCB77E" w14:textId="56DC6F12" w:rsidR="00DE6790" w:rsidRPr="00110E01" w:rsidRDefault="00DE6790" w:rsidP="003709B5">
            <w:pPr>
              <w:ind w:left="12" w:right="-58"/>
              <w:jc w:val="right"/>
              <w:rPr>
                <w:rFonts w:ascii="Arial" w:hAnsi="Arial" w:cs="Arial"/>
                <w:color w:val="000000"/>
                <w:sz w:val="14"/>
                <w:szCs w:val="14"/>
              </w:rPr>
            </w:pPr>
          </w:p>
        </w:tc>
        <w:tc>
          <w:tcPr>
            <w:tcW w:w="904" w:type="dxa"/>
            <w:shd w:val="clear" w:color="auto" w:fill="auto"/>
            <w:vAlign w:val="bottom"/>
          </w:tcPr>
          <w:p w14:paraId="5A1841C7" w14:textId="3B2A0A5D" w:rsidR="00DE6790" w:rsidRPr="00110E01" w:rsidRDefault="00DE6790" w:rsidP="003709B5">
            <w:pPr>
              <w:widowControl w:val="0"/>
              <w:ind w:right="-72"/>
              <w:jc w:val="right"/>
              <w:rPr>
                <w:rFonts w:ascii="Arial" w:eastAsia="Angsana New" w:hAnsi="Arial" w:cs="Arial"/>
                <w:color w:val="000000"/>
                <w:sz w:val="14"/>
                <w:szCs w:val="14"/>
              </w:rPr>
            </w:pPr>
          </w:p>
        </w:tc>
        <w:tc>
          <w:tcPr>
            <w:tcW w:w="903" w:type="dxa"/>
            <w:shd w:val="clear" w:color="auto" w:fill="auto"/>
            <w:vAlign w:val="bottom"/>
          </w:tcPr>
          <w:p w14:paraId="6FA0436F" w14:textId="50FDFEEF" w:rsidR="00DE6790" w:rsidRPr="00110E01" w:rsidRDefault="00DE6790" w:rsidP="003709B5">
            <w:pPr>
              <w:ind w:left="12" w:right="-58"/>
              <w:jc w:val="right"/>
              <w:rPr>
                <w:rFonts w:ascii="Arial" w:hAnsi="Arial" w:cs="Arial"/>
                <w:color w:val="000000"/>
                <w:sz w:val="14"/>
                <w:szCs w:val="14"/>
                <w:lang w:val="en-GB"/>
              </w:rPr>
            </w:pPr>
          </w:p>
        </w:tc>
      </w:tr>
      <w:tr w:rsidR="00917EB9" w:rsidRPr="00110E01" w14:paraId="5D2A9591" w14:textId="77777777" w:rsidTr="00AE2AC0">
        <w:trPr>
          <w:trHeight w:val="164"/>
        </w:trPr>
        <w:tc>
          <w:tcPr>
            <w:tcW w:w="1415" w:type="dxa"/>
            <w:shd w:val="clear" w:color="auto" w:fill="auto"/>
            <w:vAlign w:val="bottom"/>
          </w:tcPr>
          <w:p w14:paraId="6AF4BFC4" w14:textId="77777777" w:rsidR="00917EB9" w:rsidRPr="00110E01" w:rsidRDefault="00917EB9" w:rsidP="00917EB9">
            <w:pPr>
              <w:ind w:left="-110" w:right="-108"/>
              <w:rPr>
                <w:rFonts w:ascii="Arial" w:hAnsi="Arial" w:cs="Arial"/>
                <w:color w:val="000000"/>
                <w:sz w:val="14"/>
                <w:szCs w:val="14"/>
              </w:rPr>
            </w:pPr>
            <w:r w:rsidRPr="00110E01">
              <w:rPr>
                <w:rFonts w:ascii="Arial" w:hAnsi="Arial" w:cs="Arial"/>
                <w:color w:val="000000"/>
                <w:sz w:val="14"/>
                <w:szCs w:val="14"/>
              </w:rPr>
              <w:t xml:space="preserve">   Limited</w:t>
            </w:r>
          </w:p>
        </w:tc>
        <w:tc>
          <w:tcPr>
            <w:tcW w:w="1133" w:type="dxa"/>
            <w:shd w:val="clear" w:color="auto" w:fill="auto"/>
            <w:vAlign w:val="bottom"/>
          </w:tcPr>
          <w:p w14:paraId="4A6DB238" w14:textId="3FF75ED6" w:rsidR="00917EB9" w:rsidRPr="00110E01" w:rsidRDefault="00917EB9" w:rsidP="00917EB9">
            <w:pPr>
              <w:jc w:val="center"/>
              <w:rPr>
                <w:rFonts w:ascii="Arial" w:hAnsi="Arial" w:cs="Arial"/>
                <w:color w:val="000000"/>
                <w:sz w:val="14"/>
                <w:szCs w:val="14"/>
                <w:cs/>
              </w:rPr>
            </w:pPr>
          </w:p>
        </w:tc>
        <w:tc>
          <w:tcPr>
            <w:tcW w:w="1137" w:type="dxa"/>
            <w:shd w:val="clear" w:color="auto" w:fill="auto"/>
            <w:vAlign w:val="bottom"/>
          </w:tcPr>
          <w:p w14:paraId="6D5AFD76" w14:textId="50150174" w:rsidR="00917EB9" w:rsidRPr="00110E01" w:rsidRDefault="00917EB9" w:rsidP="00917EB9">
            <w:pPr>
              <w:ind w:left="-43" w:right="-72"/>
              <w:rPr>
                <w:rFonts w:ascii="Arial" w:hAnsi="Arial" w:cs="Arial"/>
                <w:color w:val="000000"/>
                <w:sz w:val="14"/>
                <w:szCs w:val="14"/>
              </w:rPr>
            </w:pPr>
            <w:r w:rsidRPr="00110E01">
              <w:rPr>
                <w:rFonts w:ascii="Arial" w:hAnsi="Arial" w:cs="Arial"/>
                <w:color w:val="000000"/>
                <w:sz w:val="14"/>
                <w:szCs w:val="14"/>
              </w:rPr>
              <w:t>development</w:t>
            </w:r>
          </w:p>
        </w:tc>
        <w:tc>
          <w:tcPr>
            <w:tcW w:w="990" w:type="dxa"/>
            <w:shd w:val="clear" w:color="auto" w:fill="auto"/>
            <w:vAlign w:val="bottom"/>
          </w:tcPr>
          <w:p w14:paraId="56BA8004" w14:textId="36AFF266" w:rsidR="00917EB9" w:rsidRPr="00110E01" w:rsidRDefault="001F1F15" w:rsidP="00917EB9">
            <w:pPr>
              <w:ind w:left="12" w:right="-58"/>
              <w:jc w:val="right"/>
              <w:rPr>
                <w:rFonts w:ascii="Arial" w:hAnsi="Arial" w:cs="Arial"/>
                <w:color w:val="000000"/>
                <w:sz w:val="14"/>
                <w:szCs w:val="14"/>
              </w:rPr>
            </w:pPr>
            <w:r w:rsidRPr="00110E01">
              <w:rPr>
                <w:rFonts w:ascii="Arial" w:hAnsi="Arial" w:cs="Arial"/>
                <w:color w:val="000000"/>
                <w:sz w:val="14"/>
                <w:szCs w:val="14"/>
              </w:rPr>
              <w:t>40.00</w:t>
            </w:r>
          </w:p>
        </w:tc>
        <w:tc>
          <w:tcPr>
            <w:tcW w:w="993" w:type="dxa"/>
            <w:shd w:val="clear" w:color="auto" w:fill="auto"/>
            <w:vAlign w:val="bottom"/>
          </w:tcPr>
          <w:p w14:paraId="4BCE05E0" w14:textId="2C5543D9" w:rsidR="00917EB9" w:rsidRPr="00110E01" w:rsidRDefault="00917EB9" w:rsidP="00917EB9">
            <w:pPr>
              <w:ind w:left="12" w:right="-58"/>
              <w:jc w:val="right"/>
              <w:rPr>
                <w:rFonts w:ascii="Arial" w:hAnsi="Arial" w:cs="Arial"/>
                <w:color w:val="000000"/>
                <w:sz w:val="14"/>
                <w:szCs w:val="14"/>
              </w:rPr>
            </w:pPr>
            <w:r w:rsidRPr="00110E01">
              <w:rPr>
                <w:rFonts w:ascii="Arial" w:hAnsi="Arial" w:cs="Arial"/>
                <w:color w:val="000000"/>
                <w:sz w:val="14"/>
                <w:szCs w:val="14"/>
                <w:lang w:val="en-GB"/>
              </w:rPr>
              <w:t>40</w:t>
            </w:r>
            <w:r w:rsidRPr="00110E01">
              <w:rPr>
                <w:rFonts w:ascii="Arial" w:hAnsi="Arial" w:cs="Arial"/>
                <w:color w:val="000000"/>
                <w:sz w:val="14"/>
                <w:szCs w:val="14"/>
              </w:rPr>
              <w:t>.</w:t>
            </w:r>
            <w:r w:rsidRPr="00110E01">
              <w:rPr>
                <w:rFonts w:ascii="Arial" w:hAnsi="Arial" w:cs="Arial"/>
                <w:color w:val="000000"/>
                <w:sz w:val="14"/>
                <w:szCs w:val="14"/>
                <w:lang w:val="en-GB"/>
              </w:rPr>
              <w:t>00</w:t>
            </w:r>
          </w:p>
        </w:tc>
        <w:tc>
          <w:tcPr>
            <w:tcW w:w="989" w:type="dxa"/>
            <w:gridSpan w:val="2"/>
            <w:shd w:val="clear" w:color="auto" w:fill="auto"/>
            <w:vAlign w:val="bottom"/>
          </w:tcPr>
          <w:p w14:paraId="39C435D9" w14:textId="7E8251BA" w:rsidR="00917EB9" w:rsidRPr="00110E01" w:rsidRDefault="001F1F15" w:rsidP="00917EB9">
            <w:pPr>
              <w:ind w:left="12" w:right="-58"/>
              <w:jc w:val="right"/>
              <w:rPr>
                <w:rFonts w:ascii="Arial" w:hAnsi="Arial" w:cs="Arial"/>
                <w:color w:val="000000"/>
                <w:sz w:val="14"/>
                <w:szCs w:val="14"/>
              </w:rPr>
            </w:pPr>
            <w:r w:rsidRPr="00110E01">
              <w:rPr>
                <w:rFonts w:ascii="Arial" w:hAnsi="Arial" w:cs="Arial"/>
                <w:color w:val="000000"/>
                <w:sz w:val="14"/>
                <w:szCs w:val="14"/>
              </w:rPr>
              <w:t>40.00</w:t>
            </w:r>
          </w:p>
        </w:tc>
        <w:tc>
          <w:tcPr>
            <w:tcW w:w="986" w:type="dxa"/>
            <w:shd w:val="clear" w:color="auto" w:fill="auto"/>
            <w:vAlign w:val="bottom"/>
          </w:tcPr>
          <w:p w14:paraId="375286A5" w14:textId="7113264A" w:rsidR="00917EB9" w:rsidRPr="00110E01" w:rsidRDefault="00917EB9" w:rsidP="00917EB9">
            <w:pPr>
              <w:ind w:left="12" w:right="-58"/>
              <w:jc w:val="right"/>
              <w:rPr>
                <w:rFonts w:ascii="Arial" w:hAnsi="Arial" w:cs="Arial"/>
                <w:color w:val="000000"/>
                <w:sz w:val="14"/>
                <w:szCs w:val="14"/>
              </w:rPr>
            </w:pPr>
            <w:r w:rsidRPr="00110E01">
              <w:rPr>
                <w:rFonts w:ascii="Arial" w:hAnsi="Arial" w:cs="Arial"/>
                <w:color w:val="000000"/>
                <w:sz w:val="14"/>
                <w:szCs w:val="14"/>
                <w:lang w:val="en-GB"/>
              </w:rPr>
              <w:t>40</w:t>
            </w:r>
            <w:r w:rsidRPr="00110E01">
              <w:rPr>
                <w:rFonts w:ascii="Arial" w:hAnsi="Arial" w:cs="Arial"/>
                <w:color w:val="000000"/>
                <w:sz w:val="14"/>
                <w:szCs w:val="14"/>
              </w:rPr>
              <w:t>.</w:t>
            </w:r>
            <w:r w:rsidRPr="00110E01">
              <w:rPr>
                <w:rFonts w:ascii="Arial" w:hAnsi="Arial" w:cs="Arial"/>
                <w:color w:val="000000"/>
                <w:sz w:val="14"/>
                <w:szCs w:val="14"/>
                <w:lang w:val="en-GB"/>
              </w:rPr>
              <w:t>00</w:t>
            </w:r>
          </w:p>
        </w:tc>
        <w:tc>
          <w:tcPr>
            <w:tcW w:w="904" w:type="dxa"/>
            <w:shd w:val="clear" w:color="auto" w:fill="auto"/>
            <w:vAlign w:val="bottom"/>
          </w:tcPr>
          <w:p w14:paraId="74044659" w14:textId="79791A11" w:rsidR="00917EB9" w:rsidRPr="00110E01" w:rsidRDefault="001F1F15" w:rsidP="00917EB9">
            <w:pPr>
              <w:widowControl w:val="0"/>
              <w:ind w:right="-72"/>
              <w:jc w:val="right"/>
              <w:rPr>
                <w:rFonts w:ascii="Arial" w:eastAsia="Angsana New" w:hAnsi="Arial" w:cs="Arial"/>
                <w:color w:val="000000"/>
                <w:sz w:val="14"/>
                <w:szCs w:val="14"/>
              </w:rPr>
            </w:pPr>
            <w:r w:rsidRPr="00110E01">
              <w:rPr>
                <w:rFonts w:ascii="Arial" w:eastAsia="Angsana New" w:hAnsi="Arial" w:cs="Arial"/>
                <w:color w:val="000000"/>
                <w:sz w:val="14"/>
                <w:szCs w:val="14"/>
              </w:rPr>
              <w:t>25.00</w:t>
            </w:r>
          </w:p>
        </w:tc>
        <w:tc>
          <w:tcPr>
            <w:tcW w:w="903" w:type="dxa"/>
            <w:shd w:val="clear" w:color="auto" w:fill="auto"/>
            <w:vAlign w:val="bottom"/>
          </w:tcPr>
          <w:p w14:paraId="630BBF70" w14:textId="05D33858" w:rsidR="00917EB9" w:rsidRPr="00110E01" w:rsidRDefault="00917EB9" w:rsidP="00917EB9">
            <w:pPr>
              <w:widowControl w:val="0"/>
              <w:ind w:right="-72"/>
              <w:jc w:val="right"/>
              <w:rPr>
                <w:rFonts w:ascii="Arial" w:eastAsia="Angsana New" w:hAnsi="Arial" w:cs="Arial"/>
                <w:color w:val="000000"/>
                <w:sz w:val="14"/>
                <w:szCs w:val="14"/>
              </w:rPr>
            </w:pPr>
            <w:r w:rsidRPr="00110E01">
              <w:rPr>
                <w:rFonts w:ascii="Arial" w:eastAsia="Angsana New" w:hAnsi="Arial" w:cs="Arial"/>
                <w:color w:val="000000"/>
                <w:sz w:val="14"/>
                <w:szCs w:val="14"/>
                <w:lang w:val="en-GB"/>
              </w:rPr>
              <w:t>25</w:t>
            </w:r>
            <w:r w:rsidRPr="00110E01">
              <w:rPr>
                <w:rFonts w:ascii="Arial" w:eastAsia="Angsana New" w:hAnsi="Arial" w:cs="Arial"/>
                <w:color w:val="000000"/>
                <w:sz w:val="14"/>
                <w:szCs w:val="14"/>
              </w:rPr>
              <w:t>.</w:t>
            </w:r>
            <w:r w:rsidRPr="00110E01">
              <w:rPr>
                <w:rFonts w:ascii="Arial" w:eastAsia="Angsana New" w:hAnsi="Arial" w:cs="Arial"/>
                <w:color w:val="000000"/>
                <w:sz w:val="14"/>
                <w:szCs w:val="14"/>
                <w:lang w:val="en-GB"/>
              </w:rPr>
              <w:t>00</w:t>
            </w:r>
          </w:p>
        </w:tc>
      </w:tr>
      <w:tr w:rsidR="00917EB9" w:rsidRPr="00110E01" w14:paraId="5D224676" w14:textId="77777777" w:rsidTr="00AE2AC0">
        <w:tc>
          <w:tcPr>
            <w:tcW w:w="1415" w:type="dxa"/>
            <w:shd w:val="clear" w:color="auto" w:fill="auto"/>
            <w:vAlign w:val="bottom"/>
          </w:tcPr>
          <w:p w14:paraId="45B8C207" w14:textId="6EA0ABC9" w:rsidR="00917EB9" w:rsidRPr="00110E01" w:rsidRDefault="00917EB9" w:rsidP="00917EB9">
            <w:pPr>
              <w:ind w:left="-110" w:right="-108"/>
              <w:rPr>
                <w:rFonts w:ascii="Arial" w:hAnsi="Arial" w:cs="Arial"/>
                <w:color w:val="000000"/>
                <w:sz w:val="14"/>
                <w:szCs w:val="14"/>
              </w:rPr>
            </w:pPr>
            <w:r w:rsidRPr="00110E01">
              <w:rPr>
                <w:rFonts w:ascii="Arial" w:hAnsi="Arial" w:cs="Arial"/>
                <w:color w:val="000000"/>
                <w:sz w:val="14"/>
                <w:szCs w:val="14"/>
              </w:rPr>
              <w:t>Grand River Forest</w:t>
            </w:r>
          </w:p>
        </w:tc>
        <w:tc>
          <w:tcPr>
            <w:tcW w:w="1133" w:type="dxa"/>
            <w:shd w:val="clear" w:color="auto" w:fill="auto"/>
            <w:vAlign w:val="bottom"/>
          </w:tcPr>
          <w:p w14:paraId="5BF86507" w14:textId="2209ABF5" w:rsidR="00917EB9" w:rsidRPr="00110E01" w:rsidRDefault="00917EB9" w:rsidP="00917EB9">
            <w:pPr>
              <w:jc w:val="center"/>
              <w:rPr>
                <w:rFonts w:ascii="Arial" w:hAnsi="Arial" w:cs="Arial"/>
                <w:color w:val="000000"/>
                <w:sz w:val="14"/>
                <w:szCs w:val="14"/>
                <w:cs/>
              </w:rPr>
            </w:pPr>
            <w:r w:rsidRPr="00110E01">
              <w:rPr>
                <w:rFonts w:ascii="Arial" w:hAnsi="Arial" w:cs="Arial"/>
                <w:color w:val="000000"/>
                <w:sz w:val="14"/>
                <w:szCs w:val="14"/>
              </w:rPr>
              <w:t>Thailand</w:t>
            </w:r>
          </w:p>
        </w:tc>
        <w:tc>
          <w:tcPr>
            <w:tcW w:w="1137" w:type="dxa"/>
            <w:shd w:val="clear" w:color="auto" w:fill="auto"/>
            <w:vAlign w:val="bottom"/>
          </w:tcPr>
          <w:p w14:paraId="63489941" w14:textId="6E54B2BF" w:rsidR="00917EB9" w:rsidRPr="00110E01" w:rsidRDefault="00917EB9" w:rsidP="00917EB9">
            <w:pPr>
              <w:ind w:left="-43" w:right="-72"/>
              <w:rPr>
                <w:rFonts w:ascii="Arial" w:hAnsi="Arial" w:cs="Arial"/>
                <w:color w:val="000000"/>
                <w:sz w:val="14"/>
                <w:szCs w:val="14"/>
              </w:rPr>
            </w:pPr>
            <w:r w:rsidRPr="00110E01">
              <w:rPr>
                <w:rFonts w:ascii="Arial" w:hAnsi="Arial" w:cs="Arial"/>
                <w:color w:val="000000"/>
                <w:sz w:val="14"/>
                <w:szCs w:val="14"/>
              </w:rPr>
              <w:t>Property</w:t>
            </w:r>
          </w:p>
        </w:tc>
        <w:tc>
          <w:tcPr>
            <w:tcW w:w="990" w:type="dxa"/>
            <w:shd w:val="clear" w:color="auto" w:fill="auto"/>
            <w:vAlign w:val="bottom"/>
          </w:tcPr>
          <w:p w14:paraId="732C390A" w14:textId="77777777" w:rsidR="00917EB9" w:rsidRPr="00110E01" w:rsidRDefault="00917EB9" w:rsidP="00917EB9">
            <w:pPr>
              <w:ind w:left="12" w:right="-58"/>
              <w:jc w:val="right"/>
              <w:rPr>
                <w:rFonts w:ascii="Arial" w:hAnsi="Arial" w:cs="Arial"/>
                <w:color w:val="000000"/>
                <w:sz w:val="14"/>
                <w:szCs w:val="14"/>
              </w:rPr>
            </w:pPr>
          </w:p>
        </w:tc>
        <w:tc>
          <w:tcPr>
            <w:tcW w:w="993" w:type="dxa"/>
            <w:shd w:val="clear" w:color="auto" w:fill="auto"/>
            <w:vAlign w:val="bottom"/>
          </w:tcPr>
          <w:p w14:paraId="02951A17" w14:textId="77777777" w:rsidR="00917EB9" w:rsidRPr="00110E01" w:rsidRDefault="00917EB9" w:rsidP="00917EB9">
            <w:pPr>
              <w:ind w:left="12" w:right="-58"/>
              <w:jc w:val="right"/>
              <w:rPr>
                <w:rFonts w:ascii="Arial" w:hAnsi="Arial" w:cs="Arial"/>
                <w:color w:val="000000"/>
                <w:sz w:val="14"/>
                <w:szCs w:val="14"/>
              </w:rPr>
            </w:pPr>
          </w:p>
        </w:tc>
        <w:tc>
          <w:tcPr>
            <w:tcW w:w="989" w:type="dxa"/>
            <w:gridSpan w:val="2"/>
            <w:shd w:val="clear" w:color="auto" w:fill="auto"/>
            <w:vAlign w:val="bottom"/>
          </w:tcPr>
          <w:p w14:paraId="2D1695BC" w14:textId="77777777" w:rsidR="00917EB9" w:rsidRPr="00110E01" w:rsidRDefault="00917EB9" w:rsidP="00917EB9">
            <w:pPr>
              <w:ind w:left="12" w:right="-58"/>
              <w:jc w:val="right"/>
              <w:rPr>
                <w:rFonts w:ascii="Arial" w:hAnsi="Arial" w:cs="Arial"/>
                <w:color w:val="000000"/>
                <w:sz w:val="14"/>
                <w:szCs w:val="14"/>
              </w:rPr>
            </w:pPr>
          </w:p>
        </w:tc>
        <w:tc>
          <w:tcPr>
            <w:tcW w:w="986" w:type="dxa"/>
            <w:shd w:val="clear" w:color="auto" w:fill="auto"/>
            <w:vAlign w:val="bottom"/>
          </w:tcPr>
          <w:p w14:paraId="567B1BAC" w14:textId="77777777" w:rsidR="00917EB9" w:rsidRPr="00110E01" w:rsidRDefault="00917EB9" w:rsidP="00917EB9">
            <w:pPr>
              <w:ind w:left="12" w:right="-58"/>
              <w:jc w:val="right"/>
              <w:rPr>
                <w:rFonts w:ascii="Arial" w:hAnsi="Arial" w:cs="Arial"/>
                <w:color w:val="000000"/>
                <w:sz w:val="14"/>
                <w:szCs w:val="14"/>
              </w:rPr>
            </w:pPr>
          </w:p>
        </w:tc>
        <w:tc>
          <w:tcPr>
            <w:tcW w:w="904" w:type="dxa"/>
            <w:shd w:val="clear" w:color="auto" w:fill="auto"/>
            <w:vAlign w:val="bottom"/>
          </w:tcPr>
          <w:p w14:paraId="4BE1862D" w14:textId="7B829AB8" w:rsidR="00917EB9" w:rsidRPr="00110E01" w:rsidRDefault="00917EB9" w:rsidP="00917EB9">
            <w:pPr>
              <w:widowControl w:val="0"/>
              <w:ind w:right="-72"/>
              <w:jc w:val="right"/>
              <w:rPr>
                <w:rFonts w:ascii="Arial" w:eastAsia="Angsana New" w:hAnsi="Arial" w:cs="Arial"/>
                <w:color w:val="000000"/>
                <w:sz w:val="14"/>
                <w:szCs w:val="14"/>
              </w:rPr>
            </w:pPr>
          </w:p>
        </w:tc>
        <w:tc>
          <w:tcPr>
            <w:tcW w:w="903" w:type="dxa"/>
            <w:shd w:val="clear" w:color="auto" w:fill="auto"/>
            <w:vAlign w:val="bottom"/>
          </w:tcPr>
          <w:p w14:paraId="25E54D62" w14:textId="77777777" w:rsidR="00917EB9" w:rsidRPr="00110E01" w:rsidRDefault="00917EB9" w:rsidP="00917EB9">
            <w:pPr>
              <w:widowControl w:val="0"/>
              <w:ind w:right="-72"/>
              <w:jc w:val="right"/>
              <w:rPr>
                <w:rFonts w:ascii="Arial" w:eastAsia="Angsana New" w:hAnsi="Arial" w:cs="Arial"/>
                <w:color w:val="000000"/>
                <w:sz w:val="14"/>
                <w:szCs w:val="14"/>
              </w:rPr>
            </w:pPr>
          </w:p>
        </w:tc>
      </w:tr>
      <w:tr w:rsidR="00917EB9" w:rsidRPr="00110E01" w14:paraId="07E70872" w14:textId="77777777" w:rsidTr="00AE2AC0">
        <w:tc>
          <w:tcPr>
            <w:tcW w:w="1415" w:type="dxa"/>
            <w:shd w:val="clear" w:color="auto" w:fill="auto"/>
            <w:vAlign w:val="bottom"/>
          </w:tcPr>
          <w:p w14:paraId="06F5F1C4" w14:textId="1B13EB0F" w:rsidR="00917EB9" w:rsidRPr="00110E01" w:rsidRDefault="00917EB9" w:rsidP="00917EB9">
            <w:pPr>
              <w:ind w:left="-110" w:right="-108"/>
              <w:rPr>
                <w:rFonts w:ascii="Arial" w:hAnsi="Arial" w:cs="Arial"/>
                <w:color w:val="000000"/>
                <w:sz w:val="14"/>
                <w:szCs w:val="14"/>
              </w:rPr>
            </w:pPr>
            <w:r w:rsidRPr="00110E01">
              <w:rPr>
                <w:rFonts w:ascii="Arial" w:hAnsi="Arial" w:cs="Arial"/>
                <w:color w:val="000000"/>
                <w:sz w:val="14"/>
                <w:szCs w:val="14"/>
              </w:rPr>
              <w:t xml:space="preserve">   Company Limited</w:t>
            </w:r>
          </w:p>
        </w:tc>
        <w:tc>
          <w:tcPr>
            <w:tcW w:w="1133" w:type="dxa"/>
            <w:shd w:val="clear" w:color="auto" w:fill="auto"/>
            <w:vAlign w:val="bottom"/>
          </w:tcPr>
          <w:p w14:paraId="244897F7" w14:textId="0377B28E" w:rsidR="00917EB9" w:rsidRPr="00110E01" w:rsidRDefault="00917EB9" w:rsidP="00917EB9">
            <w:pPr>
              <w:jc w:val="center"/>
              <w:rPr>
                <w:rFonts w:ascii="Arial" w:hAnsi="Arial" w:cs="Arial"/>
                <w:color w:val="000000"/>
                <w:sz w:val="14"/>
                <w:szCs w:val="14"/>
              </w:rPr>
            </w:pPr>
          </w:p>
        </w:tc>
        <w:tc>
          <w:tcPr>
            <w:tcW w:w="1137" w:type="dxa"/>
            <w:shd w:val="clear" w:color="auto" w:fill="auto"/>
            <w:vAlign w:val="bottom"/>
          </w:tcPr>
          <w:p w14:paraId="0FFA9535" w14:textId="1A233CEA" w:rsidR="00917EB9" w:rsidRPr="00110E01" w:rsidRDefault="00917EB9" w:rsidP="00917EB9">
            <w:pPr>
              <w:ind w:left="-43" w:right="-72"/>
              <w:rPr>
                <w:rFonts w:ascii="Arial" w:hAnsi="Arial" w:cs="Arial"/>
                <w:color w:val="000000"/>
                <w:sz w:val="14"/>
                <w:szCs w:val="14"/>
              </w:rPr>
            </w:pPr>
            <w:r w:rsidRPr="00110E01">
              <w:rPr>
                <w:rFonts w:ascii="Arial" w:hAnsi="Arial" w:cs="Arial"/>
                <w:color w:val="000000"/>
                <w:sz w:val="14"/>
                <w:szCs w:val="14"/>
              </w:rPr>
              <w:t>development</w:t>
            </w:r>
          </w:p>
        </w:tc>
        <w:tc>
          <w:tcPr>
            <w:tcW w:w="990" w:type="dxa"/>
            <w:shd w:val="clear" w:color="auto" w:fill="auto"/>
            <w:vAlign w:val="bottom"/>
          </w:tcPr>
          <w:p w14:paraId="1B3AC7C1" w14:textId="34B2D006" w:rsidR="00917EB9" w:rsidRPr="00110E01" w:rsidRDefault="001F1F15" w:rsidP="00917EB9">
            <w:pPr>
              <w:ind w:left="12" w:right="-58"/>
              <w:jc w:val="right"/>
              <w:rPr>
                <w:rFonts w:ascii="Arial" w:hAnsi="Arial" w:cs="Arial"/>
                <w:color w:val="000000"/>
                <w:sz w:val="14"/>
                <w:szCs w:val="14"/>
              </w:rPr>
            </w:pPr>
            <w:r w:rsidRPr="00110E01">
              <w:rPr>
                <w:rFonts w:ascii="Arial" w:hAnsi="Arial" w:cs="Arial"/>
                <w:color w:val="000000"/>
                <w:sz w:val="14"/>
                <w:szCs w:val="14"/>
              </w:rPr>
              <w:t>42.00</w:t>
            </w:r>
          </w:p>
        </w:tc>
        <w:tc>
          <w:tcPr>
            <w:tcW w:w="993" w:type="dxa"/>
            <w:shd w:val="clear" w:color="auto" w:fill="auto"/>
            <w:vAlign w:val="bottom"/>
          </w:tcPr>
          <w:p w14:paraId="390E051D" w14:textId="13253EE5" w:rsidR="00917EB9" w:rsidRPr="00110E01" w:rsidRDefault="00917EB9" w:rsidP="00917EB9">
            <w:pPr>
              <w:ind w:left="12" w:right="-58"/>
              <w:jc w:val="right"/>
              <w:rPr>
                <w:rFonts w:ascii="Arial" w:hAnsi="Arial" w:cs="Arial"/>
                <w:color w:val="000000"/>
                <w:sz w:val="14"/>
                <w:szCs w:val="14"/>
              </w:rPr>
            </w:pPr>
            <w:r w:rsidRPr="00110E01">
              <w:rPr>
                <w:rFonts w:ascii="Arial" w:hAnsi="Arial" w:cs="Arial"/>
                <w:color w:val="000000"/>
                <w:sz w:val="14"/>
                <w:szCs w:val="14"/>
                <w:lang w:val="en-GB"/>
              </w:rPr>
              <w:t>42</w:t>
            </w:r>
            <w:r w:rsidRPr="00110E01">
              <w:rPr>
                <w:rFonts w:ascii="Arial" w:hAnsi="Arial" w:cs="Arial"/>
                <w:color w:val="000000"/>
                <w:sz w:val="14"/>
                <w:szCs w:val="14"/>
              </w:rPr>
              <w:t>.</w:t>
            </w:r>
            <w:r w:rsidRPr="00110E01">
              <w:rPr>
                <w:rFonts w:ascii="Arial" w:hAnsi="Arial" w:cs="Arial"/>
                <w:color w:val="000000"/>
                <w:sz w:val="14"/>
                <w:szCs w:val="14"/>
                <w:lang w:val="en-GB"/>
              </w:rPr>
              <w:t>00</w:t>
            </w:r>
          </w:p>
        </w:tc>
        <w:tc>
          <w:tcPr>
            <w:tcW w:w="989" w:type="dxa"/>
            <w:gridSpan w:val="2"/>
            <w:shd w:val="clear" w:color="auto" w:fill="auto"/>
            <w:vAlign w:val="bottom"/>
          </w:tcPr>
          <w:p w14:paraId="69E706BE" w14:textId="4B8A825E" w:rsidR="00917EB9" w:rsidRPr="00110E01" w:rsidRDefault="001F1F15" w:rsidP="00917EB9">
            <w:pPr>
              <w:ind w:left="12" w:right="-58"/>
              <w:jc w:val="right"/>
              <w:rPr>
                <w:rFonts w:ascii="Arial" w:hAnsi="Arial" w:cs="Arial"/>
                <w:color w:val="000000"/>
                <w:sz w:val="14"/>
                <w:szCs w:val="14"/>
              </w:rPr>
            </w:pPr>
            <w:r w:rsidRPr="00110E01">
              <w:rPr>
                <w:rFonts w:ascii="Arial" w:hAnsi="Arial" w:cs="Arial"/>
                <w:color w:val="000000"/>
                <w:sz w:val="14"/>
                <w:szCs w:val="14"/>
              </w:rPr>
              <w:t>42.00</w:t>
            </w:r>
          </w:p>
        </w:tc>
        <w:tc>
          <w:tcPr>
            <w:tcW w:w="986" w:type="dxa"/>
            <w:shd w:val="clear" w:color="auto" w:fill="auto"/>
            <w:vAlign w:val="bottom"/>
          </w:tcPr>
          <w:p w14:paraId="5EFAA5BA" w14:textId="3FA86A5A" w:rsidR="00917EB9" w:rsidRPr="00110E01" w:rsidRDefault="00917EB9" w:rsidP="00917EB9">
            <w:pPr>
              <w:ind w:left="12" w:right="-58"/>
              <w:jc w:val="right"/>
              <w:rPr>
                <w:rFonts w:ascii="Arial" w:hAnsi="Arial" w:cs="Arial"/>
                <w:color w:val="000000"/>
                <w:sz w:val="14"/>
                <w:szCs w:val="14"/>
              </w:rPr>
            </w:pPr>
            <w:r w:rsidRPr="00110E01">
              <w:rPr>
                <w:rFonts w:ascii="Arial" w:hAnsi="Arial" w:cs="Arial"/>
                <w:color w:val="000000"/>
                <w:sz w:val="14"/>
                <w:szCs w:val="14"/>
                <w:lang w:val="en-GB"/>
              </w:rPr>
              <w:t>42</w:t>
            </w:r>
            <w:r w:rsidRPr="00110E01">
              <w:rPr>
                <w:rFonts w:ascii="Arial" w:hAnsi="Arial" w:cs="Arial"/>
                <w:color w:val="000000"/>
                <w:sz w:val="14"/>
                <w:szCs w:val="14"/>
              </w:rPr>
              <w:t>.</w:t>
            </w:r>
            <w:r w:rsidRPr="00110E01">
              <w:rPr>
                <w:rFonts w:ascii="Arial" w:hAnsi="Arial" w:cs="Arial"/>
                <w:color w:val="000000"/>
                <w:sz w:val="14"/>
                <w:szCs w:val="14"/>
                <w:lang w:val="en-GB"/>
              </w:rPr>
              <w:t>00</w:t>
            </w:r>
          </w:p>
        </w:tc>
        <w:tc>
          <w:tcPr>
            <w:tcW w:w="904" w:type="dxa"/>
            <w:shd w:val="clear" w:color="auto" w:fill="auto"/>
            <w:vAlign w:val="bottom"/>
          </w:tcPr>
          <w:p w14:paraId="50B4B054" w14:textId="7E495366" w:rsidR="00917EB9" w:rsidRPr="00110E01" w:rsidRDefault="001F1F15" w:rsidP="00917EB9">
            <w:pPr>
              <w:widowControl w:val="0"/>
              <w:ind w:right="-72"/>
              <w:jc w:val="right"/>
              <w:rPr>
                <w:rFonts w:ascii="Arial" w:eastAsia="Angsana New" w:hAnsi="Arial" w:cs="Arial"/>
                <w:color w:val="000000"/>
                <w:sz w:val="14"/>
                <w:szCs w:val="14"/>
              </w:rPr>
            </w:pPr>
            <w:r w:rsidRPr="00110E01">
              <w:rPr>
                <w:rFonts w:ascii="Arial" w:eastAsia="Angsana New" w:hAnsi="Arial" w:cs="Arial"/>
                <w:color w:val="000000"/>
                <w:sz w:val="14"/>
                <w:szCs w:val="14"/>
              </w:rPr>
              <w:t>25.00</w:t>
            </w:r>
          </w:p>
        </w:tc>
        <w:tc>
          <w:tcPr>
            <w:tcW w:w="903" w:type="dxa"/>
            <w:shd w:val="clear" w:color="auto" w:fill="auto"/>
            <w:vAlign w:val="bottom"/>
          </w:tcPr>
          <w:p w14:paraId="3EDD659A" w14:textId="4A57BB3D" w:rsidR="00917EB9" w:rsidRPr="00110E01" w:rsidRDefault="00917EB9" w:rsidP="00917EB9">
            <w:pPr>
              <w:widowControl w:val="0"/>
              <w:ind w:right="-72"/>
              <w:jc w:val="right"/>
              <w:rPr>
                <w:rFonts w:ascii="Arial" w:eastAsia="Angsana New" w:hAnsi="Arial" w:cs="Arial"/>
                <w:color w:val="000000"/>
                <w:sz w:val="14"/>
                <w:szCs w:val="14"/>
              </w:rPr>
            </w:pPr>
            <w:r w:rsidRPr="00110E01">
              <w:rPr>
                <w:rFonts w:ascii="Arial" w:eastAsia="Angsana New" w:hAnsi="Arial" w:cs="Arial"/>
                <w:color w:val="000000"/>
                <w:sz w:val="14"/>
                <w:szCs w:val="14"/>
                <w:lang w:val="en-GB"/>
              </w:rPr>
              <w:t>25</w:t>
            </w:r>
            <w:r w:rsidRPr="00110E01">
              <w:rPr>
                <w:rFonts w:ascii="Arial" w:eastAsia="Angsana New" w:hAnsi="Arial" w:cs="Arial"/>
                <w:color w:val="000000"/>
                <w:sz w:val="14"/>
                <w:szCs w:val="14"/>
              </w:rPr>
              <w:t>.</w:t>
            </w:r>
            <w:r w:rsidRPr="00110E01">
              <w:rPr>
                <w:rFonts w:ascii="Arial" w:eastAsia="Angsana New" w:hAnsi="Arial" w:cs="Arial"/>
                <w:color w:val="000000"/>
                <w:sz w:val="14"/>
                <w:szCs w:val="14"/>
                <w:lang w:val="en-GB"/>
              </w:rPr>
              <w:t>00</w:t>
            </w:r>
          </w:p>
        </w:tc>
      </w:tr>
      <w:tr w:rsidR="00917EB9" w:rsidRPr="00110E01" w14:paraId="72E8A8FD" w14:textId="77777777" w:rsidTr="00AE2AC0">
        <w:tc>
          <w:tcPr>
            <w:tcW w:w="1415" w:type="dxa"/>
            <w:shd w:val="clear" w:color="auto" w:fill="auto"/>
          </w:tcPr>
          <w:p w14:paraId="5FC1A892" w14:textId="48B6D1CD" w:rsidR="00917EB9" w:rsidRPr="00110E01" w:rsidRDefault="00917EB9" w:rsidP="00917EB9">
            <w:pPr>
              <w:ind w:right="-108" w:hanging="100"/>
              <w:rPr>
                <w:rFonts w:ascii="Arial" w:hAnsi="Arial" w:cs="Arial"/>
                <w:color w:val="000000"/>
                <w:sz w:val="14"/>
                <w:szCs w:val="14"/>
              </w:rPr>
            </w:pPr>
            <w:r w:rsidRPr="00110E01">
              <w:rPr>
                <w:rFonts w:ascii="Arial" w:hAnsi="Arial" w:cs="Arial"/>
                <w:color w:val="000000"/>
                <w:sz w:val="14"/>
                <w:szCs w:val="14"/>
              </w:rPr>
              <w:t>Grand Global Gloves Company Limited</w:t>
            </w:r>
          </w:p>
        </w:tc>
        <w:tc>
          <w:tcPr>
            <w:tcW w:w="1133" w:type="dxa"/>
            <w:shd w:val="clear" w:color="auto" w:fill="auto"/>
          </w:tcPr>
          <w:p w14:paraId="236CC341" w14:textId="143270AF" w:rsidR="00917EB9" w:rsidRPr="00110E01" w:rsidRDefault="00917EB9" w:rsidP="00917EB9">
            <w:pPr>
              <w:jc w:val="center"/>
              <w:rPr>
                <w:rFonts w:ascii="Arial" w:hAnsi="Arial" w:cs="Arial"/>
                <w:color w:val="000000"/>
                <w:sz w:val="14"/>
                <w:szCs w:val="14"/>
              </w:rPr>
            </w:pPr>
            <w:r w:rsidRPr="00110E01">
              <w:rPr>
                <w:rFonts w:ascii="Arial" w:hAnsi="Arial" w:cs="Arial"/>
                <w:color w:val="000000"/>
                <w:sz w:val="14"/>
                <w:szCs w:val="14"/>
              </w:rPr>
              <w:t>Thailand</w:t>
            </w:r>
          </w:p>
        </w:tc>
        <w:tc>
          <w:tcPr>
            <w:tcW w:w="1137" w:type="dxa"/>
            <w:shd w:val="clear" w:color="auto" w:fill="auto"/>
          </w:tcPr>
          <w:p w14:paraId="1E8B62C4" w14:textId="528588AD" w:rsidR="00917EB9" w:rsidRPr="00110E01" w:rsidRDefault="00917EB9" w:rsidP="00917EB9">
            <w:pPr>
              <w:ind w:left="-43" w:right="-72"/>
              <w:rPr>
                <w:rFonts w:ascii="Arial" w:hAnsi="Arial" w:cs="Arial"/>
                <w:color w:val="000000"/>
                <w:sz w:val="14"/>
                <w:szCs w:val="14"/>
              </w:rPr>
            </w:pPr>
            <w:r w:rsidRPr="00110E01">
              <w:rPr>
                <w:rFonts w:ascii="Arial" w:hAnsi="Arial" w:cs="Arial"/>
                <w:color w:val="000000"/>
                <w:sz w:val="14"/>
                <w:szCs w:val="14"/>
              </w:rPr>
              <w:t>Manufacturing and distribution of rubber gloves</w:t>
            </w:r>
          </w:p>
        </w:tc>
        <w:tc>
          <w:tcPr>
            <w:tcW w:w="990" w:type="dxa"/>
            <w:shd w:val="clear" w:color="auto" w:fill="auto"/>
            <w:vAlign w:val="bottom"/>
          </w:tcPr>
          <w:p w14:paraId="6458BDFC" w14:textId="0CE664F9" w:rsidR="00917EB9" w:rsidRPr="00110E01" w:rsidRDefault="001F1F15" w:rsidP="00917EB9">
            <w:pPr>
              <w:ind w:left="12" w:right="-58"/>
              <w:jc w:val="right"/>
              <w:rPr>
                <w:rFonts w:ascii="Arial" w:hAnsi="Arial" w:cs="Arial"/>
                <w:color w:val="000000"/>
                <w:sz w:val="14"/>
                <w:szCs w:val="14"/>
                <w:lang w:val="en-GB"/>
              </w:rPr>
            </w:pPr>
            <w:r w:rsidRPr="00110E01">
              <w:rPr>
                <w:rFonts w:ascii="Arial" w:hAnsi="Arial" w:cs="Arial"/>
                <w:color w:val="000000"/>
                <w:sz w:val="14"/>
                <w:szCs w:val="14"/>
                <w:lang w:val="en-GB"/>
              </w:rPr>
              <w:t>50.50</w:t>
            </w:r>
          </w:p>
        </w:tc>
        <w:tc>
          <w:tcPr>
            <w:tcW w:w="993" w:type="dxa"/>
            <w:shd w:val="clear" w:color="auto" w:fill="auto"/>
            <w:vAlign w:val="bottom"/>
          </w:tcPr>
          <w:p w14:paraId="3B7D6302" w14:textId="22B6FD7C" w:rsidR="00917EB9" w:rsidRPr="00110E01" w:rsidRDefault="00917EB9" w:rsidP="00917EB9">
            <w:pPr>
              <w:ind w:left="12" w:right="-58"/>
              <w:jc w:val="right"/>
              <w:rPr>
                <w:rFonts w:ascii="Arial" w:hAnsi="Arial" w:cs="Arial"/>
                <w:color w:val="000000"/>
                <w:sz w:val="14"/>
                <w:szCs w:val="14"/>
                <w:lang w:val="en-GB"/>
              </w:rPr>
            </w:pPr>
            <w:r w:rsidRPr="00110E01">
              <w:rPr>
                <w:rFonts w:ascii="Arial" w:hAnsi="Arial" w:cs="Arial"/>
                <w:color w:val="000000"/>
                <w:sz w:val="14"/>
                <w:szCs w:val="14"/>
                <w:lang w:val="en-GB"/>
              </w:rPr>
              <w:t>50.50</w:t>
            </w:r>
          </w:p>
        </w:tc>
        <w:tc>
          <w:tcPr>
            <w:tcW w:w="989" w:type="dxa"/>
            <w:gridSpan w:val="2"/>
            <w:shd w:val="clear" w:color="auto" w:fill="auto"/>
            <w:vAlign w:val="bottom"/>
          </w:tcPr>
          <w:p w14:paraId="544C243C" w14:textId="2B4FA8C0" w:rsidR="00917EB9" w:rsidRPr="00110E01" w:rsidRDefault="001F1F15" w:rsidP="00917EB9">
            <w:pPr>
              <w:ind w:left="12" w:right="-58"/>
              <w:jc w:val="right"/>
              <w:rPr>
                <w:rFonts w:ascii="Arial" w:hAnsi="Arial" w:cs="Arial"/>
                <w:color w:val="000000"/>
                <w:sz w:val="14"/>
                <w:szCs w:val="14"/>
                <w:lang w:val="en-GB"/>
              </w:rPr>
            </w:pPr>
            <w:r w:rsidRPr="00110E01">
              <w:rPr>
                <w:rFonts w:ascii="Arial" w:hAnsi="Arial" w:cs="Arial"/>
                <w:color w:val="000000"/>
                <w:sz w:val="14"/>
                <w:szCs w:val="14"/>
                <w:lang w:val="en-GB"/>
              </w:rPr>
              <w:t>50.50</w:t>
            </w:r>
          </w:p>
        </w:tc>
        <w:tc>
          <w:tcPr>
            <w:tcW w:w="986" w:type="dxa"/>
            <w:shd w:val="clear" w:color="auto" w:fill="auto"/>
            <w:vAlign w:val="bottom"/>
          </w:tcPr>
          <w:p w14:paraId="0816E9D7" w14:textId="3BF0A1D2" w:rsidR="00917EB9" w:rsidRPr="00110E01" w:rsidRDefault="00917EB9" w:rsidP="00917EB9">
            <w:pPr>
              <w:ind w:left="12" w:right="-58"/>
              <w:jc w:val="right"/>
              <w:rPr>
                <w:rFonts w:ascii="Arial" w:hAnsi="Arial" w:cs="Arial"/>
                <w:color w:val="000000"/>
                <w:sz w:val="14"/>
                <w:szCs w:val="14"/>
                <w:lang w:val="en-GB"/>
              </w:rPr>
            </w:pPr>
            <w:r w:rsidRPr="00110E01">
              <w:rPr>
                <w:rFonts w:ascii="Arial" w:hAnsi="Arial" w:cs="Arial"/>
                <w:color w:val="000000"/>
                <w:sz w:val="14"/>
                <w:szCs w:val="14"/>
                <w:lang w:val="en-GB"/>
              </w:rPr>
              <w:t>50.50</w:t>
            </w:r>
          </w:p>
        </w:tc>
        <w:tc>
          <w:tcPr>
            <w:tcW w:w="904" w:type="dxa"/>
            <w:shd w:val="clear" w:color="auto" w:fill="auto"/>
            <w:vAlign w:val="bottom"/>
          </w:tcPr>
          <w:p w14:paraId="7215A0FD" w14:textId="2E8E576A" w:rsidR="00917EB9" w:rsidRPr="00110E01" w:rsidRDefault="001F1F15" w:rsidP="00917EB9">
            <w:pPr>
              <w:widowControl w:val="0"/>
              <w:ind w:right="-72"/>
              <w:jc w:val="right"/>
              <w:rPr>
                <w:rFonts w:ascii="Arial" w:eastAsia="Angsana New" w:hAnsi="Arial" w:cs="Arial"/>
                <w:color w:val="000000"/>
                <w:sz w:val="14"/>
                <w:szCs w:val="14"/>
                <w:lang w:val="en-GB"/>
              </w:rPr>
            </w:pPr>
            <w:r w:rsidRPr="00110E01">
              <w:rPr>
                <w:rFonts w:ascii="Arial" w:eastAsia="Angsana New" w:hAnsi="Arial" w:cs="Arial"/>
                <w:color w:val="000000"/>
                <w:sz w:val="14"/>
                <w:szCs w:val="14"/>
                <w:lang w:val="en-GB"/>
              </w:rPr>
              <w:t>50.00</w:t>
            </w:r>
          </w:p>
        </w:tc>
        <w:tc>
          <w:tcPr>
            <w:tcW w:w="903" w:type="dxa"/>
            <w:shd w:val="clear" w:color="auto" w:fill="auto"/>
            <w:vAlign w:val="bottom"/>
          </w:tcPr>
          <w:p w14:paraId="42CDF97B" w14:textId="24A2DD6C" w:rsidR="00917EB9" w:rsidRPr="00110E01" w:rsidRDefault="00917EB9" w:rsidP="00917EB9">
            <w:pPr>
              <w:widowControl w:val="0"/>
              <w:ind w:right="-72"/>
              <w:jc w:val="right"/>
              <w:rPr>
                <w:rFonts w:ascii="Arial" w:eastAsia="Angsana New" w:hAnsi="Arial" w:cs="Arial"/>
                <w:color w:val="000000"/>
                <w:sz w:val="14"/>
                <w:szCs w:val="14"/>
                <w:lang w:val="en-GB"/>
              </w:rPr>
            </w:pPr>
            <w:r w:rsidRPr="00110E01">
              <w:rPr>
                <w:rFonts w:ascii="Arial" w:eastAsia="Angsana New" w:hAnsi="Arial" w:cs="Arial"/>
                <w:color w:val="000000"/>
                <w:sz w:val="14"/>
                <w:szCs w:val="14"/>
                <w:lang w:val="en-GB"/>
              </w:rPr>
              <w:t>50.00</w:t>
            </w:r>
          </w:p>
        </w:tc>
      </w:tr>
    </w:tbl>
    <w:p w14:paraId="7D9622B6" w14:textId="77777777" w:rsidR="004F1634" w:rsidRPr="00110E01" w:rsidRDefault="004F1634" w:rsidP="003709B5">
      <w:pPr>
        <w:jc w:val="thaiDistribute"/>
        <w:rPr>
          <w:rFonts w:ascii="Arial" w:hAnsi="Arial" w:cs="Arial"/>
          <w:color w:val="000000"/>
          <w:sz w:val="18"/>
          <w:szCs w:val="18"/>
          <w:lang w:val="en-GB"/>
        </w:rPr>
      </w:pPr>
    </w:p>
    <w:tbl>
      <w:tblPr>
        <w:tblW w:w="4994" w:type="pct"/>
        <w:tblLayout w:type="fixed"/>
        <w:tblLook w:val="0000" w:firstRow="0" w:lastRow="0" w:firstColumn="0" w:lastColumn="0" w:noHBand="0" w:noVBand="0"/>
      </w:tblPr>
      <w:tblGrid>
        <w:gridCol w:w="3690"/>
        <w:gridCol w:w="1440"/>
        <w:gridCol w:w="1440"/>
        <w:gridCol w:w="1440"/>
        <w:gridCol w:w="1440"/>
      </w:tblGrid>
      <w:tr w:rsidR="00DE6790" w:rsidRPr="00110E01" w14:paraId="2F8D231B" w14:textId="77777777" w:rsidTr="006B3379">
        <w:tc>
          <w:tcPr>
            <w:tcW w:w="3690" w:type="dxa"/>
            <w:shd w:val="clear" w:color="auto" w:fill="auto"/>
          </w:tcPr>
          <w:p w14:paraId="1319F495" w14:textId="77777777" w:rsidR="00DE6790" w:rsidRPr="00110E01" w:rsidRDefault="00DE6790" w:rsidP="002B58B0">
            <w:pPr>
              <w:tabs>
                <w:tab w:val="right" w:pos="1238"/>
              </w:tabs>
              <w:ind w:left="-112" w:right="-72"/>
              <w:rPr>
                <w:rFonts w:ascii="Arial" w:hAnsi="Arial" w:cs="Arial"/>
                <w:b/>
                <w:bCs/>
                <w:color w:val="000000"/>
                <w:sz w:val="18"/>
                <w:szCs w:val="18"/>
                <w:lang w:val="en-GB"/>
              </w:rPr>
            </w:pPr>
          </w:p>
        </w:tc>
        <w:tc>
          <w:tcPr>
            <w:tcW w:w="2880" w:type="dxa"/>
            <w:gridSpan w:val="2"/>
            <w:tcBorders>
              <w:bottom w:val="single" w:sz="4" w:space="0" w:color="auto"/>
            </w:tcBorders>
            <w:shd w:val="clear" w:color="auto" w:fill="auto"/>
            <w:vAlign w:val="bottom"/>
          </w:tcPr>
          <w:p w14:paraId="77582262" w14:textId="53E7343F" w:rsidR="00DE6790" w:rsidRPr="00110E01" w:rsidRDefault="00DE6790" w:rsidP="003709B5">
            <w:pPr>
              <w:widowControl w:val="0"/>
              <w:ind w:right="-72"/>
              <w:jc w:val="center"/>
              <w:rPr>
                <w:rFonts w:ascii="Arial" w:hAnsi="Arial" w:cs="Arial"/>
                <w:b/>
                <w:bCs/>
                <w:color w:val="000000"/>
                <w:sz w:val="18"/>
                <w:szCs w:val="18"/>
                <w:cs/>
              </w:rPr>
            </w:pPr>
            <w:r w:rsidRPr="00110E01">
              <w:rPr>
                <w:rFonts w:ascii="Arial" w:hAnsi="Arial" w:cs="Arial"/>
                <w:b/>
                <w:bCs/>
                <w:color w:val="000000"/>
                <w:sz w:val="18"/>
                <w:szCs w:val="18"/>
              </w:rPr>
              <w:t xml:space="preserve">Consolidated </w:t>
            </w:r>
            <w:r w:rsidR="00854961" w:rsidRPr="00110E01">
              <w:rPr>
                <w:rFonts w:ascii="Arial" w:hAnsi="Arial" w:cs="Arial"/>
                <w:b/>
                <w:bCs/>
                <w:color w:val="000000"/>
                <w:sz w:val="18"/>
                <w:szCs w:val="18"/>
              </w:rPr>
              <w:br/>
            </w:r>
            <w:r w:rsidRPr="00110E01">
              <w:rPr>
                <w:rFonts w:ascii="Arial" w:hAnsi="Arial" w:cs="Arial"/>
                <w:b/>
                <w:bCs/>
                <w:color w:val="000000"/>
                <w:sz w:val="18"/>
                <w:szCs w:val="18"/>
              </w:rPr>
              <w:t xml:space="preserve">financial </w:t>
            </w:r>
            <w:r w:rsidR="00854961" w:rsidRPr="00110E01">
              <w:rPr>
                <w:rFonts w:ascii="Arial" w:hAnsi="Arial" w:cs="Arial"/>
                <w:b/>
                <w:bCs/>
                <w:color w:val="000000"/>
                <w:sz w:val="18"/>
                <w:szCs w:val="18"/>
              </w:rPr>
              <w:t>statements</w:t>
            </w:r>
          </w:p>
        </w:tc>
        <w:tc>
          <w:tcPr>
            <w:tcW w:w="2880" w:type="dxa"/>
            <w:gridSpan w:val="2"/>
            <w:tcBorders>
              <w:bottom w:val="single" w:sz="4" w:space="0" w:color="auto"/>
            </w:tcBorders>
            <w:shd w:val="clear" w:color="auto" w:fill="auto"/>
            <w:vAlign w:val="bottom"/>
          </w:tcPr>
          <w:p w14:paraId="0B2BEF6F" w14:textId="0D4DA919" w:rsidR="00DE6790" w:rsidRPr="00110E01" w:rsidRDefault="00854961" w:rsidP="003709B5">
            <w:pPr>
              <w:widowControl w:val="0"/>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r w:rsidRPr="00110E01">
              <w:rPr>
                <w:rFonts w:ascii="Arial" w:hAnsi="Arial" w:cs="Arial"/>
                <w:b/>
                <w:bCs/>
                <w:color w:val="000000"/>
                <w:sz w:val="18"/>
                <w:szCs w:val="18"/>
              </w:rPr>
              <w:br/>
              <w:t>financial statements</w:t>
            </w:r>
          </w:p>
        </w:tc>
      </w:tr>
      <w:tr w:rsidR="000B023B" w:rsidRPr="00110E01" w14:paraId="40635053" w14:textId="77777777" w:rsidTr="00AE2AC0">
        <w:tc>
          <w:tcPr>
            <w:tcW w:w="3690" w:type="dxa"/>
            <w:shd w:val="clear" w:color="auto" w:fill="auto"/>
          </w:tcPr>
          <w:p w14:paraId="2B89B684" w14:textId="77777777" w:rsidR="000B023B" w:rsidRPr="00110E01" w:rsidRDefault="000B023B" w:rsidP="002B58B0">
            <w:pPr>
              <w:tabs>
                <w:tab w:val="right" w:pos="1238"/>
              </w:tabs>
              <w:ind w:left="-112" w:right="-72"/>
              <w:rPr>
                <w:rFonts w:ascii="Arial" w:hAnsi="Arial" w:cs="Arial"/>
                <w:b/>
                <w:bCs/>
                <w:color w:val="00000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D2BA198" w14:textId="53E14348" w:rsidR="000B023B" w:rsidRPr="00110E01" w:rsidRDefault="000B023B" w:rsidP="003709B5">
            <w:pPr>
              <w:widowControl w:val="0"/>
              <w:ind w:right="-72"/>
              <w:jc w:val="center"/>
              <w:rPr>
                <w:rFonts w:ascii="Arial" w:hAnsi="Arial" w:cs="Arial"/>
                <w:b/>
                <w:bCs/>
                <w:color w:val="000000"/>
                <w:sz w:val="18"/>
                <w:szCs w:val="18"/>
              </w:rPr>
            </w:pPr>
            <w:r w:rsidRPr="00110E01">
              <w:rPr>
                <w:rFonts w:ascii="Arial" w:hAnsi="Arial" w:cs="Arial"/>
                <w:b/>
                <w:bCs/>
                <w:color w:val="000000"/>
                <w:sz w:val="18"/>
                <w:szCs w:val="18"/>
              </w:rPr>
              <w:t>Equity method</w:t>
            </w:r>
          </w:p>
        </w:tc>
        <w:tc>
          <w:tcPr>
            <w:tcW w:w="2880" w:type="dxa"/>
            <w:gridSpan w:val="2"/>
            <w:tcBorders>
              <w:top w:val="single" w:sz="4" w:space="0" w:color="auto"/>
              <w:bottom w:val="single" w:sz="4" w:space="0" w:color="auto"/>
            </w:tcBorders>
            <w:shd w:val="clear" w:color="auto" w:fill="auto"/>
            <w:vAlign w:val="bottom"/>
          </w:tcPr>
          <w:p w14:paraId="6DE33489" w14:textId="60168842" w:rsidR="000B023B" w:rsidRPr="00110E01" w:rsidRDefault="000B023B" w:rsidP="003709B5">
            <w:pPr>
              <w:widowControl w:val="0"/>
              <w:ind w:right="-72"/>
              <w:jc w:val="center"/>
              <w:rPr>
                <w:rFonts w:ascii="Arial" w:hAnsi="Arial" w:cs="Arial"/>
                <w:b/>
                <w:bCs/>
                <w:color w:val="000000"/>
                <w:sz w:val="18"/>
                <w:szCs w:val="18"/>
              </w:rPr>
            </w:pPr>
            <w:r w:rsidRPr="00110E01">
              <w:rPr>
                <w:rFonts w:ascii="Arial" w:hAnsi="Arial" w:cs="Arial"/>
                <w:b/>
                <w:bCs/>
                <w:color w:val="000000"/>
                <w:sz w:val="18"/>
                <w:szCs w:val="18"/>
              </w:rPr>
              <w:t>Cost method</w:t>
            </w:r>
          </w:p>
        </w:tc>
      </w:tr>
      <w:tr w:rsidR="00DE6790" w:rsidRPr="00110E01" w14:paraId="137C0080" w14:textId="77777777" w:rsidTr="00AE2AC0">
        <w:tc>
          <w:tcPr>
            <w:tcW w:w="3690" w:type="dxa"/>
            <w:shd w:val="clear" w:color="auto" w:fill="auto"/>
          </w:tcPr>
          <w:p w14:paraId="6EE5CFA7" w14:textId="77777777" w:rsidR="00DE6790" w:rsidRPr="00110E01" w:rsidRDefault="00DE6790" w:rsidP="001A0C35">
            <w:pPr>
              <w:tabs>
                <w:tab w:val="right" w:pos="1238"/>
              </w:tabs>
              <w:ind w:left="-112" w:right="-72"/>
              <w:rPr>
                <w:rFonts w:ascii="Arial" w:hAnsi="Arial" w:cs="Arial"/>
                <w:b/>
                <w:bCs/>
                <w:color w:val="000000"/>
                <w:sz w:val="18"/>
                <w:szCs w:val="18"/>
                <w:lang w:val="en-GB"/>
              </w:rPr>
            </w:pPr>
          </w:p>
        </w:tc>
        <w:tc>
          <w:tcPr>
            <w:tcW w:w="1440" w:type="dxa"/>
            <w:tcBorders>
              <w:top w:val="single" w:sz="4" w:space="0" w:color="auto"/>
            </w:tcBorders>
            <w:shd w:val="clear" w:color="auto" w:fill="auto"/>
            <w:vAlign w:val="bottom"/>
          </w:tcPr>
          <w:p w14:paraId="7E5D2904" w14:textId="2FD77F35" w:rsidR="00DE6790" w:rsidRPr="00110E01" w:rsidRDefault="008509B7"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56FB69E6" w14:textId="0FC0E207" w:rsidR="00DE6790" w:rsidRPr="00110E01" w:rsidRDefault="008509B7"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061A88AE" w14:textId="6D66120D" w:rsidR="00DE6790" w:rsidRPr="00110E01" w:rsidRDefault="008509B7"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42FA32CF" w14:textId="5DAC79EB" w:rsidR="00DE6790" w:rsidRPr="00110E01" w:rsidRDefault="008509B7"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DE6790" w:rsidRPr="00110E01" w14:paraId="6F15DFED" w14:textId="77777777" w:rsidTr="00AE2AC0">
        <w:tc>
          <w:tcPr>
            <w:tcW w:w="3690" w:type="dxa"/>
            <w:shd w:val="clear" w:color="auto" w:fill="auto"/>
          </w:tcPr>
          <w:p w14:paraId="488144A4" w14:textId="77777777" w:rsidR="00DE6790" w:rsidRPr="00110E01" w:rsidRDefault="00DE6790" w:rsidP="001A0C35">
            <w:pPr>
              <w:tabs>
                <w:tab w:val="right" w:pos="1238"/>
              </w:tabs>
              <w:ind w:left="-112" w:right="-72"/>
              <w:rPr>
                <w:rFonts w:ascii="Arial" w:hAnsi="Arial" w:cs="Arial"/>
                <w:b/>
                <w:bCs/>
                <w:color w:val="000000"/>
                <w:sz w:val="18"/>
                <w:szCs w:val="18"/>
                <w:lang w:val="en-GB"/>
              </w:rPr>
            </w:pPr>
          </w:p>
        </w:tc>
        <w:tc>
          <w:tcPr>
            <w:tcW w:w="1440" w:type="dxa"/>
            <w:tcBorders>
              <w:bottom w:val="single" w:sz="4" w:space="0" w:color="auto"/>
            </w:tcBorders>
            <w:shd w:val="clear" w:color="auto" w:fill="auto"/>
            <w:vAlign w:val="bottom"/>
          </w:tcPr>
          <w:p w14:paraId="172BE50D" w14:textId="015C2EEF" w:rsidR="00DE6790" w:rsidRPr="00110E01" w:rsidRDefault="00DE6790"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09FEE032" w14:textId="77777777" w:rsidR="00DE6790" w:rsidRPr="00110E01" w:rsidRDefault="00DE6790"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11EB81AF" w14:textId="77777777" w:rsidR="00DE6790" w:rsidRPr="00110E01" w:rsidRDefault="00DE6790"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12DACDCD" w14:textId="77777777" w:rsidR="00DE6790" w:rsidRPr="00110E01" w:rsidRDefault="00DE6790" w:rsidP="003709B5">
            <w:pPr>
              <w:tabs>
                <w:tab w:val="right" w:pos="1238"/>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r>
      <w:tr w:rsidR="00DE6790" w:rsidRPr="00110E01" w14:paraId="264EF65A" w14:textId="77777777" w:rsidTr="00AE2AC0">
        <w:trPr>
          <w:trHeight w:val="69"/>
        </w:trPr>
        <w:tc>
          <w:tcPr>
            <w:tcW w:w="3690" w:type="dxa"/>
            <w:shd w:val="clear" w:color="auto" w:fill="auto"/>
            <w:vAlign w:val="bottom"/>
          </w:tcPr>
          <w:p w14:paraId="733344C0" w14:textId="37A56D3C" w:rsidR="00DE6790" w:rsidRPr="00110E01" w:rsidRDefault="00DE6790" w:rsidP="003709B5">
            <w:pPr>
              <w:widowControl w:val="0"/>
              <w:ind w:left="-110" w:right="-72"/>
              <w:rPr>
                <w:rFonts w:ascii="Arial" w:eastAsia="Angsana New" w:hAnsi="Arial" w:cs="Arial"/>
                <w:color w:val="000000"/>
                <w:sz w:val="18"/>
                <w:szCs w:val="18"/>
              </w:rPr>
            </w:pPr>
            <w:r w:rsidRPr="00110E01">
              <w:rPr>
                <w:rFonts w:ascii="Arial" w:eastAsia="MS Mincho" w:hAnsi="Arial" w:cs="Arial"/>
                <w:b/>
                <w:bCs/>
                <w:snapToGrid w:val="0"/>
                <w:color w:val="000000"/>
                <w:sz w:val="18"/>
                <w:szCs w:val="18"/>
                <w:u w:val="single"/>
              </w:rPr>
              <w:t xml:space="preserve">Jointly controlled </w:t>
            </w:r>
            <w:r w:rsidR="00931DE8" w:rsidRPr="00110E01">
              <w:rPr>
                <w:rFonts w:ascii="Arial" w:eastAsia="MS Mincho" w:hAnsi="Arial" w:cs="Arial"/>
                <w:b/>
                <w:bCs/>
                <w:snapToGrid w:val="0"/>
                <w:color w:val="000000"/>
                <w:sz w:val="18"/>
                <w:szCs w:val="18"/>
                <w:u w:val="single"/>
              </w:rPr>
              <w:t>entities</w:t>
            </w:r>
          </w:p>
        </w:tc>
        <w:tc>
          <w:tcPr>
            <w:tcW w:w="1440" w:type="dxa"/>
            <w:tcBorders>
              <w:top w:val="single" w:sz="4" w:space="0" w:color="auto"/>
            </w:tcBorders>
            <w:shd w:val="clear" w:color="auto" w:fill="auto"/>
            <w:vAlign w:val="bottom"/>
          </w:tcPr>
          <w:p w14:paraId="11FA34C8" w14:textId="28918F4D" w:rsidR="00DE6790" w:rsidRPr="00110E01" w:rsidRDefault="00DE6790" w:rsidP="003709B5">
            <w:pPr>
              <w:widowControl w:val="0"/>
              <w:ind w:right="-72"/>
              <w:jc w:val="right"/>
              <w:rPr>
                <w:rFonts w:ascii="Arial" w:eastAsia="Angsana New" w:hAnsi="Arial" w:cs="Arial"/>
                <w:color w:val="000000"/>
                <w:sz w:val="18"/>
                <w:szCs w:val="18"/>
              </w:rPr>
            </w:pPr>
          </w:p>
        </w:tc>
        <w:tc>
          <w:tcPr>
            <w:tcW w:w="1440" w:type="dxa"/>
            <w:tcBorders>
              <w:top w:val="single" w:sz="4" w:space="0" w:color="auto"/>
            </w:tcBorders>
            <w:shd w:val="clear" w:color="auto" w:fill="auto"/>
            <w:vAlign w:val="bottom"/>
          </w:tcPr>
          <w:p w14:paraId="46C793CE" w14:textId="77777777" w:rsidR="00DE6790" w:rsidRPr="00110E01" w:rsidRDefault="00DE6790" w:rsidP="003709B5">
            <w:pPr>
              <w:widowControl w:val="0"/>
              <w:ind w:right="-72"/>
              <w:jc w:val="right"/>
              <w:rPr>
                <w:rFonts w:ascii="Arial" w:eastAsia="Angsana New" w:hAnsi="Arial" w:cs="Arial"/>
                <w:color w:val="000000"/>
                <w:sz w:val="18"/>
                <w:szCs w:val="18"/>
              </w:rPr>
            </w:pPr>
          </w:p>
        </w:tc>
        <w:tc>
          <w:tcPr>
            <w:tcW w:w="1440" w:type="dxa"/>
            <w:tcBorders>
              <w:top w:val="single" w:sz="4" w:space="0" w:color="auto"/>
            </w:tcBorders>
            <w:shd w:val="clear" w:color="auto" w:fill="auto"/>
            <w:vAlign w:val="bottom"/>
          </w:tcPr>
          <w:p w14:paraId="717E13AF" w14:textId="77777777" w:rsidR="00DE6790" w:rsidRPr="00110E01" w:rsidRDefault="00DE6790" w:rsidP="003709B5">
            <w:pPr>
              <w:widowControl w:val="0"/>
              <w:ind w:right="-72"/>
              <w:jc w:val="right"/>
              <w:rPr>
                <w:rFonts w:ascii="Arial" w:eastAsia="Angsana New" w:hAnsi="Arial" w:cs="Arial"/>
                <w:color w:val="000000"/>
                <w:sz w:val="18"/>
                <w:szCs w:val="18"/>
              </w:rPr>
            </w:pPr>
          </w:p>
        </w:tc>
        <w:tc>
          <w:tcPr>
            <w:tcW w:w="1440" w:type="dxa"/>
            <w:tcBorders>
              <w:top w:val="single" w:sz="4" w:space="0" w:color="auto"/>
            </w:tcBorders>
            <w:shd w:val="clear" w:color="auto" w:fill="auto"/>
            <w:vAlign w:val="bottom"/>
          </w:tcPr>
          <w:p w14:paraId="0CC61637" w14:textId="77777777" w:rsidR="00DE6790" w:rsidRPr="00110E01" w:rsidRDefault="00DE6790" w:rsidP="003709B5">
            <w:pPr>
              <w:widowControl w:val="0"/>
              <w:ind w:right="-72"/>
              <w:jc w:val="right"/>
              <w:rPr>
                <w:rFonts w:ascii="Arial" w:eastAsia="Angsana New" w:hAnsi="Arial" w:cs="Arial"/>
                <w:color w:val="000000"/>
                <w:sz w:val="18"/>
                <w:szCs w:val="18"/>
              </w:rPr>
            </w:pPr>
          </w:p>
        </w:tc>
      </w:tr>
      <w:tr w:rsidR="00917EB9" w:rsidRPr="00110E01" w14:paraId="673B8D63" w14:textId="77777777" w:rsidTr="00AE2AC0">
        <w:tc>
          <w:tcPr>
            <w:tcW w:w="3690" w:type="dxa"/>
            <w:shd w:val="clear" w:color="auto" w:fill="auto"/>
            <w:vAlign w:val="bottom"/>
          </w:tcPr>
          <w:p w14:paraId="48078879" w14:textId="5D8C977E" w:rsidR="00917EB9" w:rsidRPr="00110E01" w:rsidRDefault="00917EB9" w:rsidP="00917EB9">
            <w:pPr>
              <w:ind w:left="-110" w:right="-58"/>
              <w:rPr>
                <w:rFonts w:ascii="Arial" w:hAnsi="Arial" w:cs="Arial"/>
                <w:color w:val="000000"/>
                <w:sz w:val="18"/>
                <w:szCs w:val="18"/>
                <w:lang w:val="en-GB"/>
              </w:rPr>
            </w:pPr>
            <w:r w:rsidRPr="00110E01">
              <w:rPr>
                <w:rFonts w:ascii="Arial" w:hAnsi="Arial" w:cs="Arial"/>
                <w:color w:val="000000"/>
                <w:sz w:val="18"/>
                <w:szCs w:val="18"/>
              </w:rPr>
              <w:t>Grand Star Company Limited</w:t>
            </w:r>
          </w:p>
        </w:tc>
        <w:tc>
          <w:tcPr>
            <w:tcW w:w="1440" w:type="dxa"/>
            <w:shd w:val="clear" w:color="auto" w:fill="auto"/>
            <w:vAlign w:val="bottom"/>
          </w:tcPr>
          <w:p w14:paraId="6B5588E1" w14:textId="03812E55"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628,723,94</w:t>
            </w:r>
            <w:r w:rsidR="00171128" w:rsidRPr="00110E01">
              <w:rPr>
                <w:rFonts w:ascii="Arial" w:hAnsi="Arial" w:cs="Arial"/>
                <w:color w:val="000000"/>
                <w:sz w:val="18"/>
                <w:szCs w:val="18"/>
                <w:lang w:val="en-GB"/>
              </w:rPr>
              <w:t>5</w:t>
            </w:r>
          </w:p>
        </w:tc>
        <w:tc>
          <w:tcPr>
            <w:tcW w:w="1440" w:type="dxa"/>
            <w:shd w:val="clear" w:color="auto" w:fill="auto"/>
            <w:vAlign w:val="bottom"/>
          </w:tcPr>
          <w:p w14:paraId="4B7111EE" w14:textId="7F7EFEC9" w:rsidR="00917EB9" w:rsidRPr="00110E01" w:rsidRDefault="00917EB9"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595,073,318</w:t>
            </w:r>
          </w:p>
        </w:tc>
        <w:tc>
          <w:tcPr>
            <w:tcW w:w="1440" w:type="dxa"/>
            <w:shd w:val="clear" w:color="auto" w:fill="auto"/>
            <w:vAlign w:val="bottom"/>
          </w:tcPr>
          <w:p w14:paraId="4BC9AA68" w14:textId="6C065826"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480,000,000</w:t>
            </w:r>
          </w:p>
        </w:tc>
        <w:tc>
          <w:tcPr>
            <w:tcW w:w="1440" w:type="dxa"/>
            <w:shd w:val="clear" w:color="auto" w:fill="auto"/>
            <w:vAlign w:val="bottom"/>
          </w:tcPr>
          <w:p w14:paraId="129B348C" w14:textId="43AB0326" w:rsidR="00917EB9" w:rsidRPr="00110E01" w:rsidRDefault="00917EB9"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480,000,000</w:t>
            </w:r>
          </w:p>
        </w:tc>
      </w:tr>
      <w:tr w:rsidR="00917EB9" w:rsidRPr="00110E01" w14:paraId="40A2480A" w14:textId="77777777" w:rsidTr="00AE2AC0">
        <w:tc>
          <w:tcPr>
            <w:tcW w:w="3690" w:type="dxa"/>
            <w:shd w:val="clear" w:color="auto" w:fill="auto"/>
            <w:vAlign w:val="bottom"/>
          </w:tcPr>
          <w:p w14:paraId="2D350245" w14:textId="5B4E22A8" w:rsidR="00917EB9" w:rsidRPr="00110E01" w:rsidRDefault="00917EB9" w:rsidP="00917EB9">
            <w:pPr>
              <w:ind w:left="-110" w:right="-58"/>
              <w:rPr>
                <w:rFonts w:ascii="Arial" w:hAnsi="Arial" w:cs="Arial"/>
                <w:color w:val="000000"/>
                <w:sz w:val="18"/>
                <w:szCs w:val="18"/>
              </w:rPr>
            </w:pPr>
            <w:r w:rsidRPr="00110E01">
              <w:rPr>
                <w:rFonts w:ascii="Arial" w:hAnsi="Arial" w:cs="Arial"/>
                <w:color w:val="000000"/>
                <w:sz w:val="18"/>
                <w:szCs w:val="18"/>
              </w:rPr>
              <w:t>Grand River Forest Company Limited</w:t>
            </w:r>
          </w:p>
        </w:tc>
        <w:tc>
          <w:tcPr>
            <w:tcW w:w="1440" w:type="dxa"/>
            <w:shd w:val="clear" w:color="auto" w:fill="auto"/>
            <w:vAlign w:val="bottom"/>
          </w:tcPr>
          <w:p w14:paraId="65A4E8A8" w14:textId="7B092189"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688,150,138</w:t>
            </w:r>
          </w:p>
        </w:tc>
        <w:tc>
          <w:tcPr>
            <w:tcW w:w="1440" w:type="dxa"/>
            <w:shd w:val="clear" w:color="auto" w:fill="auto"/>
            <w:vAlign w:val="bottom"/>
          </w:tcPr>
          <w:p w14:paraId="027E5BD6" w14:textId="12A4AFFC" w:rsidR="00917EB9" w:rsidRPr="00110E01" w:rsidRDefault="00917EB9"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617,741,589</w:t>
            </w:r>
          </w:p>
        </w:tc>
        <w:tc>
          <w:tcPr>
            <w:tcW w:w="1440" w:type="dxa"/>
            <w:shd w:val="clear" w:color="auto" w:fill="auto"/>
            <w:vAlign w:val="bottom"/>
          </w:tcPr>
          <w:p w14:paraId="4495DC4F" w14:textId="52DB1704"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697,200,000</w:t>
            </w:r>
          </w:p>
        </w:tc>
        <w:tc>
          <w:tcPr>
            <w:tcW w:w="1440" w:type="dxa"/>
            <w:shd w:val="clear" w:color="auto" w:fill="auto"/>
            <w:vAlign w:val="bottom"/>
          </w:tcPr>
          <w:p w14:paraId="4431AC0D" w14:textId="678414EA" w:rsidR="00917EB9" w:rsidRPr="00110E01" w:rsidRDefault="00917EB9"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625,800,000</w:t>
            </w:r>
          </w:p>
        </w:tc>
      </w:tr>
      <w:tr w:rsidR="00917EB9" w:rsidRPr="00110E01" w14:paraId="3B231685" w14:textId="77777777" w:rsidTr="002B58B0">
        <w:tc>
          <w:tcPr>
            <w:tcW w:w="3690" w:type="dxa"/>
            <w:shd w:val="clear" w:color="auto" w:fill="auto"/>
            <w:vAlign w:val="bottom"/>
          </w:tcPr>
          <w:p w14:paraId="1C84481E" w14:textId="21DCEA65" w:rsidR="00917EB9" w:rsidRPr="00110E01" w:rsidRDefault="00917EB9" w:rsidP="00917EB9">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rPr>
              <w:t>Grand Global Gloves Company Limited</w:t>
            </w:r>
          </w:p>
        </w:tc>
        <w:tc>
          <w:tcPr>
            <w:tcW w:w="1440" w:type="dxa"/>
            <w:shd w:val="clear" w:color="auto" w:fill="auto"/>
            <w:vAlign w:val="bottom"/>
          </w:tcPr>
          <w:p w14:paraId="7E2AF8A6" w14:textId="2858905D"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440" w:type="dxa"/>
            <w:shd w:val="clear" w:color="auto" w:fill="auto"/>
            <w:vAlign w:val="bottom"/>
          </w:tcPr>
          <w:p w14:paraId="5191FAE7" w14:textId="51233A16" w:rsidR="00917EB9" w:rsidRPr="00110E01" w:rsidRDefault="00917EB9" w:rsidP="00917EB9">
            <w:pPr>
              <w:widowControl w:val="0"/>
              <w:ind w:right="-72"/>
              <w:jc w:val="right"/>
              <w:rPr>
                <w:rFonts w:ascii="Arial" w:eastAsia="Angsana New" w:hAnsi="Arial" w:cs="Arial"/>
                <w:color w:val="000000"/>
                <w:sz w:val="18"/>
                <w:szCs w:val="18"/>
              </w:rPr>
            </w:pPr>
            <w:r w:rsidRPr="00110E01">
              <w:rPr>
                <w:rFonts w:ascii="Arial" w:hAnsi="Arial" w:cs="Arial"/>
                <w:color w:val="000000"/>
                <w:sz w:val="18"/>
                <w:szCs w:val="18"/>
                <w:lang w:val="en-GB"/>
              </w:rPr>
              <w:t>-</w:t>
            </w:r>
          </w:p>
        </w:tc>
        <w:tc>
          <w:tcPr>
            <w:tcW w:w="1440" w:type="dxa"/>
            <w:shd w:val="clear" w:color="auto" w:fill="auto"/>
            <w:vAlign w:val="bottom"/>
          </w:tcPr>
          <w:p w14:paraId="685360D5" w14:textId="1F32CD31"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82,062,400</w:t>
            </w:r>
          </w:p>
        </w:tc>
        <w:tc>
          <w:tcPr>
            <w:tcW w:w="1440" w:type="dxa"/>
            <w:shd w:val="clear" w:color="auto" w:fill="auto"/>
            <w:vAlign w:val="bottom"/>
          </w:tcPr>
          <w:p w14:paraId="61B6C150" w14:textId="2008AC41" w:rsidR="00917EB9" w:rsidRPr="00110E01" w:rsidRDefault="00917EB9" w:rsidP="00917EB9">
            <w:pPr>
              <w:widowControl w:val="0"/>
              <w:ind w:right="-72"/>
              <w:jc w:val="right"/>
              <w:rPr>
                <w:rFonts w:ascii="Arial" w:eastAsia="Angsana New" w:hAnsi="Arial" w:cs="Arial"/>
                <w:color w:val="000000"/>
                <w:sz w:val="18"/>
                <w:szCs w:val="18"/>
                <w:cs/>
              </w:rPr>
            </w:pPr>
            <w:r w:rsidRPr="00110E01">
              <w:rPr>
                <w:rFonts w:ascii="Arial" w:hAnsi="Arial" w:cs="Arial"/>
                <w:color w:val="000000"/>
                <w:sz w:val="18"/>
                <w:szCs w:val="18"/>
                <w:lang w:val="en-GB"/>
              </w:rPr>
              <w:t>82,062,400</w:t>
            </w:r>
          </w:p>
        </w:tc>
      </w:tr>
      <w:tr w:rsidR="00917EB9" w:rsidRPr="00110E01" w14:paraId="0AC44025" w14:textId="77777777" w:rsidTr="002B58B0">
        <w:tc>
          <w:tcPr>
            <w:tcW w:w="3690" w:type="dxa"/>
            <w:shd w:val="clear" w:color="auto" w:fill="auto"/>
            <w:vAlign w:val="bottom"/>
          </w:tcPr>
          <w:p w14:paraId="688A9633" w14:textId="599EB9C4" w:rsidR="00917EB9" w:rsidRPr="00110E01" w:rsidRDefault="00917EB9" w:rsidP="00917EB9">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u w:val="single"/>
              </w:rPr>
              <w:t>Less</w:t>
            </w:r>
            <w:r w:rsidRPr="00110E01">
              <w:rPr>
                <w:rFonts w:ascii="Arial" w:eastAsia="Angsana New" w:hAnsi="Arial" w:cs="Arial"/>
                <w:color w:val="000000"/>
                <w:sz w:val="18"/>
                <w:szCs w:val="18"/>
              </w:rPr>
              <w:t xml:space="preserve"> Allowance for impairment of </w:t>
            </w:r>
          </w:p>
          <w:p w14:paraId="27B11D43" w14:textId="3103EC75" w:rsidR="00917EB9" w:rsidRPr="00110E01" w:rsidRDefault="00917EB9" w:rsidP="00917EB9">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rPr>
              <w:tab/>
              <w:t xml:space="preserve">          investments in joint ventures</w:t>
            </w:r>
          </w:p>
        </w:tc>
        <w:tc>
          <w:tcPr>
            <w:tcW w:w="1440" w:type="dxa"/>
            <w:tcBorders>
              <w:bottom w:val="single" w:sz="4" w:space="0" w:color="auto"/>
            </w:tcBorders>
            <w:shd w:val="clear" w:color="auto" w:fill="auto"/>
          </w:tcPr>
          <w:p w14:paraId="63F564B0" w14:textId="77777777" w:rsidR="00A974FC" w:rsidRPr="00110E01" w:rsidRDefault="00A974FC" w:rsidP="00917EB9">
            <w:pPr>
              <w:ind w:left="12" w:right="-58"/>
              <w:jc w:val="right"/>
              <w:rPr>
                <w:rFonts w:ascii="Arial" w:hAnsi="Arial" w:cs="Arial"/>
                <w:color w:val="000000"/>
                <w:sz w:val="18"/>
                <w:szCs w:val="18"/>
                <w:lang w:val="en-GB"/>
              </w:rPr>
            </w:pPr>
          </w:p>
          <w:p w14:paraId="64FDAEAD" w14:textId="2D63AD20"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440" w:type="dxa"/>
            <w:tcBorders>
              <w:bottom w:val="single" w:sz="4" w:space="0" w:color="auto"/>
            </w:tcBorders>
            <w:shd w:val="clear" w:color="auto" w:fill="auto"/>
          </w:tcPr>
          <w:p w14:paraId="07C50E36" w14:textId="77777777" w:rsidR="00917EB9" w:rsidRPr="00110E01" w:rsidRDefault="00917EB9" w:rsidP="00917EB9">
            <w:pPr>
              <w:ind w:right="-72"/>
              <w:jc w:val="right"/>
              <w:rPr>
                <w:rFonts w:ascii="Arial" w:hAnsi="Arial" w:cs="Arial"/>
                <w:color w:val="000000"/>
                <w:sz w:val="18"/>
                <w:szCs w:val="18"/>
              </w:rPr>
            </w:pPr>
          </w:p>
          <w:p w14:paraId="25ED7C6E" w14:textId="2DBEE3DE" w:rsidR="00917EB9" w:rsidRPr="00110E01" w:rsidRDefault="00917EB9" w:rsidP="00917EB9">
            <w:pPr>
              <w:ind w:left="12" w:right="-58"/>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tcPr>
          <w:p w14:paraId="0F1D68EC" w14:textId="77777777" w:rsidR="00A974FC" w:rsidRPr="00110E01" w:rsidRDefault="00A974FC" w:rsidP="00917EB9">
            <w:pPr>
              <w:ind w:left="12" w:right="-58"/>
              <w:jc w:val="right"/>
              <w:rPr>
                <w:rFonts w:ascii="Arial" w:hAnsi="Arial" w:cs="Arial"/>
                <w:color w:val="000000"/>
                <w:sz w:val="18"/>
                <w:szCs w:val="18"/>
                <w:lang w:val="en-GB"/>
              </w:rPr>
            </w:pPr>
          </w:p>
          <w:p w14:paraId="22CB5C1C" w14:textId="33F48B5D"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w:t>
            </w:r>
            <w:r w:rsidR="00113590" w:rsidRPr="00110E01">
              <w:rPr>
                <w:rFonts w:ascii="Arial" w:hAnsi="Arial" w:cs="Arial"/>
                <w:color w:val="000000"/>
                <w:sz w:val="18"/>
                <w:szCs w:val="18"/>
                <w:lang w:val="en-GB"/>
              </w:rPr>
              <w:t>73</w:t>
            </w:r>
            <w:r w:rsidR="00BA1095" w:rsidRPr="00110E01">
              <w:rPr>
                <w:rFonts w:ascii="Arial" w:hAnsi="Arial" w:cs="Arial"/>
                <w:color w:val="000000"/>
                <w:sz w:val="18"/>
                <w:szCs w:val="18"/>
                <w:lang w:val="en-GB"/>
              </w:rPr>
              <w:t>,</w:t>
            </w:r>
            <w:r w:rsidR="00113590" w:rsidRPr="00110E01">
              <w:rPr>
                <w:rFonts w:ascii="Arial" w:hAnsi="Arial" w:cs="Arial"/>
                <w:color w:val="000000"/>
                <w:sz w:val="18"/>
                <w:szCs w:val="18"/>
                <w:lang w:val="en-GB"/>
              </w:rPr>
              <w:t>608</w:t>
            </w:r>
            <w:r w:rsidR="00BA1095" w:rsidRPr="00110E01">
              <w:rPr>
                <w:rFonts w:ascii="Arial" w:hAnsi="Arial" w:cs="Arial"/>
                <w:color w:val="000000"/>
                <w:sz w:val="18"/>
                <w:szCs w:val="18"/>
                <w:lang w:val="en-GB"/>
              </w:rPr>
              <w:t>,</w:t>
            </w:r>
            <w:r w:rsidR="00113590" w:rsidRPr="00110E01">
              <w:rPr>
                <w:rFonts w:ascii="Arial" w:hAnsi="Arial" w:cs="Arial"/>
                <w:color w:val="000000"/>
                <w:sz w:val="18"/>
                <w:szCs w:val="18"/>
                <w:lang w:val="en-GB"/>
              </w:rPr>
              <w:t>2</w:t>
            </w:r>
            <w:r w:rsidR="00BA1095" w:rsidRPr="00110E01">
              <w:rPr>
                <w:rFonts w:ascii="Arial" w:hAnsi="Arial" w:cs="Arial"/>
                <w:color w:val="000000"/>
                <w:sz w:val="18"/>
                <w:szCs w:val="18"/>
                <w:lang w:val="en-GB"/>
              </w:rPr>
              <w:t>0</w:t>
            </w:r>
            <w:r w:rsidR="00113590" w:rsidRPr="00110E01">
              <w:rPr>
                <w:rFonts w:ascii="Arial" w:hAnsi="Arial" w:cs="Arial"/>
                <w:color w:val="000000"/>
                <w:sz w:val="18"/>
                <w:szCs w:val="18"/>
                <w:lang w:val="en-GB"/>
              </w:rPr>
              <w:t>2</w:t>
            </w:r>
            <w:r w:rsidRPr="00110E0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6E9950F9" w14:textId="29F9DBF2" w:rsidR="00917EB9" w:rsidRPr="00110E01" w:rsidRDefault="00917EB9" w:rsidP="00917EB9">
            <w:pPr>
              <w:ind w:left="12" w:right="-58"/>
              <w:jc w:val="right"/>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58</w:t>
            </w:r>
            <w:r w:rsidRPr="00110E01">
              <w:rPr>
                <w:rFonts w:ascii="Arial" w:hAnsi="Arial" w:cs="Arial"/>
                <w:color w:val="000000"/>
                <w:sz w:val="18"/>
                <w:szCs w:val="18"/>
              </w:rPr>
              <w:t>,</w:t>
            </w:r>
            <w:r w:rsidRPr="00110E01">
              <w:rPr>
                <w:rFonts w:ascii="Arial" w:hAnsi="Arial" w:cs="Arial"/>
                <w:color w:val="000000"/>
                <w:sz w:val="18"/>
                <w:szCs w:val="18"/>
                <w:lang w:val="en-GB"/>
              </w:rPr>
              <w:t>545</w:t>
            </w:r>
            <w:r w:rsidRPr="00110E01">
              <w:rPr>
                <w:rFonts w:ascii="Arial" w:hAnsi="Arial" w:cs="Arial"/>
                <w:color w:val="000000"/>
                <w:sz w:val="18"/>
                <w:szCs w:val="18"/>
              </w:rPr>
              <w:t>,</w:t>
            </w:r>
            <w:r w:rsidRPr="00110E01">
              <w:rPr>
                <w:rFonts w:ascii="Arial" w:hAnsi="Arial" w:cs="Arial"/>
                <w:color w:val="000000"/>
                <w:sz w:val="18"/>
                <w:szCs w:val="18"/>
                <w:lang w:val="en-GB"/>
              </w:rPr>
              <w:t>545</w:t>
            </w:r>
            <w:r w:rsidRPr="00110E01">
              <w:rPr>
                <w:rFonts w:ascii="Arial" w:hAnsi="Arial" w:cs="Arial"/>
                <w:color w:val="000000"/>
                <w:sz w:val="18"/>
                <w:szCs w:val="18"/>
              </w:rPr>
              <w:t>)</w:t>
            </w:r>
          </w:p>
        </w:tc>
      </w:tr>
      <w:tr w:rsidR="002B58B0" w:rsidRPr="00110E01" w14:paraId="4EF6B613" w14:textId="77777777" w:rsidTr="002B58B0">
        <w:tc>
          <w:tcPr>
            <w:tcW w:w="3690" w:type="dxa"/>
            <w:shd w:val="clear" w:color="auto" w:fill="auto"/>
            <w:vAlign w:val="bottom"/>
          </w:tcPr>
          <w:p w14:paraId="035D9C5E" w14:textId="77777777" w:rsidR="002B58B0" w:rsidRPr="00110E01" w:rsidRDefault="002B58B0" w:rsidP="00917EB9">
            <w:pPr>
              <w:widowControl w:val="0"/>
              <w:ind w:left="-110" w:right="-72"/>
              <w:rPr>
                <w:rFonts w:ascii="Arial" w:eastAsia="Angsana New" w:hAnsi="Arial" w:cs="Arial"/>
                <w:color w:val="000000"/>
                <w:sz w:val="12"/>
                <w:szCs w:val="12"/>
                <w:u w:val="single"/>
              </w:rPr>
            </w:pPr>
          </w:p>
        </w:tc>
        <w:tc>
          <w:tcPr>
            <w:tcW w:w="1440" w:type="dxa"/>
            <w:tcBorders>
              <w:top w:val="single" w:sz="4" w:space="0" w:color="auto"/>
            </w:tcBorders>
            <w:shd w:val="clear" w:color="auto" w:fill="auto"/>
          </w:tcPr>
          <w:p w14:paraId="394470E8" w14:textId="77777777" w:rsidR="002B58B0" w:rsidRPr="00110E01" w:rsidRDefault="002B58B0" w:rsidP="00917EB9">
            <w:pPr>
              <w:ind w:left="12" w:right="-58"/>
              <w:jc w:val="right"/>
              <w:rPr>
                <w:rFonts w:ascii="Arial" w:hAnsi="Arial" w:cs="Arial"/>
                <w:color w:val="000000"/>
                <w:sz w:val="12"/>
                <w:szCs w:val="12"/>
                <w:lang w:val="en-GB"/>
              </w:rPr>
            </w:pPr>
          </w:p>
        </w:tc>
        <w:tc>
          <w:tcPr>
            <w:tcW w:w="1440" w:type="dxa"/>
            <w:tcBorders>
              <w:top w:val="single" w:sz="4" w:space="0" w:color="auto"/>
            </w:tcBorders>
            <w:shd w:val="clear" w:color="auto" w:fill="auto"/>
          </w:tcPr>
          <w:p w14:paraId="11AC34F3" w14:textId="77777777" w:rsidR="002B58B0" w:rsidRPr="00110E01" w:rsidRDefault="002B58B0" w:rsidP="00917EB9">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677F864" w14:textId="77777777" w:rsidR="002B58B0" w:rsidRPr="00110E01" w:rsidRDefault="002B58B0" w:rsidP="00917EB9">
            <w:pPr>
              <w:ind w:left="12" w:right="-58"/>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1380CAF4" w14:textId="77777777" w:rsidR="002B58B0" w:rsidRPr="00110E01" w:rsidRDefault="002B58B0" w:rsidP="00917EB9">
            <w:pPr>
              <w:ind w:left="12" w:right="-58"/>
              <w:jc w:val="right"/>
              <w:rPr>
                <w:rFonts w:ascii="Arial" w:hAnsi="Arial" w:cs="Arial"/>
                <w:color w:val="000000"/>
                <w:sz w:val="12"/>
                <w:szCs w:val="12"/>
              </w:rPr>
            </w:pPr>
          </w:p>
        </w:tc>
      </w:tr>
      <w:tr w:rsidR="00917EB9" w:rsidRPr="00110E01" w14:paraId="47E16158" w14:textId="77777777" w:rsidTr="002B58B0">
        <w:tc>
          <w:tcPr>
            <w:tcW w:w="3690" w:type="dxa"/>
            <w:shd w:val="clear" w:color="auto" w:fill="auto"/>
          </w:tcPr>
          <w:p w14:paraId="3550C938" w14:textId="70BB46B5" w:rsidR="00917EB9" w:rsidRPr="00110E01" w:rsidRDefault="00917EB9" w:rsidP="00917EB9">
            <w:pPr>
              <w:widowControl w:val="0"/>
              <w:ind w:left="-110" w:right="-72"/>
              <w:rPr>
                <w:rFonts w:ascii="Arial" w:eastAsia="Angsana New" w:hAnsi="Arial" w:cs="Arial"/>
                <w:color w:val="000000"/>
                <w:sz w:val="18"/>
                <w:szCs w:val="18"/>
              </w:rPr>
            </w:pPr>
          </w:p>
        </w:tc>
        <w:tc>
          <w:tcPr>
            <w:tcW w:w="1440" w:type="dxa"/>
            <w:tcBorders>
              <w:bottom w:val="single" w:sz="4" w:space="0" w:color="auto"/>
            </w:tcBorders>
            <w:shd w:val="clear" w:color="auto" w:fill="auto"/>
            <w:vAlign w:val="bottom"/>
          </w:tcPr>
          <w:p w14:paraId="77443026" w14:textId="2AE2882A"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1,316,874,08</w:t>
            </w:r>
            <w:r w:rsidR="00171128" w:rsidRPr="00110E01">
              <w:rPr>
                <w:rFonts w:ascii="Arial" w:hAnsi="Arial" w:cs="Arial"/>
                <w:color w:val="000000"/>
                <w:sz w:val="18"/>
                <w:szCs w:val="18"/>
                <w:lang w:val="en-GB"/>
              </w:rPr>
              <w:t>3</w:t>
            </w:r>
          </w:p>
        </w:tc>
        <w:tc>
          <w:tcPr>
            <w:tcW w:w="1440" w:type="dxa"/>
            <w:tcBorders>
              <w:bottom w:val="single" w:sz="4" w:space="0" w:color="auto"/>
            </w:tcBorders>
            <w:shd w:val="clear" w:color="auto" w:fill="auto"/>
            <w:vAlign w:val="bottom"/>
          </w:tcPr>
          <w:p w14:paraId="0DF81499" w14:textId="7177A3C2" w:rsidR="00917EB9" w:rsidRPr="00110E01" w:rsidRDefault="00917EB9" w:rsidP="00917EB9">
            <w:pPr>
              <w:widowControl w:val="0"/>
              <w:ind w:right="-72"/>
              <w:jc w:val="right"/>
              <w:rPr>
                <w:rFonts w:ascii="Arial" w:hAnsi="Arial" w:cs="Arial"/>
                <w:color w:val="000000"/>
                <w:sz w:val="18"/>
                <w:szCs w:val="18"/>
                <w:lang w:val="en-GB"/>
              </w:rPr>
            </w:pPr>
            <w:r w:rsidRPr="00110E01">
              <w:rPr>
                <w:rFonts w:ascii="Arial" w:hAnsi="Arial" w:cs="Arial"/>
                <w:color w:val="000000"/>
                <w:sz w:val="18"/>
                <w:szCs w:val="18"/>
                <w:lang w:val="en-GB"/>
              </w:rPr>
              <w:t>1,212,814,907</w:t>
            </w:r>
          </w:p>
        </w:tc>
        <w:tc>
          <w:tcPr>
            <w:tcW w:w="1440" w:type="dxa"/>
            <w:tcBorders>
              <w:bottom w:val="single" w:sz="4" w:space="0" w:color="auto"/>
            </w:tcBorders>
            <w:shd w:val="clear" w:color="auto" w:fill="auto"/>
            <w:vAlign w:val="bottom"/>
          </w:tcPr>
          <w:p w14:paraId="013AEF8D" w14:textId="506BDC2C" w:rsidR="00917EB9" w:rsidRPr="00110E01" w:rsidRDefault="001F1F15" w:rsidP="00917EB9">
            <w:pPr>
              <w:ind w:left="12" w:right="-58"/>
              <w:jc w:val="right"/>
              <w:rPr>
                <w:rFonts w:ascii="Arial" w:hAnsi="Arial" w:cs="Arial"/>
                <w:color w:val="000000"/>
                <w:sz w:val="18"/>
                <w:szCs w:val="18"/>
                <w:lang w:val="en-GB"/>
              </w:rPr>
            </w:pPr>
            <w:r w:rsidRPr="00110E01">
              <w:rPr>
                <w:rFonts w:ascii="Arial" w:hAnsi="Arial" w:cs="Arial"/>
                <w:color w:val="000000"/>
                <w:sz w:val="18"/>
                <w:szCs w:val="18"/>
                <w:lang w:val="en-GB"/>
              </w:rPr>
              <w:t>1,</w:t>
            </w:r>
            <w:r w:rsidR="00BA1095" w:rsidRPr="00110E01">
              <w:rPr>
                <w:rFonts w:ascii="Arial" w:hAnsi="Arial" w:cs="Arial"/>
                <w:color w:val="000000"/>
                <w:sz w:val="18"/>
                <w:szCs w:val="18"/>
                <w:lang w:val="en-GB"/>
              </w:rPr>
              <w:t>1</w:t>
            </w:r>
            <w:r w:rsidR="00113590" w:rsidRPr="00110E01">
              <w:rPr>
                <w:rFonts w:ascii="Arial" w:hAnsi="Arial" w:cs="Arial"/>
                <w:color w:val="000000"/>
                <w:sz w:val="18"/>
                <w:szCs w:val="18"/>
                <w:lang w:val="en-GB"/>
              </w:rPr>
              <w:t>85</w:t>
            </w:r>
            <w:r w:rsidR="00CA3A80" w:rsidRPr="00110E01">
              <w:rPr>
                <w:rFonts w:ascii="Arial" w:hAnsi="Arial" w:cs="Arial"/>
                <w:color w:val="000000"/>
                <w:sz w:val="18"/>
                <w:szCs w:val="18"/>
                <w:lang w:val="en-GB"/>
              </w:rPr>
              <w:t>,</w:t>
            </w:r>
            <w:r w:rsidR="00113590" w:rsidRPr="00110E01">
              <w:rPr>
                <w:rFonts w:ascii="Arial" w:hAnsi="Arial" w:cs="Arial"/>
                <w:color w:val="000000"/>
                <w:sz w:val="18"/>
                <w:szCs w:val="18"/>
                <w:lang w:val="en-GB"/>
              </w:rPr>
              <w:t>654</w:t>
            </w:r>
            <w:r w:rsidR="00CA3A80" w:rsidRPr="00110E01">
              <w:rPr>
                <w:rFonts w:ascii="Arial" w:hAnsi="Arial" w:cs="Arial"/>
                <w:color w:val="000000"/>
                <w:sz w:val="18"/>
                <w:szCs w:val="18"/>
                <w:lang w:val="en-GB"/>
              </w:rPr>
              <w:t>,</w:t>
            </w:r>
            <w:r w:rsidR="00113590" w:rsidRPr="00110E01">
              <w:rPr>
                <w:rFonts w:ascii="Arial" w:hAnsi="Arial" w:cs="Arial"/>
                <w:color w:val="000000"/>
                <w:sz w:val="18"/>
                <w:szCs w:val="18"/>
                <w:lang w:val="en-GB"/>
              </w:rPr>
              <w:t>198</w:t>
            </w:r>
          </w:p>
        </w:tc>
        <w:tc>
          <w:tcPr>
            <w:tcW w:w="1440" w:type="dxa"/>
            <w:tcBorders>
              <w:bottom w:val="single" w:sz="4" w:space="0" w:color="auto"/>
            </w:tcBorders>
            <w:shd w:val="clear" w:color="auto" w:fill="auto"/>
            <w:vAlign w:val="bottom"/>
          </w:tcPr>
          <w:p w14:paraId="4D04B004" w14:textId="6FCD8AC7" w:rsidR="00917EB9" w:rsidRPr="00110E01" w:rsidRDefault="00917EB9" w:rsidP="00917EB9">
            <w:pPr>
              <w:widowControl w:val="0"/>
              <w:ind w:right="-72"/>
              <w:jc w:val="right"/>
              <w:rPr>
                <w:rFonts w:ascii="Arial" w:hAnsi="Arial" w:cs="Arial"/>
                <w:color w:val="000000"/>
                <w:sz w:val="18"/>
                <w:szCs w:val="18"/>
                <w:lang w:val="en-GB"/>
              </w:rPr>
            </w:pPr>
            <w:r w:rsidRPr="00110E01">
              <w:rPr>
                <w:rFonts w:ascii="Arial" w:hAnsi="Arial" w:cs="Arial"/>
                <w:color w:val="000000"/>
                <w:sz w:val="18"/>
                <w:szCs w:val="18"/>
                <w:lang w:val="en-GB"/>
              </w:rPr>
              <w:t>1,129,316,855</w:t>
            </w:r>
          </w:p>
        </w:tc>
      </w:tr>
    </w:tbl>
    <w:p w14:paraId="5E608DB6" w14:textId="77777777" w:rsidR="00A80284" w:rsidRPr="00110E01" w:rsidRDefault="00A80284" w:rsidP="00A80284">
      <w:pPr>
        <w:jc w:val="thaiDistribute"/>
        <w:rPr>
          <w:rFonts w:ascii="Arial" w:hAnsi="Arial" w:cs="Arial"/>
          <w:color w:val="000000"/>
          <w:sz w:val="18"/>
          <w:szCs w:val="18"/>
          <w:lang w:val="en-GB"/>
        </w:rPr>
      </w:pPr>
      <w:r w:rsidRPr="00110E01">
        <w:rPr>
          <w:rFonts w:ascii="Arial" w:hAnsi="Arial" w:cs="Arial"/>
          <w:color w:val="000000"/>
          <w:sz w:val="18"/>
          <w:szCs w:val="18"/>
          <w:lang w:val="en-GB"/>
        </w:rPr>
        <w:br w:type="page"/>
      </w:r>
    </w:p>
    <w:p w14:paraId="6C6FBBCE" w14:textId="77777777" w:rsidR="00DC03AA" w:rsidRDefault="00DC03AA" w:rsidP="003709B5">
      <w:pPr>
        <w:jc w:val="thaiDistribute"/>
        <w:rPr>
          <w:rFonts w:ascii="Arial" w:hAnsi="Arial" w:cs="Arial"/>
          <w:color w:val="000000"/>
          <w:sz w:val="18"/>
          <w:szCs w:val="18"/>
          <w:lang w:val="en-GB"/>
        </w:rPr>
      </w:pPr>
    </w:p>
    <w:p w14:paraId="4A913777" w14:textId="0BA24CFA" w:rsidR="00F77408" w:rsidRPr="00110E01" w:rsidRDefault="00F77408" w:rsidP="003709B5">
      <w:pPr>
        <w:jc w:val="thaiDistribute"/>
        <w:rPr>
          <w:rFonts w:ascii="Arial" w:hAnsi="Arial" w:cs="Arial"/>
          <w:color w:val="000000"/>
          <w:sz w:val="18"/>
          <w:szCs w:val="18"/>
          <w:lang w:val="en-GB"/>
        </w:rPr>
      </w:pPr>
      <w:r w:rsidRPr="00110E01">
        <w:rPr>
          <w:rFonts w:ascii="Arial" w:hAnsi="Arial" w:cs="Arial"/>
          <w:color w:val="000000"/>
          <w:sz w:val="18"/>
          <w:szCs w:val="18"/>
          <w:lang w:val="en-GB"/>
        </w:rPr>
        <w:t>All joint ventures are limited companies</w:t>
      </w:r>
      <w:r w:rsidR="0010766A" w:rsidRPr="00110E01">
        <w:rPr>
          <w:rFonts w:ascii="Arial" w:hAnsi="Arial" w:cs="Arial"/>
          <w:color w:val="000000"/>
          <w:sz w:val="18"/>
          <w:szCs w:val="18"/>
          <w:lang w:val="en-GB"/>
        </w:rPr>
        <w:t>. A</w:t>
      </w:r>
      <w:r w:rsidR="00CC37EF" w:rsidRPr="00110E01">
        <w:rPr>
          <w:rFonts w:ascii="Arial" w:hAnsi="Arial" w:cs="Arial"/>
          <w:color w:val="000000"/>
          <w:sz w:val="18"/>
          <w:szCs w:val="18"/>
          <w:lang w:val="en-GB"/>
        </w:rPr>
        <w:t xml:space="preserve">ll </w:t>
      </w:r>
      <w:r w:rsidRPr="00110E01">
        <w:rPr>
          <w:rFonts w:ascii="Arial" w:hAnsi="Arial" w:cs="Arial"/>
          <w:color w:val="000000"/>
          <w:sz w:val="18"/>
          <w:szCs w:val="18"/>
          <w:lang w:val="en-GB"/>
        </w:rPr>
        <w:t>its shares</w:t>
      </w:r>
      <w:r w:rsidR="00CC37EF" w:rsidRPr="00110E01">
        <w:rPr>
          <w:rFonts w:ascii="Arial" w:hAnsi="Arial" w:cs="Arial"/>
          <w:color w:val="000000"/>
          <w:sz w:val="18"/>
          <w:szCs w:val="18"/>
          <w:lang w:val="en-GB"/>
        </w:rPr>
        <w:t xml:space="preserve"> are common share </w:t>
      </w:r>
      <w:r w:rsidR="00A44A1E" w:rsidRPr="00110E01">
        <w:rPr>
          <w:rFonts w:ascii="Arial" w:hAnsi="Arial" w:cs="Arial"/>
          <w:color w:val="000000"/>
          <w:sz w:val="18"/>
          <w:szCs w:val="18"/>
          <w:lang w:val="en-GB"/>
        </w:rPr>
        <w:t>and</w:t>
      </w:r>
      <w:r w:rsidRPr="00110E01">
        <w:rPr>
          <w:rFonts w:ascii="Arial" w:hAnsi="Arial" w:cs="Arial"/>
          <w:color w:val="000000"/>
          <w:sz w:val="18"/>
          <w:szCs w:val="18"/>
          <w:lang w:val="en-GB"/>
        </w:rPr>
        <w:t xml:space="preserve"> do not have a quoted market price.</w:t>
      </w:r>
    </w:p>
    <w:p w14:paraId="63879B0E" w14:textId="645453C2" w:rsidR="00C9735A" w:rsidRPr="00110E01" w:rsidRDefault="00C9735A" w:rsidP="003709B5">
      <w:pPr>
        <w:jc w:val="thaiDistribute"/>
        <w:rPr>
          <w:rFonts w:ascii="Arial" w:hAnsi="Arial" w:cs="Arial"/>
          <w:color w:val="000000"/>
          <w:sz w:val="16"/>
          <w:szCs w:val="16"/>
          <w:lang w:val="en-GB"/>
        </w:rPr>
      </w:pPr>
    </w:p>
    <w:p w14:paraId="121E13FE" w14:textId="68CA722A" w:rsidR="00C9735A" w:rsidRPr="00110E01" w:rsidRDefault="00C9735A" w:rsidP="003709B5">
      <w:pPr>
        <w:jc w:val="thaiDistribute"/>
        <w:rPr>
          <w:rFonts w:ascii="Arial" w:hAnsi="Arial" w:cs="Arial"/>
          <w:color w:val="000000"/>
          <w:sz w:val="18"/>
          <w:szCs w:val="18"/>
          <w:cs/>
          <w:lang w:val="en-GB"/>
        </w:rPr>
      </w:pPr>
      <w:r w:rsidRPr="00110E01">
        <w:rPr>
          <w:rFonts w:ascii="Arial" w:hAnsi="Arial" w:cs="Arial"/>
          <w:color w:val="000000"/>
          <w:sz w:val="18"/>
          <w:szCs w:val="18"/>
          <w:lang w:val="en-GB"/>
        </w:rPr>
        <w:t xml:space="preserve">There are no contingent liabilities </w:t>
      </w:r>
      <w:r w:rsidR="00B41F50" w:rsidRPr="00110E01">
        <w:rPr>
          <w:rFonts w:ascii="Arial" w:hAnsi="Arial" w:cs="Arial"/>
          <w:color w:val="000000"/>
          <w:sz w:val="18"/>
          <w:szCs w:val="18"/>
          <w:lang w:val="en-GB"/>
        </w:rPr>
        <w:t>rel</w:t>
      </w:r>
      <w:r w:rsidR="00AD43DA" w:rsidRPr="00110E01">
        <w:rPr>
          <w:rFonts w:ascii="Arial" w:hAnsi="Arial" w:cs="Arial"/>
          <w:color w:val="000000"/>
          <w:sz w:val="18"/>
          <w:szCs w:val="18"/>
          <w:lang w:val="en-GB"/>
        </w:rPr>
        <w:t>ating to</w:t>
      </w:r>
      <w:r w:rsidRPr="00110E01">
        <w:rPr>
          <w:rFonts w:ascii="Arial" w:hAnsi="Arial" w:cs="Arial"/>
          <w:color w:val="000000"/>
          <w:sz w:val="18"/>
          <w:szCs w:val="18"/>
          <w:lang w:val="en-GB"/>
        </w:rPr>
        <w:t xml:space="preserve"> the Group's interest in </w:t>
      </w:r>
      <w:r w:rsidR="00B41F50" w:rsidRPr="00110E01">
        <w:rPr>
          <w:rFonts w:ascii="Arial" w:hAnsi="Arial" w:cs="Arial"/>
          <w:color w:val="000000"/>
          <w:sz w:val="18"/>
          <w:szCs w:val="18"/>
          <w:lang w:val="en-GB"/>
        </w:rPr>
        <w:t xml:space="preserve">the </w:t>
      </w:r>
      <w:r w:rsidRPr="00110E01">
        <w:rPr>
          <w:rFonts w:ascii="Arial" w:hAnsi="Arial" w:cs="Arial"/>
          <w:color w:val="000000"/>
          <w:sz w:val="18"/>
          <w:szCs w:val="18"/>
          <w:lang w:val="en-GB"/>
        </w:rPr>
        <w:t>joint ventures.</w:t>
      </w:r>
    </w:p>
    <w:p w14:paraId="7CEAAF09" w14:textId="77777777" w:rsidR="001D224A" w:rsidRPr="00110E01" w:rsidRDefault="001D224A" w:rsidP="003709B5">
      <w:pPr>
        <w:jc w:val="thaiDistribute"/>
        <w:rPr>
          <w:rFonts w:ascii="Arial" w:hAnsi="Arial" w:cs="Arial"/>
          <w:color w:val="000000"/>
          <w:sz w:val="16"/>
          <w:szCs w:val="16"/>
          <w:lang w:val="en-GB"/>
        </w:rPr>
      </w:pPr>
    </w:p>
    <w:p w14:paraId="5AEB2244" w14:textId="4AC80926" w:rsidR="00A37A17" w:rsidRPr="00110E01" w:rsidRDefault="001E5E97" w:rsidP="003709B5">
      <w:pPr>
        <w:jc w:val="thaiDistribute"/>
        <w:rPr>
          <w:rFonts w:ascii="Arial" w:hAnsi="Arial" w:cs="Arial"/>
          <w:color w:val="000000"/>
          <w:sz w:val="18"/>
          <w:szCs w:val="18"/>
          <w:lang w:val="en-GB"/>
        </w:rPr>
      </w:pPr>
      <w:r w:rsidRPr="00110E01">
        <w:rPr>
          <w:rFonts w:ascii="Arial" w:hAnsi="Arial" w:cs="Arial"/>
          <w:color w:val="000000"/>
          <w:sz w:val="18"/>
          <w:szCs w:val="18"/>
          <w:lang w:val="en-GB"/>
        </w:rPr>
        <w:t>M</w:t>
      </w:r>
      <w:r w:rsidR="004F06A8" w:rsidRPr="00110E01">
        <w:rPr>
          <w:rFonts w:ascii="Arial" w:hAnsi="Arial" w:cs="Arial"/>
          <w:color w:val="000000"/>
          <w:sz w:val="18"/>
          <w:szCs w:val="18"/>
          <w:lang w:val="en-GB"/>
        </w:rPr>
        <w:t>ovement of in</w:t>
      </w:r>
      <w:r w:rsidRPr="00110E01">
        <w:rPr>
          <w:rFonts w:ascii="Arial" w:hAnsi="Arial" w:cs="Arial"/>
          <w:color w:val="000000"/>
          <w:sz w:val="18"/>
          <w:szCs w:val="18"/>
          <w:lang w:val="en-GB"/>
        </w:rPr>
        <w:t>vestment</w:t>
      </w:r>
      <w:r w:rsidR="004F06A8" w:rsidRPr="00110E01">
        <w:rPr>
          <w:rFonts w:ascii="Arial" w:hAnsi="Arial" w:cs="Arial"/>
          <w:color w:val="000000"/>
          <w:sz w:val="18"/>
          <w:szCs w:val="18"/>
          <w:lang w:val="en-GB"/>
        </w:rPr>
        <w:t xml:space="preserve">s in joint ventures </w:t>
      </w:r>
      <w:r w:rsidRPr="00110E01">
        <w:rPr>
          <w:rFonts w:ascii="Arial" w:hAnsi="Arial" w:cs="Arial"/>
          <w:color w:val="000000"/>
          <w:sz w:val="18"/>
          <w:szCs w:val="18"/>
          <w:lang w:val="en-GB"/>
        </w:rPr>
        <w:t>for</w:t>
      </w:r>
      <w:r w:rsidR="004F06A8" w:rsidRPr="00110E01">
        <w:rPr>
          <w:rFonts w:ascii="Arial" w:hAnsi="Arial" w:cs="Arial"/>
          <w:color w:val="000000"/>
          <w:sz w:val="18"/>
          <w:szCs w:val="18"/>
          <w:lang w:val="en-GB"/>
        </w:rPr>
        <w:t xml:space="preserve"> the </w:t>
      </w:r>
      <w:r w:rsidR="00520993" w:rsidRPr="00110E01">
        <w:rPr>
          <w:rFonts w:ascii="Arial" w:hAnsi="Arial" w:cs="Arial"/>
          <w:color w:val="000000"/>
          <w:sz w:val="18"/>
          <w:szCs w:val="18"/>
          <w:lang w:val="en-GB"/>
        </w:rPr>
        <w:t>year</w:t>
      </w:r>
      <w:r w:rsidR="004F4FD1" w:rsidRPr="00110E01">
        <w:rPr>
          <w:rFonts w:ascii="Arial" w:hAnsi="Arial" w:cs="Arial"/>
          <w:color w:val="000000"/>
          <w:sz w:val="18"/>
          <w:szCs w:val="18"/>
          <w:lang w:val="en-GB"/>
        </w:rPr>
        <w:t>s</w:t>
      </w:r>
      <w:r w:rsidR="004F06A8" w:rsidRPr="00110E01">
        <w:rPr>
          <w:rFonts w:ascii="Arial" w:hAnsi="Arial" w:cs="Arial"/>
          <w:color w:val="000000"/>
          <w:sz w:val="18"/>
          <w:szCs w:val="18"/>
          <w:lang w:val="en-GB"/>
        </w:rPr>
        <w:t xml:space="preserve"> ended </w:t>
      </w:r>
      <w:r w:rsidR="00F9326C" w:rsidRPr="00110E01">
        <w:rPr>
          <w:rFonts w:ascii="Arial" w:hAnsi="Arial" w:cs="Arial"/>
          <w:color w:val="000000"/>
          <w:sz w:val="18"/>
          <w:szCs w:val="18"/>
          <w:lang w:val="en-GB"/>
        </w:rPr>
        <w:t>31</w:t>
      </w:r>
      <w:r w:rsidR="00520993" w:rsidRPr="00110E01">
        <w:rPr>
          <w:rFonts w:ascii="Arial" w:hAnsi="Arial" w:cs="Arial"/>
          <w:color w:val="000000"/>
          <w:sz w:val="18"/>
          <w:szCs w:val="18"/>
          <w:lang w:val="en-GB"/>
        </w:rPr>
        <w:t xml:space="preserve"> December</w:t>
      </w:r>
      <w:r w:rsidR="004F06A8" w:rsidRPr="00110E01">
        <w:rPr>
          <w:rFonts w:ascii="Arial" w:hAnsi="Arial" w:cs="Arial"/>
          <w:color w:val="000000"/>
          <w:sz w:val="18"/>
          <w:szCs w:val="18"/>
          <w:lang w:val="en-GB"/>
        </w:rPr>
        <w:t xml:space="preserve"> is as follows:</w:t>
      </w:r>
    </w:p>
    <w:p w14:paraId="098E703C" w14:textId="77777777" w:rsidR="004F06A8" w:rsidRPr="00110E01" w:rsidRDefault="004F06A8" w:rsidP="003709B5">
      <w:pPr>
        <w:jc w:val="thaiDistribute"/>
        <w:rPr>
          <w:rFonts w:ascii="Arial" w:hAnsi="Arial" w:cs="Arial"/>
          <w:color w:val="000000"/>
          <w:sz w:val="12"/>
          <w:szCs w:val="12"/>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B49C8" w:rsidRPr="00110E01" w14:paraId="20EB8EBE" w14:textId="773E6016" w:rsidTr="002B58B0">
        <w:tc>
          <w:tcPr>
            <w:tcW w:w="3690" w:type="dxa"/>
            <w:tcBorders>
              <w:top w:val="nil"/>
              <w:left w:val="nil"/>
              <w:right w:val="nil"/>
            </w:tcBorders>
            <w:shd w:val="clear" w:color="auto" w:fill="auto"/>
            <w:vAlign w:val="bottom"/>
          </w:tcPr>
          <w:p w14:paraId="387465FE" w14:textId="77777777" w:rsidR="006B49C8" w:rsidRPr="00110E01" w:rsidRDefault="006B49C8" w:rsidP="003709B5">
            <w:pPr>
              <w:ind w:left="-110"/>
              <w:rPr>
                <w:rFonts w:ascii="Arial" w:hAnsi="Arial" w:cs="Arial"/>
                <w:b/>
                <w:bCs/>
                <w:color w:val="000000"/>
                <w:sz w:val="18"/>
                <w:szCs w:val="18"/>
              </w:rPr>
            </w:pPr>
          </w:p>
        </w:tc>
        <w:tc>
          <w:tcPr>
            <w:tcW w:w="2880" w:type="dxa"/>
            <w:gridSpan w:val="2"/>
            <w:vMerge w:val="restart"/>
            <w:tcBorders>
              <w:left w:val="nil"/>
              <w:bottom w:val="single" w:sz="4" w:space="0" w:color="auto"/>
            </w:tcBorders>
            <w:shd w:val="clear" w:color="auto" w:fill="auto"/>
            <w:vAlign w:val="bottom"/>
          </w:tcPr>
          <w:p w14:paraId="6C7FAA13" w14:textId="77777777" w:rsidR="006B49C8" w:rsidRPr="00110E01" w:rsidRDefault="006B49C8" w:rsidP="003709B5">
            <w:pPr>
              <w:tabs>
                <w:tab w:val="right" w:pos="1138"/>
              </w:tabs>
              <w:ind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2993A9F3" w14:textId="78AC7BC6" w:rsidR="006B49C8" w:rsidRPr="00110E01" w:rsidRDefault="006B49C8" w:rsidP="003709B5">
            <w:pPr>
              <w:tabs>
                <w:tab w:val="right" w:pos="1093"/>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880" w:type="dxa"/>
            <w:gridSpan w:val="2"/>
            <w:vMerge w:val="restart"/>
            <w:tcBorders>
              <w:bottom w:val="single" w:sz="4" w:space="0" w:color="auto"/>
            </w:tcBorders>
            <w:shd w:val="clear" w:color="auto" w:fill="auto"/>
            <w:vAlign w:val="bottom"/>
          </w:tcPr>
          <w:p w14:paraId="3F8E4840" w14:textId="77777777" w:rsidR="006B49C8" w:rsidRPr="00110E01" w:rsidRDefault="006B49C8"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2EF92BBF" w14:textId="50769E55" w:rsidR="006B49C8" w:rsidRPr="00110E01" w:rsidRDefault="006B49C8" w:rsidP="003709B5">
            <w:pPr>
              <w:tabs>
                <w:tab w:val="right" w:pos="1093"/>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6B49C8" w:rsidRPr="00110E01" w14:paraId="375C504E" w14:textId="28100CB0" w:rsidTr="002B58B0">
        <w:tc>
          <w:tcPr>
            <w:tcW w:w="3690" w:type="dxa"/>
            <w:tcBorders>
              <w:top w:val="nil"/>
              <w:left w:val="nil"/>
              <w:right w:val="nil"/>
            </w:tcBorders>
            <w:shd w:val="clear" w:color="auto" w:fill="auto"/>
            <w:vAlign w:val="bottom"/>
          </w:tcPr>
          <w:p w14:paraId="07CFE319" w14:textId="77777777" w:rsidR="006B49C8" w:rsidRPr="00110E01" w:rsidRDefault="006B49C8" w:rsidP="003709B5">
            <w:pPr>
              <w:ind w:left="-110"/>
              <w:rPr>
                <w:rFonts w:ascii="Arial" w:hAnsi="Arial" w:cs="Arial"/>
                <w:b/>
                <w:bCs/>
                <w:color w:val="000000"/>
                <w:sz w:val="18"/>
                <w:szCs w:val="18"/>
              </w:rPr>
            </w:pPr>
          </w:p>
        </w:tc>
        <w:tc>
          <w:tcPr>
            <w:tcW w:w="2880" w:type="dxa"/>
            <w:gridSpan w:val="2"/>
            <w:vMerge/>
            <w:tcBorders>
              <w:left w:val="nil"/>
              <w:bottom w:val="single" w:sz="4" w:space="0" w:color="auto"/>
            </w:tcBorders>
            <w:shd w:val="clear" w:color="auto" w:fill="auto"/>
            <w:vAlign w:val="bottom"/>
          </w:tcPr>
          <w:p w14:paraId="59B2B1D0" w14:textId="0024506F" w:rsidR="006B49C8" w:rsidRPr="00110E01" w:rsidRDefault="006B49C8" w:rsidP="003709B5">
            <w:pPr>
              <w:pBdr>
                <w:bottom w:val="single" w:sz="4" w:space="1" w:color="auto"/>
              </w:pBdr>
              <w:tabs>
                <w:tab w:val="right" w:pos="1093"/>
              </w:tabs>
              <w:ind w:right="-72"/>
              <w:jc w:val="center"/>
              <w:rPr>
                <w:rFonts w:ascii="Arial" w:hAnsi="Arial" w:cs="Arial"/>
                <w:b/>
                <w:bCs/>
                <w:color w:val="000000"/>
                <w:sz w:val="18"/>
                <w:szCs w:val="18"/>
              </w:rPr>
            </w:pPr>
          </w:p>
        </w:tc>
        <w:tc>
          <w:tcPr>
            <w:tcW w:w="2880" w:type="dxa"/>
            <w:gridSpan w:val="2"/>
            <w:vMerge/>
            <w:tcBorders>
              <w:bottom w:val="single" w:sz="4" w:space="0" w:color="auto"/>
            </w:tcBorders>
            <w:shd w:val="clear" w:color="auto" w:fill="auto"/>
            <w:vAlign w:val="bottom"/>
          </w:tcPr>
          <w:p w14:paraId="0AC38EA9" w14:textId="37306CD4" w:rsidR="006B49C8" w:rsidRPr="00110E01" w:rsidRDefault="006B49C8" w:rsidP="003709B5">
            <w:pPr>
              <w:pBdr>
                <w:bottom w:val="single" w:sz="4" w:space="1" w:color="auto"/>
              </w:pBdr>
              <w:tabs>
                <w:tab w:val="right" w:pos="1093"/>
              </w:tabs>
              <w:ind w:right="-72"/>
              <w:jc w:val="center"/>
              <w:rPr>
                <w:rFonts w:ascii="Arial" w:hAnsi="Arial" w:cs="Arial"/>
                <w:b/>
                <w:bCs/>
                <w:color w:val="000000"/>
                <w:sz w:val="18"/>
                <w:szCs w:val="18"/>
              </w:rPr>
            </w:pPr>
          </w:p>
        </w:tc>
      </w:tr>
      <w:tr w:rsidR="000B023B" w:rsidRPr="00110E01" w14:paraId="142AAD82" w14:textId="77777777" w:rsidTr="002B58B0">
        <w:tc>
          <w:tcPr>
            <w:tcW w:w="3690" w:type="dxa"/>
            <w:tcBorders>
              <w:top w:val="nil"/>
              <w:left w:val="nil"/>
              <w:right w:val="nil"/>
            </w:tcBorders>
            <w:shd w:val="clear" w:color="auto" w:fill="auto"/>
            <w:vAlign w:val="bottom"/>
          </w:tcPr>
          <w:p w14:paraId="21933EE6" w14:textId="77777777" w:rsidR="000B023B" w:rsidRPr="00110E01" w:rsidRDefault="000B023B" w:rsidP="003709B5">
            <w:pPr>
              <w:ind w:left="-110"/>
              <w:rPr>
                <w:rFonts w:ascii="Arial" w:hAnsi="Arial" w:cs="Arial"/>
                <w:b/>
                <w:bCs/>
                <w:color w:val="000000"/>
                <w:sz w:val="18"/>
                <w:szCs w:val="18"/>
              </w:rPr>
            </w:pPr>
          </w:p>
        </w:tc>
        <w:tc>
          <w:tcPr>
            <w:tcW w:w="2880" w:type="dxa"/>
            <w:gridSpan w:val="2"/>
            <w:tcBorders>
              <w:top w:val="single" w:sz="4" w:space="0" w:color="auto"/>
              <w:left w:val="nil"/>
              <w:right w:val="nil"/>
            </w:tcBorders>
            <w:shd w:val="clear" w:color="auto" w:fill="auto"/>
            <w:vAlign w:val="bottom"/>
          </w:tcPr>
          <w:p w14:paraId="513EB732" w14:textId="25520DC5" w:rsidR="000B023B" w:rsidRPr="00110E01" w:rsidRDefault="000B023B" w:rsidP="003709B5">
            <w:pPr>
              <w:pStyle w:val="BodyText"/>
              <w:tabs>
                <w:tab w:val="decimal" w:pos="621"/>
              </w:tabs>
              <w:ind w:right="-72"/>
              <w:jc w:val="center"/>
              <w:rPr>
                <w:rFonts w:ascii="Arial" w:hAnsi="Arial" w:cs="Arial"/>
                <w:b/>
                <w:bCs/>
                <w:color w:val="000000"/>
                <w:sz w:val="18"/>
                <w:szCs w:val="18"/>
              </w:rPr>
            </w:pPr>
            <w:r w:rsidRPr="00110E01">
              <w:rPr>
                <w:rFonts w:ascii="Arial" w:hAnsi="Arial" w:cs="Arial"/>
                <w:b/>
                <w:bCs/>
                <w:color w:val="000000"/>
                <w:sz w:val="18"/>
                <w:szCs w:val="18"/>
              </w:rPr>
              <w:t>Equity method</w:t>
            </w:r>
          </w:p>
        </w:tc>
        <w:tc>
          <w:tcPr>
            <w:tcW w:w="2880" w:type="dxa"/>
            <w:gridSpan w:val="2"/>
            <w:tcBorders>
              <w:top w:val="single" w:sz="4" w:space="0" w:color="auto"/>
              <w:left w:val="nil"/>
              <w:right w:val="nil"/>
            </w:tcBorders>
            <w:shd w:val="clear" w:color="auto" w:fill="auto"/>
            <w:vAlign w:val="bottom"/>
          </w:tcPr>
          <w:p w14:paraId="1746DA20" w14:textId="57E6F4F7" w:rsidR="000B023B" w:rsidRPr="00110E01" w:rsidRDefault="000B023B" w:rsidP="003709B5">
            <w:pPr>
              <w:pStyle w:val="BodyText"/>
              <w:tabs>
                <w:tab w:val="decimal" w:pos="621"/>
              </w:tabs>
              <w:ind w:right="-72"/>
              <w:jc w:val="center"/>
              <w:rPr>
                <w:rFonts w:ascii="Arial" w:hAnsi="Arial" w:cs="Arial"/>
                <w:b/>
                <w:bCs/>
                <w:color w:val="000000"/>
                <w:sz w:val="18"/>
                <w:szCs w:val="18"/>
              </w:rPr>
            </w:pPr>
            <w:r w:rsidRPr="00110E01">
              <w:rPr>
                <w:rFonts w:ascii="Arial" w:hAnsi="Arial" w:cs="Arial"/>
                <w:b/>
                <w:bCs/>
                <w:color w:val="000000"/>
                <w:sz w:val="18"/>
                <w:szCs w:val="18"/>
              </w:rPr>
              <w:t>Cost method</w:t>
            </w:r>
          </w:p>
        </w:tc>
      </w:tr>
      <w:tr w:rsidR="000B023B" w:rsidRPr="00110E01" w14:paraId="04ADC9C7" w14:textId="77777777" w:rsidTr="002B58B0">
        <w:tc>
          <w:tcPr>
            <w:tcW w:w="3690" w:type="dxa"/>
            <w:tcBorders>
              <w:top w:val="nil"/>
              <w:left w:val="nil"/>
              <w:right w:val="nil"/>
            </w:tcBorders>
            <w:shd w:val="clear" w:color="auto" w:fill="auto"/>
            <w:vAlign w:val="bottom"/>
          </w:tcPr>
          <w:p w14:paraId="1579399A" w14:textId="77777777" w:rsidR="000B023B" w:rsidRPr="00110E01" w:rsidRDefault="000B023B" w:rsidP="003709B5">
            <w:pPr>
              <w:ind w:left="-110"/>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66A391EC" w14:textId="519D1406" w:rsidR="000B023B"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bottom"/>
          </w:tcPr>
          <w:p w14:paraId="2C2207CB" w14:textId="470A94B4" w:rsidR="000B023B"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left w:val="nil"/>
              <w:right w:val="nil"/>
            </w:tcBorders>
            <w:shd w:val="clear" w:color="auto" w:fill="auto"/>
            <w:vAlign w:val="bottom"/>
          </w:tcPr>
          <w:p w14:paraId="3091B04B" w14:textId="70CA8F50" w:rsidR="000B023B"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bottom"/>
          </w:tcPr>
          <w:p w14:paraId="6024F3E7" w14:textId="6385CEB5" w:rsidR="000B023B" w:rsidRPr="00110E01" w:rsidRDefault="008509B7"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0B023B" w:rsidRPr="00110E01" w14:paraId="66A65753" w14:textId="0B44B141" w:rsidTr="002B58B0">
        <w:tc>
          <w:tcPr>
            <w:tcW w:w="3690" w:type="dxa"/>
            <w:tcBorders>
              <w:top w:val="nil"/>
              <w:left w:val="nil"/>
              <w:right w:val="nil"/>
            </w:tcBorders>
            <w:shd w:val="clear" w:color="auto" w:fill="auto"/>
            <w:vAlign w:val="bottom"/>
          </w:tcPr>
          <w:p w14:paraId="6B818EB5" w14:textId="77777777" w:rsidR="000B023B" w:rsidRPr="00110E01" w:rsidRDefault="000B023B" w:rsidP="003709B5">
            <w:pPr>
              <w:ind w:left="-110"/>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vAlign w:val="bottom"/>
          </w:tcPr>
          <w:p w14:paraId="644CB5CE" w14:textId="4E100455" w:rsidR="000B023B" w:rsidRPr="00110E01" w:rsidRDefault="000B023B"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6DE78A02" w14:textId="2B86FF1C" w:rsidR="000B023B" w:rsidRPr="00110E01" w:rsidRDefault="000B023B"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2DCE7655" w14:textId="5F628D6E" w:rsidR="000B023B" w:rsidRPr="00110E01" w:rsidRDefault="000B023B"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6550C581" w14:textId="62D898B0" w:rsidR="000B023B" w:rsidRPr="00110E01" w:rsidRDefault="000B023B"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0B023B" w:rsidRPr="00110E01" w14:paraId="61AD9FC4" w14:textId="66B5DD39" w:rsidTr="002B58B0">
        <w:tc>
          <w:tcPr>
            <w:tcW w:w="3690" w:type="dxa"/>
            <w:tcBorders>
              <w:top w:val="nil"/>
              <w:left w:val="nil"/>
              <w:right w:val="nil"/>
            </w:tcBorders>
            <w:shd w:val="clear" w:color="auto" w:fill="auto"/>
            <w:vAlign w:val="bottom"/>
          </w:tcPr>
          <w:p w14:paraId="1670FAE0" w14:textId="77777777" w:rsidR="000B023B" w:rsidRPr="00110E01" w:rsidRDefault="000B023B" w:rsidP="003709B5">
            <w:pPr>
              <w:ind w:left="-110" w:right="-108"/>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07551030" w14:textId="77777777" w:rsidR="000B023B" w:rsidRPr="00110E01" w:rsidRDefault="000B023B" w:rsidP="003709B5">
            <w:pPr>
              <w:pStyle w:val="BodyText"/>
              <w:tabs>
                <w:tab w:val="decimal" w:pos="621"/>
              </w:tabs>
              <w:ind w:right="-108"/>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655AA660" w14:textId="77777777" w:rsidR="000B023B" w:rsidRPr="00110E01" w:rsidRDefault="000B023B" w:rsidP="003709B5">
            <w:pPr>
              <w:pStyle w:val="BodyText"/>
              <w:tabs>
                <w:tab w:val="decimal" w:pos="621"/>
              </w:tabs>
              <w:ind w:right="-108"/>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2B304834" w14:textId="77777777" w:rsidR="000B023B" w:rsidRPr="00110E01" w:rsidRDefault="000B023B" w:rsidP="003709B5">
            <w:pPr>
              <w:pStyle w:val="BodyText"/>
              <w:tabs>
                <w:tab w:val="decimal" w:pos="621"/>
              </w:tabs>
              <w:ind w:right="-108"/>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69F4BB1B" w14:textId="77777777" w:rsidR="000B023B" w:rsidRPr="00110E01" w:rsidRDefault="000B023B" w:rsidP="003709B5">
            <w:pPr>
              <w:pStyle w:val="BodyText"/>
              <w:tabs>
                <w:tab w:val="decimal" w:pos="621"/>
              </w:tabs>
              <w:ind w:right="-108"/>
              <w:jc w:val="right"/>
              <w:rPr>
                <w:rFonts w:ascii="Arial" w:hAnsi="Arial" w:cs="Arial"/>
                <w:color w:val="000000"/>
                <w:sz w:val="12"/>
                <w:szCs w:val="12"/>
              </w:rPr>
            </w:pPr>
          </w:p>
        </w:tc>
      </w:tr>
      <w:tr w:rsidR="00EF75DA" w:rsidRPr="00110E01" w14:paraId="69D66671" w14:textId="7EE2B42E" w:rsidTr="002B58B0">
        <w:tc>
          <w:tcPr>
            <w:tcW w:w="3690" w:type="dxa"/>
            <w:tcBorders>
              <w:top w:val="nil"/>
              <w:left w:val="nil"/>
              <w:right w:val="nil"/>
            </w:tcBorders>
            <w:shd w:val="clear" w:color="auto" w:fill="auto"/>
            <w:vAlign w:val="bottom"/>
          </w:tcPr>
          <w:p w14:paraId="74853521" w14:textId="124D3E75" w:rsidR="00EF75DA" w:rsidRPr="00110E01" w:rsidRDefault="00EF75DA" w:rsidP="00EF75DA">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rPr>
              <w:t>Opening net book value</w:t>
            </w:r>
          </w:p>
        </w:tc>
        <w:tc>
          <w:tcPr>
            <w:tcW w:w="1440" w:type="dxa"/>
            <w:tcBorders>
              <w:top w:val="nil"/>
              <w:left w:val="nil"/>
              <w:right w:val="nil"/>
            </w:tcBorders>
            <w:shd w:val="clear" w:color="auto" w:fill="auto"/>
            <w:vAlign w:val="bottom"/>
          </w:tcPr>
          <w:p w14:paraId="35542F85" w14:textId="38457C17" w:rsidR="00EF75DA" w:rsidRPr="00110E01" w:rsidRDefault="001F1F15" w:rsidP="00EF75DA">
            <w:pPr>
              <w:ind w:right="-72"/>
              <w:jc w:val="right"/>
              <w:rPr>
                <w:rFonts w:ascii="Arial" w:hAnsi="Arial" w:cs="Arial"/>
                <w:color w:val="000000"/>
                <w:sz w:val="18"/>
                <w:szCs w:val="18"/>
              </w:rPr>
            </w:pPr>
            <w:r w:rsidRPr="00110E01">
              <w:rPr>
                <w:rFonts w:ascii="Arial" w:hAnsi="Arial" w:cs="Arial"/>
                <w:color w:val="000000"/>
                <w:sz w:val="18"/>
                <w:szCs w:val="18"/>
              </w:rPr>
              <w:t>1,212,814,907</w:t>
            </w:r>
          </w:p>
        </w:tc>
        <w:tc>
          <w:tcPr>
            <w:tcW w:w="1440" w:type="dxa"/>
            <w:tcBorders>
              <w:top w:val="nil"/>
              <w:left w:val="nil"/>
              <w:right w:val="nil"/>
            </w:tcBorders>
            <w:shd w:val="clear" w:color="auto" w:fill="auto"/>
            <w:vAlign w:val="bottom"/>
          </w:tcPr>
          <w:p w14:paraId="79AFD6F5" w14:textId="54496F24" w:rsidR="00EF75DA" w:rsidRPr="00110E01" w:rsidRDefault="00EF75DA" w:rsidP="00EF75DA">
            <w:pPr>
              <w:ind w:right="-72"/>
              <w:jc w:val="right"/>
              <w:rPr>
                <w:rFonts w:ascii="Arial" w:hAnsi="Arial" w:cs="Arial"/>
                <w:color w:val="000000"/>
                <w:sz w:val="18"/>
                <w:szCs w:val="18"/>
                <w:shd w:val="clear" w:color="auto" w:fill="FFFFFF"/>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124</w:t>
            </w:r>
            <w:r w:rsidRPr="00110E01">
              <w:rPr>
                <w:rFonts w:ascii="Arial" w:hAnsi="Arial" w:cs="Arial"/>
                <w:color w:val="000000"/>
                <w:sz w:val="18"/>
                <w:szCs w:val="18"/>
              </w:rPr>
              <w:t>,</w:t>
            </w:r>
            <w:r w:rsidRPr="00110E01">
              <w:rPr>
                <w:rFonts w:ascii="Arial" w:hAnsi="Arial" w:cs="Arial"/>
                <w:color w:val="000000"/>
                <w:sz w:val="18"/>
                <w:szCs w:val="18"/>
                <w:lang w:val="en-GB"/>
              </w:rPr>
              <w:t>792</w:t>
            </w:r>
            <w:r w:rsidRPr="00110E01">
              <w:rPr>
                <w:rFonts w:ascii="Arial" w:hAnsi="Arial" w:cs="Arial"/>
                <w:color w:val="000000"/>
                <w:sz w:val="18"/>
                <w:szCs w:val="18"/>
              </w:rPr>
              <w:t>,</w:t>
            </w:r>
            <w:r w:rsidRPr="00110E01">
              <w:rPr>
                <w:rFonts w:ascii="Arial" w:hAnsi="Arial" w:cs="Arial"/>
                <w:color w:val="000000"/>
                <w:sz w:val="18"/>
                <w:szCs w:val="18"/>
                <w:lang w:val="en-GB"/>
              </w:rPr>
              <w:t>606</w:t>
            </w:r>
          </w:p>
        </w:tc>
        <w:tc>
          <w:tcPr>
            <w:tcW w:w="1440" w:type="dxa"/>
            <w:tcBorders>
              <w:top w:val="nil"/>
              <w:left w:val="nil"/>
              <w:right w:val="nil"/>
            </w:tcBorders>
            <w:shd w:val="clear" w:color="auto" w:fill="auto"/>
            <w:vAlign w:val="bottom"/>
          </w:tcPr>
          <w:p w14:paraId="24F9FB25" w14:textId="0D4BD202" w:rsidR="00EF75DA" w:rsidRPr="00110E01" w:rsidRDefault="001F1F15" w:rsidP="00EF75DA">
            <w:pPr>
              <w:ind w:right="-72"/>
              <w:jc w:val="right"/>
              <w:rPr>
                <w:rFonts w:ascii="Arial" w:hAnsi="Arial" w:cs="Arial"/>
                <w:color w:val="000000"/>
                <w:sz w:val="18"/>
                <w:szCs w:val="18"/>
                <w:cs/>
              </w:rPr>
            </w:pPr>
            <w:r w:rsidRPr="00110E01">
              <w:rPr>
                <w:rFonts w:ascii="Arial" w:hAnsi="Arial" w:cs="Arial"/>
                <w:color w:val="000000"/>
                <w:sz w:val="18"/>
                <w:szCs w:val="18"/>
              </w:rPr>
              <w:t>1,129,316,855</w:t>
            </w:r>
          </w:p>
        </w:tc>
        <w:tc>
          <w:tcPr>
            <w:tcW w:w="1440" w:type="dxa"/>
            <w:tcBorders>
              <w:top w:val="nil"/>
              <w:left w:val="nil"/>
              <w:right w:val="nil"/>
            </w:tcBorders>
            <w:shd w:val="clear" w:color="auto" w:fill="auto"/>
            <w:vAlign w:val="bottom"/>
          </w:tcPr>
          <w:p w14:paraId="5A275786" w14:textId="4E25429B" w:rsidR="00EF75DA" w:rsidRPr="00110E01" w:rsidRDefault="00EF75DA" w:rsidP="00EF75DA">
            <w:pPr>
              <w:ind w:right="-72"/>
              <w:jc w:val="right"/>
              <w:rPr>
                <w:rFonts w:ascii="Arial" w:hAnsi="Arial" w:cs="Arial"/>
                <w:color w:val="000000"/>
                <w:sz w:val="18"/>
                <w:szCs w:val="18"/>
                <w:shd w:val="clear" w:color="auto" w:fill="FFFFFF"/>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162</w:t>
            </w:r>
            <w:r w:rsidRPr="00110E01">
              <w:rPr>
                <w:rFonts w:ascii="Arial" w:hAnsi="Arial" w:cs="Arial"/>
                <w:color w:val="000000"/>
                <w:sz w:val="18"/>
                <w:szCs w:val="18"/>
              </w:rPr>
              <w:t>,</w:t>
            </w:r>
            <w:r w:rsidRPr="00110E01">
              <w:rPr>
                <w:rFonts w:ascii="Arial" w:hAnsi="Arial" w:cs="Arial"/>
                <w:color w:val="000000"/>
                <w:sz w:val="18"/>
                <w:szCs w:val="18"/>
                <w:lang w:val="en-GB"/>
              </w:rPr>
              <w:t>662</w:t>
            </w:r>
            <w:r w:rsidRPr="00110E01">
              <w:rPr>
                <w:rFonts w:ascii="Arial" w:hAnsi="Arial" w:cs="Arial"/>
                <w:color w:val="000000"/>
                <w:sz w:val="18"/>
                <w:szCs w:val="18"/>
              </w:rPr>
              <w:t>,</w:t>
            </w:r>
            <w:r w:rsidRPr="00110E01">
              <w:rPr>
                <w:rFonts w:ascii="Arial" w:hAnsi="Arial" w:cs="Arial"/>
                <w:color w:val="000000"/>
                <w:sz w:val="18"/>
                <w:szCs w:val="18"/>
                <w:lang w:val="en-GB"/>
              </w:rPr>
              <w:t>400</w:t>
            </w:r>
          </w:p>
        </w:tc>
      </w:tr>
      <w:tr w:rsidR="00EF75DA" w:rsidRPr="00110E01" w14:paraId="28C4ED17" w14:textId="77777777" w:rsidTr="002B58B0">
        <w:tc>
          <w:tcPr>
            <w:tcW w:w="3690" w:type="dxa"/>
            <w:tcBorders>
              <w:top w:val="nil"/>
              <w:left w:val="nil"/>
              <w:right w:val="nil"/>
            </w:tcBorders>
            <w:shd w:val="clear" w:color="auto" w:fill="auto"/>
            <w:vAlign w:val="bottom"/>
          </w:tcPr>
          <w:p w14:paraId="73503C0D" w14:textId="0C811ACA" w:rsidR="00EF75DA" w:rsidRPr="00110E01" w:rsidRDefault="00EF75DA" w:rsidP="00EF75DA">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rPr>
              <w:t>Additions</w:t>
            </w:r>
          </w:p>
        </w:tc>
        <w:tc>
          <w:tcPr>
            <w:tcW w:w="1440" w:type="dxa"/>
            <w:tcBorders>
              <w:top w:val="nil"/>
              <w:left w:val="nil"/>
              <w:right w:val="nil"/>
            </w:tcBorders>
            <w:shd w:val="clear" w:color="auto" w:fill="auto"/>
            <w:vAlign w:val="bottom"/>
          </w:tcPr>
          <w:p w14:paraId="681CB316" w14:textId="5237F6AA" w:rsidR="00EF75DA" w:rsidRPr="00110E01" w:rsidRDefault="001F1F15" w:rsidP="00EF75DA">
            <w:pPr>
              <w:ind w:right="-72"/>
              <w:jc w:val="right"/>
              <w:rPr>
                <w:rFonts w:ascii="Arial" w:hAnsi="Arial" w:cs="Arial"/>
                <w:color w:val="000000"/>
                <w:sz w:val="18"/>
                <w:szCs w:val="18"/>
              </w:rPr>
            </w:pPr>
            <w:r w:rsidRPr="00110E01">
              <w:rPr>
                <w:rFonts w:ascii="Arial" w:hAnsi="Arial" w:cs="Arial"/>
                <w:color w:val="000000"/>
                <w:sz w:val="18"/>
                <w:szCs w:val="18"/>
              </w:rPr>
              <w:t>71,400,000</w:t>
            </w:r>
          </w:p>
        </w:tc>
        <w:tc>
          <w:tcPr>
            <w:tcW w:w="1440" w:type="dxa"/>
            <w:tcBorders>
              <w:top w:val="nil"/>
              <w:left w:val="nil"/>
              <w:right w:val="nil"/>
            </w:tcBorders>
            <w:shd w:val="clear" w:color="auto" w:fill="auto"/>
            <w:vAlign w:val="bottom"/>
          </w:tcPr>
          <w:p w14:paraId="300F3047" w14:textId="067919C4" w:rsidR="00EF75DA" w:rsidRPr="00110E01" w:rsidRDefault="00EF75DA" w:rsidP="00EF75DA">
            <w:pPr>
              <w:ind w:right="-72"/>
              <w:jc w:val="right"/>
              <w:rPr>
                <w:rFonts w:ascii="Arial" w:hAnsi="Arial" w:cs="Arial"/>
                <w:color w:val="000000"/>
                <w:sz w:val="18"/>
                <w:szCs w:val="18"/>
              </w:rPr>
            </w:pPr>
            <w:r w:rsidRPr="00110E01">
              <w:rPr>
                <w:rFonts w:ascii="Arial" w:hAnsi="Arial" w:cs="Arial"/>
                <w:color w:val="000000"/>
                <w:sz w:val="18"/>
                <w:szCs w:val="18"/>
                <w:lang w:val="en-GB"/>
              </w:rPr>
              <w:t>25</w:t>
            </w:r>
            <w:r w:rsidRPr="00110E01">
              <w:rPr>
                <w:rFonts w:ascii="Arial" w:hAnsi="Arial" w:cs="Arial"/>
                <w:color w:val="000000"/>
                <w:sz w:val="18"/>
                <w:szCs w:val="18"/>
              </w:rPr>
              <w:t>,</w:t>
            </w:r>
            <w:r w:rsidRPr="00110E01">
              <w:rPr>
                <w:rFonts w:ascii="Arial" w:hAnsi="Arial" w:cs="Arial"/>
                <w:color w:val="000000"/>
                <w:sz w:val="18"/>
                <w:szCs w:val="18"/>
                <w:lang w:val="en-GB"/>
              </w:rPr>
              <w:t>200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440" w:type="dxa"/>
            <w:tcBorders>
              <w:top w:val="nil"/>
              <w:left w:val="nil"/>
              <w:right w:val="nil"/>
            </w:tcBorders>
            <w:shd w:val="clear" w:color="auto" w:fill="auto"/>
            <w:vAlign w:val="bottom"/>
          </w:tcPr>
          <w:p w14:paraId="51BBF31A" w14:textId="3F5E0945" w:rsidR="00EF75DA" w:rsidRPr="00110E01" w:rsidRDefault="001F1F15" w:rsidP="00EF75DA">
            <w:pPr>
              <w:ind w:right="-72"/>
              <w:jc w:val="right"/>
              <w:rPr>
                <w:rFonts w:ascii="Arial" w:hAnsi="Arial" w:cs="Arial"/>
                <w:color w:val="000000"/>
                <w:sz w:val="18"/>
                <w:szCs w:val="18"/>
              </w:rPr>
            </w:pPr>
            <w:r w:rsidRPr="00110E01">
              <w:rPr>
                <w:rFonts w:ascii="Arial" w:hAnsi="Arial" w:cs="Arial"/>
                <w:color w:val="000000"/>
                <w:sz w:val="18"/>
                <w:szCs w:val="18"/>
              </w:rPr>
              <w:t>71,400,000</w:t>
            </w:r>
          </w:p>
        </w:tc>
        <w:tc>
          <w:tcPr>
            <w:tcW w:w="1440" w:type="dxa"/>
            <w:tcBorders>
              <w:top w:val="nil"/>
              <w:left w:val="nil"/>
              <w:right w:val="nil"/>
            </w:tcBorders>
            <w:shd w:val="clear" w:color="auto" w:fill="auto"/>
            <w:vAlign w:val="bottom"/>
          </w:tcPr>
          <w:p w14:paraId="326A0815" w14:textId="7A1EC1C5" w:rsidR="00EF75DA" w:rsidRPr="00110E01" w:rsidRDefault="00EF75DA" w:rsidP="00EF75DA">
            <w:pPr>
              <w:ind w:right="-72"/>
              <w:jc w:val="right"/>
              <w:rPr>
                <w:rFonts w:ascii="Arial" w:hAnsi="Arial" w:cs="Arial"/>
                <w:color w:val="000000"/>
                <w:sz w:val="18"/>
                <w:szCs w:val="18"/>
                <w:shd w:val="clear" w:color="auto" w:fill="FFFFFF"/>
              </w:rPr>
            </w:pPr>
            <w:r w:rsidRPr="00110E01">
              <w:rPr>
                <w:rFonts w:ascii="Arial" w:hAnsi="Arial" w:cs="Arial"/>
                <w:color w:val="000000"/>
                <w:sz w:val="18"/>
                <w:szCs w:val="18"/>
                <w:lang w:val="en-GB"/>
              </w:rPr>
              <w:t>25</w:t>
            </w:r>
            <w:r w:rsidRPr="00110E01">
              <w:rPr>
                <w:rFonts w:ascii="Arial" w:hAnsi="Arial" w:cs="Arial"/>
                <w:color w:val="000000"/>
                <w:sz w:val="18"/>
                <w:szCs w:val="18"/>
              </w:rPr>
              <w:t>,</w:t>
            </w:r>
            <w:r w:rsidRPr="00110E01">
              <w:rPr>
                <w:rFonts w:ascii="Arial" w:hAnsi="Arial" w:cs="Arial"/>
                <w:color w:val="000000"/>
                <w:sz w:val="18"/>
                <w:szCs w:val="18"/>
                <w:lang w:val="en-GB"/>
              </w:rPr>
              <w:t>200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EF75DA" w:rsidRPr="00110E01" w14:paraId="514C4F45" w14:textId="77777777" w:rsidTr="002B58B0">
        <w:tc>
          <w:tcPr>
            <w:tcW w:w="3690" w:type="dxa"/>
            <w:tcBorders>
              <w:top w:val="nil"/>
              <w:left w:val="nil"/>
              <w:right w:val="nil"/>
            </w:tcBorders>
            <w:shd w:val="clear" w:color="auto" w:fill="auto"/>
            <w:vAlign w:val="bottom"/>
          </w:tcPr>
          <w:p w14:paraId="2538C7B0" w14:textId="19157D9D" w:rsidR="00EF75DA" w:rsidRPr="00110E01" w:rsidRDefault="00EF75DA" w:rsidP="00EF75DA">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rPr>
              <w:t>Share of profit from investments</w:t>
            </w:r>
          </w:p>
        </w:tc>
        <w:tc>
          <w:tcPr>
            <w:tcW w:w="1440" w:type="dxa"/>
            <w:tcBorders>
              <w:top w:val="nil"/>
              <w:left w:val="nil"/>
              <w:right w:val="nil"/>
            </w:tcBorders>
            <w:shd w:val="clear" w:color="auto" w:fill="auto"/>
            <w:vAlign w:val="bottom"/>
          </w:tcPr>
          <w:p w14:paraId="0E5170B3" w14:textId="7985CF04" w:rsidR="00EF75DA" w:rsidRPr="00110E01" w:rsidRDefault="00EF75DA" w:rsidP="00EF75DA">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655D3A9F" w14:textId="77777777" w:rsidR="00EF75DA" w:rsidRPr="00110E01" w:rsidRDefault="00EF75DA" w:rsidP="00EF75DA">
            <w:pPr>
              <w:ind w:right="-72"/>
              <w:jc w:val="right"/>
              <w:rPr>
                <w:rFonts w:ascii="Arial" w:hAnsi="Arial" w:cs="Arial"/>
                <w:color w:val="000000"/>
                <w:sz w:val="18"/>
                <w:szCs w:val="18"/>
                <w:shd w:val="clear" w:color="auto" w:fill="FFFFFF"/>
              </w:rPr>
            </w:pPr>
          </w:p>
        </w:tc>
        <w:tc>
          <w:tcPr>
            <w:tcW w:w="1440" w:type="dxa"/>
            <w:tcBorders>
              <w:top w:val="nil"/>
              <w:left w:val="nil"/>
              <w:right w:val="nil"/>
            </w:tcBorders>
            <w:shd w:val="clear" w:color="auto" w:fill="auto"/>
            <w:vAlign w:val="bottom"/>
          </w:tcPr>
          <w:p w14:paraId="449EDD6C" w14:textId="77777777" w:rsidR="00EF75DA" w:rsidRPr="00110E01" w:rsidRDefault="00EF75DA" w:rsidP="00EF75DA">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bottom"/>
          </w:tcPr>
          <w:p w14:paraId="1DA15526" w14:textId="77777777" w:rsidR="00EF75DA" w:rsidRPr="00110E01" w:rsidRDefault="00EF75DA" w:rsidP="00EF75DA">
            <w:pPr>
              <w:ind w:right="-72"/>
              <w:jc w:val="right"/>
              <w:rPr>
                <w:rFonts w:ascii="Arial" w:hAnsi="Arial" w:cs="Arial"/>
                <w:color w:val="000000"/>
                <w:sz w:val="18"/>
                <w:szCs w:val="18"/>
                <w:shd w:val="clear" w:color="auto" w:fill="FFFFFF"/>
              </w:rPr>
            </w:pPr>
          </w:p>
        </w:tc>
      </w:tr>
      <w:tr w:rsidR="00EF75DA" w:rsidRPr="00110E01" w14:paraId="5A58CE04" w14:textId="77777777" w:rsidTr="002B58B0">
        <w:tc>
          <w:tcPr>
            <w:tcW w:w="3690" w:type="dxa"/>
            <w:tcBorders>
              <w:top w:val="nil"/>
              <w:left w:val="nil"/>
              <w:right w:val="nil"/>
            </w:tcBorders>
            <w:shd w:val="clear" w:color="auto" w:fill="auto"/>
            <w:vAlign w:val="bottom"/>
          </w:tcPr>
          <w:p w14:paraId="75F6953E" w14:textId="5D8861B2" w:rsidR="00EF75DA" w:rsidRPr="00110E01" w:rsidRDefault="00EF75DA" w:rsidP="00EF75DA">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rPr>
              <w:t xml:space="preserve">   in joint ventures</w:t>
            </w:r>
          </w:p>
        </w:tc>
        <w:tc>
          <w:tcPr>
            <w:tcW w:w="1440" w:type="dxa"/>
            <w:tcBorders>
              <w:top w:val="nil"/>
              <w:left w:val="nil"/>
              <w:right w:val="nil"/>
            </w:tcBorders>
            <w:shd w:val="clear" w:color="auto" w:fill="auto"/>
            <w:vAlign w:val="bottom"/>
          </w:tcPr>
          <w:p w14:paraId="0FC86450" w14:textId="0DAE092E" w:rsidR="00EF75DA" w:rsidRPr="00110E01" w:rsidRDefault="001F1F15" w:rsidP="00EF75DA">
            <w:pPr>
              <w:ind w:right="-72"/>
              <w:jc w:val="right"/>
              <w:rPr>
                <w:rFonts w:ascii="Arial" w:hAnsi="Arial" w:cs="Arial"/>
                <w:color w:val="000000"/>
                <w:sz w:val="18"/>
                <w:szCs w:val="18"/>
              </w:rPr>
            </w:pPr>
            <w:r w:rsidRPr="00110E01">
              <w:rPr>
                <w:rFonts w:ascii="Arial" w:hAnsi="Arial" w:cs="Arial"/>
                <w:color w:val="000000"/>
                <w:sz w:val="18"/>
                <w:szCs w:val="18"/>
              </w:rPr>
              <w:t>32,659,17</w:t>
            </w:r>
            <w:r w:rsidR="00171128" w:rsidRPr="00110E01">
              <w:rPr>
                <w:rFonts w:ascii="Arial" w:hAnsi="Arial" w:cs="Arial"/>
                <w:color w:val="000000"/>
                <w:sz w:val="18"/>
                <w:szCs w:val="18"/>
              </w:rPr>
              <w:t>6</w:t>
            </w:r>
          </w:p>
        </w:tc>
        <w:tc>
          <w:tcPr>
            <w:tcW w:w="1440" w:type="dxa"/>
            <w:tcBorders>
              <w:top w:val="nil"/>
              <w:left w:val="nil"/>
              <w:right w:val="nil"/>
            </w:tcBorders>
            <w:shd w:val="clear" w:color="auto" w:fill="auto"/>
            <w:vAlign w:val="bottom"/>
          </w:tcPr>
          <w:p w14:paraId="15BCFD0C" w14:textId="08FC8BEB" w:rsidR="00EF75DA" w:rsidRPr="00110E01" w:rsidRDefault="00EF75DA" w:rsidP="00EF75DA">
            <w:pPr>
              <w:ind w:right="-72"/>
              <w:jc w:val="right"/>
              <w:rPr>
                <w:rFonts w:ascii="Arial" w:hAnsi="Arial" w:cs="Arial"/>
                <w:color w:val="000000"/>
                <w:sz w:val="18"/>
                <w:szCs w:val="18"/>
                <w:shd w:val="clear" w:color="auto" w:fill="FFFFFF"/>
              </w:rPr>
            </w:pPr>
            <w:r w:rsidRPr="00110E01">
              <w:rPr>
                <w:rFonts w:ascii="Arial" w:hAnsi="Arial" w:cs="Arial"/>
                <w:color w:val="000000"/>
                <w:sz w:val="18"/>
                <w:szCs w:val="18"/>
                <w:lang w:val="en-GB"/>
              </w:rPr>
              <w:t>62</w:t>
            </w:r>
            <w:r w:rsidRPr="00110E01">
              <w:rPr>
                <w:rFonts w:ascii="Arial" w:hAnsi="Arial" w:cs="Arial"/>
                <w:color w:val="000000"/>
                <w:sz w:val="18"/>
                <w:szCs w:val="18"/>
              </w:rPr>
              <w:t>,</w:t>
            </w:r>
            <w:r w:rsidRPr="00110E01">
              <w:rPr>
                <w:rFonts w:ascii="Arial" w:hAnsi="Arial" w:cs="Arial"/>
                <w:color w:val="000000"/>
                <w:sz w:val="18"/>
                <w:szCs w:val="18"/>
                <w:lang w:val="en-GB"/>
              </w:rPr>
              <w:t>822</w:t>
            </w:r>
            <w:r w:rsidRPr="00110E01">
              <w:rPr>
                <w:rFonts w:ascii="Arial" w:hAnsi="Arial" w:cs="Arial"/>
                <w:color w:val="000000"/>
                <w:sz w:val="18"/>
                <w:szCs w:val="18"/>
              </w:rPr>
              <w:t>,</w:t>
            </w:r>
            <w:r w:rsidRPr="00110E01">
              <w:rPr>
                <w:rFonts w:ascii="Arial" w:hAnsi="Arial" w:cs="Arial"/>
                <w:color w:val="000000"/>
                <w:sz w:val="18"/>
                <w:szCs w:val="18"/>
                <w:lang w:val="en-GB"/>
              </w:rPr>
              <w:t>301</w:t>
            </w:r>
          </w:p>
        </w:tc>
        <w:tc>
          <w:tcPr>
            <w:tcW w:w="1440" w:type="dxa"/>
            <w:tcBorders>
              <w:top w:val="nil"/>
              <w:left w:val="nil"/>
              <w:right w:val="nil"/>
            </w:tcBorders>
            <w:shd w:val="clear" w:color="auto" w:fill="auto"/>
            <w:vAlign w:val="bottom"/>
          </w:tcPr>
          <w:p w14:paraId="0E4480BE" w14:textId="15967BD4" w:rsidR="00EF75DA" w:rsidRPr="00110E01" w:rsidRDefault="001F1F15" w:rsidP="00EF75DA">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top w:val="nil"/>
              <w:left w:val="nil"/>
              <w:right w:val="nil"/>
            </w:tcBorders>
            <w:shd w:val="clear" w:color="auto" w:fill="auto"/>
            <w:vAlign w:val="bottom"/>
          </w:tcPr>
          <w:p w14:paraId="750BA228" w14:textId="35469763" w:rsidR="00EF75DA" w:rsidRPr="00110E01" w:rsidRDefault="00EF75DA" w:rsidP="00EF75DA">
            <w:pPr>
              <w:ind w:right="-72"/>
              <w:jc w:val="right"/>
              <w:rPr>
                <w:rFonts w:ascii="Arial" w:hAnsi="Arial" w:cs="Arial"/>
                <w:color w:val="000000"/>
                <w:sz w:val="18"/>
                <w:szCs w:val="18"/>
                <w:shd w:val="clear" w:color="auto" w:fill="FFFFFF"/>
              </w:rPr>
            </w:pPr>
            <w:r w:rsidRPr="00110E01">
              <w:rPr>
                <w:rFonts w:ascii="Arial" w:hAnsi="Arial" w:cs="Arial"/>
                <w:color w:val="000000"/>
                <w:sz w:val="18"/>
                <w:szCs w:val="18"/>
              </w:rPr>
              <w:t>-</w:t>
            </w:r>
          </w:p>
        </w:tc>
      </w:tr>
      <w:tr w:rsidR="00EF75DA" w:rsidRPr="00110E01" w14:paraId="12BF5CBA" w14:textId="77777777" w:rsidTr="002B58B0">
        <w:tc>
          <w:tcPr>
            <w:tcW w:w="3690" w:type="dxa"/>
            <w:tcBorders>
              <w:top w:val="nil"/>
              <w:left w:val="nil"/>
              <w:right w:val="nil"/>
            </w:tcBorders>
            <w:shd w:val="clear" w:color="auto" w:fill="auto"/>
            <w:vAlign w:val="bottom"/>
          </w:tcPr>
          <w:p w14:paraId="0A510DE6" w14:textId="66B4B8C6" w:rsidR="00EF75DA" w:rsidRPr="00110E01" w:rsidRDefault="00EF75DA" w:rsidP="00EF75DA">
            <w:pPr>
              <w:widowControl w:val="0"/>
              <w:ind w:left="-110" w:right="-72"/>
              <w:rPr>
                <w:rFonts w:ascii="Arial" w:eastAsia="Angsana New" w:hAnsi="Arial" w:cs="Arial"/>
                <w:color w:val="000000"/>
                <w:sz w:val="18"/>
                <w:szCs w:val="18"/>
              </w:rPr>
            </w:pPr>
            <w:r w:rsidRPr="00110E01">
              <w:rPr>
                <w:rFonts w:ascii="Arial" w:eastAsia="Angsana New" w:hAnsi="Arial" w:cs="Arial"/>
                <w:color w:val="000000"/>
                <w:sz w:val="18"/>
                <w:szCs w:val="18"/>
              </w:rPr>
              <w:t xml:space="preserve">Allowance for impairment of </w:t>
            </w:r>
            <w:r w:rsidR="005B2B6C" w:rsidRPr="00110E01">
              <w:rPr>
                <w:rFonts w:ascii="Arial" w:eastAsia="Angsana New" w:hAnsi="Arial" w:cs="Arial"/>
                <w:color w:val="000000"/>
                <w:sz w:val="18"/>
                <w:szCs w:val="18"/>
              </w:rPr>
              <w:t>investments</w:t>
            </w:r>
          </w:p>
          <w:p w14:paraId="44E5C0B7" w14:textId="45519B04" w:rsidR="00EF75DA" w:rsidRPr="00110E01" w:rsidRDefault="00EF75DA" w:rsidP="00EF75DA">
            <w:pPr>
              <w:ind w:left="526" w:hanging="636"/>
              <w:rPr>
                <w:rFonts w:ascii="Arial" w:hAnsi="Arial" w:cs="Arial"/>
                <w:color w:val="000000"/>
                <w:sz w:val="18"/>
                <w:szCs w:val="18"/>
                <w:shd w:val="clear" w:color="auto" w:fill="FFFFFF"/>
              </w:rPr>
            </w:pPr>
            <w:r w:rsidRPr="00110E01">
              <w:rPr>
                <w:rFonts w:ascii="Arial" w:eastAsia="Angsana New" w:hAnsi="Arial" w:cs="Arial"/>
                <w:color w:val="000000"/>
                <w:sz w:val="18"/>
                <w:szCs w:val="18"/>
              </w:rPr>
              <w:t xml:space="preserve">   in joint ventures</w:t>
            </w:r>
          </w:p>
        </w:tc>
        <w:tc>
          <w:tcPr>
            <w:tcW w:w="1440" w:type="dxa"/>
            <w:tcBorders>
              <w:left w:val="nil"/>
              <w:bottom w:val="single" w:sz="4" w:space="0" w:color="auto"/>
              <w:right w:val="nil"/>
            </w:tcBorders>
            <w:shd w:val="clear" w:color="auto" w:fill="auto"/>
            <w:vAlign w:val="bottom"/>
          </w:tcPr>
          <w:p w14:paraId="4BE107EA" w14:textId="77777777" w:rsidR="00A974FC" w:rsidRPr="00110E01" w:rsidRDefault="00A974FC" w:rsidP="00EF75DA">
            <w:pPr>
              <w:ind w:right="-72"/>
              <w:jc w:val="right"/>
              <w:rPr>
                <w:rFonts w:ascii="Arial" w:hAnsi="Arial" w:cs="Arial"/>
                <w:color w:val="000000"/>
                <w:sz w:val="18"/>
                <w:szCs w:val="18"/>
              </w:rPr>
            </w:pPr>
          </w:p>
          <w:p w14:paraId="3D1EFBFB" w14:textId="764EE62B" w:rsidR="00EF75DA" w:rsidRPr="00110E01" w:rsidRDefault="001F1F15" w:rsidP="00EF75DA">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left w:val="nil"/>
              <w:bottom w:val="single" w:sz="4" w:space="0" w:color="auto"/>
              <w:right w:val="nil"/>
            </w:tcBorders>
            <w:shd w:val="clear" w:color="auto" w:fill="auto"/>
            <w:vAlign w:val="bottom"/>
          </w:tcPr>
          <w:p w14:paraId="702A7D64" w14:textId="77777777" w:rsidR="00EF75DA" w:rsidRPr="00110E01" w:rsidRDefault="00EF75DA" w:rsidP="00EF75DA">
            <w:pPr>
              <w:ind w:right="-72"/>
              <w:jc w:val="right"/>
              <w:rPr>
                <w:rFonts w:ascii="Arial" w:hAnsi="Arial" w:cs="Arial"/>
                <w:color w:val="000000"/>
                <w:sz w:val="18"/>
                <w:szCs w:val="18"/>
              </w:rPr>
            </w:pPr>
          </w:p>
          <w:p w14:paraId="68B59B4E" w14:textId="291949A9" w:rsidR="00EF75DA" w:rsidRPr="00110E01" w:rsidRDefault="00EF75DA" w:rsidP="00EF75DA">
            <w:pPr>
              <w:ind w:right="-72"/>
              <w:jc w:val="right"/>
              <w:rPr>
                <w:rFonts w:ascii="Arial" w:hAnsi="Arial" w:cs="Arial"/>
                <w:color w:val="000000"/>
                <w:sz w:val="18"/>
                <w:szCs w:val="18"/>
                <w:lang w:val="en-GB"/>
              </w:rPr>
            </w:pPr>
            <w:r w:rsidRPr="00110E01">
              <w:rPr>
                <w:rFonts w:ascii="Arial" w:hAnsi="Arial" w:cs="Arial"/>
                <w:color w:val="000000"/>
                <w:sz w:val="18"/>
                <w:szCs w:val="18"/>
              </w:rPr>
              <w:t>-</w:t>
            </w:r>
          </w:p>
        </w:tc>
        <w:tc>
          <w:tcPr>
            <w:tcW w:w="1440" w:type="dxa"/>
            <w:tcBorders>
              <w:left w:val="nil"/>
              <w:bottom w:val="single" w:sz="4" w:space="0" w:color="auto"/>
              <w:right w:val="nil"/>
            </w:tcBorders>
            <w:shd w:val="clear" w:color="auto" w:fill="auto"/>
            <w:vAlign w:val="bottom"/>
          </w:tcPr>
          <w:p w14:paraId="0980BC9C" w14:textId="77777777" w:rsidR="00A974FC" w:rsidRPr="00110E01" w:rsidRDefault="00A974FC" w:rsidP="00EF75DA">
            <w:pPr>
              <w:ind w:right="-72"/>
              <w:jc w:val="right"/>
              <w:rPr>
                <w:rFonts w:ascii="Arial" w:hAnsi="Arial" w:cs="Arial"/>
                <w:color w:val="000000"/>
                <w:sz w:val="18"/>
                <w:szCs w:val="18"/>
              </w:rPr>
            </w:pPr>
          </w:p>
          <w:p w14:paraId="1A13F859" w14:textId="4FD73FB7" w:rsidR="00EF75DA" w:rsidRPr="00110E01" w:rsidRDefault="00E9312C" w:rsidP="00EF75DA">
            <w:pPr>
              <w:ind w:right="-72"/>
              <w:jc w:val="right"/>
              <w:rPr>
                <w:rFonts w:ascii="Arial" w:hAnsi="Arial" w:cs="Arial"/>
                <w:color w:val="000000"/>
                <w:sz w:val="18"/>
                <w:szCs w:val="18"/>
              </w:rPr>
            </w:pPr>
            <w:r w:rsidRPr="00110E01">
              <w:rPr>
                <w:rFonts w:ascii="Arial" w:hAnsi="Arial" w:cs="Arial"/>
                <w:color w:val="000000"/>
                <w:sz w:val="18"/>
                <w:szCs w:val="18"/>
              </w:rPr>
              <w:t>(</w:t>
            </w:r>
            <w:r w:rsidR="00C83561" w:rsidRPr="00110E01">
              <w:rPr>
                <w:rFonts w:ascii="Arial" w:hAnsi="Arial" w:cs="Arial"/>
                <w:color w:val="000000"/>
                <w:sz w:val="18"/>
                <w:szCs w:val="18"/>
              </w:rPr>
              <w:t>15</w:t>
            </w:r>
            <w:r w:rsidR="0088338F" w:rsidRPr="00110E01">
              <w:rPr>
                <w:rFonts w:ascii="Arial" w:hAnsi="Arial" w:cs="Arial"/>
                <w:color w:val="000000"/>
                <w:sz w:val="18"/>
                <w:szCs w:val="18"/>
              </w:rPr>
              <w:t>,</w:t>
            </w:r>
            <w:r w:rsidR="00C83561" w:rsidRPr="00110E01">
              <w:rPr>
                <w:rFonts w:ascii="Arial" w:hAnsi="Arial" w:cs="Arial"/>
                <w:color w:val="000000"/>
                <w:sz w:val="18"/>
                <w:szCs w:val="18"/>
              </w:rPr>
              <w:t>0</w:t>
            </w:r>
            <w:r w:rsidR="002E1DA9" w:rsidRPr="00110E01">
              <w:rPr>
                <w:rFonts w:ascii="Arial" w:hAnsi="Arial" w:cs="Arial"/>
                <w:color w:val="000000"/>
                <w:sz w:val="18"/>
                <w:szCs w:val="18"/>
              </w:rPr>
              <w:t>6</w:t>
            </w:r>
            <w:r w:rsidR="00C83561" w:rsidRPr="00110E01">
              <w:rPr>
                <w:rFonts w:ascii="Arial" w:hAnsi="Arial" w:cs="Arial"/>
                <w:color w:val="000000"/>
                <w:sz w:val="18"/>
                <w:szCs w:val="18"/>
              </w:rPr>
              <w:t>2</w:t>
            </w:r>
            <w:r w:rsidR="002E1DA9" w:rsidRPr="00110E01">
              <w:rPr>
                <w:rFonts w:ascii="Arial" w:hAnsi="Arial" w:cs="Arial"/>
                <w:color w:val="000000"/>
                <w:sz w:val="18"/>
                <w:szCs w:val="18"/>
              </w:rPr>
              <w:t>,</w:t>
            </w:r>
            <w:r w:rsidR="00C83561" w:rsidRPr="00110E01">
              <w:rPr>
                <w:rFonts w:ascii="Arial" w:hAnsi="Arial" w:cs="Arial"/>
                <w:color w:val="000000"/>
                <w:sz w:val="18"/>
                <w:szCs w:val="18"/>
              </w:rPr>
              <w:t>6</w:t>
            </w:r>
            <w:r w:rsidR="00510765" w:rsidRPr="00110E01">
              <w:rPr>
                <w:rFonts w:ascii="Arial" w:hAnsi="Arial" w:cs="Arial"/>
                <w:color w:val="000000"/>
                <w:sz w:val="18"/>
                <w:szCs w:val="18"/>
              </w:rPr>
              <w:t>5</w:t>
            </w:r>
            <w:r w:rsidR="00C83561" w:rsidRPr="00110E01">
              <w:rPr>
                <w:rFonts w:ascii="Arial" w:hAnsi="Arial" w:cs="Arial"/>
                <w:color w:val="000000"/>
                <w:sz w:val="18"/>
                <w:szCs w:val="18"/>
              </w:rPr>
              <w:t>7</w:t>
            </w:r>
            <w:r w:rsidRPr="00110E01">
              <w:rPr>
                <w:rFonts w:ascii="Arial" w:hAnsi="Arial" w:cs="Arial"/>
                <w:color w:val="000000"/>
                <w:sz w:val="18"/>
                <w:szCs w:val="18"/>
              </w:rPr>
              <w:t>)</w:t>
            </w:r>
          </w:p>
        </w:tc>
        <w:tc>
          <w:tcPr>
            <w:tcW w:w="1440" w:type="dxa"/>
            <w:tcBorders>
              <w:left w:val="nil"/>
              <w:bottom w:val="single" w:sz="4" w:space="0" w:color="auto"/>
              <w:right w:val="nil"/>
            </w:tcBorders>
            <w:shd w:val="clear" w:color="auto" w:fill="auto"/>
            <w:vAlign w:val="bottom"/>
          </w:tcPr>
          <w:p w14:paraId="0B2B2F39" w14:textId="7C7D45A9" w:rsidR="00EF75DA" w:rsidRPr="00110E01" w:rsidRDefault="00EF75DA" w:rsidP="00EF75DA">
            <w:pPr>
              <w:ind w:right="-72"/>
              <w:jc w:val="right"/>
              <w:rPr>
                <w:rFonts w:ascii="Arial" w:hAnsi="Arial" w:cs="Arial"/>
                <w:color w:val="000000"/>
                <w:sz w:val="18"/>
                <w:szCs w:val="18"/>
                <w:lang w:val="en-GB"/>
              </w:rPr>
            </w:pPr>
            <w:r w:rsidRPr="00110E01">
              <w:rPr>
                <w:rFonts w:ascii="Arial" w:hAnsi="Arial" w:cs="Arial"/>
                <w:color w:val="000000"/>
                <w:sz w:val="18"/>
                <w:szCs w:val="18"/>
              </w:rPr>
              <w:t>(</w:t>
            </w:r>
            <w:r w:rsidRPr="00110E01">
              <w:rPr>
                <w:rFonts w:ascii="Arial" w:hAnsi="Arial" w:cs="Arial"/>
                <w:color w:val="000000"/>
                <w:sz w:val="18"/>
                <w:szCs w:val="18"/>
                <w:lang w:val="en-GB"/>
              </w:rPr>
              <w:t>58</w:t>
            </w:r>
            <w:r w:rsidRPr="00110E01">
              <w:rPr>
                <w:rFonts w:ascii="Arial" w:hAnsi="Arial" w:cs="Arial"/>
                <w:color w:val="000000"/>
                <w:sz w:val="18"/>
                <w:szCs w:val="18"/>
              </w:rPr>
              <w:t>,</w:t>
            </w:r>
            <w:r w:rsidRPr="00110E01">
              <w:rPr>
                <w:rFonts w:ascii="Arial" w:hAnsi="Arial" w:cs="Arial"/>
                <w:color w:val="000000"/>
                <w:sz w:val="18"/>
                <w:szCs w:val="18"/>
                <w:lang w:val="en-GB"/>
              </w:rPr>
              <w:t>545</w:t>
            </w:r>
            <w:r w:rsidRPr="00110E01">
              <w:rPr>
                <w:rFonts w:ascii="Arial" w:hAnsi="Arial" w:cs="Arial"/>
                <w:color w:val="000000"/>
                <w:sz w:val="18"/>
                <w:szCs w:val="18"/>
              </w:rPr>
              <w:t>,</w:t>
            </w:r>
            <w:r w:rsidRPr="00110E01">
              <w:rPr>
                <w:rFonts w:ascii="Arial" w:hAnsi="Arial" w:cs="Arial"/>
                <w:color w:val="000000"/>
                <w:sz w:val="18"/>
                <w:szCs w:val="18"/>
                <w:lang w:val="en-GB"/>
              </w:rPr>
              <w:t>545</w:t>
            </w:r>
            <w:r w:rsidRPr="00110E01">
              <w:rPr>
                <w:rFonts w:ascii="Arial" w:hAnsi="Arial" w:cs="Arial"/>
                <w:color w:val="000000"/>
                <w:sz w:val="18"/>
                <w:szCs w:val="18"/>
              </w:rPr>
              <w:t>)</w:t>
            </w:r>
          </w:p>
        </w:tc>
      </w:tr>
      <w:tr w:rsidR="00EF75DA" w:rsidRPr="00110E01" w14:paraId="49D1F5A5" w14:textId="77777777" w:rsidTr="002B58B0">
        <w:tc>
          <w:tcPr>
            <w:tcW w:w="3690" w:type="dxa"/>
            <w:tcBorders>
              <w:top w:val="nil"/>
              <w:left w:val="nil"/>
              <w:right w:val="nil"/>
            </w:tcBorders>
            <w:shd w:val="clear" w:color="auto" w:fill="auto"/>
            <w:vAlign w:val="bottom"/>
          </w:tcPr>
          <w:p w14:paraId="68DE1137" w14:textId="77777777" w:rsidR="00EF75DA" w:rsidRPr="00110E01" w:rsidRDefault="00EF75DA" w:rsidP="00EF75DA">
            <w:pPr>
              <w:ind w:left="-110" w:right="-108"/>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2A4763FE" w14:textId="77777777" w:rsidR="00EF75DA" w:rsidRPr="00110E01" w:rsidRDefault="00EF75DA" w:rsidP="00EF75DA">
            <w:pPr>
              <w:ind w:right="-72"/>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0FD3C82A" w14:textId="77777777" w:rsidR="00EF75DA" w:rsidRPr="00110E01" w:rsidRDefault="00EF75DA" w:rsidP="00EF75DA">
            <w:pPr>
              <w:pStyle w:val="BodyText"/>
              <w:tabs>
                <w:tab w:val="decimal" w:pos="621"/>
              </w:tabs>
              <w:ind w:right="-108"/>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4AB2B246" w14:textId="77777777" w:rsidR="00EF75DA" w:rsidRPr="00110E01" w:rsidRDefault="00EF75DA" w:rsidP="00EF75DA">
            <w:pPr>
              <w:ind w:right="-72"/>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446DF80D" w14:textId="77777777" w:rsidR="00EF75DA" w:rsidRPr="00110E01" w:rsidRDefault="00EF75DA" w:rsidP="00EF75DA">
            <w:pPr>
              <w:pStyle w:val="BodyText"/>
              <w:tabs>
                <w:tab w:val="decimal" w:pos="621"/>
              </w:tabs>
              <w:ind w:right="-108"/>
              <w:jc w:val="right"/>
              <w:rPr>
                <w:rFonts w:ascii="Arial" w:hAnsi="Arial" w:cs="Arial"/>
                <w:color w:val="000000"/>
                <w:sz w:val="12"/>
                <w:szCs w:val="12"/>
              </w:rPr>
            </w:pPr>
          </w:p>
        </w:tc>
      </w:tr>
      <w:tr w:rsidR="00EF75DA" w:rsidRPr="00110E01" w14:paraId="2ED54E63" w14:textId="70C396EA" w:rsidTr="002B58B0">
        <w:tc>
          <w:tcPr>
            <w:tcW w:w="3690" w:type="dxa"/>
            <w:tcBorders>
              <w:top w:val="nil"/>
              <w:left w:val="nil"/>
              <w:bottom w:val="nil"/>
              <w:right w:val="nil"/>
            </w:tcBorders>
            <w:shd w:val="clear" w:color="auto" w:fill="auto"/>
            <w:vAlign w:val="bottom"/>
          </w:tcPr>
          <w:p w14:paraId="5131BFEC" w14:textId="4FC60C12" w:rsidR="00EF75DA" w:rsidRPr="00110E01" w:rsidRDefault="00EF75DA" w:rsidP="00EF75DA">
            <w:pPr>
              <w:widowControl w:val="0"/>
              <w:ind w:left="-110" w:right="-72"/>
              <w:rPr>
                <w:rFonts w:ascii="Arial" w:hAnsi="Arial" w:cs="Arial"/>
                <w:color w:val="000000"/>
                <w:sz w:val="18"/>
                <w:szCs w:val="18"/>
              </w:rPr>
            </w:pPr>
            <w:r w:rsidRPr="00110E01">
              <w:rPr>
                <w:rFonts w:ascii="Arial" w:eastAsia="Angsana New" w:hAnsi="Arial" w:cs="Arial"/>
                <w:color w:val="000000"/>
                <w:sz w:val="18"/>
                <w:szCs w:val="18"/>
              </w:rPr>
              <w:t>Closing net book value</w:t>
            </w:r>
          </w:p>
        </w:tc>
        <w:tc>
          <w:tcPr>
            <w:tcW w:w="1440" w:type="dxa"/>
            <w:tcBorders>
              <w:left w:val="nil"/>
              <w:bottom w:val="single" w:sz="4" w:space="0" w:color="auto"/>
              <w:right w:val="nil"/>
            </w:tcBorders>
            <w:shd w:val="clear" w:color="auto" w:fill="auto"/>
            <w:vAlign w:val="bottom"/>
          </w:tcPr>
          <w:p w14:paraId="7C9C99D2" w14:textId="4733B47A" w:rsidR="00EF75DA" w:rsidRPr="00110E01" w:rsidRDefault="001F1F15" w:rsidP="00EF75DA">
            <w:pPr>
              <w:ind w:right="-72"/>
              <w:jc w:val="right"/>
              <w:rPr>
                <w:rFonts w:ascii="Arial" w:hAnsi="Arial" w:cs="Arial"/>
                <w:color w:val="000000"/>
                <w:sz w:val="18"/>
                <w:szCs w:val="18"/>
                <w:lang w:val="en-GB"/>
              </w:rPr>
            </w:pPr>
            <w:r w:rsidRPr="00110E01">
              <w:rPr>
                <w:rFonts w:ascii="Arial" w:hAnsi="Arial" w:cs="Arial"/>
                <w:color w:val="000000"/>
                <w:sz w:val="18"/>
                <w:szCs w:val="18"/>
              </w:rPr>
              <w:t>1,316,874,08</w:t>
            </w:r>
            <w:r w:rsidR="009D3657" w:rsidRPr="00110E01">
              <w:rPr>
                <w:rFonts w:ascii="Arial" w:hAnsi="Arial" w:cs="Arial"/>
                <w:color w:val="000000"/>
                <w:sz w:val="18"/>
                <w:szCs w:val="18"/>
              </w:rPr>
              <w:t>3</w:t>
            </w:r>
          </w:p>
        </w:tc>
        <w:tc>
          <w:tcPr>
            <w:tcW w:w="1440" w:type="dxa"/>
            <w:tcBorders>
              <w:left w:val="nil"/>
              <w:bottom w:val="single" w:sz="4" w:space="0" w:color="auto"/>
              <w:right w:val="nil"/>
            </w:tcBorders>
            <w:shd w:val="clear" w:color="auto" w:fill="auto"/>
            <w:vAlign w:val="bottom"/>
          </w:tcPr>
          <w:p w14:paraId="1EC60C5F" w14:textId="6CE67215" w:rsidR="00EF75DA" w:rsidRPr="00110E01" w:rsidRDefault="00EF75DA" w:rsidP="00EF75DA">
            <w:pPr>
              <w:ind w:right="-72"/>
              <w:jc w:val="right"/>
              <w:rPr>
                <w:rFonts w:ascii="Arial" w:hAnsi="Arial" w:cs="Arial"/>
                <w:color w:val="000000"/>
                <w:sz w:val="18"/>
                <w:szCs w:val="18"/>
              </w:rPr>
            </w:pPr>
            <w:r w:rsidRPr="00110E01">
              <w:rPr>
                <w:rFonts w:ascii="Arial" w:hAnsi="Arial" w:cs="Arial"/>
                <w:color w:val="000000"/>
                <w:sz w:val="18"/>
                <w:szCs w:val="18"/>
                <w:lang w:val="en-GB"/>
              </w:rPr>
              <w:t>1,212,814,907</w:t>
            </w:r>
          </w:p>
        </w:tc>
        <w:tc>
          <w:tcPr>
            <w:tcW w:w="1440" w:type="dxa"/>
            <w:tcBorders>
              <w:left w:val="nil"/>
              <w:bottom w:val="single" w:sz="4" w:space="0" w:color="auto"/>
              <w:right w:val="nil"/>
            </w:tcBorders>
            <w:shd w:val="clear" w:color="auto" w:fill="auto"/>
            <w:vAlign w:val="bottom"/>
          </w:tcPr>
          <w:p w14:paraId="35B662AD" w14:textId="6917A4E2" w:rsidR="00EF75DA" w:rsidRPr="00110E01" w:rsidRDefault="001F1F15" w:rsidP="00EF75DA">
            <w:pPr>
              <w:ind w:right="-72"/>
              <w:jc w:val="right"/>
              <w:rPr>
                <w:rFonts w:ascii="Arial" w:hAnsi="Arial" w:cs="Arial"/>
                <w:color w:val="000000"/>
                <w:sz w:val="18"/>
                <w:szCs w:val="18"/>
              </w:rPr>
            </w:pPr>
            <w:r w:rsidRPr="00110E01">
              <w:rPr>
                <w:rFonts w:ascii="Arial" w:hAnsi="Arial" w:cs="Arial"/>
                <w:color w:val="000000"/>
                <w:sz w:val="18"/>
                <w:szCs w:val="18"/>
              </w:rPr>
              <w:t>1,</w:t>
            </w:r>
            <w:r w:rsidR="00510765" w:rsidRPr="00110E01">
              <w:rPr>
                <w:rFonts w:ascii="Arial" w:hAnsi="Arial" w:cs="Arial"/>
                <w:color w:val="000000"/>
                <w:sz w:val="18"/>
                <w:szCs w:val="18"/>
              </w:rPr>
              <w:t>1</w:t>
            </w:r>
            <w:r w:rsidR="00AB7105" w:rsidRPr="00110E01">
              <w:rPr>
                <w:rFonts w:ascii="Arial" w:hAnsi="Arial" w:cs="Arial"/>
                <w:color w:val="000000"/>
                <w:sz w:val="18"/>
                <w:szCs w:val="18"/>
              </w:rPr>
              <w:t>85</w:t>
            </w:r>
            <w:r w:rsidR="00586DFE" w:rsidRPr="00110E01">
              <w:rPr>
                <w:rFonts w:ascii="Arial" w:hAnsi="Arial" w:cs="Arial"/>
                <w:color w:val="000000"/>
                <w:sz w:val="18"/>
                <w:szCs w:val="18"/>
              </w:rPr>
              <w:t>,</w:t>
            </w:r>
            <w:r w:rsidR="00AB7105" w:rsidRPr="00110E01">
              <w:rPr>
                <w:rFonts w:ascii="Arial" w:hAnsi="Arial" w:cs="Arial"/>
                <w:color w:val="000000"/>
                <w:sz w:val="18"/>
                <w:szCs w:val="18"/>
              </w:rPr>
              <w:t>654</w:t>
            </w:r>
            <w:r w:rsidR="00586DFE" w:rsidRPr="00110E01">
              <w:rPr>
                <w:rFonts w:ascii="Arial" w:hAnsi="Arial" w:cs="Arial"/>
                <w:color w:val="000000"/>
                <w:sz w:val="18"/>
                <w:szCs w:val="18"/>
              </w:rPr>
              <w:t>,</w:t>
            </w:r>
            <w:r w:rsidR="005127D3" w:rsidRPr="00110E01">
              <w:rPr>
                <w:rFonts w:ascii="Arial" w:hAnsi="Arial" w:cs="Arial"/>
                <w:color w:val="000000"/>
                <w:sz w:val="18"/>
                <w:szCs w:val="18"/>
              </w:rPr>
              <w:t>198</w:t>
            </w:r>
          </w:p>
        </w:tc>
        <w:tc>
          <w:tcPr>
            <w:tcW w:w="1440" w:type="dxa"/>
            <w:tcBorders>
              <w:left w:val="nil"/>
              <w:bottom w:val="single" w:sz="4" w:space="0" w:color="auto"/>
              <w:right w:val="nil"/>
            </w:tcBorders>
            <w:shd w:val="clear" w:color="auto" w:fill="auto"/>
            <w:vAlign w:val="bottom"/>
          </w:tcPr>
          <w:p w14:paraId="1A817404" w14:textId="4B5168D9" w:rsidR="00EF75DA" w:rsidRPr="00110E01" w:rsidRDefault="00EF75DA" w:rsidP="00EF75DA">
            <w:pPr>
              <w:ind w:right="-72"/>
              <w:jc w:val="right"/>
              <w:rPr>
                <w:rFonts w:ascii="Arial" w:hAnsi="Arial" w:cs="Arial"/>
                <w:color w:val="000000"/>
                <w:sz w:val="18"/>
                <w:szCs w:val="18"/>
              </w:rPr>
            </w:pPr>
            <w:r w:rsidRPr="00110E01">
              <w:rPr>
                <w:rFonts w:ascii="Arial" w:hAnsi="Arial" w:cs="Arial"/>
                <w:color w:val="000000"/>
                <w:sz w:val="18"/>
                <w:szCs w:val="18"/>
                <w:lang w:val="en-GB"/>
              </w:rPr>
              <w:t>1,129,316,855</w:t>
            </w:r>
          </w:p>
        </w:tc>
      </w:tr>
    </w:tbl>
    <w:p w14:paraId="372DF05B" w14:textId="77777777" w:rsidR="00C00B3C" w:rsidRPr="00110E01" w:rsidRDefault="00C00B3C" w:rsidP="002B58B0">
      <w:pPr>
        <w:jc w:val="both"/>
        <w:rPr>
          <w:rFonts w:ascii="Arial" w:hAnsi="Arial" w:cs="Arial"/>
          <w:color w:val="000000"/>
          <w:sz w:val="16"/>
          <w:szCs w:val="16"/>
          <w:lang w:val="en-GB"/>
        </w:rPr>
      </w:pPr>
    </w:p>
    <w:p w14:paraId="73429C46" w14:textId="77777777" w:rsidR="00D314EA" w:rsidRPr="00110E01" w:rsidRDefault="00D314EA" w:rsidP="002B58B0">
      <w:pPr>
        <w:jc w:val="both"/>
        <w:rPr>
          <w:rFonts w:ascii="Arial" w:eastAsia="Arial Unicode MS" w:hAnsi="Arial" w:cs="Arial"/>
          <w:spacing w:val="-4"/>
          <w:sz w:val="18"/>
          <w:szCs w:val="18"/>
        </w:rPr>
      </w:pPr>
      <w:r w:rsidRPr="00110E01">
        <w:rPr>
          <w:rFonts w:ascii="Arial" w:eastAsia="Arial Unicode MS" w:hAnsi="Arial" w:cs="Arial"/>
          <w:sz w:val="18"/>
          <w:szCs w:val="18"/>
        </w:rPr>
        <w:t xml:space="preserve">On </w:t>
      </w:r>
      <w:r w:rsidRPr="00110E01">
        <w:rPr>
          <w:rFonts w:ascii="Arial" w:eastAsia="Arial Unicode MS" w:hAnsi="Arial" w:cs="Arial"/>
          <w:sz w:val="18"/>
          <w:szCs w:val="18"/>
          <w:lang w:val="en-GB"/>
        </w:rPr>
        <w:t>25</w:t>
      </w:r>
      <w:r w:rsidRPr="00110E01">
        <w:rPr>
          <w:rFonts w:ascii="Arial" w:eastAsia="Arial Unicode MS" w:hAnsi="Arial" w:cs="Arial"/>
          <w:sz w:val="18"/>
          <w:szCs w:val="18"/>
        </w:rPr>
        <w:t xml:space="preserve"> January </w:t>
      </w:r>
      <w:r w:rsidRPr="00110E01">
        <w:rPr>
          <w:rFonts w:ascii="Arial" w:eastAsia="Arial Unicode MS" w:hAnsi="Arial" w:cs="Arial"/>
          <w:sz w:val="18"/>
          <w:szCs w:val="18"/>
          <w:lang w:val="en-GB"/>
        </w:rPr>
        <w:t>2024</w:t>
      </w:r>
      <w:r w:rsidRPr="00110E01">
        <w:rPr>
          <w:rFonts w:ascii="Arial" w:eastAsia="Arial Unicode MS" w:hAnsi="Arial" w:cs="Arial"/>
          <w:sz w:val="18"/>
          <w:szCs w:val="18"/>
        </w:rPr>
        <w:t xml:space="preserve">, the Company paid </w:t>
      </w:r>
      <w:r w:rsidRPr="00110E01">
        <w:rPr>
          <w:rFonts w:ascii="Arial" w:eastAsia="Arial Unicode MS" w:hAnsi="Arial" w:cs="Arial"/>
          <w:sz w:val="18"/>
          <w:szCs w:val="18"/>
          <w:lang w:val="en-GB"/>
        </w:rPr>
        <w:t>42</w:t>
      </w:r>
      <w:r w:rsidRPr="00110E01">
        <w:rPr>
          <w:rFonts w:ascii="Arial" w:eastAsia="Arial Unicode MS" w:hAnsi="Arial" w:cs="Arial"/>
          <w:sz w:val="18"/>
          <w:szCs w:val="18"/>
        </w:rPr>
        <w:t>,</w:t>
      </w:r>
      <w:r w:rsidRPr="00110E01">
        <w:rPr>
          <w:rFonts w:ascii="Arial" w:eastAsia="Arial Unicode MS" w:hAnsi="Arial" w:cs="Arial"/>
          <w:sz w:val="18"/>
          <w:szCs w:val="18"/>
          <w:lang w:val="en-GB"/>
        </w:rPr>
        <w:t>000</w:t>
      </w:r>
      <w:r w:rsidRPr="00110E01">
        <w:rPr>
          <w:rFonts w:ascii="Arial" w:eastAsia="Arial Unicode MS" w:hAnsi="Arial" w:cs="Arial"/>
          <w:sz w:val="18"/>
          <w:szCs w:val="18"/>
        </w:rPr>
        <w:t xml:space="preserve"> additional ordinary shares of Grand River Forest Company Limited</w:t>
      </w:r>
      <w:r w:rsidRPr="00110E01">
        <w:rPr>
          <w:rFonts w:ascii="Arial" w:eastAsia="Arial Unicode MS" w:hAnsi="Arial" w:cs="Arial"/>
          <w:sz w:val="18"/>
          <w:szCs w:val="18"/>
          <w:cs/>
        </w:rPr>
        <w:t xml:space="preserve"> </w:t>
      </w:r>
      <w:r w:rsidRPr="00110E01">
        <w:rPr>
          <w:rFonts w:ascii="Arial" w:eastAsia="Arial Unicode MS" w:hAnsi="Arial" w:cs="Arial"/>
          <w:sz w:val="18"/>
          <w:szCs w:val="18"/>
        </w:rPr>
        <w:br/>
      </w:r>
      <w:r w:rsidRPr="00110E01">
        <w:rPr>
          <w:rFonts w:ascii="Arial" w:eastAsia="Arial Unicode MS" w:hAnsi="Arial" w:cs="Arial"/>
          <w:spacing w:val="-4"/>
          <w:sz w:val="18"/>
          <w:szCs w:val="18"/>
          <w:cs/>
        </w:rPr>
        <w:t>(</w:t>
      </w:r>
      <w:r w:rsidRPr="00110E01">
        <w:rPr>
          <w:rFonts w:ascii="Arial" w:eastAsia="Arial Unicode MS" w:hAnsi="Arial" w:cs="Arial"/>
          <w:spacing w:val="-4"/>
          <w:sz w:val="18"/>
          <w:szCs w:val="18"/>
        </w:rPr>
        <w:t xml:space="preserve">a joint venture) with a par value of </w:t>
      </w:r>
      <w:r w:rsidRPr="00110E01">
        <w:rPr>
          <w:rFonts w:ascii="Arial" w:eastAsia="Arial Unicode MS" w:hAnsi="Arial" w:cs="Arial"/>
          <w:spacing w:val="-4"/>
          <w:sz w:val="18"/>
          <w:szCs w:val="18"/>
          <w:lang w:val="en-GB"/>
        </w:rPr>
        <w:t>100</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baht per share. The price of </w:t>
      </w:r>
      <w:r w:rsidRPr="00110E01">
        <w:rPr>
          <w:rFonts w:ascii="Arial" w:eastAsia="Arial Unicode MS" w:hAnsi="Arial" w:cs="Arial"/>
          <w:spacing w:val="-4"/>
          <w:sz w:val="18"/>
          <w:szCs w:val="18"/>
          <w:lang w:val="en-GB"/>
        </w:rPr>
        <w:t>100</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baht per share is in the amount of Baht </w:t>
      </w:r>
      <w:r w:rsidRPr="00110E01">
        <w:rPr>
          <w:rFonts w:ascii="Arial" w:eastAsia="Arial Unicode MS" w:hAnsi="Arial" w:cs="Arial"/>
          <w:spacing w:val="-4"/>
          <w:sz w:val="18"/>
          <w:szCs w:val="18"/>
          <w:lang w:val="en-GB"/>
        </w:rPr>
        <w:t>4</w:t>
      </w:r>
      <w:r w:rsidRPr="00110E01">
        <w:rPr>
          <w:rFonts w:ascii="Arial" w:eastAsia="Arial Unicode MS" w:hAnsi="Arial" w:cs="Arial"/>
          <w:spacing w:val="-4"/>
          <w:sz w:val="18"/>
          <w:szCs w:val="18"/>
        </w:rPr>
        <w:t>.</w:t>
      </w:r>
      <w:r w:rsidRPr="00110E01">
        <w:rPr>
          <w:rFonts w:ascii="Arial" w:eastAsia="Arial Unicode MS" w:hAnsi="Arial" w:cs="Arial"/>
          <w:spacing w:val="-4"/>
          <w:sz w:val="18"/>
          <w:szCs w:val="18"/>
          <w:lang w:val="en-GB"/>
        </w:rPr>
        <w:t>20</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million in full value which is in accordance with the shareholding proportion of the existing shareholders in the proportion of </w:t>
      </w:r>
      <w:r w:rsidRPr="00110E01">
        <w:rPr>
          <w:rFonts w:ascii="Arial" w:eastAsia="Arial Unicode MS" w:hAnsi="Arial" w:cs="Arial"/>
          <w:spacing w:val="-4"/>
          <w:sz w:val="18"/>
          <w:szCs w:val="18"/>
          <w:lang w:val="en-GB"/>
        </w:rPr>
        <w:t>42</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Such joint venture registered to increase capital with the Ministry of Commerce on </w:t>
      </w:r>
      <w:r w:rsidRPr="00110E01">
        <w:rPr>
          <w:rFonts w:ascii="Arial" w:eastAsia="Arial Unicode MS" w:hAnsi="Arial" w:cs="Arial"/>
          <w:spacing w:val="-4"/>
          <w:sz w:val="18"/>
          <w:szCs w:val="18"/>
          <w:lang w:val="en-GB"/>
        </w:rPr>
        <w:t>26</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January </w:t>
      </w:r>
      <w:r w:rsidRPr="00110E01">
        <w:rPr>
          <w:rFonts w:ascii="Arial" w:eastAsia="Arial Unicode MS" w:hAnsi="Arial" w:cs="Arial"/>
          <w:spacing w:val="-4"/>
          <w:sz w:val="18"/>
          <w:szCs w:val="18"/>
          <w:lang w:val="en-GB"/>
        </w:rPr>
        <w:t>2024</w:t>
      </w:r>
      <w:r w:rsidRPr="00110E01">
        <w:rPr>
          <w:rFonts w:ascii="Arial" w:eastAsia="Arial Unicode MS" w:hAnsi="Arial" w:cs="Arial"/>
          <w:spacing w:val="-4"/>
          <w:sz w:val="18"/>
          <w:szCs w:val="18"/>
          <w:cs/>
        </w:rPr>
        <w:t>.</w:t>
      </w:r>
    </w:p>
    <w:p w14:paraId="5D722296" w14:textId="77777777" w:rsidR="00D314EA" w:rsidRPr="00110E01" w:rsidRDefault="00D314EA" w:rsidP="002B58B0">
      <w:pPr>
        <w:jc w:val="both"/>
        <w:rPr>
          <w:rFonts w:ascii="Arial" w:eastAsia="Arial Unicode MS" w:hAnsi="Arial" w:cs="Arial"/>
          <w:spacing w:val="-4"/>
          <w:sz w:val="16"/>
          <w:szCs w:val="16"/>
        </w:rPr>
      </w:pPr>
    </w:p>
    <w:p w14:paraId="7EA5C9C0" w14:textId="77777777" w:rsidR="00D314EA" w:rsidRPr="00110E01" w:rsidRDefault="00D314EA" w:rsidP="002B58B0">
      <w:pPr>
        <w:jc w:val="both"/>
        <w:rPr>
          <w:rFonts w:ascii="Arial" w:eastAsia="Arial Unicode MS" w:hAnsi="Arial" w:cs="Arial"/>
          <w:spacing w:val="-4"/>
          <w:sz w:val="18"/>
          <w:szCs w:val="18"/>
        </w:rPr>
      </w:pPr>
      <w:r w:rsidRPr="00110E01">
        <w:rPr>
          <w:rFonts w:ascii="Arial" w:eastAsia="Arial Unicode MS" w:hAnsi="Arial" w:cs="Arial"/>
          <w:spacing w:val="-4"/>
          <w:sz w:val="18"/>
          <w:szCs w:val="18"/>
        </w:rPr>
        <w:t xml:space="preserve">On </w:t>
      </w:r>
      <w:r w:rsidRPr="00110E01">
        <w:rPr>
          <w:rFonts w:ascii="Arial" w:eastAsia="Arial Unicode MS" w:hAnsi="Arial" w:cs="Arial"/>
          <w:spacing w:val="-4"/>
          <w:sz w:val="18"/>
          <w:szCs w:val="18"/>
          <w:lang w:val="en-GB"/>
        </w:rPr>
        <w:t>25</w:t>
      </w:r>
      <w:r w:rsidRPr="00110E01">
        <w:rPr>
          <w:rFonts w:ascii="Arial" w:eastAsia="Arial Unicode MS" w:hAnsi="Arial" w:cs="Arial"/>
          <w:spacing w:val="-4"/>
          <w:sz w:val="18"/>
          <w:szCs w:val="18"/>
        </w:rPr>
        <w:t xml:space="preserve"> April </w:t>
      </w:r>
      <w:r w:rsidRPr="00110E01">
        <w:rPr>
          <w:rFonts w:ascii="Arial" w:eastAsia="Arial Unicode MS" w:hAnsi="Arial" w:cs="Arial"/>
          <w:spacing w:val="-4"/>
          <w:sz w:val="18"/>
          <w:szCs w:val="18"/>
          <w:lang w:val="en-GB"/>
        </w:rPr>
        <w:t>2024</w:t>
      </w:r>
      <w:r w:rsidRPr="00110E01">
        <w:rPr>
          <w:rFonts w:ascii="Arial" w:eastAsia="Arial Unicode MS" w:hAnsi="Arial" w:cs="Arial"/>
          <w:spacing w:val="-4"/>
          <w:sz w:val="18"/>
          <w:szCs w:val="18"/>
        </w:rPr>
        <w:t xml:space="preserve">, the Company paid </w:t>
      </w:r>
      <w:r w:rsidRPr="00110E01">
        <w:rPr>
          <w:rFonts w:ascii="Arial" w:eastAsia="Arial Unicode MS" w:hAnsi="Arial" w:cs="Arial"/>
          <w:spacing w:val="-4"/>
          <w:sz w:val="18"/>
          <w:szCs w:val="18"/>
          <w:lang w:val="en-GB"/>
        </w:rPr>
        <w:t>420</w:t>
      </w:r>
      <w:r w:rsidRPr="00110E01">
        <w:rPr>
          <w:rFonts w:ascii="Arial" w:eastAsia="Arial Unicode MS" w:hAnsi="Arial" w:cs="Arial"/>
          <w:spacing w:val="-4"/>
          <w:sz w:val="18"/>
          <w:szCs w:val="18"/>
        </w:rPr>
        <w:t>,</w:t>
      </w:r>
      <w:r w:rsidRPr="00110E01">
        <w:rPr>
          <w:rFonts w:ascii="Arial" w:eastAsia="Arial Unicode MS" w:hAnsi="Arial" w:cs="Arial"/>
          <w:spacing w:val="-4"/>
          <w:sz w:val="18"/>
          <w:szCs w:val="18"/>
          <w:lang w:val="en-GB"/>
        </w:rPr>
        <w:t>000</w:t>
      </w:r>
      <w:r w:rsidRPr="00110E01">
        <w:rPr>
          <w:rFonts w:ascii="Arial" w:eastAsia="Arial Unicode MS" w:hAnsi="Arial" w:cs="Arial"/>
          <w:spacing w:val="-4"/>
          <w:sz w:val="18"/>
          <w:szCs w:val="18"/>
        </w:rPr>
        <w:t xml:space="preserve"> additional ordinary shares of Grand River Forest Company Limited</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a joint </w:t>
      </w:r>
      <w:r w:rsidRPr="00110E01">
        <w:rPr>
          <w:rFonts w:ascii="Arial" w:eastAsia="Arial Unicode MS" w:hAnsi="Arial" w:cs="Arial"/>
          <w:spacing w:val="-2"/>
          <w:sz w:val="18"/>
          <w:szCs w:val="18"/>
        </w:rPr>
        <w:t xml:space="preserve">venture) with a par value of </w:t>
      </w:r>
      <w:r w:rsidRPr="00110E01">
        <w:rPr>
          <w:rFonts w:ascii="Arial" w:eastAsia="Arial Unicode MS" w:hAnsi="Arial" w:cs="Arial"/>
          <w:spacing w:val="-2"/>
          <w:sz w:val="18"/>
          <w:szCs w:val="18"/>
          <w:lang w:val="en-GB"/>
        </w:rPr>
        <w:t>100</w:t>
      </w:r>
      <w:r w:rsidRPr="00110E01">
        <w:rPr>
          <w:rFonts w:ascii="Arial" w:eastAsia="Arial Unicode MS" w:hAnsi="Arial" w:cs="Arial"/>
          <w:spacing w:val="-2"/>
          <w:sz w:val="18"/>
          <w:szCs w:val="18"/>
          <w:cs/>
        </w:rPr>
        <w:t xml:space="preserve"> </w:t>
      </w:r>
      <w:r w:rsidRPr="00110E01">
        <w:rPr>
          <w:rFonts w:ascii="Arial" w:eastAsia="Arial Unicode MS" w:hAnsi="Arial" w:cs="Arial"/>
          <w:spacing w:val="-2"/>
          <w:sz w:val="18"/>
          <w:szCs w:val="18"/>
        </w:rPr>
        <w:t xml:space="preserve">baht per share. The price of </w:t>
      </w:r>
      <w:r w:rsidRPr="00110E01">
        <w:rPr>
          <w:rFonts w:ascii="Arial" w:eastAsia="Arial Unicode MS" w:hAnsi="Arial" w:cs="Arial"/>
          <w:spacing w:val="-2"/>
          <w:sz w:val="18"/>
          <w:szCs w:val="18"/>
          <w:lang w:val="en-GB"/>
        </w:rPr>
        <w:t>100</w:t>
      </w:r>
      <w:r w:rsidRPr="00110E01">
        <w:rPr>
          <w:rFonts w:ascii="Arial" w:eastAsia="Arial Unicode MS" w:hAnsi="Arial" w:cs="Arial"/>
          <w:spacing w:val="-2"/>
          <w:sz w:val="18"/>
          <w:szCs w:val="18"/>
          <w:cs/>
        </w:rPr>
        <w:t xml:space="preserve"> </w:t>
      </w:r>
      <w:r w:rsidRPr="00110E01">
        <w:rPr>
          <w:rFonts w:ascii="Arial" w:eastAsia="Arial Unicode MS" w:hAnsi="Arial" w:cs="Arial"/>
          <w:spacing w:val="-2"/>
          <w:sz w:val="18"/>
          <w:szCs w:val="18"/>
        </w:rPr>
        <w:t xml:space="preserve">baht per share is in the amount of Baht </w:t>
      </w:r>
      <w:r w:rsidRPr="00110E01">
        <w:rPr>
          <w:rFonts w:ascii="Arial" w:eastAsia="Arial Unicode MS" w:hAnsi="Arial" w:cs="Arial"/>
          <w:spacing w:val="-2"/>
          <w:sz w:val="18"/>
          <w:szCs w:val="18"/>
          <w:lang w:val="en-GB"/>
        </w:rPr>
        <w:t>42</w:t>
      </w:r>
      <w:r w:rsidRPr="00110E01">
        <w:rPr>
          <w:rFonts w:ascii="Arial" w:eastAsia="Arial Unicode MS" w:hAnsi="Arial" w:cs="Arial"/>
          <w:spacing w:val="-2"/>
          <w:sz w:val="18"/>
          <w:szCs w:val="18"/>
          <w:cs/>
        </w:rPr>
        <w:t xml:space="preserve"> </w:t>
      </w:r>
      <w:r w:rsidRPr="00110E01">
        <w:rPr>
          <w:rFonts w:ascii="Arial" w:eastAsia="Arial Unicode MS" w:hAnsi="Arial" w:cs="Arial"/>
          <w:spacing w:val="-2"/>
          <w:sz w:val="18"/>
          <w:szCs w:val="18"/>
        </w:rPr>
        <w:t xml:space="preserve">million in full value which is in accordance with the shareholding proportion of the existing shareholders in the proportion of </w:t>
      </w:r>
      <w:r w:rsidRPr="00110E01">
        <w:rPr>
          <w:rFonts w:ascii="Arial" w:eastAsia="Arial Unicode MS" w:hAnsi="Arial" w:cs="Arial"/>
          <w:spacing w:val="-2"/>
          <w:sz w:val="18"/>
          <w:szCs w:val="18"/>
          <w:lang w:val="en-GB"/>
        </w:rPr>
        <w:t>42</w:t>
      </w:r>
      <w:r w:rsidRPr="00110E01">
        <w:rPr>
          <w:rFonts w:ascii="Arial" w:eastAsia="Arial Unicode MS" w:hAnsi="Arial" w:cs="Arial"/>
          <w:spacing w:val="-2"/>
          <w:sz w:val="18"/>
          <w:szCs w:val="18"/>
          <w:cs/>
        </w:rPr>
        <w:t xml:space="preserve">%. </w:t>
      </w:r>
      <w:r w:rsidRPr="00110E01">
        <w:rPr>
          <w:rFonts w:ascii="Arial" w:eastAsia="Arial Unicode MS" w:hAnsi="Arial" w:cs="Arial"/>
          <w:spacing w:val="-2"/>
          <w:sz w:val="18"/>
          <w:szCs w:val="18"/>
        </w:rPr>
        <w:br/>
      </w:r>
      <w:r w:rsidRPr="00110E01">
        <w:rPr>
          <w:rFonts w:ascii="Arial" w:eastAsia="Arial Unicode MS" w:hAnsi="Arial" w:cs="Arial"/>
          <w:spacing w:val="-4"/>
          <w:sz w:val="18"/>
          <w:szCs w:val="18"/>
        </w:rPr>
        <w:t xml:space="preserve">Such joint venture registered to increase capital with the Ministry of Commerce </w:t>
      </w:r>
      <w:r w:rsidRPr="00110E01">
        <w:rPr>
          <w:rFonts w:ascii="Arial" w:hAnsi="Arial" w:cs="Arial"/>
          <w:spacing w:val="-2"/>
          <w:sz w:val="18"/>
          <w:szCs w:val="18"/>
          <w:lang w:val="en-GB"/>
        </w:rPr>
        <w:t>on the same date</w:t>
      </w:r>
      <w:r w:rsidRPr="00110E01">
        <w:rPr>
          <w:rFonts w:ascii="Arial" w:eastAsia="Arial Unicode MS" w:hAnsi="Arial" w:cs="Arial"/>
          <w:spacing w:val="-4"/>
          <w:sz w:val="18"/>
          <w:szCs w:val="18"/>
          <w:lang w:val="en-GB"/>
        </w:rPr>
        <w:t>.</w:t>
      </w:r>
      <w:r w:rsidRPr="00110E01">
        <w:rPr>
          <w:rFonts w:ascii="Arial" w:eastAsia="Arial Unicode MS" w:hAnsi="Arial" w:cs="Arial"/>
          <w:spacing w:val="-4"/>
          <w:sz w:val="18"/>
          <w:szCs w:val="18"/>
        </w:rPr>
        <w:t xml:space="preserve"> </w:t>
      </w:r>
    </w:p>
    <w:p w14:paraId="7052AEBB" w14:textId="77777777" w:rsidR="004F0961" w:rsidRPr="00110E01" w:rsidRDefault="004F0961" w:rsidP="002B58B0">
      <w:pPr>
        <w:jc w:val="both"/>
        <w:rPr>
          <w:rFonts w:ascii="Arial" w:eastAsia="Arial Unicode MS" w:hAnsi="Arial" w:cs="Arial"/>
          <w:sz w:val="16"/>
          <w:szCs w:val="16"/>
        </w:rPr>
      </w:pPr>
    </w:p>
    <w:p w14:paraId="3B1E944B" w14:textId="38DA2EF9" w:rsidR="004F0961" w:rsidRPr="00110E01" w:rsidRDefault="004F0961" w:rsidP="002B58B0">
      <w:pPr>
        <w:jc w:val="both"/>
        <w:rPr>
          <w:rFonts w:ascii="Arial" w:eastAsia="Arial Unicode MS" w:hAnsi="Arial" w:cs="Arial"/>
          <w:spacing w:val="-4"/>
          <w:sz w:val="18"/>
          <w:szCs w:val="18"/>
        </w:rPr>
      </w:pPr>
      <w:r w:rsidRPr="00110E01">
        <w:rPr>
          <w:rFonts w:ascii="Arial" w:eastAsia="Arial Unicode MS" w:hAnsi="Arial" w:cs="Arial"/>
          <w:sz w:val="18"/>
          <w:szCs w:val="18"/>
        </w:rPr>
        <w:t xml:space="preserve">On </w:t>
      </w:r>
      <w:r w:rsidR="00D73E8F" w:rsidRPr="00110E01">
        <w:rPr>
          <w:rFonts w:ascii="Arial" w:eastAsia="Arial Unicode MS" w:hAnsi="Arial" w:cs="Arial"/>
          <w:sz w:val="18"/>
          <w:szCs w:val="18"/>
          <w:lang w:val="en-GB"/>
        </w:rPr>
        <w:t>16</w:t>
      </w:r>
      <w:r w:rsidRPr="00110E01">
        <w:rPr>
          <w:rFonts w:ascii="Arial" w:eastAsia="Arial Unicode MS" w:hAnsi="Arial" w:cs="Arial"/>
          <w:sz w:val="18"/>
          <w:szCs w:val="18"/>
        </w:rPr>
        <w:t xml:space="preserve"> December </w:t>
      </w:r>
      <w:r w:rsidRPr="00110E01">
        <w:rPr>
          <w:rFonts w:ascii="Arial" w:eastAsia="Arial Unicode MS" w:hAnsi="Arial" w:cs="Arial"/>
          <w:sz w:val="18"/>
          <w:szCs w:val="18"/>
          <w:lang w:val="en-GB"/>
        </w:rPr>
        <w:t>2024</w:t>
      </w:r>
      <w:r w:rsidRPr="00110E01">
        <w:rPr>
          <w:rFonts w:ascii="Arial" w:eastAsia="Arial Unicode MS" w:hAnsi="Arial" w:cs="Arial"/>
          <w:sz w:val="18"/>
          <w:szCs w:val="18"/>
        </w:rPr>
        <w:t>, the Company paid 252,</w:t>
      </w:r>
      <w:r w:rsidRPr="00110E01">
        <w:rPr>
          <w:rFonts w:ascii="Arial" w:eastAsia="Arial Unicode MS" w:hAnsi="Arial" w:cs="Arial"/>
          <w:sz w:val="18"/>
          <w:szCs w:val="18"/>
          <w:lang w:val="en-GB"/>
        </w:rPr>
        <w:t>000</w:t>
      </w:r>
      <w:r w:rsidRPr="00110E01">
        <w:rPr>
          <w:rFonts w:ascii="Arial" w:eastAsia="Arial Unicode MS" w:hAnsi="Arial" w:cs="Arial"/>
          <w:sz w:val="18"/>
          <w:szCs w:val="18"/>
        </w:rPr>
        <w:t xml:space="preserve"> additional ordinary shares of Grand River Forest Company Limited</w:t>
      </w:r>
      <w:r w:rsidRPr="00110E01">
        <w:rPr>
          <w:rFonts w:ascii="Arial" w:eastAsia="Arial Unicode MS" w:hAnsi="Arial" w:cs="Arial"/>
          <w:sz w:val="18"/>
          <w:szCs w:val="18"/>
          <w:cs/>
        </w:rPr>
        <w:t xml:space="preserve"> </w:t>
      </w:r>
      <w:r w:rsidRPr="00110E01">
        <w:rPr>
          <w:rFonts w:ascii="Arial" w:eastAsia="Arial Unicode MS" w:hAnsi="Arial" w:cs="Arial"/>
          <w:sz w:val="18"/>
          <w:szCs w:val="18"/>
        </w:rPr>
        <w:br/>
      </w:r>
      <w:r w:rsidRPr="00110E01">
        <w:rPr>
          <w:rFonts w:ascii="Arial" w:eastAsia="Arial Unicode MS" w:hAnsi="Arial" w:cs="Arial"/>
          <w:spacing w:val="-4"/>
          <w:sz w:val="18"/>
          <w:szCs w:val="18"/>
          <w:cs/>
        </w:rPr>
        <w:t>(</w:t>
      </w:r>
      <w:r w:rsidRPr="00110E01">
        <w:rPr>
          <w:rFonts w:ascii="Arial" w:eastAsia="Arial Unicode MS" w:hAnsi="Arial" w:cs="Arial"/>
          <w:spacing w:val="-4"/>
          <w:sz w:val="18"/>
          <w:szCs w:val="18"/>
        </w:rPr>
        <w:t xml:space="preserve">a joint venture) with a par value of </w:t>
      </w:r>
      <w:r w:rsidRPr="00110E01">
        <w:rPr>
          <w:rFonts w:ascii="Arial" w:eastAsia="Arial Unicode MS" w:hAnsi="Arial" w:cs="Arial"/>
          <w:spacing w:val="-4"/>
          <w:sz w:val="18"/>
          <w:szCs w:val="18"/>
          <w:lang w:val="en-GB"/>
        </w:rPr>
        <w:t>100</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baht per share. The price of </w:t>
      </w:r>
      <w:r w:rsidRPr="00110E01">
        <w:rPr>
          <w:rFonts w:ascii="Arial" w:eastAsia="Arial Unicode MS" w:hAnsi="Arial" w:cs="Arial"/>
          <w:spacing w:val="-4"/>
          <w:sz w:val="18"/>
          <w:szCs w:val="18"/>
          <w:lang w:val="en-GB"/>
        </w:rPr>
        <w:t>100</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baht per share is in the amount of Baht 25.</w:t>
      </w:r>
      <w:r w:rsidRPr="00110E01">
        <w:rPr>
          <w:rFonts w:ascii="Arial" w:eastAsia="Arial Unicode MS" w:hAnsi="Arial" w:cs="Arial"/>
          <w:spacing w:val="-4"/>
          <w:sz w:val="18"/>
          <w:szCs w:val="18"/>
          <w:lang w:val="en-GB"/>
        </w:rPr>
        <w:t>20</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million in full value which is in accordance with the shareholding proportion of the existing shareholders in the proportion of </w:t>
      </w:r>
      <w:r w:rsidRPr="00110E01">
        <w:rPr>
          <w:rFonts w:ascii="Arial" w:eastAsia="Arial Unicode MS" w:hAnsi="Arial" w:cs="Arial"/>
          <w:spacing w:val="-4"/>
          <w:sz w:val="18"/>
          <w:szCs w:val="18"/>
          <w:lang w:val="en-GB"/>
        </w:rPr>
        <w:t>42</w:t>
      </w:r>
      <w:r w:rsidRPr="00110E01">
        <w:rPr>
          <w:rFonts w:ascii="Arial" w:eastAsia="Arial Unicode MS" w:hAnsi="Arial" w:cs="Arial"/>
          <w:spacing w:val="-4"/>
          <w:sz w:val="18"/>
          <w:szCs w:val="18"/>
          <w:cs/>
        </w:rPr>
        <w:t xml:space="preserve">%. </w:t>
      </w:r>
      <w:r w:rsidRPr="00110E01">
        <w:rPr>
          <w:rFonts w:ascii="Arial" w:eastAsia="Arial Unicode MS" w:hAnsi="Arial" w:cs="Arial"/>
          <w:spacing w:val="-4"/>
          <w:sz w:val="18"/>
          <w:szCs w:val="18"/>
        </w:rPr>
        <w:t xml:space="preserve">Such joint venture registered to increase capital with the Ministry of Commerce on </w:t>
      </w:r>
      <w:r w:rsidR="00CB3154" w:rsidRPr="00110E01">
        <w:rPr>
          <w:rFonts w:ascii="Arial" w:eastAsia="Arial Unicode MS" w:hAnsi="Arial" w:cs="Arial"/>
          <w:spacing w:val="-4"/>
          <w:sz w:val="18"/>
          <w:szCs w:val="18"/>
        </w:rPr>
        <w:t>the same date</w:t>
      </w:r>
      <w:r w:rsidRPr="00110E01">
        <w:rPr>
          <w:rFonts w:ascii="Arial" w:eastAsia="Arial Unicode MS" w:hAnsi="Arial" w:cs="Arial"/>
          <w:spacing w:val="-4"/>
          <w:sz w:val="18"/>
          <w:szCs w:val="18"/>
          <w:cs/>
        </w:rPr>
        <w:t>.</w:t>
      </w:r>
    </w:p>
    <w:p w14:paraId="14BAD6DB" w14:textId="77777777" w:rsidR="00FB3DEE" w:rsidRPr="00110E01" w:rsidRDefault="00FB3DEE" w:rsidP="002B58B0">
      <w:pPr>
        <w:jc w:val="both"/>
        <w:rPr>
          <w:rFonts w:ascii="Arial" w:eastAsia="Arial Unicode MS" w:hAnsi="Arial" w:cs="Arial"/>
          <w:spacing w:val="-4"/>
          <w:sz w:val="18"/>
          <w:szCs w:val="18"/>
        </w:rPr>
      </w:pPr>
    </w:p>
    <w:p w14:paraId="1E36343C" w14:textId="66B717FC" w:rsidR="00FB3DEE" w:rsidRPr="00110E01" w:rsidRDefault="00FB3DEE" w:rsidP="002B58B0">
      <w:pPr>
        <w:jc w:val="both"/>
        <w:rPr>
          <w:rFonts w:ascii="Arial" w:eastAsia="Arial Unicode MS" w:hAnsi="Arial" w:cs="Arial"/>
          <w:sz w:val="18"/>
          <w:szCs w:val="18"/>
        </w:rPr>
      </w:pPr>
      <w:r w:rsidRPr="00110E01">
        <w:rPr>
          <w:rFonts w:ascii="Arial" w:eastAsia="Arial Unicode MS" w:hAnsi="Arial" w:cs="Arial"/>
          <w:sz w:val="18"/>
          <w:szCs w:val="18"/>
        </w:rPr>
        <w:t xml:space="preserve">During the year 2024, </w:t>
      </w:r>
      <w:r w:rsidR="0055474D" w:rsidRPr="00110E01">
        <w:rPr>
          <w:rFonts w:ascii="Arial" w:eastAsia="Arial Unicode MS" w:hAnsi="Arial" w:cs="Arial"/>
          <w:sz w:val="18"/>
          <w:szCs w:val="18"/>
        </w:rPr>
        <w:t>the Company recogni</w:t>
      </w:r>
      <w:r w:rsidR="004A3260" w:rsidRPr="00110E01">
        <w:rPr>
          <w:rFonts w:ascii="Arial" w:eastAsia="Arial Unicode MS" w:hAnsi="Arial" w:cs="Arial"/>
          <w:sz w:val="18"/>
          <w:szCs w:val="18"/>
        </w:rPr>
        <w:t>s</w:t>
      </w:r>
      <w:r w:rsidR="0055474D" w:rsidRPr="00110E01">
        <w:rPr>
          <w:rFonts w:ascii="Arial" w:eastAsia="Arial Unicode MS" w:hAnsi="Arial" w:cs="Arial"/>
          <w:sz w:val="18"/>
          <w:szCs w:val="18"/>
        </w:rPr>
        <w:t xml:space="preserve">ed losses on impairment of investment in </w:t>
      </w:r>
      <w:r w:rsidR="00CB48FD" w:rsidRPr="00110E01">
        <w:rPr>
          <w:rFonts w:ascii="Arial" w:eastAsia="Arial Unicode MS" w:hAnsi="Arial" w:cs="Arial"/>
          <w:sz w:val="18"/>
          <w:szCs w:val="18"/>
        </w:rPr>
        <w:t>joint</w:t>
      </w:r>
      <w:r w:rsidR="00FE4371" w:rsidRPr="00110E01">
        <w:rPr>
          <w:rFonts w:ascii="Arial" w:eastAsia="Arial Unicode MS" w:hAnsi="Arial" w:cs="Arial"/>
          <w:sz w:val="18"/>
          <w:szCs w:val="18"/>
        </w:rPr>
        <w:t xml:space="preserve"> venture which manufactures</w:t>
      </w:r>
      <w:r w:rsidR="00FE4371" w:rsidRPr="00110E01">
        <w:rPr>
          <w:rFonts w:ascii="Arial" w:eastAsia="Arial Unicode MS" w:hAnsi="Arial" w:cs="Arial"/>
          <w:spacing w:val="-4"/>
          <w:sz w:val="18"/>
          <w:szCs w:val="18"/>
        </w:rPr>
        <w:t xml:space="preserve"> and sells rubber gloves business amounting to Baht </w:t>
      </w:r>
      <w:r w:rsidR="004A3260" w:rsidRPr="00110E01">
        <w:rPr>
          <w:rFonts w:ascii="Arial" w:eastAsia="Arial Unicode MS" w:hAnsi="Arial" w:cs="Arial"/>
          <w:spacing w:val="-4"/>
          <w:sz w:val="18"/>
          <w:szCs w:val="18"/>
        </w:rPr>
        <w:t>15</w:t>
      </w:r>
      <w:r w:rsidR="00FE4371" w:rsidRPr="00110E01">
        <w:rPr>
          <w:rFonts w:ascii="Arial" w:eastAsia="Arial Unicode MS" w:hAnsi="Arial" w:cs="Arial"/>
          <w:spacing w:val="-4"/>
          <w:sz w:val="18"/>
          <w:szCs w:val="18"/>
        </w:rPr>
        <w:t>.</w:t>
      </w:r>
      <w:r w:rsidR="004A3260" w:rsidRPr="00110E01">
        <w:rPr>
          <w:rFonts w:ascii="Arial" w:eastAsia="Arial Unicode MS" w:hAnsi="Arial" w:cs="Arial"/>
          <w:spacing w:val="-4"/>
          <w:sz w:val="18"/>
          <w:szCs w:val="18"/>
        </w:rPr>
        <w:t>06</w:t>
      </w:r>
      <w:r w:rsidR="00FE4371" w:rsidRPr="00110E01">
        <w:rPr>
          <w:rFonts w:ascii="Arial" w:eastAsia="Arial Unicode MS" w:hAnsi="Arial" w:cs="Arial"/>
          <w:spacing w:val="-4"/>
          <w:sz w:val="18"/>
          <w:szCs w:val="18"/>
        </w:rPr>
        <w:t xml:space="preserve"> million by applying the value in use method to calculate the </w:t>
      </w:r>
      <w:r w:rsidR="00FE4371" w:rsidRPr="00110E01">
        <w:rPr>
          <w:rFonts w:ascii="Arial" w:eastAsia="Arial Unicode MS" w:hAnsi="Arial" w:cs="Arial"/>
          <w:sz w:val="18"/>
          <w:szCs w:val="18"/>
        </w:rPr>
        <w:t>recoverable amount. These calculations are considered by discounting the estimated future performance and cash flows</w:t>
      </w:r>
      <w:r w:rsidR="00FE4371" w:rsidRPr="00110E01">
        <w:rPr>
          <w:rFonts w:ascii="Arial" w:eastAsia="Arial Unicode MS" w:hAnsi="Arial" w:cs="Arial"/>
          <w:spacing w:val="-4"/>
          <w:sz w:val="18"/>
          <w:szCs w:val="18"/>
        </w:rPr>
        <w:t xml:space="preserve">. </w:t>
      </w:r>
      <w:r w:rsidR="00FE4371" w:rsidRPr="00110E01">
        <w:rPr>
          <w:rFonts w:ascii="Arial" w:eastAsia="Arial Unicode MS" w:hAnsi="Arial" w:cs="Arial"/>
          <w:sz w:val="18"/>
          <w:szCs w:val="18"/>
        </w:rPr>
        <w:t>The projected production capacity, revenue, and cost of goods sold from the business of producing and distributing</w:t>
      </w:r>
      <w:r w:rsidR="00FE4371" w:rsidRPr="00110E01">
        <w:rPr>
          <w:rFonts w:ascii="Arial" w:eastAsia="Arial Unicode MS" w:hAnsi="Arial" w:cs="Arial"/>
          <w:spacing w:val="-4"/>
          <w:sz w:val="18"/>
          <w:szCs w:val="18"/>
        </w:rPr>
        <w:t xml:space="preserve"> </w:t>
      </w:r>
      <w:r w:rsidR="00FE4371" w:rsidRPr="00110E01">
        <w:rPr>
          <w:rFonts w:ascii="Arial" w:eastAsia="Arial Unicode MS" w:hAnsi="Arial" w:cs="Arial"/>
          <w:sz w:val="18"/>
          <w:szCs w:val="18"/>
        </w:rPr>
        <w:t>rubber gloves are determined based on past performance and future business plan of the joint venture including the</w:t>
      </w:r>
      <w:r w:rsidR="00FE4371" w:rsidRPr="00110E01">
        <w:rPr>
          <w:rFonts w:ascii="Arial" w:eastAsia="Arial Unicode MS" w:hAnsi="Arial" w:cs="Arial"/>
          <w:spacing w:val="-4"/>
          <w:sz w:val="18"/>
          <w:szCs w:val="18"/>
        </w:rPr>
        <w:t xml:space="preserve"> </w:t>
      </w:r>
      <w:r w:rsidR="00FE4371" w:rsidRPr="00110E01">
        <w:rPr>
          <w:rFonts w:ascii="Arial" w:eastAsia="Arial Unicode MS" w:hAnsi="Arial" w:cs="Arial"/>
          <w:sz w:val="18"/>
          <w:szCs w:val="18"/>
        </w:rPr>
        <w:t>growth expectation of industry. The discount rate being measured is estimated from cost of capital in accordance with</w:t>
      </w:r>
      <w:r w:rsidR="00FE4371" w:rsidRPr="00110E01">
        <w:rPr>
          <w:rFonts w:ascii="Arial" w:eastAsia="Arial Unicode MS" w:hAnsi="Arial" w:cs="Arial"/>
          <w:spacing w:val="-4"/>
          <w:sz w:val="18"/>
          <w:szCs w:val="18"/>
        </w:rPr>
        <w:t xml:space="preserve"> </w:t>
      </w:r>
      <w:r w:rsidR="00FE4371" w:rsidRPr="00110E01">
        <w:rPr>
          <w:rFonts w:ascii="Arial" w:eastAsia="Arial Unicode MS" w:hAnsi="Arial" w:cs="Arial"/>
          <w:sz w:val="18"/>
          <w:szCs w:val="18"/>
        </w:rPr>
        <w:t>the joint venture’s industry. The discount rate used in the estimate is 9.50% per annum.</w:t>
      </w:r>
      <w:r w:rsidR="0013002D" w:rsidRPr="00110E01">
        <w:rPr>
          <w:rFonts w:ascii="Arial" w:eastAsia="Arial Unicode MS" w:hAnsi="Arial" w:cs="Arial"/>
          <w:sz w:val="18"/>
          <w:szCs w:val="18"/>
        </w:rPr>
        <w:t xml:space="preserve"> (</w:t>
      </w:r>
      <w:r w:rsidR="00F96041" w:rsidRPr="00110E01">
        <w:rPr>
          <w:rFonts w:ascii="Arial" w:eastAsia="Arial Unicode MS" w:hAnsi="Arial" w:cs="Arial"/>
          <w:sz w:val="18"/>
          <w:szCs w:val="18"/>
        </w:rPr>
        <w:t>2023: 9.</w:t>
      </w:r>
      <w:r w:rsidR="00326CD0">
        <w:rPr>
          <w:rFonts w:ascii="Arial" w:eastAsia="Arial Unicode MS" w:hAnsi="Arial" w:cs="Arial"/>
          <w:sz w:val="18"/>
          <w:szCs w:val="18"/>
        </w:rPr>
        <w:t>50</w:t>
      </w:r>
      <w:r w:rsidR="00F96041" w:rsidRPr="00110E01">
        <w:rPr>
          <w:rFonts w:ascii="Arial" w:eastAsia="Arial Unicode MS" w:hAnsi="Arial" w:cs="Arial"/>
          <w:sz w:val="18"/>
          <w:szCs w:val="18"/>
        </w:rPr>
        <w:t>% per annum)</w:t>
      </w:r>
    </w:p>
    <w:p w14:paraId="6F06C9D1" w14:textId="1FA6D14D" w:rsidR="00D314EA" w:rsidRPr="00110E01" w:rsidRDefault="00DE3E70">
      <w:pPr>
        <w:overflowPunct/>
        <w:autoSpaceDE/>
        <w:autoSpaceDN/>
        <w:adjustRightInd/>
        <w:spacing w:after="160" w:line="259" w:lineRule="auto"/>
        <w:textAlignment w:val="auto"/>
        <w:rPr>
          <w:rFonts w:ascii="Arial" w:hAnsi="Arial" w:cs="Arial"/>
          <w:b/>
          <w:bCs/>
          <w:color w:val="000000"/>
          <w:sz w:val="16"/>
          <w:szCs w:val="16"/>
        </w:rPr>
      </w:pPr>
      <w:r w:rsidRPr="00110E01">
        <w:rPr>
          <w:rFonts w:ascii="Arial" w:hAnsi="Arial" w:cs="Arial"/>
          <w:b/>
          <w:bCs/>
          <w:color w:val="000000"/>
          <w:sz w:val="16"/>
          <w:szCs w:val="16"/>
          <w:cs/>
        </w:rPr>
        <w:br w:type="page"/>
      </w:r>
    </w:p>
    <w:p w14:paraId="5DB83D8E" w14:textId="77777777" w:rsidR="00D314EA" w:rsidRPr="00110E01" w:rsidRDefault="00D314EA" w:rsidP="002B58B0">
      <w:pPr>
        <w:jc w:val="both"/>
        <w:rPr>
          <w:rFonts w:ascii="Arial" w:hAnsi="Arial" w:cs="Arial"/>
          <w:b/>
          <w:bCs/>
          <w:color w:val="000000"/>
          <w:sz w:val="16"/>
          <w:szCs w:val="16"/>
        </w:rPr>
      </w:pPr>
    </w:p>
    <w:p w14:paraId="59F3E70D" w14:textId="32025654" w:rsidR="003A25C6" w:rsidRPr="00110E01" w:rsidRDefault="003A25C6" w:rsidP="002B58B0">
      <w:pPr>
        <w:jc w:val="both"/>
        <w:rPr>
          <w:rFonts w:ascii="Arial" w:hAnsi="Arial" w:cs="Arial"/>
          <w:color w:val="000000"/>
          <w:sz w:val="18"/>
          <w:szCs w:val="18"/>
          <w:lang w:val="en-GB"/>
        </w:rPr>
      </w:pPr>
      <w:r w:rsidRPr="00110E01">
        <w:rPr>
          <w:rFonts w:ascii="Arial" w:hAnsi="Arial" w:cs="Arial"/>
          <w:color w:val="000000"/>
          <w:sz w:val="18"/>
          <w:szCs w:val="18"/>
          <w:lang w:val="en-GB"/>
        </w:rPr>
        <w:t>Summarised financial information for joint ventures</w:t>
      </w:r>
    </w:p>
    <w:p w14:paraId="7CF3B0E4" w14:textId="77777777" w:rsidR="003A25C6" w:rsidRPr="00110E01" w:rsidRDefault="003A25C6" w:rsidP="002B58B0">
      <w:pPr>
        <w:jc w:val="both"/>
        <w:rPr>
          <w:rFonts w:ascii="Arial" w:hAnsi="Arial" w:cs="Arial"/>
          <w:color w:val="000000"/>
          <w:sz w:val="16"/>
          <w:szCs w:val="16"/>
          <w:lang w:val="en-GB"/>
        </w:rPr>
      </w:pPr>
    </w:p>
    <w:p w14:paraId="6114179E" w14:textId="1D939D22" w:rsidR="00BC34AC" w:rsidRPr="00110E01" w:rsidRDefault="00DF5368" w:rsidP="002B58B0">
      <w:pPr>
        <w:jc w:val="both"/>
        <w:rPr>
          <w:rFonts w:ascii="Arial" w:hAnsi="Arial" w:cs="Arial"/>
          <w:color w:val="000000"/>
          <w:spacing w:val="-6"/>
          <w:sz w:val="18"/>
          <w:szCs w:val="18"/>
          <w:lang w:val="en-GB"/>
        </w:rPr>
      </w:pPr>
      <w:r w:rsidRPr="00110E01">
        <w:rPr>
          <w:rFonts w:ascii="Arial" w:hAnsi="Arial" w:cs="Arial"/>
          <w:color w:val="000000"/>
          <w:spacing w:val="-6"/>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r w:rsidR="007D4961" w:rsidRPr="00110E01">
        <w:rPr>
          <w:rFonts w:ascii="Arial" w:hAnsi="Arial" w:cs="Arial"/>
          <w:color w:val="000000"/>
          <w:spacing w:val="-6"/>
          <w:sz w:val="18"/>
          <w:szCs w:val="18"/>
          <w:lang w:val="en-GB"/>
        </w:rPr>
        <w:t xml:space="preserve"> between the Group and joint venture</w:t>
      </w:r>
      <w:r w:rsidRPr="00110E01">
        <w:rPr>
          <w:rFonts w:ascii="Arial" w:hAnsi="Arial" w:cs="Arial"/>
          <w:color w:val="000000"/>
          <w:spacing w:val="-6"/>
          <w:sz w:val="18"/>
          <w:szCs w:val="18"/>
          <w:lang w:val="en-GB"/>
        </w:rPr>
        <w:t>.</w:t>
      </w:r>
    </w:p>
    <w:p w14:paraId="2FA0D48C" w14:textId="77777777" w:rsidR="00253B8E" w:rsidRPr="00110E01" w:rsidRDefault="00253B8E" w:rsidP="003709B5">
      <w:pPr>
        <w:jc w:val="both"/>
        <w:rPr>
          <w:rFonts w:ascii="Arial" w:hAnsi="Arial" w:cs="Arial"/>
          <w:color w:val="000000"/>
          <w:sz w:val="16"/>
          <w:szCs w:val="16"/>
          <w:lang w:val="en-GB"/>
        </w:rPr>
      </w:pPr>
    </w:p>
    <w:p w14:paraId="1B62F48C" w14:textId="51942856" w:rsidR="003A25C6" w:rsidRPr="00110E01" w:rsidRDefault="003A25C6" w:rsidP="003709B5">
      <w:pPr>
        <w:jc w:val="both"/>
        <w:rPr>
          <w:rFonts w:ascii="Arial" w:hAnsi="Arial" w:cs="Arial"/>
          <w:color w:val="000000"/>
          <w:sz w:val="18"/>
          <w:szCs w:val="18"/>
          <w:lang w:val="en-GB"/>
        </w:rPr>
      </w:pPr>
      <w:r w:rsidRPr="00110E01">
        <w:rPr>
          <w:rFonts w:ascii="Arial" w:hAnsi="Arial" w:cs="Arial"/>
          <w:color w:val="000000"/>
          <w:sz w:val="18"/>
          <w:szCs w:val="18"/>
          <w:lang w:val="en-GB"/>
        </w:rPr>
        <w:t>Summarised</w:t>
      </w:r>
      <w:r w:rsidR="00B55885" w:rsidRPr="00110E01">
        <w:rPr>
          <w:rFonts w:ascii="Arial" w:hAnsi="Arial" w:cs="Arial"/>
          <w:color w:val="000000"/>
          <w:sz w:val="18"/>
          <w:szCs w:val="18"/>
          <w:lang w:val="en-GB"/>
        </w:rPr>
        <w:t xml:space="preserve"> of</w:t>
      </w:r>
      <w:r w:rsidRPr="00110E01">
        <w:rPr>
          <w:rFonts w:ascii="Arial" w:hAnsi="Arial" w:cs="Arial"/>
          <w:color w:val="000000"/>
          <w:sz w:val="18"/>
          <w:szCs w:val="18"/>
          <w:lang w:val="en-GB"/>
        </w:rPr>
        <w:t xml:space="preserve"> statement of financial position</w:t>
      </w:r>
      <w:r w:rsidR="004F0177" w:rsidRPr="00110E01">
        <w:rPr>
          <w:rFonts w:ascii="Arial" w:hAnsi="Arial" w:cs="Arial"/>
          <w:color w:val="000000"/>
          <w:sz w:val="18"/>
          <w:szCs w:val="18"/>
          <w:lang w:val="en-GB"/>
        </w:rPr>
        <w:t xml:space="preserve"> </w:t>
      </w:r>
    </w:p>
    <w:p w14:paraId="7BBF7929" w14:textId="77777777" w:rsidR="00A824D8" w:rsidRPr="00110E01" w:rsidRDefault="00A824D8" w:rsidP="002E79F5">
      <w:pPr>
        <w:rPr>
          <w:rFonts w:ascii="Arial" w:hAnsi="Arial" w:cs="Arial"/>
          <w:b/>
          <w:bCs/>
          <w:color w:val="000000"/>
          <w:sz w:val="16"/>
          <w:szCs w:val="16"/>
          <w:lang w:val="en-GB"/>
        </w:rPr>
      </w:pPr>
    </w:p>
    <w:tbl>
      <w:tblPr>
        <w:tblW w:w="9451" w:type="dxa"/>
        <w:tblLayout w:type="fixed"/>
        <w:tblLook w:val="04A0" w:firstRow="1" w:lastRow="0" w:firstColumn="1" w:lastColumn="0" w:noHBand="0" w:noVBand="1"/>
      </w:tblPr>
      <w:tblGrid>
        <w:gridCol w:w="3691"/>
        <w:gridCol w:w="1440"/>
        <w:gridCol w:w="1440"/>
        <w:gridCol w:w="1440"/>
        <w:gridCol w:w="1440"/>
      </w:tblGrid>
      <w:tr w:rsidR="00FA56F2" w:rsidRPr="00110E01" w14:paraId="54D16F5A" w14:textId="624BABA9" w:rsidTr="60146DF1">
        <w:trPr>
          <w:tblHeader/>
        </w:trPr>
        <w:tc>
          <w:tcPr>
            <w:tcW w:w="3691" w:type="dxa"/>
            <w:shd w:val="clear" w:color="auto" w:fill="auto"/>
            <w:vAlign w:val="bottom"/>
          </w:tcPr>
          <w:p w14:paraId="0B4DDD6A" w14:textId="77777777" w:rsidR="00FA56F2" w:rsidRPr="00110E01" w:rsidRDefault="00FA56F2" w:rsidP="004F0177">
            <w:pPr>
              <w:overflowPunct/>
              <w:autoSpaceDE/>
              <w:autoSpaceDN/>
              <w:adjustRightInd/>
              <w:ind w:left="-110" w:right="-108"/>
              <w:textAlignment w:val="auto"/>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4533D65E" w14:textId="720014B3" w:rsidR="00FA56F2" w:rsidRPr="00110E01" w:rsidRDefault="00FA56F2" w:rsidP="004F0177">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Star </w:t>
            </w:r>
            <w:r w:rsidRPr="00110E01">
              <w:rPr>
                <w:rFonts w:ascii="Arial" w:hAnsi="Arial" w:cs="Arial"/>
                <w:b/>
                <w:bCs/>
                <w:color w:val="000000"/>
                <w:sz w:val="18"/>
                <w:szCs w:val="18"/>
              </w:rPr>
              <w:br/>
              <w:t>Company Limited</w:t>
            </w:r>
          </w:p>
        </w:tc>
        <w:tc>
          <w:tcPr>
            <w:tcW w:w="2880" w:type="dxa"/>
            <w:gridSpan w:val="2"/>
            <w:tcBorders>
              <w:bottom w:val="single" w:sz="4" w:space="0" w:color="auto"/>
            </w:tcBorders>
            <w:shd w:val="clear" w:color="auto" w:fill="auto"/>
          </w:tcPr>
          <w:p w14:paraId="348F2C1E" w14:textId="77777777" w:rsidR="0037516A" w:rsidRPr="00110E01" w:rsidRDefault="0037516A" w:rsidP="004F0177">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Global Gloves </w:t>
            </w:r>
          </w:p>
          <w:p w14:paraId="4244ABBA" w14:textId="256526D3" w:rsidR="00FA56F2" w:rsidRPr="00110E01" w:rsidRDefault="0037516A" w:rsidP="004F0177">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Company Limited</w:t>
            </w:r>
          </w:p>
        </w:tc>
      </w:tr>
      <w:tr w:rsidR="00FA56F2" w:rsidRPr="00110E01" w14:paraId="089EE02A" w14:textId="5F7CE033" w:rsidTr="60146DF1">
        <w:trPr>
          <w:tblHeader/>
        </w:trPr>
        <w:tc>
          <w:tcPr>
            <w:tcW w:w="3691" w:type="dxa"/>
            <w:shd w:val="clear" w:color="auto" w:fill="auto"/>
            <w:vAlign w:val="bottom"/>
          </w:tcPr>
          <w:p w14:paraId="752DC4A1" w14:textId="77777777" w:rsidR="00FA56F2" w:rsidRPr="00110E01" w:rsidRDefault="00FA56F2" w:rsidP="00FA56F2">
            <w:pPr>
              <w:overflowPunct/>
              <w:autoSpaceDE/>
              <w:autoSpaceDN/>
              <w:adjustRightInd/>
              <w:ind w:left="-110"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hideMark/>
          </w:tcPr>
          <w:p w14:paraId="77DD415B" w14:textId="380C4F24" w:rsidR="00FA56F2" w:rsidRPr="00110E01" w:rsidRDefault="008509B7" w:rsidP="00FA56F2">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hideMark/>
          </w:tcPr>
          <w:p w14:paraId="7E213D69" w14:textId="08FADC4D" w:rsidR="00FA56F2" w:rsidRPr="00110E01" w:rsidRDefault="008509B7" w:rsidP="00FA56F2">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54B1F85E" w14:textId="2EC818A1" w:rsidR="00FA56F2" w:rsidRPr="00110E01" w:rsidRDefault="008509B7" w:rsidP="00FA56F2">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4A9200F2" w14:textId="7265668C" w:rsidR="00FA56F2" w:rsidRPr="00110E01" w:rsidRDefault="008509B7" w:rsidP="00FA56F2">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FA56F2" w:rsidRPr="00110E01" w14:paraId="12CB8249" w14:textId="5E3B12BD" w:rsidTr="60146DF1">
        <w:trPr>
          <w:tblHeader/>
        </w:trPr>
        <w:tc>
          <w:tcPr>
            <w:tcW w:w="3691" w:type="dxa"/>
            <w:shd w:val="clear" w:color="auto" w:fill="auto"/>
            <w:vAlign w:val="bottom"/>
          </w:tcPr>
          <w:p w14:paraId="520A5332" w14:textId="77777777" w:rsidR="00FA56F2" w:rsidRPr="00110E01" w:rsidRDefault="00FA56F2" w:rsidP="00FA56F2">
            <w:pPr>
              <w:overflowPunct/>
              <w:autoSpaceDE/>
              <w:autoSpaceDN/>
              <w:adjustRightInd/>
              <w:ind w:left="-110" w:right="-108"/>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712677E2" w14:textId="77777777" w:rsidR="00FA56F2" w:rsidRPr="00110E01" w:rsidRDefault="00FA56F2" w:rsidP="00FA56F2">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6BD20752" w14:textId="77777777" w:rsidR="00FA56F2" w:rsidRPr="00110E01" w:rsidRDefault="00FA56F2" w:rsidP="00FA56F2">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B4AB9CC" w14:textId="68B0EBDF" w:rsidR="00FA56F2" w:rsidRPr="00110E01" w:rsidRDefault="00FA56F2" w:rsidP="00FA56F2">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CC6987C" w14:textId="6655AA98" w:rsidR="00FA56F2" w:rsidRPr="00110E01" w:rsidRDefault="00FA56F2" w:rsidP="00FA56F2">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FA56F2" w:rsidRPr="00110E01" w14:paraId="024591D3" w14:textId="7C206962" w:rsidTr="60146DF1">
        <w:trPr>
          <w:trHeight w:val="64"/>
        </w:trPr>
        <w:tc>
          <w:tcPr>
            <w:tcW w:w="3691" w:type="dxa"/>
            <w:shd w:val="clear" w:color="auto" w:fill="auto"/>
            <w:vAlign w:val="bottom"/>
          </w:tcPr>
          <w:p w14:paraId="1CF27909" w14:textId="77777777" w:rsidR="00FA56F2" w:rsidRPr="00110E01" w:rsidRDefault="00FA56F2" w:rsidP="00FA56F2">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Current assets</w:t>
            </w:r>
          </w:p>
        </w:tc>
        <w:tc>
          <w:tcPr>
            <w:tcW w:w="1440" w:type="dxa"/>
            <w:shd w:val="clear" w:color="auto" w:fill="auto"/>
            <w:vAlign w:val="bottom"/>
          </w:tcPr>
          <w:p w14:paraId="1D1A1827" w14:textId="77777777" w:rsidR="00FA56F2" w:rsidRPr="00110E01" w:rsidRDefault="00FA56F2" w:rsidP="002B58B0">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0D1D4765" w14:textId="77777777" w:rsidR="00FA56F2" w:rsidRPr="00110E01" w:rsidRDefault="00FA56F2" w:rsidP="002B58B0">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tcPr>
          <w:p w14:paraId="0277E18C" w14:textId="77777777" w:rsidR="00FA56F2" w:rsidRPr="00110E01" w:rsidRDefault="00FA56F2" w:rsidP="002B58B0">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tcPr>
          <w:p w14:paraId="4C145E99" w14:textId="77777777" w:rsidR="00FA56F2" w:rsidRPr="00110E01" w:rsidRDefault="00FA56F2" w:rsidP="002B58B0">
            <w:pPr>
              <w:overflowPunct/>
              <w:autoSpaceDE/>
              <w:autoSpaceDN/>
              <w:adjustRightInd/>
              <w:ind w:right="-72"/>
              <w:jc w:val="right"/>
              <w:textAlignment w:val="auto"/>
              <w:rPr>
                <w:rFonts w:ascii="Arial" w:hAnsi="Arial" w:cs="Arial"/>
                <w:color w:val="000000"/>
                <w:sz w:val="18"/>
                <w:szCs w:val="18"/>
              </w:rPr>
            </w:pPr>
          </w:p>
        </w:tc>
      </w:tr>
      <w:tr w:rsidR="00CD29A8" w:rsidRPr="00110E01" w14:paraId="63BC1A74" w14:textId="447DE9E7" w:rsidTr="60146DF1">
        <w:tc>
          <w:tcPr>
            <w:tcW w:w="3691" w:type="dxa"/>
            <w:shd w:val="clear" w:color="auto" w:fill="auto"/>
            <w:vAlign w:val="bottom"/>
          </w:tcPr>
          <w:p w14:paraId="626EC4F3" w14:textId="1BD64A1E"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color w:val="000000"/>
                <w:sz w:val="18"/>
                <w:szCs w:val="18"/>
              </w:rPr>
              <w:t>Cash and cash equivalents</w:t>
            </w:r>
          </w:p>
        </w:tc>
        <w:tc>
          <w:tcPr>
            <w:tcW w:w="1440" w:type="dxa"/>
            <w:shd w:val="clear" w:color="auto" w:fill="auto"/>
          </w:tcPr>
          <w:p w14:paraId="4E8694BE" w14:textId="762F7144" w:rsidR="00CD29A8" w:rsidRPr="00110E01" w:rsidRDefault="004F0961" w:rsidP="002B58B0">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198,461,119</w:t>
            </w:r>
          </w:p>
        </w:tc>
        <w:tc>
          <w:tcPr>
            <w:tcW w:w="1440" w:type="dxa"/>
            <w:shd w:val="clear" w:color="auto" w:fill="auto"/>
          </w:tcPr>
          <w:p w14:paraId="1C050E2C" w14:textId="696F23D6" w:rsidR="00CD29A8" w:rsidRPr="00110E01" w:rsidRDefault="00CD29A8" w:rsidP="002B58B0">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389</w:t>
            </w:r>
            <w:r w:rsidRPr="00110E01">
              <w:rPr>
                <w:rFonts w:ascii="Arial" w:hAnsi="Arial" w:cs="Arial"/>
                <w:color w:val="000000"/>
                <w:sz w:val="18"/>
                <w:szCs w:val="18"/>
              </w:rPr>
              <w:t>,</w:t>
            </w:r>
            <w:r w:rsidRPr="00110E01">
              <w:rPr>
                <w:rFonts w:ascii="Arial" w:hAnsi="Arial" w:cs="Arial"/>
                <w:color w:val="000000"/>
                <w:sz w:val="18"/>
                <w:szCs w:val="18"/>
                <w:lang w:val="en-GB"/>
              </w:rPr>
              <w:t>630</w:t>
            </w:r>
            <w:r w:rsidRPr="00110E01">
              <w:rPr>
                <w:rFonts w:ascii="Arial" w:hAnsi="Arial" w:cs="Arial"/>
                <w:color w:val="000000"/>
                <w:sz w:val="18"/>
                <w:szCs w:val="18"/>
              </w:rPr>
              <w:t>,</w:t>
            </w:r>
            <w:r w:rsidRPr="00110E01">
              <w:rPr>
                <w:rFonts w:ascii="Arial" w:hAnsi="Arial" w:cs="Arial"/>
                <w:color w:val="000000"/>
                <w:sz w:val="18"/>
                <w:szCs w:val="18"/>
                <w:lang w:val="en-GB"/>
              </w:rPr>
              <w:t>912</w:t>
            </w:r>
          </w:p>
        </w:tc>
        <w:tc>
          <w:tcPr>
            <w:tcW w:w="1440" w:type="dxa"/>
            <w:shd w:val="clear" w:color="auto" w:fill="auto"/>
            <w:vAlign w:val="bottom"/>
          </w:tcPr>
          <w:p w14:paraId="2D8316FD" w14:textId="3782C6A0" w:rsidR="00CD29A8" w:rsidRPr="00110E01" w:rsidRDefault="004F0961"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w:t>
            </w:r>
            <w:r w:rsidR="00EF4B68" w:rsidRPr="00110E01">
              <w:rPr>
                <w:rFonts w:ascii="Arial" w:hAnsi="Arial" w:cs="Arial"/>
                <w:color w:val="000000"/>
                <w:sz w:val="18"/>
                <w:szCs w:val="22"/>
                <w:lang w:val="en-GB"/>
              </w:rPr>
              <w:t>881,</w:t>
            </w:r>
            <w:r w:rsidR="005E5EE8" w:rsidRPr="00110E01">
              <w:rPr>
                <w:rFonts w:ascii="Arial" w:hAnsi="Arial" w:cs="Arial"/>
                <w:color w:val="000000"/>
                <w:sz w:val="18"/>
                <w:szCs w:val="22"/>
                <w:lang w:val="en-GB"/>
              </w:rPr>
              <w:t>388</w:t>
            </w:r>
          </w:p>
        </w:tc>
        <w:tc>
          <w:tcPr>
            <w:tcW w:w="1440" w:type="dxa"/>
            <w:shd w:val="clear" w:color="auto" w:fill="auto"/>
          </w:tcPr>
          <w:p w14:paraId="1915BA1C" w14:textId="1F0FD0C6" w:rsidR="00CD29A8" w:rsidRPr="00110E01" w:rsidRDefault="00CD29A8"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19</w:t>
            </w:r>
            <w:r w:rsidRPr="00110E01">
              <w:rPr>
                <w:rFonts w:ascii="Arial" w:hAnsi="Arial" w:cs="Arial"/>
                <w:color w:val="000000"/>
                <w:sz w:val="18"/>
                <w:szCs w:val="18"/>
              </w:rPr>
              <w:t>,</w:t>
            </w:r>
            <w:r w:rsidRPr="00110E01">
              <w:rPr>
                <w:rFonts w:ascii="Arial" w:hAnsi="Arial" w:cs="Arial"/>
                <w:color w:val="000000"/>
                <w:sz w:val="18"/>
                <w:szCs w:val="18"/>
                <w:lang w:val="en-GB"/>
              </w:rPr>
              <w:t>596</w:t>
            </w:r>
            <w:r w:rsidRPr="00110E01">
              <w:rPr>
                <w:rFonts w:ascii="Arial" w:hAnsi="Arial" w:cs="Arial"/>
                <w:color w:val="000000"/>
                <w:sz w:val="18"/>
                <w:szCs w:val="18"/>
              </w:rPr>
              <w:t>,</w:t>
            </w:r>
            <w:r w:rsidRPr="00110E01">
              <w:rPr>
                <w:rFonts w:ascii="Arial" w:hAnsi="Arial" w:cs="Arial"/>
                <w:color w:val="000000"/>
                <w:sz w:val="18"/>
                <w:szCs w:val="18"/>
                <w:lang w:val="en-GB"/>
              </w:rPr>
              <w:t>154</w:t>
            </w:r>
          </w:p>
        </w:tc>
      </w:tr>
      <w:tr w:rsidR="00CD29A8" w:rsidRPr="00110E01" w14:paraId="45DA4694" w14:textId="7191819C" w:rsidTr="60146DF1">
        <w:tc>
          <w:tcPr>
            <w:tcW w:w="3691" w:type="dxa"/>
            <w:shd w:val="clear" w:color="auto" w:fill="auto"/>
            <w:vAlign w:val="bottom"/>
          </w:tcPr>
          <w:p w14:paraId="601C6B08" w14:textId="777449FB"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Other current assets</w:t>
            </w:r>
          </w:p>
        </w:tc>
        <w:tc>
          <w:tcPr>
            <w:tcW w:w="1440" w:type="dxa"/>
            <w:tcBorders>
              <w:bottom w:val="single" w:sz="4" w:space="0" w:color="auto"/>
            </w:tcBorders>
            <w:shd w:val="clear" w:color="auto" w:fill="auto"/>
          </w:tcPr>
          <w:p w14:paraId="3D42EB39" w14:textId="3D7A089D" w:rsidR="00CD29A8" w:rsidRPr="00110E01" w:rsidRDefault="004F0961" w:rsidP="002B58B0">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1,75</w:t>
            </w:r>
            <w:r w:rsidR="00075014" w:rsidRPr="00110E01">
              <w:rPr>
                <w:rFonts w:ascii="Arial" w:hAnsi="Arial" w:cs="Arial"/>
                <w:color w:val="000000"/>
                <w:sz w:val="18"/>
                <w:szCs w:val="18"/>
              </w:rPr>
              <w:t>9</w:t>
            </w:r>
            <w:r w:rsidR="00FD0342" w:rsidRPr="00110E01">
              <w:rPr>
                <w:rFonts w:ascii="Arial" w:hAnsi="Arial" w:cs="Arial"/>
                <w:color w:val="000000"/>
                <w:sz w:val="18"/>
                <w:szCs w:val="18"/>
              </w:rPr>
              <w:t>,</w:t>
            </w:r>
            <w:r w:rsidR="00075014" w:rsidRPr="00110E01">
              <w:rPr>
                <w:rFonts w:ascii="Arial" w:hAnsi="Arial" w:cs="Arial"/>
                <w:color w:val="000000"/>
                <w:sz w:val="18"/>
                <w:szCs w:val="18"/>
              </w:rPr>
              <w:t>482</w:t>
            </w:r>
            <w:r w:rsidR="00DC447C" w:rsidRPr="00110E01">
              <w:rPr>
                <w:rFonts w:ascii="Arial" w:hAnsi="Arial" w:cs="Arial"/>
                <w:color w:val="000000"/>
                <w:sz w:val="18"/>
                <w:szCs w:val="18"/>
              </w:rPr>
              <w:t>,</w:t>
            </w:r>
            <w:r w:rsidR="00075014" w:rsidRPr="00110E01">
              <w:rPr>
                <w:rFonts w:ascii="Arial" w:hAnsi="Arial" w:cs="Arial"/>
                <w:color w:val="000000"/>
                <w:sz w:val="18"/>
                <w:szCs w:val="18"/>
              </w:rPr>
              <w:t>399</w:t>
            </w:r>
          </w:p>
        </w:tc>
        <w:tc>
          <w:tcPr>
            <w:tcW w:w="1440" w:type="dxa"/>
            <w:tcBorders>
              <w:bottom w:val="single" w:sz="4" w:space="0" w:color="auto"/>
            </w:tcBorders>
            <w:shd w:val="clear" w:color="auto" w:fill="auto"/>
          </w:tcPr>
          <w:p w14:paraId="4B46B0F7" w14:textId="3CC8FF84" w:rsidR="00CD29A8" w:rsidRPr="00110E01" w:rsidRDefault="00CD29A8" w:rsidP="002B58B0">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w:t>
            </w:r>
            <w:r w:rsidRPr="00110E01">
              <w:rPr>
                <w:rFonts w:ascii="Arial" w:hAnsi="Arial" w:cs="Arial"/>
                <w:color w:val="000000"/>
                <w:sz w:val="18"/>
                <w:szCs w:val="18"/>
              </w:rPr>
              <w:t>,</w:t>
            </w:r>
            <w:r w:rsidRPr="00110E01">
              <w:rPr>
                <w:rFonts w:ascii="Arial" w:hAnsi="Arial" w:cs="Arial"/>
                <w:color w:val="000000"/>
                <w:sz w:val="18"/>
                <w:szCs w:val="18"/>
                <w:lang w:val="en-GB"/>
              </w:rPr>
              <w:t>200</w:t>
            </w:r>
            <w:r w:rsidRPr="00110E01">
              <w:rPr>
                <w:rFonts w:ascii="Arial" w:hAnsi="Arial" w:cs="Arial"/>
                <w:color w:val="000000"/>
                <w:sz w:val="18"/>
                <w:szCs w:val="18"/>
              </w:rPr>
              <w:t>,</w:t>
            </w:r>
            <w:r w:rsidRPr="00110E01">
              <w:rPr>
                <w:rFonts w:ascii="Arial" w:hAnsi="Arial" w:cs="Arial"/>
                <w:color w:val="000000"/>
                <w:sz w:val="18"/>
                <w:szCs w:val="18"/>
                <w:lang w:val="en-GB"/>
              </w:rPr>
              <w:t>525</w:t>
            </w:r>
            <w:r w:rsidRPr="00110E01">
              <w:rPr>
                <w:rFonts w:ascii="Arial" w:hAnsi="Arial" w:cs="Arial"/>
                <w:color w:val="000000"/>
                <w:sz w:val="18"/>
                <w:szCs w:val="18"/>
              </w:rPr>
              <w:t>,</w:t>
            </w:r>
            <w:r w:rsidRPr="00110E01">
              <w:rPr>
                <w:rFonts w:ascii="Arial" w:hAnsi="Arial" w:cs="Arial"/>
                <w:color w:val="000000"/>
                <w:sz w:val="18"/>
                <w:szCs w:val="18"/>
                <w:lang w:val="en-GB"/>
              </w:rPr>
              <w:t>801</w:t>
            </w:r>
          </w:p>
        </w:tc>
        <w:tc>
          <w:tcPr>
            <w:tcW w:w="1440" w:type="dxa"/>
            <w:tcBorders>
              <w:bottom w:val="single" w:sz="4" w:space="0" w:color="auto"/>
            </w:tcBorders>
            <w:shd w:val="clear" w:color="auto" w:fill="auto"/>
            <w:vAlign w:val="bottom"/>
          </w:tcPr>
          <w:p w14:paraId="76263BC6" w14:textId="19E78436" w:rsidR="00CD29A8" w:rsidRPr="00110E01" w:rsidRDefault="004F0961"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11</w:t>
            </w:r>
            <w:r w:rsidR="005E5EE8" w:rsidRPr="00110E01">
              <w:rPr>
                <w:rFonts w:ascii="Arial" w:hAnsi="Arial" w:cs="Arial"/>
                <w:color w:val="000000"/>
                <w:sz w:val="18"/>
                <w:szCs w:val="18"/>
                <w:lang w:val="en-GB"/>
              </w:rPr>
              <w:t>8,598,589</w:t>
            </w:r>
          </w:p>
        </w:tc>
        <w:tc>
          <w:tcPr>
            <w:tcW w:w="1440" w:type="dxa"/>
            <w:tcBorders>
              <w:bottom w:val="single" w:sz="4" w:space="0" w:color="auto"/>
            </w:tcBorders>
            <w:shd w:val="clear" w:color="auto" w:fill="auto"/>
          </w:tcPr>
          <w:p w14:paraId="33D00FBE" w14:textId="0B7B32DB" w:rsidR="00CD29A8" w:rsidRPr="00110E01" w:rsidRDefault="00CD29A8"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18</w:t>
            </w:r>
            <w:r w:rsidR="00D169A7" w:rsidRPr="00110E01">
              <w:rPr>
                <w:rFonts w:ascii="Arial" w:hAnsi="Arial" w:cs="Arial"/>
                <w:color w:val="000000"/>
                <w:sz w:val="18"/>
                <w:szCs w:val="18"/>
                <w:lang w:val="en-GB"/>
              </w:rPr>
              <w:t>0,844</w:t>
            </w:r>
            <w:r w:rsidR="00AC5073" w:rsidRPr="00110E01">
              <w:rPr>
                <w:rFonts w:ascii="Arial" w:hAnsi="Arial" w:cs="Arial"/>
                <w:color w:val="000000"/>
                <w:sz w:val="18"/>
                <w:szCs w:val="18"/>
                <w:lang w:val="en-GB"/>
              </w:rPr>
              <w:t>,057</w:t>
            </w:r>
          </w:p>
        </w:tc>
      </w:tr>
      <w:tr w:rsidR="00CD29A8" w:rsidRPr="00110E01" w14:paraId="78D06D37" w14:textId="4FF8CCC1" w:rsidTr="60146DF1">
        <w:tc>
          <w:tcPr>
            <w:tcW w:w="3691" w:type="dxa"/>
            <w:shd w:val="clear" w:color="auto" w:fill="auto"/>
            <w:vAlign w:val="bottom"/>
          </w:tcPr>
          <w:p w14:paraId="061C7513" w14:textId="77777777" w:rsidR="00CD29A8" w:rsidRPr="00110E01" w:rsidRDefault="00CD29A8" w:rsidP="00CD29A8">
            <w:pPr>
              <w:overflowPunct/>
              <w:autoSpaceDE/>
              <w:autoSpaceDN/>
              <w:adjustRightInd/>
              <w:ind w:left="-110" w:right="-108"/>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0CC406F0"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574ADF08"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16D3F510"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tcPr>
          <w:p w14:paraId="5C6D1E55"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r>
      <w:tr w:rsidR="00CD29A8" w:rsidRPr="00110E01" w14:paraId="6069573D" w14:textId="61319392" w:rsidTr="60146DF1">
        <w:tc>
          <w:tcPr>
            <w:tcW w:w="3691" w:type="dxa"/>
            <w:shd w:val="clear" w:color="auto" w:fill="auto"/>
            <w:vAlign w:val="bottom"/>
          </w:tcPr>
          <w:p w14:paraId="0A29BD56" w14:textId="624A9CBA"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Total current assets</w:t>
            </w:r>
          </w:p>
        </w:tc>
        <w:tc>
          <w:tcPr>
            <w:tcW w:w="1440" w:type="dxa"/>
            <w:tcBorders>
              <w:bottom w:val="single" w:sz="4" w:space="0" w:color="auto"/>
            </w:tcBorders>
            <w:shd w:val="clear" w:color="auto" w:fill="auto"/>
            <w:vAlign w:val="bottom"/>
          </w:tcPr>
          <w:p w14:paraId="7E5133BA" w14:textId="748DD945" w:rsidR="00CD29A8" w:rsidRPr="00110E01" w:rsidRDefault="004F0961"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rPr>
              <w:t>1,95</w:t>
            </w:r>
            <w:r w:rsidR="00075014" w:rsidRPr="00110E01">
              <w:rPr>
                <w:rFonts w:ascii="Arial" w:hAnsi="Arial" w:cs="Arial"/>
                <w:color w:val="000000"/>
                <w:sz w:val="18"/>
                <w:szCs w:val="18"/>
              </w:rPr>
              <w:t>7,</w:t>
            </w:r>
            <w:r w:rsidR="00F34696" w:rsidRPr="00110E01">
              <w:rPr>
                <w:rFonts w:ascii="Arial" w:hAnsi="Arial" w:cs="Arial"/>
                <w:color w:val="000000"/>
                <w:sz w:val="18"/>
                <w:szCs w:val="18"/>
                <w:lang w:val="en-GB"/>
              </w:rPr>
              <w:t>943,518</w:t>
            </w:r>
          </w:p>
        </w:tc>
        <w:tc>
          <w:tcPr>
            <w:tcW w:w="1440" w:type="dxa"/>
            <w:tcBorders>
              <w:bottom w:val="single" w:sz="4" w:space="0" w:color="auto"/>
            </w:tcBorders>
            <w:shd w:val="clear" w:color="auto" w:fill="auto"/>
            <w:vAlign w:val="bottom"/>
          </w:tcPr>
          <w:p w14:paraId="0C3A5C36" w14:textId="0AC77AF1" w:rsidR="00CD29A8" w:rsidRPr="00110E01" w:rsidRDefault="00CD29A8" w:rsidP="002B58B0">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w:t>
            </w:r>
            <w:r w:rsidRPr="00110E01">
              <w:rPr>
                <w:rFonts w:ascii="Arial" w:hAnsi="Arial" w:cs="Arial"/>
                <w:color w:val="000000"/>
                <w:sz w:val="18"/>
                <w:szCs w:val="18"/>
              </w:rPr>
              <w:t>,</w:t>
            </w:r>
            <w:r w:rsidRPr="00110E01">
              <w:rPr>
                <w:rFonts w:ascii="Arial" w:hAnsi="Arial" w:cs="Arial"/>
                <w:color w:val="000000"/>
                <w:sz w:val="18"/>
                <w:szCs w:val="18"/>
                <w:lang w:val="en-GB"/>
              </w:rPr>
              <w:t>590</w:t>
            </w:r>
            <w:r w:rsidRPr="00110E01">
              <w:rPr>
                <w:rFonts w:ascii="Arial" w:hAnsi="Arial" w:cs="Arial"/>
                <w:color w:val="000000"/>
                <w:sz w:val="18"/>
                <w:szCs w:val="18"/>
              </w:rPr>
              <w:t>,</w:t>
            </w:r>
            <w:r w:rsidRPr="00110E01">
              <w:rPr>
                <w:rFonts w:ascii="Arial" w:hAnsi="Arial" w:cs="Arial"/>
                <w:color w:val="000000"/>
                <w:sz w:val="18"/>
                <w:szCs w:val="18"/>
                <w:lang w:val="en-GB"/>
              </w:rPr>
              <w:t>156</w:t>
            </w:r>
            <w:r w:rsidRPr="00110E01">
              <w:rPr>
                <w:rFonts w:ascii="Arial" w:hAnsi="Arial" w:cs="Arial"/>
                <w:color w:val="000000"/>
                <w:sz w:val="18"/>
                <w:szCs w:val="18"/>
              </w:rPr>
              <w:t>,</w:t>
            </w:r>
            <w:r w:rsidRPr="00110E01">
              <w:rPr>
                <w:rFonts w:ascii="Arial" w:hAnsi="Arial" w:cs="Arial"/>
                <w:color w:val="000000"/>
                <w:sz w:val="18"/>
                <w:szCs w:val="18"/>
                <w:lang w:val="en-GB"/>
              </w:rPr>
              <w:t>713</w:t>
            </w:r>
          </w:p>
        </w:tc>
        <w:tc>
          <w:tcPr>
            <w:tcW w:w="1440" w:type="dxa"/>
            <w:tcBorders>
              <w:bottom w:val="single" w:sz="4" w:space="0" w:color="auto"/>
            </w:tcBorders>
            <w:shd w:val="clear" w:color="auto" w:fill="auto"/>
            <w:vAlign w:val="bottom"/>
          </w:tcPr>
          <w:p w14:paraId="45F72912" w14:textId="4F48FCB9" w:rsidR="00CD29A8" w:rsidRPr="00110E01" w:rsidRDefault="004F0961"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12</w:t>
            </w:r>
            <w:r w:rsidR="005E5EE8" w:rsidRPr="00110E01">
              <w:rPr>
                <w:rFonts w:ascii="Arial" w:hAnsi="Arial" w:cs="Arial"/>
                <w:color w:val="000000"/>
                <w:sz w:val="18"/>
                <w:szCs w:val="18"/>
                <w:lang w:val="en-GB"/>
              </w:rPr>
              <w:t>4,</w:t>
            </w:r>
            <w:r w:rsidR="00A751F5" w:rsidRPr="00110E01">
              <w:rPr>
                <w:rFonts w:ascii="Arial" w:hAnsi="Arial" w:cs="Arial"/>
                <w:color w:val="000000"/>
                <w:sz w:val="18"/>
                <w:szCs w:val="18"/>
                <w:lang w:val="en-GB"/>
              </w:rPr>
              <w:t>479,977</w:t>
            </w:r>
          </w:p>
        </w:tc>
        <w:tc>
          <w:tcPr>
            <w:tcW w:w="1440" w:type="dxa"/>
            <w:tcBorders>
              <w:bottom w:val="single" w:sz="4" w:space="0" w:color="auto"/>
            </w:tcBorders>
            <w:shd w:val="clear" w:color="auto" w:fill="auto"/>
          </w:tcPr>
          <w:p w14:paraId="35EF79FF" w14:textId="2B7F64BA" w:rsidR="00CD29A8" w:rsidRPr="00110E01" w:rsidRDefault="00CD29A8"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20</w:t>
            </w:r>
            <w:r w:rsidR="00AC5073" w:rsidRPr="00110E01">
              <w:rPr>
                <w:rFonts w:ascii="Arial" w:hAnsi="Arial" w:cs="Arial"/>
                <w:color w:val="000000"/>
                <w:sz w:val="18"/>
                <w:szCs w:val="18"/>
                <w:lang w:val="en-GB"/>
              </w:rPr>
              <w:t>0,440</w:t>
            </w:r>
            <w:r w:rsidR="00F56CDA" w:rsidRPr="00110E01">
              <w:rPr>
                <w:rFonts w:ascii="Arial" w:hAnsi="Arial" w:cs="Arial"/>
                <w:color w:val="000000"/>
                <w:sz w:val="18"/>
                <w:szCs w:val="18"/>
                <w:lang w:val="en-GB"/>
              </w:rPr>
              <w:t>,211</w:t>
            </w:r>
          </w:p>
        </w:tc>
      </w:tr>
      <w:tr w:rsidR="00CD29A8" w:rsidRPr="00110E01" w14:paraId="368D029F" w14:textId="3F27F90A" w:rsidTr="60146DF1">
        <w:tc>
          <w:tcPr>
            <w:tcW w:w="3691" w:type="dxa"/>
            <w:shd w:val="clear" w:color="auto" w:fill="auto"/>
            <w:vAlign w:val="bottom"/>
          </w:tcPr>
          <w:p w14:paraId="6EFABE61" w14:textId="77777777" w:rsidR="00CD29A8" w:rsidRPr="00110E01" w:rsidRDefault="00CD29A8" w:rsidP="00CD29A8">
            <w:pPr>
              <w:overflowPunct/>
              <w:autoSpaceDE/>
              <w:autoSpaceDN/>
              <w:adjustRightInd/>
              <w:ind w:left="-110" w:right="-108"/>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2466828E"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0BAB4A0C"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7B89C075"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tcPr>
          <w:p w14:paraId="6EA941CF" w14:textId="77777777" w:rsidR="00CD29A8" w:rsidRPr="00110E01" w:rsidRDefault="00CD29A8" w:rsidP="002B58B0">
            <w:pPr>
              <w:overflowPunct/>
              <w:autoSpaceDE/>
              <w:autoSpaceDN/>
              <w:adjustRightInd/>
              <w:ind w:right="-72"/>
              <w:jc w:val="right"/>
              <w:textAlignment w:val="auto"/>
              <w:rPr>
                <w:rFonts w:ascii="Arial" w:hAnsi="Arial" w:cs="Arial"/>
                <w:color w:val="000000"/>
                <w:sz w:val="12"/>
                <w:szCs w:val="12"/>
              </w:rPr>
            </w:pPr>
          </w:p>
        </w:tc>
      </w:tr>
      <w:tr w:rsidR="00CD29A8" w:rsidRPr="00110E01" w14:paraId="4F346803" w14:textId="6E4EA565" w:rsidTr="60146DF1">
        <w:tc>
          <w:tcPr>
            <w:tcW w:w="3691" w:type="dxa"/>
            <w:shd w:val="clear" w:color="auto" w:fill="auto"/>
            <w:vAlign w:val="bottom"/>
          </w:tcPr>
          <w:p w14:paraId="55644E56" w14:textId="1AD946CC"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Non-current assets</w:t>
            </w:r>
          </w:p>
        </w:tc>
        <w:tc>
          <w:tcPr>
            <w:tcW w:w="1440" w:type="dxa"/>
            <w:tcBorders>
              <w:bottom w:val="single" w:sz="4" w:space="0" w:color="auto"/>
            </w:tcBorders>
            <w:shd w:val="clear" w:color="auto" w:fill="auto"/>
            <w:vAlign w:val="bottom"/>
          </w:tcPr>
          <w:p w14:paraId="041E0CA4" w14:textId="2192C518" w:rsidR="00CD29A8" w:rsidRPr="00110E01" w:rsidRDefault="004F0961" w:rsidP="002B58B0">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18,234,225</w:t>
            </w:r>
          </w:p>
        </w:tc>
        <w:tc>
          <w:tcPr>
            <w:tcW w:w="1440" w:type="dxa"/>
            <w:tcBorders>
              <w:bottom w:val="single" w:sz="4" w:space="0" w:color="auto"/>
            </w:tcBorders>
            <w:shd w:val="clear" w:color="auto" w:fill="auto"/>
            <w:vAlign w:val="bottom"/>
          </w:tcPr>
          <w:p w14:paraId="0FD7A96D" w14:textId="022EB3D9" w:rsidR="00CD29A8" w:rsidRPr="00110E01" w:rsidRDefault="00CD29A8" w:rsidP="002B58B0">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w:t>
            </w:r>
            <w:r w:rsidRPr="00110E01">
              <w:rPr>
                <w:rFonts w:ascii="Arial" w:hAnsi="Arial" w:cs="Arial"/>
                <w:color w:val="000000"/>
                <w:sz w:val="18"/>
                <w:szCs w:val="18"/>
              </w:rPr>
              <w:t>,</w:t>
            </w:r>
            <w:r w:rsidRPr="00110E01">
              <w:rPr>
                <w:rFonts w:ascii="Arial" w:hAnsi="Arial" w:cs="Arial"/>
                <w:color w:val="000000"/>
                <w:sz w:val="18"/>
                <w:szCs w:val="18"/>
                <w:lang w:val="en-GB"/>
              </w:rPr>
              <w:t>061</w:t>
            </w:r>
            <w:r w:rsidRPr="00110E01">
              <w:rPr>
                <w:rFonts w:ascii="Arial" w:hAnsi="Arial" w:cs="Arial"/>
                <w:color w:val="000000"/>
                <w:sz w:val="18"/>
                <w:szCs w:val="18"/>
              </w:rPr>
              <w:t>,</w:t>
            </w:r>
            <w:r w:rsidRPr="00110E01">
              <w:rPr>
                <w:rFonts w:ascii="Arial" w:hAnsi="Arial" w:cs="Arial"/>
                <w:color w:val="000000"/>
                <w:sz w:val="18"/>
                <w:szCs w:val="18"/>
                <w:lang w:val="en-GB"/>
              </w:rPr>
              <w:t>573</w:t>
            </w:r>
          </w:p>
        </w:tc>
        <w:tc>
          <w:tcPr>
            <w:tcW w:w="1440" w:type="dxa"/>
            <w:tcBorders>
              <w:bottom w:val="single" w:sz="4" w:space="0" w:color="auto"/>
            </w:tcBorders>
            <w:shd w:val="clear" w:color="auto" w:fill="auto"/>
            <w:vAlign w:val="bottom"/>
          </w:tcPr>
          <w:p w14:paraId="5A2C15FE" w14:textId="41EE78C2" w:rsidR="00CD29A8" w:rsidRPr="00110E01" w:rsidRDefault="004F0961"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838,54</w:t>
            </w:r>
            <w:r w:rsidR="00D25385" w:rsidRPr="00110E01">
              <w:rPr>
                <w:rFonts w:ascii="Arial" w:hAnsi="Arial" w:cs="Arial"/>
                <w:color w:val="000000"/>
                <w:sz w:val="18"/>
                <w:szCs w:val="18"/>
                <w:lang w:val="en-GB"/>
              </w:rPr>
              <w:t>1,553</w:t>
            </w:r>
          </w:p>
        </w:tc>
        <w:tc>
          <w:tcPr>
            <w:tcW w:w="1440" w:type="dxa"/>
            <w:tcBorders>
              <w:bottom w:val="single" w:sz="4" w:space="0" w:color="auto"/>
            </w:tcBorders>
            <w:shd w:val="clear" w:color="auto" w:fill="auto"/>
          </w:tcPr>
          <w:p w14:paraId="68548651" w14:textId="59E9FF8F" w:rsidR="00CD29A8" w:rsidRPr="00110E01" w:rsidRDefault="00CD29A8" w:rsidP="002B58B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8</w:t>
            </w:r>
            <w:r w:rsidR="00F56CDA" w:rsidRPr="00110E01">
              <w:rPr>
                <w:rFonts w:ascii="Arial" w:hAnsi="Arial" w:cs="Arial"/>
                <w:color w:val="000000"/>
                <w:sz w:val="18"/>
                <w:szCs w:val="18"/>
                <w:lang w:val="en-GB"/>
              </w:rPr>
              <w:t>77,270,814</w:t>
            </w:r>
          </w:p>
        </w:tc>
      </w:tr>
    </w:tbl>
    <w:p w14:paraId="00184298" w14:textId="77777777" w:rsidR="006D5634" w:rsidRPr="00110E01" w:rsidRDefault="006D5634" w:rsidP="003709B5">
      <w:pPr>
        <w:jc w:val="both"/>
        <w:rPr>
          <w:rFonts w:ascii="Arial" w:hAnsi="Arial" w:cs="Arial"/>
          <w:color w:val="000000"/>
          <w:sz w:val="18"/>
          <w:szCs w:val="18"/>
          <w:lang w:val="en-GB"/>
        </w:rPr>
      </w:pPr>
    </w:p>
    <w:tbl>
      <w:tblPr>
        <w:tblW w:w="9451" w:type="dxa"/>
        <w:tblLayout w:type="fixed"/>
        <w:tblLook w:val="04A0" w:firstRow="1" w:lastRow="0" w:firstColumn="1" w:lastColumn="0" w:noHBand="0" w:noVBand="1"/>
      </w:tblPr>
      <w:tblGrid>
        <w:gridCol w:w="3691"/>
        <w:gridCol w:w="1440"/>
        <w:gridCol w:w="1440"/>
        <w:gridCol w:w="1440"/>
        <w:gridCol w:w="1440"/>
      </w:tblGrid>
      <w:tr w:rsidR="007D2B79" w:rsidRPr="00110E01" w14:paraId="2F6E064C" w14:textId="77777777">
        <w:trPr>
          <w:tblHeader/>
        </w:trPr>
        <w:tc>
          <w:tcPr>
            <w:tcW w:w="3691" w:type="dxa"/>
            <w:shd w:val="clear" w:color="auto" w:fill="auto"/>
            <w:vAlign w:val="bottom"/>
          </w:tcPr>
          <w:p w14:paraId="1DA59C9A"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75757118" w14:textId="77777777" w:rsidR="007D2B79" w:rsidRPr="00110E01" w:rsidRDefault="007D2B79">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Star </w:t>
            </w:r>
            <w:r w:rsidRPr="00110E01">
              <w:rPr>
                <w:rFonts w:ascii="Arial" w:hAnsi="Arial" w:cs="Arial"/>
                <w:b/>
                <w:bCs/>
                <w:color w:val="000000"/>
                <w:sz w:val="18"/>
                <w:szCs w:val="18"/>
              </w:rPr>
              <w:br/>
              <w:t>Company Limited</w:t>
            </w:r>
          </w:p>
        </w:tc>
        <w:tc>
          <w:tcPr>
            <w:tcW w:w="2880" w:type="dxa"/>
            <w:gridSpan w:val="2"/>
            <w:tcBorders>
              <w:bottom w:val="single" w:sz="4" w:space="0" w:color="auto"/>
            </w:tcBorders>
            <w:shd w:val="clear" w:color="auto" w:fill="auto"/>
          </w:tcPr>
          <w:p w14:paraId="3580ABEB" w14:textId="77777777" w:rsidR="007D2B79" w:rsidRPr="00110E01" w:rsidRDefault="007D2B79">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Global Gloves </w:t>
            </w:r>
          </w:p>
          <w:p w14:paraId="24501623" w14:textId="77777777" w:rsidR="007D2B79" w:rsidRPr="00110E01" w:rsidRDefault="007D2B79">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Company Limited</w:t>
            </w:r>
          </w:p>
        </w:tc>
      </w:tr>
      <w:tr w:rsidR="007D2B79" w:rsidRPr="00110E01" w14:paraId="395C24A3" w14:textId="77777777">
        <w:trPr>
          <w:tblHeader/>
        </w:trPr>
        <w:tc>
          <w:tcPr>
            <w:tcW w:w="3691" w:type="dxa"/>
            <w:shd w:val="clear" w:color="auto" w:fill="auto"/>
            <w:vAlign w:val="bottom"/>
          </w:tcPr>
          <w:p w14:paraId="2AF45353"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hideMark/>
          </w:tcPr>
          <w:p w14:paraId="7A2D5617"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hideMark/>
          </w:tcPr>
          <w:p w14:paraId="384CA060"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6EB14BA1"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22AF47A4"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7D2B79" w:rsidRPr="00110E01" w14:paraId="59DC51EB" w14:textId="77777777">
        <w:trPr>
          <w:tblHeader/>
        </w:trPr>
        <w:tc>
          <w:tcPr>
            <w:tcW w:w="3691" w:type="dxa"/>
            <w:shd w:val="clear" w:color="auto" w:fill="auto"/>
            <w:vAlign w:val="bottom"/>
          </w:tcPr>
          <w:p w14:paraId="1EF654B0"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6B1BA4C0"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1E8C3829"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45351A4"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B6FC4C4" w14:textId="77777777" w:rsidR="007D2B79" w:rsidRPr="00110E01" w:rsidRDefault="007D2B79">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7D2B79" w:rsidRPr="00110E01" w14:paraId="15D23689" w14:textId="77777777">
        <w:tc>
          <w:tcPr>
            <w:tcW w:w="3691" w:type="dxa"/>
            <w:shd w:val="clear" w:color="auto" w:fill="auto"/>
            <w:vAlign w:val="bottom"/>
          </w:tcPr>
          <w:p w14:paraId="7ABE0700" w14:textId="77777777" w:rsidR="007D2B79" w:rsidRPr="00110E01" w:rsidRDefault="007D2B79">
            <w:pPr>
              <w:overflowPunct/>
              <w:autoSpaceDE/>
              <w:autoSpaceDN/>
              <w:adjustRightInd/>
              <w:ind w:left="-110" w:right="-108"/>
              <w:textAlignment w:val="auto"/>
              <w:rPr>
                <w:rFonts w:ascii="Arial" w:hAnsi="Arial" w:cs="Arial"/>
                <w:b/>
                <w:bCs/>
                <w:color w:val="000000"/>
                <w:sz w:val="16"/>
                <w:szCs w:val="16"/>
              </w:rPr>
            </w:pPr>
          </w:p>
        </w:tc>
        <w:tc>
          <w:tcPr>
            <w:tcW w:w="1440" w:type="dxa"/>
            <w:tcBorders>
              <w:top w:val="single" w:sz="4" w:space="0" w:color="auto"/>
            </w:tcBorders>
            <w:shd w:val="clear" w:color="auto" w:fill="auto"/>
            <w:vAlign w:val="bottom"/>
          </w:tcPr>
          <w:p w14:paraId="671F7A57"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c>
          <w:tcPr>
            <w:tcW w:w="1440" w:type="dxa"/>
            <w:tcBorders>
              <w:top w:val="single" w:sz="4" w:space="0" w:color="auto"/>
            </w:tcBorders>
            <w:shd w:val="clear" w:color="auto" w:fill="auto"/>
            <w:vAlign w:val="bottom"/>
          </w:tcPr>
          <w:p w14:paraId="3DA558D0"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c>
          <w:tcPr>
            <w:tcW w:w="1440" w:type="dxa"/>
            <w:tcBorders>
              <w:top w:val="single" w:sz="4" w:space="0" w:color="auto"/>
            </w:tcBorders>
            <w:shd w:val="clear" w:color="auto" w:fill="auto"/>
            <w:vAlign w:val="bottom"/>
          </w:tcPr>
          <w:p w14:paraId="0B4CEB0C"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c>
          <w:tcPr>
            <w:tcW w:w="1440" w:type="dxa"/>
            <w:tcBorders>
              <w:top w:val="single" w:sz="4" w:space="0" w:color="auto"/>
            </w:tcBorders>
            <w:shd w:val="clear" w:color="auto" w:fill="auto"/>
          </w:tcPr>
          <w:p w14:paraId="20E1E9C7"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r>
      <w:tr w:rsidR="007D2B79" w:rsidRPr="00110E01" w14:paraId="402C1DBC" w14:textId="77777777">
        <w:tc>
          <w:tcPr>
            <w:tcW w:w="3691" w:type="dxa"/>
            <w:shd w:val="clear" w:color="auto" w:fill="auto"/>
            <w:vAlign w:val="bottom"/>
          </w:tcPr>
          <w:p w14:paraId="3C82E4EF" w14:textId="77777777" w:rsidR="007D2B79" w:rsidRPr="00110E01" w:rsidRDefault="007D2B79">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Current liabilities</w:t>
            </w:r>
          </w:p>
        </w:tc>
        <w:tc>
          <w:tcPr>
            <w:tcW w:w="1440" w:type="dxa"/>
            <w:shd w:val="clear" w:color="auto" w:fill="auto"/>
            <w:vAlign w:val="bottom"/>
          </w:tcPr>
          <w:p w14:paraId="04958363"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76DE2947"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43E29176"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tcPr>
          <w:p w14:paraId="65F341B1"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r>
      <w:tr w:rsidR="007D2B79" w:rsidRPr="00110E01" w14:paraId="05C283F4" w14:textId="77777777">
        <w:tc>
          <w:tcPr>
            <w:tcW w:w="3691" w:type="dxa"/>
            <w:shd w:val="clear" w:color="auto" w:fill="auto"/>
            <w:vAlign w:val="bottom"/>
          </w:tcPr>
          <w:p w14:paraId="777D877D"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Current financial liabilities</w:t>
            </w:r>
          </w:p>
        </w:tc>
        <w:tc>
          <w:tcPr>
            <w:tcW w:w="1440" w:type="dxa"/>
            <w:shd w:val="clear" w:color="auto" w:fill="auto"/>
          </w:tcPr>
          <w:p w14:paraId="25C3D094"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87,828,973</w:t>
            </w:r>
          </w:p>
        </w:tc>
        <w:tc>
          <w:tcPr>
            <w:tcW w:w="1440" w:type="dxa"/>
            <w:shd w:val="clear" w:color="auto" w:fill="auto"/>
          </w:tcPr>
          <w:p w14:paraId="64259581"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229</w:t>
            </w:r>
            <w:r w:rsidRPr="00110E01">
              <w:rPr>
                <w:rFonts w:ascii="Arial" w:hAnsi="Arial" w:cs="Arial"/>
                <w:color w:val="000000"/>
                <w:sz w:val="18"/>
                <w:szCs w:val="18"/>
              </w:rPr>
              <w:t>,</w:t>
            </w:r>
            <w:r w:rsidRPr="00110E01">
              <w:rPr>
                <w:rFonts w:ascii="Arial" w:hAnsi="Arial" w:cs="Arial"/>
                <w:color w:val="000000"/>
                <w:sz w:val="18"/>
                <w:szCs w:val="18"/>
                <w:lang w:val="en-GB"/>
              </w:rPr>
              <w:t>027</w:t>
            </w:r>
            <w:r w:rsidRPr="00110E01">
              <w:rPr>
                <w:rFonts w:ascii="Arial" w:hAnsi="Arial" w:cs="Arial"/>
                <w:color w:val="000000"/>
                <w:sz w:val="18"/>
                <w:szCs w:val="18"/>
              </w:rPr>
              <w:t>,</w:t>
            </w:r>
            <w:r w:rsidRPr="00110E01">
              <w:rPr>
                <w:rFonts w:ascii="Arial" w:hAnsi="Arial" w:cs="Arial"/>
                <w:color w:val="000000"/>
                <w:sz w:val="18"/>
                <w:szCs w:val="18"/>
                <w:lang w:val="en-GB"/>
              </w:rPr>
              <w:t>223</w:t>
            </w:r>
          </w:p>
        </w:tc>
        <w:tc>
          <w:tcPr>
            <w:tcW w:w="1440" w:type="dxa"/>
            <w:shd w:val="clear" w:color="auto" w:fill="auto"/>
            <w:vAlign w:val="bottom"/>
          </w:tcPr>
          <w:p w14:paraId="10E56A9B" w14:textId="0BA8EC12" w:rsidR="007D2B79" w:rsidRPr="00110E01" w:rsidRDefault="0046740A">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1,2</w:t>
            </w:r>
            <w:r w:rsidR="00001231">
              <w:rPr>
                <w:rFonts w:ascii="Arial" w:hAnsi="Arial" w:cs="Arial"/>
                <w:color w:val="000000"/>
                <w:sz w:val="18"/>
                <w:szCs w:val="18"/>
                <w:lang w:val="en-GB"/>
              </w:rPr>
              <w:t>2</w:t>
            </w:r>
            <w:r>
              <w:rPr>
                <w:rFonts w:ascii="Arial" w:hAnsi="Arial" w:cs="Arial"/>
                <w:color w:val="000000"/>
                <w:sz w:val="18"/>
                <w:szCs w:val="18"/>
                <w:lang w:val="en-GB"/>
              </w:rPr>
              <w:t>9</w:t>
            </w:r>
            <w:r w:rsidR="00C81AD6" w:rsidRPr="00110E01">
              <w:rPr>
                <w:rFonts w:ascii="Arial" w:hAnsi="Arial" w:cs="Arial"/>
                <w:color w:val="000000"/>
                <w:sz w:val="18"/>
                <w:szCs w:val="18"/>
                <w:lang w:val="en-GB"/>
              </w:rPr>
              <w:t>,464,457</w:t>
            </w:r>
          </w:p>
        </w:tc>
        <w:tc>
          <w:tcPr>
            <w:tcW w:w="1440" w:type="dxa"/>
            <w:shd w:val="clear" w:color="auto" w:fill="auto"/>
          </w:tcPr>
          <w:p w14:paraId="4C376FA2" w14:textId="6A9BE788"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w:t>
            </w:r>
            <w:r w:rsidR="00906E90" w:rsidRPr="00110E01">
              <w:rPr>
                <w:rFonts w:ascii="Arial" w:hAnsi="Arial" w:cs="Arial"/>
                <w:color w:val="000000"/>
                <w:sz w:val="18"/>
                <w:szCs w:val="18"/>
                <w:lang w:val="en-GB"/>
              </w:rPr>
              <w:t>51,290,524</w:t>
            </w:r>
          </w:p>
        </w:tc>
      </w:tr>
      <w:tr w:rsidR="007D2B79" w:rsidRPr="00110E01" w14:paraId="355C060D" w14:textId="77777777">
        <w:tc>
          <w:tcPr>
            <w:tcW w:w="3691" w:type="dxa"/>
            <w:shd w:val="clear" w:color="auto" w:fill="auto"/>
            <w:vAlign w:val="bottom"/>
          </w:tcPr>
          <w:p w14:paraId="124CE2E9"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p>
        </w:tc>
        <w:tc>
          <w:tcPr>
            <w:tcW w:w="1440" w:type="dxa"/>
            <w:shd w:val="clear" w:color="auto" w:fill="auto"/>
          </w:tcPr>
          <w:p w14:paraId="2AA9D21F"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tcPr>
          <w:p w14:paraId="4FEEC20F" w14:textId="77777777"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auto"/>
            <w:vAlign w:val="bottom"/>
          </w:tcPr>
          <w:p w14:paraId="15978847" w14:textId="77777777"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auto"/>
          </w:tcPr>
          <w:p w14:paraId="7153C290" w14:textId="77777777"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p>
        </w:tc>
      </w:tr>
      <w:tr w:rsidR="007D2B79" w:rsidRPr="00110E01" w14:paraId="1319D164" w14:textId="77777777">
        <w:tc>
          <w:tcPr>
            <w:tcW w:w="3691" w:type="dxa"/>
            <w:shd w:val="clear" w:color="auto" w:fill="auto"/>
            <w:vAlign w:val="bottom"/>
          </w:tcPr>
          <w:p w14:paraId="2660DE64"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Other current liabilities</w:t>
            </w:r>
          </w:p>
        </w:tc>
        <w:tc>
          <w:tcPr>
            <w:tcW w:w="1440" w:type="dxa"/>
            <w:tcBorders>
              <w:bottom w:val="single" w:sz="4" w:space="0" w:color="auto"/>
            </w:tcBorders>
            <w:shd w:val="clear" w:color="auto" w:fill="auto"/>
          </w:tcPr>
          <w:p w14:paraId="6D40689C"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13,400,775</w:t>
            </w:r>
          </w:p>
        </w:tc>
        <w:tc>
          <w:tcPr>
            <w:tcW w:w="1440" w:type="dxa"/>
            <w:tcBorders>
              <w:bottom w:val="single" w:sz="4" w:space="0" w:color="auto"/>
            </w:tcBorders>
            <w:shd w:val="clear" w:color="auto" w:fill="auto"/>
          </w:tcPr>
          <w:p w14:paraId="5AFA110C"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22</w:t>
            </w:r>
            <w:r w:rsidRPr="00110E01">
              <w:rPr>
                <w:rFonts w:ascii="Arial" w:hAnsi="Arial" w:cs="Arial"/>
                <w:color w:val="000000"/>
                <w:sz w:val="18"/>
                <w:szCs w:val="18"/>
              </w:rPr>
              <w:t>,</w:t>
            </w:r>
            <w:r w:rsidRPr="00110E01">
              <w:rPr>
                <w:rFonts w:ascii="Arial" w:hAnsi="Arial" w:cs="Arial"/>
                <w:color w:val="000000"/>
                <w:sz w:val="18"/>
                <w:szCs w:val="18"/>
                <w:lang w:val="en-GB"/>
              </w:rPr>
              <w:t>120</w:t>
            </w:r>
            <w:r w:rsidRPr="00110E01">
              <w:rPr>
                <w:rFonts w:ascii="Arial" w:hAnsi="Arial" w:cs="Arial"/>
                <w:color w:val="000000"/>
                <w:sz w:val="18"/>
                <w:szCs w:val="18"/>
              </w:rPr>
              <w:t>,</w:t>
            </w:r>
            <w:r w:rsidRPr="00110E01">
              <w:rPr>
                <w:rFonts w:ascii="Arial" w:hAnsi="Arial" w:cs="Arial"/>
                <w:color w:val="000000"/>
                <w:sz w:val="18"/>
                <w:szCs w:val="18"/>
                <w:lang w:val="en-GB"/>
              </w:rPr>
              <w:t>226</w:t>
            </w:r>
          </w:p>
        </w:tc>
        <w:tc>
          <w:tcPr>
            <w:tcW w:w="1440" w:type="dxa"/>
            <w:tcBorders>
              <w:bottom w:val="single" w:sz="4" w:space="0" w:color="auto"/>
            </w:tcBorders>
            <w:shd w:val="clear" w:color="auto" w:fill="auto"/>
            <w:vAlign w:val="bottom"/>
          </w:tcPr>
          <w:p w14:paraId="466CD43F" w14:textId="727149DB" w:rsidR="007D2B79" w:rsidRPr="00110E01" w:rsidRDefault="00C81AD6">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845,769</w:t>
            </w:r>
          </w:p>
        </w:tc>
        <w:tc>
          <w:tcPr>
            <w:tcW w:w="1440" w:type="dxa"/>
            <w:tcBorders>
              <w:bottom w:val="single" w:sz="4" w:space="0" w:color="auto"/>
            </w:tcBorders>
            <w:shd w:val="clear" w:color="auto" w:fill="auto"/>
          </w:tcPr>
          <w:p w14:paraId="58175B63" w14:textId="33BA3214" w:rsidR="007D2B79" w:rsidRPr="00110E01" w:rsidRDefault="00906E90">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themeColor="text1"/>
                <w:sz w:val="18"/>
                <w:szCs w:val="18"/>
                <w:lang w:val="en-GB"/>
              </w:rPr>
              <w:t>888,129</w:t>
            </w:r>
          </w:p>
        </w:tc>
      </w:tr>
      <w:tr w:rsidR="007D2B79" w:rsidRPr="00110E01" w14:paraId="79811089" w14:textId="77777777">
        <w:tc>
          <w:tcPr>
            <w:tcW w:w="3691" w:type="dxa"/>
            <w:shd w:val="clear" w:color="auto" w:fill="auto"/>
            <w:vAlign w:val="bottom"/>
          </w:tcPr>
          <w:p w14:paraId="6082966F" w14:textId="77777777" w:rsidR="007D2B79" w:rsidRPr="00110E01" w:rsidRDefault="007D2B79">
            <w:pPr>
              <w:overflowPunct/>
              <w:autoSpaceDE/>
              <w:autoSpaceDN/>
              <w:adjustRightInd/>
              <w:ind w:left="-110" w:right="-108"/>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0CD20781"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707697E8"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10AE9A64"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tcPr>
          <w:p w14:paraId="1565B297"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r>
      <w:tr w:rsidR="007D2B79" w:rsidRPr="00110E01" w14:paraId="118D2B74" w14:textId="77777777">
        <w:tc>
          <w:tcPr>
            <w:tcW w:w="3691" w:type="dxa"/>
            <w:shd w:val="clear" w:color="auto" w:fill="auto"/>
            <w:vAlign w:val="bottom"/>
          </w:tcPr>
          <w:p w14:paraId="6764551F"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Total current liabilities</w:t>
            </w:r>
          </w:p>
        </w:tc>
        <w:tc>
          <w:tcPr>
            <w:tcW w:w="1440" w:type="dxa"/>
            <w:tcBorders>
              <w:bottom w:val="single" w:sz="4" w:space="0" w:color="auto"/>
            </w:tcBorders>
            <w:shd w:val="clear" w:color="auto" w:fill="auto"/>
            <w:vAlign w:val="bottom"/>
          </w:tcPr>
          <w:p w14:paraId="0F22821F"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101,229,748</w:t>
            </w:r>
          </w:p>
        </w:tc>
        <w:tc>
          <w:tcPr>
            <w:tcW w:w="1440" w:type="dxa"/>
            <w:tcBorders>
              <w:bottom w:val="single" w:sz="4" w:space="0" w:color="auto"/>
            </w:tcBorders>
            <w:shd w:val="clear" w:color="auto" w:fill="auto"/>
            <w:vAlign w:val="bottom"/>
          </w:tcPr>
          <w:p w14:paraId="39E69C67"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251</w:t>
            </w:r>
            <w:r w:rsidRPr="00110E01">
              <w:rPr>
                <w:rFonts w:ascii="Arial" w:hAnsi="Arial" w:cs="Arial"/>
                <w:color w:val="000000"/>
                <w:sz w:val="18"/>
                <w:szCs w:val="18"/>
              </w:rPr>
              <w:t>,</w:t>
            </w:r>
            <w:r w:rsidRPr="00110E01">
              <w:rPr>
                <w:rFonts w:ascii="Arial" w:hAnsi="Arial" w:cs="Arial"/>
                <w:color w:val="000000"/>
                <w:sz w:val="18"/>
                <w:szCs w:val="18"/>
                <w:lang w:val="en-GB"/>
              </w:rPr>
              <w:t>147</w:t>
            </w:r>
            <w:r w:rsidRPr="00110E01">
              <w:rPr>
                <w:rFonts w:ascii="Arial" w:hAnsi="Arial" w:cs="Arial"/>
                <w:color w:val="000000"/>
                <w:sz w:val="18"/>
                <w:szCs w:val="18"/>
              </w:rPr>
              <w:t>,</w:t>
            </w:r>
            <w:r w:rsidRPr="00110E01">
              <w:rPr>
                <w:rFonts w:ascii="Arial" w:hAnsi="Arial" w:cs="Arial"/>
                <w:color w:val="000000"/>
                <w:sz w:val="18"/>
                <w:szCs w:val="18"/>
                <w:lang w:val="en-GB"/>
              </w:rPr>
              <w:t>449</w:t>
            </w:r>
          </w:p>
        </w:tc>
        <w:tc>
          <w:tcPr>
            <w:tcW w:w="1440" w:type="dxa"/>
            <w:tcBorders>
              <w:bottom w:val="single" w:sz="4" w:space="0" w:color="auto"/>
            </w:tcBorders>
            <w:shd w:val="clear" w:color="auto" w:fill="auto"/>
            <w:vAlign w:val="bottom"/>
          </w:tcPr>
          <w:p w14:paraId="5F0AFDA6" w14:textId="2AC0A3F6" w:rsidR="007D2B79" w:rsidRPr="00110E01" w:rsidRDefault="0046740A">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1,2</w:t>
            </w:r>
            <w:r w:rsidR="00001231">
              <w:rPr>
                <w:rFonts w:ascii="Arial" w:hAnsi="Arial" w:cs="Arial"/>
                <w:color w:val="000000"/>
                <w:sz w:val="18"/>
                <w:szCs w:val="18"/>
                <w:lang w:val="en-GB"/>
              </w:rPr>
              <w:t>3</w:t>
            </w:r>
            <w:r>
              <w:rPr>
                <w:rFonts w:ascii="Arial" w:hAnsi="Arial" w:cs="Arial"/>
                <w:color w:val="000000"/>
                <w:sz w:val="18"/>
                <w:szCs w:val="18"/>
                <w:lang w:val="en-GB"/>
              </w:rPr>
              <w:t>0</w:t>
            </w:r>
            <w:r w:rsidR="00C81AD6" w:rsidRPr="00110E01">
              <w:rPr>
                <w:rFonts w:ascii="Arial" w:hAnsi="Arial" w:cs="Arial"/>
                <w:color w:val="000000"/>
                <w:sz w:val="18"/>
                <w:szCs w:val="18"/>
                <w:lang w:val="en-GB"/>
              </w:rPr>
              <w:t>,310,226</w:t>
            </w:r>
          </w:p>
        </w:tc>
        <w:tc>
          <w:tcPr>
            <w:tcW w:w="1440" w:type="dxa"/>
            <w:tcBorders>
              <w:bottom w:val="single" w:sz="4" w:space="0" w:color="auto"/>
            </w:tcBorders>
            <w:shd w:val="clear" w:color="auto" w:fill="auto"/>
          </w:tcPr>
          <w:p w14:paraId="43B1A82A" w14:textId="50D287EE"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w:t>
            </w:r>
            <w:r w:rsidR="00EA7A65" w:rsidRPr="00110E01">
              <w:rPr>
                <w:rFonts w:ascii="Arial" w:hAnsi="Arial" w:cs="Arial"/>
                <w:color w:val="000000"/>
                <w:sz w:val="18"/>
                <w:szCs w:val="18"/>
                <w:lang w:val="en-GB"/>
              </w:rPr>
              <w:t>52,</w:t>
            </w:r>
            <w:r w:rsidR="00906E90" w:rsidRPr="00110E01">
              <w:rPr>
                <w:rFonts w:ascii="Arial" w:hAnsi="Arial" w:cs="Arial"/>
                <w:color w:val="000000"/>
                <w:sz w:val="18"/>
                <w:szCs w:val="18"/>
                <w:lang w:val="en-GB"/>
              </w:rPr>
              <w:t>178,653</w:t>
            </w:r>
          </w:p>
        </w:tc>
      </w:tr>
      <w:tr w:rsidR="007D2B79" w:rsidRPr="00110E01" w14:paraId="627AC8AD" w14:textId="77777777">
        <w:tc>
          <w:tcPr>
            <w:tcW w:w="3691" w:type="dxa"/>
            <w:shd w:val="clear" w:color="auto" w:fill="auto"/>
            <w:vAlign w:val="bottom"/>
          </w:tcPr>
          <w:p w14:paraId="6FC8AC99" w14:textId="77777777" w:rsidR="007D2B79" w:rsidRPr="00110E01" w:rsidRDefault="007D2B79">
            <w:pPr>
              <w:overflowPunct/>
              <w:autoSpaceDE/>
              <w:autoSpaceDN/>
              <w:adjustRightInd/>
              <w:ind w:left="-110" w:right="-108"/>
              <w:textAlignment w:val="auto"/>
              <w:rPr>
                <w:rFonts w:ascii="Arial" w:hAnsi="Arial" w:cs="Arial"/>
                <w:b/>
                <w:bCs/>
                <w:color w:val="000000"/>
                <w:sz w:val="16"/>
                <w:szCs w:val="16"/>
              </w:rPr>
            </w:pPr>
          </w:p>
        </w:tc>
        <w:tc>
          <w:tcPr>
            <w:tcW w:w="1440" w:type="dxa"/>
            <w:tcBorders>
              <w:top w:val="single" w:sz="4" w:space="0" w:color="auto"/>
            </w:tcBorders>
            <w:shd w:val="clear" w:color="auto" w:fill="auto"/>
            <w:vAlign w:val="bottom"/>
          </w:tcPr>
          <w:p w14:paraId="009250EA"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c>
          <w:tcPr>
            <w:tcW w:w="1440" w:type="dxa"/>
            <w:tcBorders>
              <w:top w:val="single" w:sz="4" w:space="0" w:color="auto"/>
            </w:tcBorders>
            <w:shd w:val="clear" w:color="auto" w:fill="auto"/>
            <w:vAlign w:val="bottom"/>
          </w:tcPr>
          <w:p w14:paraId="0836C0B5"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c>
          <w:tcPr>
            <w:tcW w:w="1440" w:type="dxa"/>
            <w:tcBorders>
              <w:top w:val="single" w:sz="4" w:space="0" w:color="auto"/>
            </w:tcBorders>
            <w:shd w:val="clear" w:color="auto" w:fill="auto"/>
            <w:vAlign w:val="bottom"/>
          </w:tcPr>
          <w:p w14:paraId="378B8CDD"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c>
          <w:tcPr>
            <w:tcW w:w="1440" w:type="dxa"/>
            <w:tcBorders>
              <w:top w:val="single" w:sz="4" w:space="0" w:color="auto"/>
            </w:tcBorders>
            <w:shd w:val="clear" w:color="auto" w:fill="auto"/>
          </w:tcPr>
          <w:p w14:paraId="7FA7C699" w14:textId="77777777" w:rsidR="007D2B79" w:rsidRPr="00110E01" w:rsidRDefault="007D2B79">
            <w:pPr>
              <w:overflowPunct/>
              <w:autoSpaceDE/>
              <w:autoSpaceDN/>
              <w:adjustRightInd/>
              <w:ind w:right="-72"/>
              <w:jc w:val="right"/>
              <w:textAlignment w:val="auto"/>
              <w:rPr>
                <w:rFonts w:ascii="Arial" w:hAnsi="Arial" w:cs="Arial"/>
                <w:color w:val="000000"/>
                <w:sz w:val="16"/>
                <w:szCs w:val="16"/>
              </w:rPr>
            </w:pPr>
          </w:p>
        </w:tc>
      </w:tr>
      <w:tr w:rsidR="007D2B79" w:rsidRPr="00110E01" w14:paraId="4C6DD161" w14:textId="77777777">
        <w:tc>
          <w:tcPr>
            <w:tcW w:w="3691" w:type="dxa"/>
            <w:shd w:val="clear" w:color="auto" w:fill="auto"/>
            <w:vAlign w:val="bottom"/>
          </w:tcPr>
          <w:p w14:paraId="1B7180AC"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r w:rsidRPr="00110E01">
              <w:rPr>
                <w:rFonts w:ascii="Arial" w:hAnsi="Arial" w:cs="Arial"/>
                <w:b/>
                <w:bCs/>
                <w:color w:val="000000"/>
                <w:sz w:val="18"/>
                <w:szCs w:val="18"/>
              </w:rPr>
              <w:t>Non-current liabilities</w:t>
            </w:r>
          </w:p>
        </w:tc>
        <w:tc>
          <w:tcPr>
            <w:tcW w:w="1440" w:type="dxa"/>
            <w:shd w:val="clear" w:color="auto" w:fill="auto"/>
            <w:vAlign w:val="bottom"/>
          </w:tcPr>
          <w:p w14:paraId="6C620892"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07EFAAD3"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107915C8"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tcPr>
          <w:p w14:paraId="104544D1"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p>
        </w:tc>
      </w:tr>
      <w:tr w:rsidR="007D2B79" w:rsidRPr="00110E01" w14:paraId="09A104E2" w14:textId="77777777">
        <w:tc>
          <w:tcPr>
            <w:tcW w:w="3691" w:type="dxa"/>
            <w:shd w:val="clear" w:color="auto" w:fill="auto"/>
            <w:vAlign w:val="bottom"/>
          </w:tcPr>
          <w:p w14:paraId="2C064CB5"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Non-current financial liabilities</w:t>
            </w:r>
          </w:p>
        </w:tc>
        <w:tc>
          <w:tcPr>
            <w:tcW w:w="1440" w:type="dxa"/>
            <w:shd w:val="clear" w:color="auto" w:fill="auto"/>
          </w:tcPr>
          <w:p w14:paraId="08B986C3"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300,000,000</w:t>
            </w:r>
          </w:p>
        </w:tc>
        <w:tc>
          <w:tcPr>
            <w:tcW w:w="1440" w:type="dxa"/>
            <w:shd w:val="clear" w:color="auto" w:fill="auto"/>
          </w:tcPr>
          <w:p w14:paraId="5073937F"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850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440" w:type="dxa"/>
            <w:shd w:val="clear" w:color="auto" w:fill="auto"/>
            <w:vAlign w:val="bottom"/>
          </w:tcPr>
          <w:p w14:paraId="7CEE52DD" w14:textId="17BCD403" w:rsidR="007D2B79" w:rsidRPr="00110E01" w:rsidRDefault="0046740A">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100</w:t>
            </w:r>
            <w:r w:rsidR="007D2B79" w:rsidRPr="00110E01">
              <w:rPr>
                <w:rFonts w:ascii="Arial" w:hAnsi="Arial" w:cs="Arial"/>
                <w:color w:val="000000"/>
                <w:sz w:val="18"/>
                <w:szCs w:val="18"/>
                <w:lang w:val="en-GB"/>
              </w:rPr>
              <w:t>,000,000</w:t>
            </w:r>
          </w:p>
        </w:tc>
        <w:tc>
          <w:tcPr>
            <w:tcW w:w="1440" w:type="dxa"/>
            <w:shd w:val="clear" w:color="auto" w:fill="auto"/>
          </w:tcPr>
          <w:p w14:paraId="5DEDDF6B" w14:textId="75F6E04B" w:rsidR="007D2B79" w:rsidRPr="00110E01" w:rsidRDefault="00EA7A65">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705,410,762</w:t>
            </w:r>
          </w:p>
        </w:tc>
      </w:tr>
      <w:tr w:rsidR="007D2B79" w:rsidRPr="00110E01" w14:paraId="2088E08C" w14:textId="77777777">
        <w:tc>
          <w:tcPr>
            <w:tcW w:w="3691" w:type="dxa"/>
            <w:shd w:val="clear" w:color="auto" w:fill="auto"/>
            <w:vAlign w:val="bottom"/>
          </w:tcPr>
          <w:p w14:paraId="014512FE"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Other non-current liabilities</w:t>
            </w:r>
          </w:p>
        </w:tc>
        <w:tc>
          <w:tcPr>
            <w:tcW w:w="1440" w:type="dxa"/>
            <w:tcBorders>
              <w:bottom w:val="single" w:sz="4" w:space="0" w:color="auto"/>
            </w:tcBorders>
            <w:shd w:val="clear" w:color="auto" w:fill="auto"/>
          </w:tcPr>
          <w:p w14:paraId="51F6594A"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3,138,131</w:t>
            </w:r>
          </w:p>
        </w:tc>
        <w:tc>
          <w:tcPr>
            <w:tcW w:w="1440" w:type="dxa"/>
            <w:tcBorders>
              <w:bottom w:val="single" w:sz="4" w:space="0" w:color="auto"/>
            </w:tcBorders>
            <w:shd w:val="clear" w:color="auto" w:fill="auto"/>
          </w:tcPr>
          <w:p w14:paraId="72CC3C81"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387</w:t>
            </w:r>
            <w:r w:rsidRPr="00110E01">
              <w:rPr>
                <w:rFonts w:ascii="Arial" w:hAnsi="Arial" w:cs="Arial"/>
                <w:color w:val="000000"/>
                <w:sz w:val="18"/>
                <w:szCs w:val="18"/>
              </w:rPr>
              <w:t>,</w:t>
            </w:r>
            <w:r w:rsidRPr="00110E01">
              <w:rPr>
                <w:rFonts w:ascii="Arial" w:hAnsi="Arial" w:cs="Arial"/>
                <w:color w:val="000000"/>
                <w:sz w:val="18"/>
                <w:szCs w:val="18"/>
                <w:lang w:val="en-GB"/>
              </w:rPr>
              <w:t>542</w:t>
            </w:r>
          </w:p>
        </w:tc>
        <w:tc>
          <w:tcPr>
            <w:tcW w:w="1440" w:type="dxa"/>
            <w:tcBorders>
              <w:bottom w:val="single" w:sz="4" w:space="0" w:color="auto"/>
            </w:tcBorders>
            <w:shd w:val="clear" w:color="auto" w:fill="auto"/>
            <w:vAlign w:val="bottom"/>
          </w:tcPr>
          <w:p w14:paraId="203A1741" w14:textId="77777777"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5,590,027</w:t>
            </w:r>
          </w:p>
        </w:tc>
        <w:tc>
          <w:tcPr>
            <w:tcW w:w="1440" w:type="dxa"/>
            <w:tcBorders>
              <w:bottom w:val="single" w:sz="4" w:space="0" w:color="auto"/>
            </w:tcBorders>
            <w:shd w:val="clear" w:color="auto" w:fill="auto"/>
          </w:tcPr>
          <w:p w14:paraId="6F9ACBC9" w14:textId="6033D8BD" w:rsidR="007D2B79" w:rsidRPr="00110E01" w:rsidRDefault="00EA7A65">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3,668,000</w:t>
            </w:r>
          </w:p>
        </w:tc>
      </w:tr>
      <w:tr w:rsidR="007D2B79" w:rsidRPr="00110E01" w14:paraId="65ABD669" w14:textId="77777777">
        <w:tc>
          <w:tcPr>
            <w:tcW w:w="3691" w:type="dxa"/>
            <w:shd w:val="clear" w:color="auto" w:fill="auto"/>
            <w:vAlign w:val="bottom"/>
          </w:tcPr>
          <w:p w14:paraId="3E1B1E85" w14:textId="77777777" w:rsidR="007D2B79" w:rsidRPr="00110E01" w:rsidRDefault="007D2B79">
            <w:pPr>
              <w:overflowPunct/>
              <w:autoSpaceDE/>
              <w:autoSpaceDN/>
              <w:adjustRightInd/>
              <w:ind w:left="-110" w:right="-108"/>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316EAEFB"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7E3BA4C7"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512D5F14"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tcPr>
          <w:p w14:paraId="54A5549C"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r>
      <w:tr w:rsidR="007D2B79" w:rsidRPr="00110E01" w14:paraId="614D844F" w14:textId="77777777">
        <w:tc>
          <w:tcPr>
            <w:tcW w:w="3691" w:type="dxa"/>
            <w:shd w:val="clear" w:color="auto" w:fill="auto"/>
            <w:vAlign w:val="bottom"/>
          </w:tcPr>
          <w:p w14:paraId="0C4D7003" w14:textId="77777777" w:rsidR="007D2B79" w:rsidRPr="00110E01" w:rsidRDefault="007D2B79">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Total non-current liabilities</w:t>
            </w:r>
          </w:p>
        </w:tc>
        <w:tc>
          <w:tcPr>
            <w:tcW w:w="1440" w:type="dxa"/>
            <w:tcBorders>
              <w:bottom w:val="single" w:sz="4" w:space="0" w:color="auto"/>
            </w:tcBorders>
            <w:shd w:val="clear" w:color="auto" w:fill="auto"/>
            <w:vAlign w:val="bottom"/>
          </w:tcPr>
          <w:p w14:paraId="11CECBDB"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303,138,131</w:t>
            </w:r>
          </w:p>
        </w:tc>
        <w:tc>
          <w:tcPr>
            <w:tcW w:w="1440" w:type="dxa"/>
            <w:tcBorders>
              <w:bottom w:val="single" w:sz="4" w:space="0" w:color="auto"/>
            </w:tcBorders>
            <w:shd w:val="clear" w:color="auto" w:fill="auto"/>
            <w:vAlign w:val="bottom"/>
          </w:tcPr>
          <w:p w14:paraId="456F3CD7"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853</w:t>
            </w:r>
            <w:r w:rsidRPr="00110E01">
              <w:rPr>
                <w:rFonts w:ascii="Arial" w:hAnsi="Arial" w:cs="Arial"/>
                <w:color w:val="000000"/>
                <w:sz w:val="18"/>
                <w:szCs w:val="18"/>
              </w:rPr>
              <w:t>,</w:t>
            </w:r>
            <w:r w:rsidRPr="00110E01">
              <w:rPr>
                <w:rFonts w:ascii="Arial" w:hAnsi="Arial" w:cs="Arial"/>
                <w:color w:val="000000"/>
                <w:sz w:val="18"/>
                <w:szCs w:val="18"/>
                <w:lang w:val="en-GB"/>
              </w:rPr>
              <w:t>387</w:t>
            </w:r>
            <w:r w:rsidRPr="00110E01">
              <w:rPr>
                <w:rFonts w:ascii="Arial" w:hAnsi="Arial" w:cs="Arial"/>
                <w:color w:val="000000"/>
                <w:sz w:val="18"/>
                <w:szCs w:val="18"/>
              </w:rPr>
              <w:t>,</w:t>
            </w:r>
            <w:r w:rsidRPr="00110E01">
              <w:rPr>
                <w:rFonts w:ascii="Arial" w:hAnsi="Arial" w:cs="Arial"/>
                <w:color w:val="000000"/>
                <w:sz w:val="18"/>
                <w:szCs w:val="18"/>
                <w:lang w:val="en-GB"/>
              </w:rPr>
              <w:t>542</w:t>
            </w:r>
          </w:p>
        </w:tc>
        <w:tc>
          <w:tcPr>
            <w:tcW w:w="1440" w:type="dxa"/>
            <w:tcBorders>
              <w:bottom w:val="single" w:sz="4" w:space="0" w:color="auto"/>
            </w:tcBorders>
            <w:shd w:val="clear" w:color="auto" w:fill="auto"/>
            <w:vAlign w:val="bottom"/>
          </w:tcPr>
          <w:p w14:paraId="577DEB5B" w14:textId="37A3A494" w:rsidR="007D2B79" w:rsidRPr="00110E01" w:rsidRDefault="0046740A">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105</w:t>
            </w:r>
            <w:r w:rsidR="007D2B79" w:rsidRPr="00110E01">
              <w:rPr>
                <w:rFonts w:ascii="Arial" w:hAnsi="Arial" w:cs="Arial"/>
                <w:color w:val="000000"/>
                <w:sz w:val="18"/>
                <w:szCs w:val="18"/>
                <w:lang w:val="en-GB"/>
              </w:rPr>
              <w:t>,590,027</w:t>
            </w:r>
          </w:p>
        </w:tc>
        <w:tc>
          <w:tcPr>
            <w:tcW w:w="1440" w:type="dxa"/>
            <w:tcBorders>
              <w:bottom w:val="single" w:sz="4" w:space="0" w:color="auto"/>
            </w:tcBorders>
            <w:shd w:val="clear" w:color="auto" w:fill="auto"/>
          </w:tcPr>
          <w:p w14:paraId="14BAE771" w14:textId="3EAD506E" w:rsidR="007D2B79" w:rsidRPr="00110E01" w:rsidRDefault="00C81AD6">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709,078,762</w:t>
            </w:r>
          </w:p>
        </w:tc>
      </w:tr>
      <w:tr w:rsidR="007D2B79" w:rsidRPr="00110E01" w14:paraId="2E26D7D6" w14:textId="77777777">
        <w:tc>
          <w:tcPr>
            <w:tcW w:w="3691" w:type="dxa"/>
            <w:shd w:val="clear" w:color="auto" w:fill="auto"/>
            <w:vAlign w:val="bottom"/>
          </w:tcPr>
          <w:p w14:paraId="75D9B59E" w14:textId="77777777" w:rsidR="007D2B79" w:rsidRPr="00110E01" w:rsidRDefault="007D2B79">
            <w:pPr>
              <w:overflowPunct/>
              <w:autoSpaceDE/>
              <w:autoSpaceDN/>
              <w:adjustRightInd/>
              <w:ind w:left="-110" w:right="-108"/>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3C197652"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37DCEE73"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31B47045"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tcPr>
          <w:p w14:paraId="7243CD45" w14:textId="77777777" w:rsidR="007D2B79" w:rsidRPr="00110E01" w:rsidRDefault="007D2B79">
            <w:pPr>
              <w:overflowPunct/>
              <w:autoSpaceDE/>
              <w:autoSpaceDN/>
              <w:adjustRightInd/>
              <w:ind w:right="-72"/>
              <w:jc w:val="right"/>
              <w:textAlignment w:val="auto"/>
              <w:rPr>
                <w:rFonts w:ascii="Arial" w:hAnsi="Arial" w:cs="Arial"/>
                <w:color w:val="000000"/>
                <w:sz w:val="12"/>
                <w:szCs w:val="12"/>
              </w:rPr>
            </w:pPr>
          </w:p>
        </w:tc>
      </w:tr>
      <w:tr w:rsidR="007D2B79" w:rsidRPr="00110E01" w14:paraId="6424A879" w14:textId="77777777">
        <w:tc>
          <w:tcPr>
            <w:tcW w:w="3691" w:type="dxa"/>
            <w:shd w:val="clear" w:color="auto" w:fill="auto"/>
            <w:vAlign w:val="bottom"/>
          </w:tcPr>
          <w:p w14:paraId="23330BAE" w14:textId="77777777" w:rsidR="007D2B79" w:rsidRPr="00110E01" w:rsidRDefault="007D2B79">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Net assets</w:t>
            </w:r>
          </w:p>
        </w:tc>
        <w:tc>
          <w:tcPr>
            <w:tcW w:w="1440" w:type="dxa"/>
            <w:tcBorders>
              <w:bottom w:val="single" w:sz="4" w:space="0" w:color="auto"/>
            </w:tcBorders>
            <w:shd w:val="clear" w:color="auto" w:fill="auto"/>
            <w:vAlign w:val="bottom"/>
          </w:tcPr>
          <w:p w14:paraId="7853CB01" w14:textId="65BE89B4"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w:t>
            </w:r>
            <w:r w:rsidR="00955F09" w:rsidRPr="00110E01">
              <w:rPr>
                <w:rFonts w:ascii="Arial" w:hAnsi="Arial" w:cs="Arial"/>
                <w:color w:val="000000"/>
                <w:sz w:val="18"/>
                <w:szCs w:val="18"/>
                <w:lang w:val="en-GB"/>
              </w:rPr>
              <w:t>571,809,864</w:t>
            </w:r>
          </w:p>
        </w:tc>
        <w:tc>
          <w:tcPr>
            <w:tcW w:w="1440" w:type="dxa"/>
            <w:tcBorders>
              <w:bottom w:val="single" w:sz="4" w:space="0" w:color="auto"/>
            </w:tcBorders>
            <w:shd w:val="clear" w:color="auto" w:fill="auto"/>
            <w:vAlign w:val="bottom"/>
          </w:tcPr>
          <w:p w14:paraId="419FD96D" w14:textId="77777777" w:rsidR="007D2B79" w:rsidRPr="00110E01" w:rsidRDefault="007D2B79">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1,487,683,295</w:t>
            </w:r>
          </w:p>
        </w:tc>
        <w:tc>
          <w:tcPr>
            <w:tcW w:w="1440" w:type="dxa"/>
            <w:tcBorders>
              <w:bottom w:val="single" w:sz="4" w:space="0" w:color="auto"/>
            </w:tcBorders>
            <w:shd w:val="clear" w:color="auto" w:fill="auto"/>
            <w:vAlign w:val="bottom"/>
          </w:tcPr>
          <w:p w14:paraId="2C651260" w14:textId="3FCDE57C"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(372,</w:t>
            </w:r>
            <w:r w:rsidR="00C81AD6" w:rsidRPr="00110E01">
              <w:rPr>
                <w:rFonts w:ascii="Arial" w:hAnsi="Arial" w:cs="Arial"/>
                <w:color w:val="000000"/>
                <w:sz w:val="18"/>
                <w:szCs w:val="18"/>
                <w:lang w:val="en-GB"/>
              </w:rPr>
              <w:t>878,723)</w:t>
            </w:r>
          </w:p>
        </w:tc>
        <w:tc>
          <w:tcPr>
            <w:tcW w:w="1440" w:type="dxa"/>
            <w:tcBorders>
              <w:bottom w:val="single" w:sz="4" w:space="0" w:color="auto"/>
            </w:tcBorders>
            <w:shd w:val="clear" w:color="auto" w:fill="auto"/>
          </w:tcPr>
          <w:p w14:paraId="3C7EB64E" w14:textId="46D6B37A" w:rsidR="007D2B79" w:rsidRPr="00110E01" w:rsidRDefault="007D2B79">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w:t>
            </w:r>
            <w:r w:rsidR="00C81AD6" w:rsidRPr="00110E01">
              <w:rPr>
                <w:rFonts w:ascii="Arial" w:hAnsi="Arial" w:cs="Arial"/>
                <w:color w:val="000000"/>
                <w:sz w:val="18"/>
                <w:szCs w:val="18"/>
                <w:lang w:val="en-GB"/>
              </w:rPr>
              <w:t>83,546,390</w:t>
            </w:r>
            <w:r w:rsidRPr="00110E01">
              <w:rPr>
                <w:rFonts w:ascii="Arial" w:hAnsi="Arial" w:cs="Arial"/>
                <w:color w:val="000000"/>
                <w:sz w:val="18"/>
                <w:szCs w:val="18"/>
                <w:lang w:val="en-GB"/>
              </w:rPr>
              <w:t>)</w:t>
            </w:r>
          </w:p>
        </w:tc>
      </w:tr>
    </w:tbl>
    <w:p w14:paraId="259D467B" w14:textId="77777777" w:rsidR="007D2B79" w:rsidRPr="00110E01" w:rsidRDefault="007D2B79" w:rsidP="003709B5">
      <w:pPr>
        <w:jc w:val="both"/>
        <w:rPr>
          <w:rFonts w:ascii="Arial" w:hAnsi="Arial" w:cs="Arial"/>
          <w:color w:val="000000"/>
          <w:sz w:val="18"/>
          <w:szCs w:val="18"/>
          <w:lang w:val="en-GB"/>
        </w:rPr>
      </w:pPr>
    </w:p>
    <w:p w14:paraId="38450F0F" w14:textId="347C0449" w:rsidR="00E80823" w:rsidRPr="00110E01" w:rsidRDefault="002E4EEB" w:rsidP="003709B5">
      <w:pPr>
        <w:jc w:val="both"/>
        <w:rPr>
          <w:rFonts w:ascii="Arial" w:hAnsi="Arial" w:cs="Arial"/>
          <w:b/>
          <w:bCs/>
          <w:color w:val="000000"/>
          <w:sz w:val="18"/>
          <w:szCs w:val="18"/>
          <w:lang w:val="en-GB"/>
        </w:rPr>
      </w:pPr>
      <w:r w:rsidRPr="00110E01">
        <w:rPr>
          <w:rFonts w:ascii="Arial" w:hAnsi="Arial" w:cs="Arial"/>
          <w:b/>
          <w:bCs/>
          <w:color w:val="000000"/>
          <w:sz w:val="18"/>
          <w:szCs w:val="18"/>
          <w:lang w:val="en-GB"/>
        </w:rPr>
        <w:t xml:space="preserve">Summarised </w:t>
      </w:r>
      <w:r w:rsidR="00B55885" w:rsidRPr="00110E01">
        <w:rPr>
          <w:rFonts w:ascii="Arial" w:hAnsi="Arial" w:cs="Arial"/>
          <w:b/>
          <w:bCs/>
          <w:color w:val="000000"/>
          <w:sz w:val="18"/>
          <w:szCs w:val="18"/>
          <w:lang w:val="en-GB"/>
        </w:rPr>
        <w:t>of performance</w:t>
      </w:r>
    </w:p>
    <w:p w14:paraId="5B725420" w14:textId="74D17C12" w:rsidR="002E4EEB" w:rsidRPr="00110E01" w:rsidRDefault="002E4EEB" w:rsidP="003709B5">
      <w:pPr>
        <w:jc w:val="both"/>
        <w:rPr>
          <w:rFonts w:ascii="Arial" w:hAnsi="Arial" w:cs="Arial"/>
          <w:color w:val="000000"/>
          <w:sz w:val="18"/>
          <w:szCs w:val="18"/>
          <w:lang w:val="en-GB"/>
        </w:rPr>
      </w:pPr>
    </w:p>
    <w:tbl>
      <w:tblPr>
        <w:tblW w:w="9451" w:type="dxa"/>
        <w:tblLayout w:type="fixed"/>
        <w:tblLook w:val="04A0" w:firstRow="1" w:lastRow="0" w:firstColumn="1" w:lastColumn="0" w:noHBand="0" w:noVBand="1"/>
      </w:tblPr>
      <w:tblGrid>
        <w:gridCol w:w="3691"/>
        <w:gridCol w:w="1440"/>
        <w:gridCol w:w="1440"/>
        <w:gridCol w:w="1440"/>
        <w:gridCol w:w="1440"/>
      </w:tblGrid>
      <w:tr w:rsidR="00FA56F2" w:rsidRPr="00110E01" w14:paraId="76B5BF99" w14:textId="6990E6F5" w:rsidTr="006B3379">
        <w:tc>
          <w:tcPr>
            <w:tcW w:w="3691" w:type="dxa"/>
            <w:shd w:val="clear" w:color="auto" w:fill="auto"/>
            <w:vAlign w:val="bottom"/>
          </w:tcPr>
          <w:p w14:paraId="2A60AC01" w14:textId="77777777" w:rsidR="00FA56F2" w:rsidRPr="00110E01" w:rsidRDefault="00FA56F2" w:rsidP="003709B5">
            <w:pPr>
              <w:overflowPunct/>
              <w:autoSpaceDE/>
              <w:autoSpaceDN/>
              <w:adjustRightInd/>
              <w:ind w:left="-110" w:right="-108"/>
              <w:textAlignment w:val="auto"/>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59B35B4F" w14:textId="30633EE2" w:rsidR="00FA56F2" w:rsidRPr="00110E01" w:rsidRDefault="00FA56F2"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Star </w:t>
            </w:r>
            <w:r w:rsidRPr="00110E01">
              <w:rPr>
                <w:rFonts w:ascii="Arial" w:hAnsi="Arial" w:cs="Arial"/>
                <w:b/>
                <w:bCs/>
                <w:color w:val="000000"/>
                <w:sz w:val="18"/>
                <w:szCs w:val="18"/>
              </w:rPr>
              <w:br/>
              <w:t>Company Limited</w:t>
            </w:r>
          </w:p>
        </w:tc>
        <w:tc>
          <w:tcPr>
            <w:tcW w:w="2880" w:type="dxa"/>
            <w:gridSpan w:val="2"/>
            <w:tcBorders>
              <w:bottom w:val="single" w:sz="4" w:space="0" w:color="auto"/>
            </w:tcBorders>
            <w:shd w:val="clear" w:color="auto" w:fill="auto"/>
          </w:tcPr>
          <w:p w14:paraId="61F1B58D" w14:textId="77777777" w:rsidR="001B266F" w:rsidRPr="00110E01" w:rsidRDefault="001B266F" w:rsidP="001B266F">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Global Gloves </w:t>
            </w:r>
          </w:p>
          <w:p w14:paraId="51D2CB97" w14:textId="10CEC5A8" w:rsidR="00FA56F2" w:rsidRPr="00110E01" w:rsidRDefault="001B266F" w:rsidP="001B266F">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Company Limited</w:t>
            </w:r>
          </w:p>
        </w:tc>
      </w:tr>
      <w:tr w:rsidR="003458C0" w:rsidRPr="00110E01" w14:paraId="63CD7564" w14:textId="1ED95293" w:rsidTr="00AE2AC0">
        <w:tc>
          <w:tcPr>
            <w:tcW w:w="3691" w:type="dxa"/>
            <w:shd w:val="clear" w:color="auto" w:fill="auto"/>
            <w:vAlign w:val="bottom"/>
          </w:tcPr>
          <w:p w14:paraId="40DF29CD" w14:textId="77777777" w:rsidR="003458C0" w:rsidRPr="00110E01" w:rsidRDefault="003458C0" w:rsidP="003458C0">
            <w:pPr>
              <w:overflowPunct/>
              <w:autoSpaceDE/>
              <w:autoSpaceDN/>
              <w:adjustRightInd/>
              <w:ind w:left="-110"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hideMark/>
          </w:tcPr>
          <w:p w14:paraId="4C537A62" w14:textId="52404922"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hideMark/>
          </w:tcPr>
          <w:p w14:paraId="398AE46F" w14:textId="4A2FB593"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12418867" w14:textId="1E954570"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771A9754" w14:textId="295D3DC1"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3458C0" w:rsidRPr="00110E01" w14:paraId="68B84C9C" w14:textId="522C6F65" w:rsidTr="00AE2AC0">
        <w:tc>
          <w:tcPr>
            <w:tcW w:w="3691" w:type="dxa"/>
            <w:shd w:val="clear" w:color="auto" w:fill="auto"/>
            <w:vAlign w:val="bottom"/>
          </w:tcPr>
          <w:p w14:paraId="5C1D58D0" w14:textId="77777777" w:rsidR="003458C0" w:rsidRPr="00110E01" w:rsidRDefault="003458C0" w:rsidP="003458C0">
            <w:pPr>
              <w:overflowPunct/>
              <w:autoSpaceDE/>
              <w:autoSpaceDN/>
              <w:adjustRightInd/>
              <w:ind w:left="-110" w:right="-108"/>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6CE51B72" w14:textId="77777777"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2C5AD63B" w14:textId="77777777"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DBA5587" w14:textId="36C5C08C"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06FDBBB" w14:textId="5B788D0E"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3458C0" w:rsidRPr="00110E01" w14:paraId="5E7C0218" w14:textId="1E4D7DE9" w:rsidTr="00AE2AC0">
        <w:tc>
          <w:tcPr>
            <w:tcW w:w="3691" w:type="dxa"/>
            <w:shd w:val="clear" w:color="auto" w:fill="auto"/>
            <w:vAlign w:val="bottom"/>
          </w:tcPr>
          <w:p w14:paraId="015FF7EF" w14:textId="1F485678" w:rsidR="003458C0" w:rsidRPr="00110E01" w:rsidRDefault="003458C0" w:rsidP="003458C0">
            <w:pPr>
              <w:overflowPunct/>
              <w:autoSpaceDE/>
              <w:autoSpaceDN/>
              <w:adjustRightInd/>
              <w:ind w:left="-110"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59B73795" w14:textId="77777777" w:rsidR="003458C0" w:rsidRPr="00110E01" w:rsidRDefault="003458C0" w:rsidP="003458C0">
            <w:pPr>
              <w:overflowPunct/>
              <w:autoSpaceDE/>
              <w:autoSpaceDN/>
              <w:adjustRightInd/>
              <w:ind w:right="-72"/>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64DC2BF7" w14:textId="77777777" w:rsidR="003458C0" w:rsidRPr="00110E01" w:rsidRDefault="003458C0" w:rsidP="003458C0">
            <w:pPr>
              <w:overflowPunct/>
              <w:autoSpaceDE/>
              <w:autoSpaceDN/>
              <w:adjustRightInd/>
              <w:ind w:right="-72"/>
              <w:textAlignment w:val="auto"/>
              <w:rPr>
                <w:rFonts w:ascii="Arial" w:hAnsi="Arial" w:cs="Arial"/>
                <w:color w:val="000000"/>
                <w:sz w:val="18"/>
                <w:szCs w:val="18"/>
              </w:rPr>
            </w:pPr>
          </w:p>
        </w:tc>
        <w:tc>
          <w:tcPr>
            <w:tcW w:w="1440" w:type="dxa"/>
            <w:tcBorders>
              <w:top w:val="single" w:sz="4" w:space="0" w:color="auto"/>
            </w:tcBorders>
            <w:shd w:val="clear" w:color="auto" w:fill="auto"/>
          </w:tcPr>
          <w:p w14:paraId="1DE4197B" w14:textId="77777777" w:rsidR="003458C0" w:rsidRPr="00110E01" w:rsidRDefault="003458C0" w:rsidP="003458C0">
            <w:pPr>
              <w:overflowPunct/>
              <w:autoSpaceDE/>
              <w:autoSpaceDN/>
              <w:adjustRightInd/>
              <w:ind w:right="-72"/>
              <w:textAlignment w:val="auto"/>
              <w:rPr>
                <w:rFonts w:ascii="Arial" w:hAnsi="Arial" w:cs="Arial"/>
                <w:color w:val="000000"/>
                <w:sz w:val="18"/>
                <w:szCs w:val="18"/>
              </w:rPr>
            </w:pPr>
          </w:p>
        </w:tc>
        <w:tc>
          <w:tcPr>
            <w:tcW w:w="1440" w:type="dxa"/>
            <w:tcBorders>
              <w:top w:val="single" w:sz="4" w:space="0" w:color="auto"/>
            </w:tcBorders>
            <w:shd w:val="clear" w:color="auto" w:fill="auto"/>
          </w:tcPr>
          <w:p w14:paraId="52B2423F" w14:textId="77777777" w:rsidR="003458C0" w:rsidRPr="00110E01" w:rsidRDefault="003458C0" w:rsidP="003458C0">
            <w:pPr>
              <w:overflowPunct/>
              <w:autoSpaceDE/>
              <w:autoSpaceDN/>
              <w:adjustRightInd/>
              <w:ind w:right="-72"/>
              <w:textAlignment w:val="auto"/>
              <w:rPr>
                <w:rFonts w:ascii="Arial" w:hAnsi="Arial" w:cs="Arial"/>
                <w:color w:val="000000"/>
                <w:sz w:val="18"/>
                <w:szCs w:val="18"/>
              </w:rPr>
            </w:pPr>
          </w:p>
        </w:tc>
      </w:tr>
      <w:tr w:rsidR="00CD29A8" w:rsidRPr="00110E01" w14:paraId="0F4D2FA4" w14:textId="1BA45E6E" w:rsidTr="00AE2AC0">
        <w:tc>
          <w:tcPr>
            <w:tcW w:w="3691" w:type="dxa"/>
            <w:shd w:val="clear" w:color="auto" w:fill="auto"/>
            <w:vAlign w:val="bottom"/>
          </w:tcPr>
          <w:p w14:paraId="74528119" w14:textId="398B9753"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Revenue from sales of real estate</w:t>
            </w:r>
          </w:p>
        </w:tc>
        <w:tc>
          <w:tcPr>
            <w:tcW w:w="1440" w:type="dxa"/>
            <w:shd w:val="clear" w:color="auto" w:fill="auto"/>
          </w:tcPr>
          <w:p w14:paraId="1C2F85A9" w14:textId="28348008"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727,084,616</w:t>
            </w:r>
          </w:p>
        </w:tc>
        <w:tc>
          <w:tcPr>
            <w:tcW w:w="1440" w:type="dxa"/>
            <w:shd w:val="clear" w:color="auto" w:fill="auto"/>
          </w:tcPr>
          <w:p w14:paraId="66275552" w14:textId="187E8A06"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322</w:t>
            </w:r>
            <w:r w:rsidRPr="00110E01">
              <w:rPr>
                <w:rFonts w:ascii="Arial" w:hAnsi="Arial" w:cs="Arial"/>
                <w:color w:val="000000"/>
                <w:sz w:val="18"/>
                <w:szCs w:val="18"/>
              </w:rPr>
              <w:t>,</w:t>
            </w:r>
            <w:r w:rsidRPr="00110E01">
              <w:rPr>
                <w:rFonts w:ascii="Arial" w:hAnsi="Arial" w:cs="Arial"/>
                <w:color w:val="000000"/>
                <w:sz w:val="18"/>
                <w:szCs w:val="18"/>
                <w:lang w:val="en-GB"/>
              </w:rPr>
              <w:t>766</w:t>
            </w:r>
            <w:r w:rsidRPr="00110E01">
              <w:rPr>
                <w:rFonts w:ascii="Arial" w:hAnsi="Arial" w:cs="Arial"/>
                <w:color w:val="000000"/>
                <w:sz w:val="18"/>
                <w:szCs w:val="18"/>
              </w:rPr>
              <w:t>,</w:t>
            </w:r>
            <w:r w:rsidRPr="00110E01">
              <w:rPr>
                <w:rFonts w:ascii="Arial" w:hAnsi="Arial" w:cs="Arial"/>
                <w:color w:val="000000"/>
                <w:sz w:val="18"/>
                <w:szCs w:val="18"/>
                <w:lang w:val="en-GB"/>
              </w:rPr>
              <w:t>462</w:t>
            </w:r>
          </w:p>
        </w:tc>
        <w:tc>
          <w:tcPr>
            <w:tcW w:w="1440" w:type="dxa"/>
            <w:shd w:val="clear" w:color="auto" w:fill="auto"/>
            <w:vAlign w:val="bottom"/>
          </w:tcPr>
          <w:p w14:paraId="0BC758E3" w14:textId="15A3FE40" w:rsidR="00CD29A8" w:rsidRPr="00110E01" w:rsidRDefault="004F096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p>
        </w:tc>
        <w:tc>
          <w:tcPr>
            <w:tcW w:w="1440" w:type="dxa"/>
            <w:shd w:val="clear" w:color="auto" w:fill="auto"/>
          </w:tcPr>
          <w:p w14:paraId="79A9B568" w14:textId="206C4513"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cs/>
                <w:lang w:val="en-GB"/>
              </w:rPr>
              <w:t>-</w:t>
            </w:r>
          </w:p>
        </w:tc>
      </w:tr>
      <w:tr w:rsidR="00CD29A8" w:rsidRPr="00110E01" w14:paraId="638FD902" w14:textId="7EA158C7" w:rsidTr="00AE2AC0">
        <w:tc>
          <w:tcPr>
            <w:tcW w:w="3691" w:type="dxa"/>
            <w:shd w:val="clear" w:color="auto" w:fill="auto"/>
            <w:vAlign w:val="bottom"/>
          </w:tcPr>
          <w:p w14:paraId="59F2940F" w14:textId="0FCE9C21"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Cost of sales of real estate</w:t>
            </w:r>
          </w:p>
        </w:tc>
        <w:tc>
          <w:tcPr>
            <w:tcW w:w="1440" w:type="dxa"/>
            <w:shd w:val="clear" w:color="auto" w:fill="auto"/>
          </w:tcPr>
          <w:p w14:paraId="4A26E72E" w14:textId="742A471E"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(458,408,928)</w:t>
            </w:r>
          </w:p>
        </w:tc>
        <w:tc>
          <w:tcPr>
            <w:tcW w:w="1440" w:type="dxa"/>
            <w:shd w:val="clear" w:color="auto" w:fill="auto"/>
          </w:tcPr>
          <w:p w14:paraId="517FA07C" w14:textId="74A2B6DA"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rPr>
              <w:t>(</w:t>
            </w:r>
            <w:r w:rsidRPr="00110E01">
              <w:rPr>
                <w:rFonts w:ascii="Arial" w:hAnsi="Arial" w:cs="Arial"/>
                <w:color w:val="000000"/>
                <w:sz w:val="18"/>
                <w:szCs w:val="18"/>
                <w:lang w:val="en-GB"/>
              </w:rPr>
              <w:t>812</w:t>
            </w:r>
            <w:r w:rsidRPr="00110E01">
              <w:rPr>
                <w:rFonts w:ascii="Arial" w:hAnsi="Arial" w:cs="Arial"/>
                <w:color w:val="000000"/>
                <w:sz w:val="18"/>
                <w:szCs w:val="18"/>
              </w:rPr>
              <w:t>,</w:t>
            </w:r>
            <w:r w:rsidRPr="00110E01">
              <w:rPr>
                <w:rFonts w:ascii="Arial" w:hAnsi="Arial" w:cs="Arial"/>
                <w:color w:val="000000"/>
                <w:sz w:val="18"/>
                <w:szCs w:val="18"/>
                <w:lang w:val="en-GB"/>
              </w:rPr>
              <w:t>891</w:t>
            </w:r>
            <w:r w:rsidRPr="00110E01">
              <w:rPr>
                <w:rFonts w:ascii="Arial" w:hAnsi="Arial" w:cs="Arial"/>
                <w:color w:val="000000"/>
                <w:sz w:val="18"/>
                <w:szCs w:val="18"/>
              </w:rPr>
              <w:t>,</w:t>
            </w:r>
            <w:r w:rsidRPr="00110E01">
              <w:rPr>
                <w:rFonts w:ascii="Arial" w:hAnsi="Arial" w:cs="Arial"/>
                <w:color w:val="000000"/>
                <w:sz w:val="18"/>
                <w:szCs w:val="18"/>
                <w:lang w:val="en-GB"/>
              </w:rPr>
              <w:t>197</w:t>
            </w:r>
            <w:r w:rsidRPr="00110E01">
              <w:rPr>
                <w:rFonts w:ascii="Arial" w:hAnsi="Arial" w:cs="Arial"/>
                <w:color w:val="000000"/>
                <w:sz w:val="18"/>
                <w:szCs w:val="18"/>
              </w:rPr>
              <w:t>)</w:t>
            </w:r>
          </w:p>
        </w:tc>
        <w:tc>
          <w:tcPr>
            <w:tcW w:w="1440" w:type="dxa"/>
            <w:shd w:val="clear" w:color="auto" w:fill="auto"/>
            <w:vAlign w:val="bottom"/>
          </w:tcPr>
          <w:p w14:paraId="0ED7D031" w14:textId="4F5D9DEA"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tcPr>
          <w:p w14:paraId="085AB20F" w14:textId="4CA15B2D"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cs/>
              </w:rPr>
              <w:t>-</w:t>
            </w:r>
          </w:p>
        </w:tc>
      </w:tr>
      <w:tr w:rsidR="00CD29A8" w:rsidRPr="00110E01" w14:paraId="347998EC" w14:textId="77777777" w:rsidTr="00AE2AC0">
        <w:tc>
          <w:tcPr>
            <w:tcW w:w="3691" w:type="dxa"/>
            <w:shd w:val="clear" w:color="auto" w:fill="auto"/>
            <w:vAlign w:val="bottom"/>
          </w:tcPr>
          <w:p w14:paraId="39E01DC0" w14:textId="3936D431"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Revenue from sales</w:t>
            </w:r>
          </w:p>
        </w:tc>
        <w:tc>
          <w:tcPr>
            <w:tcW w:w="1440" w:type="dxa"/>
            <w:shd w:val="clear" w:color="auto" w:fill="auto"/>
          </w:tcPr>
          <w:p w14:paraId="65E22F7B" w14:textId="14F72ED4"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tcPr>
          <w:p w14:paraId="31446EA1" w14:textId="6533AF21"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2954F460" w14:textId="1E8E658A" w:rsidR="00CD29A8" w:rsidRPr="00110E01" w:rsidRDefault="004F0961" w:rsidP="00CD29A8">
            <w:pPr>
              <w:overflowPunct/>
              <w:autoSpaceDE/>
              <w:autoSpaceDN/>
              <w:adjustRightInd/>
              <w:ind w:right="-72"/>
              <w:jc w:val="right"/>
              <w:textAlignment w:val="auto"/>
              <w:rPr>
                <w:rFonts w:ascii="Arial" w:hAnsi="Arial" w:cs="Arial"/>
                <w:color w:val="000000"/>
                <w:sz w:val="18"/>
                <w:szCs w:val="18"/>
                <w:cs/>
              </w:rPr>
            </w:pPr>
            <w:r w:rsidRPr="00110E01">
              <w:rPr>
                <w:rFonts w:ascii="Arial" w:hAnsi="Arial" w:cs="Arial"/>
                <w:color w:val="000000"/>
                <w:sz w:val="18"/>
                <w:szCs w:val="18"/>
              </w:rPr>
              <w:t>254,247,260</w:t>
            </w:r>
          </w:p>
        </w:tc>
        <w:tc>
          <w:tcPr>
            <w:tcW w:w="1440" w:type="dxa"/>
            <w:shd w:val="clear" w:color="auto" w:fill="auto"/>
          </w:tcPr>
          <w:p w14:paraId="3B2FD134" w14:textId="14F63509" w:rsidR="00CD29A8" w:rsidRPr="00110E01" w:rsidRDefault="00CD29A8" w:rsidP="00CD29A8">
            <w:pPr>
              <w:overflowPunct/>
              <w:autoSpaceDE/>
              <w:autoSpaceDN/>
              <w:adjustRightInd/>
              <w:ind w:right="-72"/>
              <w:jc w:val="right"/>
              <w:textAlignment w:val="auto"/>
              <w:rPr>
                <w:rFonts w:ascii="Arial" w:hAnsi="Arial" w:cs="Arial"/>
                <w:color w:val="000000"/>
                <w:sz w:val="18"/>
                <w:szCs w:val="18"/>
                <w:cs/>
              </w:rPr>
            </w:pPr>
            <w:r w:rsidRPr="00110E01">
              <w:rPr>
                <w:rFonts w:ascii="Arial" w:hAnsi="Arial" w:cs="Arial"/>
                <w:color w:val="000000"/>
                <w:sz w:val="18"/>
                <w:szCs w:val="18"/>
                <w:lang w:val="en-GB"/>
              </w:rPr>
              <w:t>242</w:t>
            </w:r>
            <w:r w:rsidRPr="00110E01">
              <w:rPr>
                <w:rFonts w:ascii="Arial" w:hAnsi="Arial" w:cs="Arial"/>
                <w:color w:val="000000"/>
                <w:sz w:val="18"/>
                <w:szCs w:val="18"/>
              </w:rPr>
              <w:t>,</w:t>
            </w:r>
            <w:r w:rsidRPr="00110E01">
              <w:rPr>
                <w:rFonts w:ascii="Arial" w:hAnsi="Arial" w:cs="Arial"/>
                <w:color w:val="000000"/>
                <w:sz w:val="18"/>
                <w:szCs w:val="18"/>
                <w:lang w:val="en-GB"/>
              </w:rPr>
              <w:t>851</w:t>
            </w:r>
            <w:r w:rsidRPr="00110E01">
              <w:rPr>
                <w:rFonts w:ascii="Arial" w:hAnsi="Arial" w:cs="Arial"/>
                <w:color w:val="000000"/>
                <w:sz w:val="18"/>
                <w:szCs w:val="18"/>
              </w:rPr>
              <w:t>,</w:t>
            </w:r>
            <w:r w:rsidRPr="00110E01">
              <w:rPr>
                <w:rFonts w:ascii="Arial" w:hAnsi="Arial" w:cs="Arial"/>
                <w:color w:val="000000"/>
                <w:sz w:val="18"/>
                <w:szCs w:val="18"/>
                <w:lang w:val="en-GB"/>
              </w:rPr>
              <w:t>845</w:t>
            </w:r>
          </w:p>
        </w:tc>
      </w:tr>
      <w:tr w:rsidR="00CD29A8" w:rsidRPr="00110E01" w14:paraId="2C5CFEA0" w14:textId="77777777" w:rsidTr="00AE2AC0">
        <w:tc>
          <w:tcPr>
            <w:tcW w:w="3691" w:type="dxa"/>
            <w:shd w:val="clear" w:color="auto" w:fill="auto"/>
            <w:vAlign w:val="bottom"/>
          </w:tcPr>
          <w:p w14:paraId="2E1EBFE4" w14:textId="513CCFF0"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Cost of sales</w:t>
            </w:r>
          </w:p>
        </w:tc>
        <w:tc>
          <w:tcPr>
            <w:tcW w:w="1440" w:type="dxa"/>
            <w:tcBorders>
              <w:bottom w:val="single" w:sz="4" w:space="0" w:color="auto"/>
            </w:tcBorders>
            <w:shd w:val="clear" w:color="auto" w:fill="auto"/>
          </w:tcPr>
          <w:p w14:paraId="6CB45A54" w14:textId="69CC4844"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tcPr>
          <w:p w14:paraId="5DFA33D0" w14:textId="445D4A00"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2A29099" w14:textId="1CE9B5F6" w:rsidR="00CD29A8" w:rsidRPr="00110E01" w:rsidRDefault="004F0961" w:rsidP="00CD29A8">
            <w:pPr>
              <w:overflowPunct/>
              <w:autoSpaceDE/>
              <w:autoSpaceDN/>
              <w:adjustRightInd/>
              <w:ind w:right="-72"/>
              <w:jc w:val="right"/>
              <w:textAlignment w:val="auto"/>
              <w:rPr>
                <w:rFonts w:ascii="Arial" w:hAnsi="Arial" w:cs="Arial"/>
                <w:color w:val="000000"/>
                <w:sz w:val="18"/>
                <w:szCs w:val="18"/>
                <w:cs/>
              </w:rPr>
            </w:pPr>
            <w:r w:rsidRPr="00110E01">
              <w:rPr>
                <w:rFonts w:ascii="Arial" w:hAnsi="Arial" w:cs="Arial"/>
                <w:color w:val="000000"/>
                <w:sz w:val="18"/>
                <w:szCs w:val="18"/>
              </w:rPr>
              <w:t>(313,705,884)</w:t>
            </w:r>
          </w:p>
        </w:tc>
        <w:tc>
          <w:tcPr>
            <w:tcW w:w="1440" w:type="dxa"/>
            <w:tcBorders>
              <w:bottom w:val="single" w:sz="4" w:space="0" w:color="auto"/>
            </w:tcBorders>
            <w:shd w:val="clear" w:color="auto" w:fill="auto"/>
          </w:tcPr>
          <w:p w14:paraId="119215DA" w14:textId="74424E30" w:rsidR="00CD29A8" w:rsidRPr="00110E01" w:rsidRDefault="00CD29A8" w:rsidP="00CD29A8">
            <w:pPr>
              <w:overflowPunct/>
              <w:autoSpaceDE/>
              <w:autoSpaceDN/>
              <w:adjustRightInd/>
              <w:ind w:right="-72"/>
              <w:jc w:val="right"/>
              <w:textAlignment w:val="auto"/>
              <w:rPr>
                <w:rFonts w:ascii="Arial" w:hAnsi="Arial" w:cs="Arial"/>
                <w:color w:val="000000"/>
                <w:sz w:val="18"/>
                <w:szCs w:val="18"/>
                <w:cs/>
              </w:rPr>
            </w:pPr>
            <w:r w:rsidRPr="00110E01">
              <w:rPr>
                <w:rFonts w:ascii="Arial" w:hAnsi="Arial" w:cs="Arial"/>
                <w:color w:val="000000"/>
                <w:sz w:val="18"/>
                <w:szCs w:val="18"/>
              </w:rPr>
              <w:t>(</w:t>
            </w:r>
            <w:r w:rsidRPr="00110E01">
              <w:rPr>
                <w:rFonts w:ascii="Arial" w:hAnsi="Arial" w:cs="Arial"/>
                <w:color w:val="000000"/>
                <w:sz w:val="18"/>
                <w:szCs w:val="18"/>
                <w:lang w:val="en-GB"/>
              </w:rPr>
              <w:t>288</w:t>
            </w:r>
            <w:r w:rsidRPr="00110E01">
              <w:rPr>
                <w:rFonts w:ascii="Arial" w:hAnsi="Arial" w:cs="Arial"/>
                <w:color w:val="000000"/>
                <w:sz w:val="18"/>
                <w:szCs w:val="18"/>
              </w:rPr>
              <w:t>,</w:t>
            </w:r>
            <w:r w:rsidRPr="00110E01">
              <w:rPr>
                <w:rFonts w:ascii="Arial" w:hAnsi="Arial" w:cs="Arial"/>
                <w:color w:val="000000"/>
                <w:sz w:val="18"/>
                <w:szCs w:val="18"/>
                <w:lang w:val="en-GB"/>
              </w:rPr>
              <w:t>366</w:t>
            </w:r>
            <w:r w:rsidRPr="00110E01">
              <w:rPr>
                <w:rFonts w:ascii="Arial" w:hAnsi="Arial" w:cs="Arial"/>
                <w:color w:val="000000"/>
                <w:sz w:val="18"/>
                <w:szCs w:val="18"/>
              </w:rPr>
              <w:t>,</w:t>
            </w:r>
            <w:r w:rsidRPr="00110E01">
              <w:rPr>
                <w:rFonts w:ascii="Arial" w:hAnsi="Arial" w:cs="Arial"/>
                <w:color w:val="000000"/>
                <w:sz w:val="18"/>
                <w:szCs w:val="18"/>
                <w:lang w:val="en-GB"/>
              </w:rPr>
              <w:t>949</w:t>
            </w:r>
            <w:r w:rsidRPr="00110E01">
              <w:rPr>
                <w:rFonts w:ascii="Arial" w:hAnsi="Arial" w:cs="Arial"/>
                <w:color w:val="000000"/>
                <w:sz w:val="18"/>
                <w:szCs w:val="18"/>
              </w:rPr>
              <w:t>)</w:t>
            </w:r>
          </w:p>
        </w:tc>
      </w:tr>
      <w:tr w:rsidR="00CD29A8" w:rsidRPr="00110E01" w14:paraId="6387BA88" w14:textId="1A6D9D27" w:rsidTr="00AE2AC0">
        <w:tc>
          <w:tcPr>
            <w:tcW w:w="3691" w:type="dxa"/>
            <w:shd w:val="clear" w:color="auto" w:fill="auto"/>
            <w:vAlign w:val="bottom"/>
          </w:tcPr>
          <w:p w14:paraId="36A3DE2D" w14:textId="77777777" w:rsidR="00CD29A8" w:rsidRPr="00110E01" w:rsidRDefault="00CD29A8" w:rsidP="00CD29A8">
            <w:pPr>
              <w:overflowPunct/>
              <w:autoSpaceDE/>
              <w:autoSpaceDN/>
              <w:adjustRightInd/>
              <w:ind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478F2589"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599FD3A8"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7A32A161"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0365F9A2"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635A74B1" w14:textId="7A2664D6" w:rsidTr="00AE2AC0">
        <w:tc>
          <w:tcPr>
            <w:tcW w:w="3691" w:type="dxa"/>
            <w:shd w:val="clear" w:color="auto" w:fill="auto"/>
            <w:vAlign w:val="bottom"/>
          </w:tcPr>
          <w:p w14:paraId="10021B62" w14:textId="67A81FB6"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Gross profit</w:t>
            </w:r>
          </w:p>
        </w:tc>
        <w:tc>
          <w:tcPr>
            <w:tcW w:w="1440" w:type="dxa"/>
            <w:shd w:val="clear" w:color="auto" w:fill="auto"/>
            <w:vAlign w:val="bottom"/>
          </w:tcPr>
          <w:p w14:paraId="3BE13633" w14:textId="10ACD085"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268,675,688</w:t>
            </w:r>
          </w:p>
        </w:tc>
        <w:tc>
          <w:tcPr>
            <w:tcW w:w="1440" w:type="dxa"/>
            <w:shd w:val="clear" w:color="auto" w:fill="auto"/>
            <w:vAlign w:val="bottom"/>
          </w:tcPr>
          <w:p w14:paraId="49E913D3" w14:textId="2EBE902F"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509</w:t>
            </w:r>
            <w:r w:rsidRPr="00110E01">
              <w:rPr>
                <w:rFonts w:ascii="Arial" w:hAnsi="Arial" w:cs="Arial"/>
                <w:color w:val="000000"/>
                <w:sz w:val="18"/>
                <w:szCs w:val="18"/>
              </w:rPr>
              <w:t>,</w:t>
            </w:r>
            <w:r w:rsidRPr="00110E01">
              <w:rPr>
                <w:rFonts w:ascii="Arial" w:hAnsi="Arial" w:cs="Arial"/>
                <w:color w:val="000000"/>
                <w:sz w:val="18"/>
                <w:szCs w:val="18"/>
                <w:lang w:val="en-GB"/>
              </w:rPr>
              <w:t>875</w:t>
            </w:r>
            <w:r w:rsidRPr="00110E01">
              <w:rPr>
                <w:rFonts w:ascii="Arial" w:hAnsi="Arial" w:cs="Arial"/>
                <w:color w:val="000000"/>
                <w:sz w:val="18"/>
                <w:szCs w:val="18"/>
              </w:rPr>
              <w:t>,</w:t>
            </w:r>
            <w:r w:rsidRPr="00110E01">
              <w:rPr>
                <w:rFonts w:ascii="Arial" w:hAnsi="Arial" w:cs="Arial"/>
                <w:color w:val="000000"/>
                <w:sz w:val="18"/>
                <w:szCs w:val="18"/>
                <w:lang w:val="en-GB"/>
              </w:rPr>
              <w:t>265</w:t>
            </w:r>
          </w:p>
        </w:tc>
        <w:tc>
          <w:tcPr>
            <w:tcW w:w="1440" w:type="dxa"/>
            <w:shd w:val="clear" w:color="auto" w:fill="auto"/>
            <w:vAlign w:val="bottom"/>
          </w:tcPr>
          <w:p w14:paraId="2DF74D4B" w14:textId="39F5732C" w:rsidR="00CD29A8" w:rsidRPr="00110E01" w:rsidRDefault="004F096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r w:rsidR="00125ADD" w:rsidRPr="00110E01">
              <w:rPr>
                <w:rFonts w:ascii="Arial" w:hAnsi="Arial" w:cs="Arial"/>
                <w:color w:val="000000"/>
                <w:sz w:val="18"/>
                <w:szCs w:val="18"/>
                <w:lang w:val="en-GB"/>
              </w:rPr>
              <w:t>60,173,486</w:t>
            </w:r>
            <w:r w:rsidRPr="00110E01">
              <w:rPr>
                <w:rFonts w:ascii="Arial" w:hAnsi="Arial" w:cs="Arial"/>
                <w:color w:val="000000"/>
                <w:sz w:val="18"/>
                <w:szCs w:val="18"/>
                <w:lang w:val="en-GB"/>
              </w:rPr>
              <w:t>)</w:t>
            </w:r>
          </w:p>
        </w:tc>
        <w:tc>
          <w:tcPr>
            <w:tcW w:w="1440" w:type="dxa"/>
            <w:shd w:val="clear" w:color="auto" w:fill="auto"/>
          </w:tcPr>
          <w:p w14:paraId="035D114A" w14:textId="346826FD"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(45,</w:t>
            </w:r>
            <w:r w:rsidR="00D12777" w:rsidRPr="00110E01">
              <w:rPr>
                <w:rFonts w:ascii="Arial" w:hAnsi="Arial" w:cs="Arial"/>
                <w:color w:val="000000"/>
                <w:sz w:val="18"/>
                <w:szCs w:val="18"/>
                <w:lang w:val="en-GB"/>
              </w:rPr>
              <w:t>418,146</w:t>
            </w:r>
            <w:r w:rsidRPr="00110E01">
              <w:rPr>
                <w:rFonts w:ascii="Arial" w:hAnsi="Arial" w:cs="Arial"/>
                <w:color w:val="000000"/>
                <w:sz w:val="18"/>
                <w:szCs w:val="18"/>
                <w:lang w:val="en-GB"/>
              </w:rPr>
              <w:t>)</w:t>
            </w:r>
          </w:p>
        </w:tc>
      </w:tr>
      <w:tr w:rsidR="00CD29A8" w:rsidRPr="00110E01" w14:paraId="2F114A34" w14:textId="246CEB99" w:rsidTr="00AE2AC0">
        <w:tc>
          <w:tcPr>
            <w:tcW w:w="3691" w:type="dxa"/>
            <w:shd w:val="clear" w:color="auto" w:fill="auto"/>
            <w:vAlign w:val="bottom"/>
          </w:tcPr>
          <w:p w14:paraId="2D638FA1" w14:textId="5A208A0F"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 xml:space="preserve">Other incomes </w:t>
            </w:r>
          </w:p>
        </w:tc>
        <w:tc>
          <w:tcPr>
            <w:tcW w:w="1440" w:type="dxa"/>
            <w:shd w:val="clear" w:color="auto" w:fill="auto"/>
            <w:vAlign w:val="bottom"/>
          </w:tcPr>
          <w:p w14:paraId="5F89D859" w14:textId="24CB021F"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3,541,765</w:t>
            </w:r>
          </w:p>
        </w:tc>
        <w:tc>
          <w:tcPr>
            <w:tcW w:w="1440" w:type="dxa"/>
            <w:shd w:val="clear" w:color="auto" w:fill="auto"/>
            <w:vAlign w:val="bottom"/>
          </w:tcPr>
          <w:p w14:paraId="463DA566" w14:textId="0FE03FDC"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9</w:t>
            </w:r>
            <w:r w:rsidRPr="00110E01">
              <w:rPr>
                <w:rFonts w:ascii="Arial" w:hAnsi="Arial" w:cs="Arial"/>
                <w:color w:val="000000"/>
                <w:sz w:val="18"/>
                <w:szCs w:val="18"/>
              </w:rPr>
              <w:t>,</w:t>
            </w:r>
            <w:r w:rsidRPr="00110E01">
              <w:rPr>
                <w:rFonts w:ascii="Arial" w:hAnsi="Arial" w:cs="Arial"/>
                <w:color w:val="000000"/>
                <w:sz w:val="18"/>
                <w:szCs w:val="18"/>
                <w:lang w:val="en-GB"/>
              </w:rPr>
              <w:t>366</w:t>
            </w:r>
            <w:r w:rsidRPr="00110E01">
              <w:rPr>
                <w:rFonts w:ascii="Arial" w:hAnsi="Arial" w:cs="Arial"/>
                <w:color w:val="000000"/>
                <w:sz w:val="18"/>
                <w:szCs w:val="18"/>
              </w:rPr>
              <w:t>,</w:t>
            </w:r>
            <w:r w:rsidRPr="00110E01">
              <w:rPr>
                <w:rFonts w:ascii="Arial" w:hAnsi="Arial" w:cs="Arial"/>
                <w:color w:val="000000"/>
                <w:sz w:val="18"/>
                <w:szCs w:val="18"/>
                <w:lang w:val="en-GB"/>
              </w:rPr>
              <w:t>247</w:t>
            </w:r>
          </w:p>
        </w:tc>
        <w:tc>
          <w:tcPr>
            <w:tcW w:w="1440" w:type="dxa"/>
            <w:shd w:val="clear" w:color="auto" w:fill="auto"/>
            <w:vAlign w:val="bottom"/>
          </w:tcPr>
          <w:p w14:paraId="01970A67" w14:textId="1DFAA0B7" w:rsidR="00CD29A8" w:rsidRPr="00110E01" w:rsidRDefault="004F096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w:t>
            </w:r>
            <w:r w:rsidR="00125ADD" w:rsidRPr="00110E01">
              <w:rPr>
                <w:rFonts w:ascii="Arial" w:hAnsi="Arial" w:cs="Arial"/>
                <w:color w:val="000000"/>
                <w:sz w:val="18"/>
                <w:szCs w:val="18"/>
                <w:lang w:val="en-GB"/>
              </w:rPr>
              <w:t>213,223</w:t>
            </w:r>
          </w:p>
        </w:tc>
        <w:tc>
          <w:tcPr>
            <w:tcW w:w="1440" w:type="dxa"/>
            <w:shd w:val="clear" w:color="auto" w:fill="auto"/>
          </w:tcPr>
          <w:p w14:paraId="1A76BF47" w14:textId="71E6B1B0" w:rsidR="00CD29A8" w:rsidRPr="00110E01" w:rsidRDefault="00330A60"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5,718,323</w:t>
            </w:r>
          </w:p>
        </w:tc>
      </w:tr>
      <w:tr w:rsidR="00CD29A8" w:rsidRPr="00110E01" w14:paraId="66417187" w14:textId="5894C090" w:rsidTr="00AE2AC0">
        <w:tc>
          <w:tcPr>
            <w:tcW w:w="3691" w:type="dxa"/>
            <w:shd w:val="clear" w:color="auto" w:fill="auto"/>
            <w:vAlign w:val="bottom"/>
          </w:tcPr>
          <w:p w14:paraId="34C7FC79" w14:textId="6C611B5D"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Selling expenses</w:t>
            </w:r>
            <w:r w:rsidR="005528F1" w:rsidRPr="00110E01">
              <w:rPr>
                <w:rFonts w:ascii="Arial" w:hAnsi="Arial" w:cs="Arial"/>
                <w:color w:val="000000"/>
                <w:sz w:val="18"/>
                <w:szCs w:val="18"/>
              </w:rPr>
              <w:t xml:space="preserve"> </w:t>
            </w:r>
            <w:r w:rsidR="005528F1" w:rsidRPr="00110E01">
              <w:rPr>
                <w:rFonts w:ascii="Arial" w:eastAsia="Arial Unicode MS" w:hAnsi="Arial" w:cs="Arial"/>
                <w:color w:val="000000"/>
                <w:sz w:val="18"/>
                <w:szCs w:val="18"/>
              </w:rPr>
              <w:t>and distribution costs</w:t>
            </w:r>
          </w:p>
        </w:tc>
        <w:tc>
          <w:tcPr>
            <w:tcW w:w="1440" w:type="dxa"/>
            <w:shd w:val="clear" w:color="auto" w:fill="auto"/>
            <w:vAlign w:val="bottom"/>
          </w:tcPr>
          <w:p w14:paraId="772D8578" w14:textId="0ABAF8A3"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(7</w:t>
            </w:r>
            <w:r w:rsidR="00955F09" w:rsidRPr="00110E01">
              <w:rPr>
                <w:rFonts w:ascii="Arial" w:hAnsi="Arial" w:cs="Arial"/>
                <w:color w:val="000000"/>
                <w:sz w:val="18"/>
                <w:szCs w:val="18"/>
              </w:rPr>
              <w:t>6</w:t>
            </w:r>
            <w:r w:rsidR="003733E8" w:rsidRPr="00110E01">
              <w:rPr>
                <w:rFonts w:ascii="Arial" w:hAnsi="Arial" w:cs="Arial"/>
                <w:color w:val="000000"/>
                <w:sz w:val="18"/>
                <w:szCs w:val="18"/>
              </w:rPr>
              <w:t>,</w:t>
            </w:r>
            <w:r w:rsidR="00955F09" w:rsidRPr="00110E01">
              <w:rPr>
                <w:rFonts w:ascii="Arial" w:hAnsi="Arial" w:cs="Arial"/>
                <w:color w:val="000000"/>
                <w:sz w:val="18"/>
                <w:szCs w:val="18"/>
              </w:rPr>
              <w:t>452</w:t>
            </w:r>
            <w:r w:rsidR="003733E8" w:rsidRPr="00110E01">
              <w:rPr>
                <w:rFonts w:ascii="Arial" w:hAnsi="Arial" w:cs="Arial"/>
                <w:color w:val="000000"/>
                <w:sz w:val="18"/>
                <w:szCs w:val="18"/>
              </w:rPr>
              <w:t>,</w:t>
            </w:r>
            <w:r w:rsidR="00955F09" w:rsidRPr="00110E01">
              <w:rPr>
                <w:rFonts w:ascii="Arial" w:hAnsi="Arial" w:cs="Arial"/>
                <w:color w:val="000000"/>
                <w:sz w:val="18"/>
                <w:szCs w:val="18"/>
              </w:rPr>
              <w:t>421</w:t>
            </w:r>
            <w:r w:rsidRPr="00110E01">
              <w:rPr>
                <w:rFonts w:ascii="Arial" w:hAnsi="Arial" w:cs="Arial"/>
                <w:color w:val="000000"/>
                <w:sz w:val="18"/>
                <w:szCs w:val="18"/>
              </w:rPr>
              <w:t>)</w:t>
            </w:r>
          </w:p>
        </w:tc>
        <w:tc>
          <w:tcPr>
            <w:tcW w:w="1440" w:type="dxa"/>
            <w:shd w:val="clear" w:color="auto" w:fill="auto"/>
            <w:vAlign w:val="bottom"/>
          </w:tcPr>
          <w:p w14:paraId="286652CB" w14:textId="455B14D9"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143</w:t>
            </w:r>
            <w:r w:rsidRPr="00110E01">
              <w:rPr>
                <w:rFonts w:ascii="Arial" w:hAnsi="Arial" w:cs="Arial"/>
                <w:color w:val="000000"/>
                <w:sz w:val="18"/>
                <w:szCs w:val="18"/>
              </w:rPr>
              <w:t>,</w:t>
            </w:r>
            <w:r w:rsidRPr="00110E01">
              <w:rPr>
                <w:rFonts w:ascii="Arial" w:hAnsi="Arial" w:cs="Arial"/>
                <w:color w:val="000000"/>
                <w:sz w:val="18"/>
                <w:szCs w:val="18"/>
                <w:lang w:val="en-GB"/>
              </w:rPr>
              <w:t>781</w:t>
            </w:r>
            <w:r w:rsidRPr="00110E01">
              <w:rPr>
                <w:rFonts w:ascii="Arial" w:hAnsi="Arial" w:cs="Arial"/>
                <w:color w:val="000000"/>
                <w:sz w:val="18"/>
                <w:szCs w:val="18"/>
              </w:rPr>
              <w:t>,</w:t>
            </w:r>
            <w:r w:rsidRPr="00110E01">
              <w:rPr>
                <w:rFonts w:ascii="Arial" w:hAnsi="Arial" w:cs="Arial"/>
                <w:color w:val="000000"/>
                <w:sz w:val="18"/>
                <w:szCs w:val="18"/>
                <w:lang w:val="en-GB"/>
              </w:rPr>
              <w:t>611</w:t>
            </w:r>
            <w:r w:rsidRPr="00110E01">
              <w:rPr>
                <w:rFonts w:ascii="Arial" w:hAnsi="Arial" w:cs="Arial"/>
                <w:color w:val="000000"/>
                <w:sz w:val="18"/>
                <w:szCs w:val="18"/>
              </w:rPr>
              <w:t>)</w:t>
            </w:r>
          </w:p>
        </w:tc>
        <w:tc>
          <w:tcPr>
            <w:tcW w:w="1440" w:type="dxa"/>
            <w:shd w:val="clear" w:color="auto" w:fill="auto"/>
            <w:vAlign w:val="bottom"/>
          </w:tcPr>
          <w:p w14:paraId="5DAC3B60" w14:textId="2F22AC08"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(11,39</w:t>
            </w:r>
            <w:r w:rsidR="0057210A" w:rsidRPr="00110E01">
              <w:rPr>
                <w:rFonts w:ascii="Arial" w:hAnsi="Arial" w:cs="Arial"/>
                <w:color w:val="000000"/>
                <w:sz w:val="18"/>
                <w:szCs w:val="18"/>
              </w:rPr>
              <w:t>3</w:t>
            </w:r>
            <w:r w:rsidRPr="00110E01">
              <w:rPr>
                <w:rFonts w:ascii="Arial" w:hAnsi="Arial" w:cs="Arial"/>
                <w:color w:val="000000"/>
                <w:sz w:val="18"/>
                <w:szCs w:val="18"/>
              </w:rPr>
              <w:t>,929)</w:t>
            </w:r>
          </w:p>
        </w:tc>
        <w:tc>
          <w:tcPr>
            <w:tcW w:w="1440" w:type="dxa"/>
            <w:shd w:val="clear" w:color="auto" w:fill="auto"/>
          </w:tcPr>
          <w:p w14:paraId="336EB8FA" w14:textId="02477661"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00717C52" w:rsidRPr="00110E01">
              <w:rPr>
                <w:rFonts w:ascii="Arial" w:hAnsi="Arial" w:cs="Arial"/>
                <w:color w:val="000000"/>
                <w:sz w:val="18"/>
                <w:szCs w:val="18"/>
                <w:lang w:val="en-GB"/>
              </w:rPr>
              <w:t>9,</w:t>
            </w:r>
            <w:r w:rsidR="001602C5" w:rsidRPr="00110E01">
              <w:rPr>
                <w:rFonts w:ascii="Arial" w:hAnsi="Arial" w:cs="Arial"/>
                <w:color w:val="000000"/>
                <w:sz w:val="18"/>
                <w:szCs w:val="18"/>
                <w:lang w:val="en-GB"/>
              </w:rPr>
              <w:t>583,</w:t>
            </w:r>
            <w:r w:rsidR="00B04389" w:rsidRPr="00110E01">
              <w:rPr>
                <w:rFonts w:ascii="Arial" w:hAnsi="Arial" w:cs="Arial"/>
                <w:color w:val="000000"/>
                <w:sz w:val="18"/>
                <w:szCs w:val="18"/>
                <w:lang w:val="en-GB"/>
              </w:rPr>
              <w:t>417</w:t>
            </w:r>
            <w:r w:rsidRPr="00110E01">
              <w:rPr>
                <w:rFonts w:ascii="Arial" w:hAnsi="Arial" w:cs="Arial"/>
                <w:color w:val="000000"/>
                <w:sz w:val="18"/>
                <w:szCs w:val="18"/>
              </w:rPr>
              <w:t>)</w:t>
            </w:r>
          </w:p>
        </w:tc>
      </w:tr>
      <w:tr w:rsidR="00CD29A8" w:rsidRPr="00110E01" w14:paraId="430C1356" w14:textId="39BB2643" w:rsidTr="00AE2AC0">
        <w:tc>
          <w:tcPr>
            <w:tcW w:w="3691" w:type="dxa"/>
            <w:shd w:val="clear" w:color="auto" w:fill="auto"/>
            <w:vAlign w:val="bottom"/>
          </w:tcPr>
          <w:p w14:paraId="50942ECA" w14:textId="60AB57FD"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Administrative expenses</w:t>
            </w:r>
          </w:p>
        </w:tc>
        <w:tc>
          <w:tcPr>
            <w:tcW w:w="1440" w:type="dxa"/>
            <w:shd w:val="clear" w:color="auto" w:fill="auto"/>
            <w:vAlign w:val="bottom"/>
          </w:tcPr>
          <w:p w14:paraId="5FD3C9D5" w14:textId="37FD1EB6"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(4</w:t>
            </w:r>
            <w:r w:rsidR="006D551D" w:rsidRPr="00110E01">
              <w:rPr>
                <w:rFonts w:ascii="Arial" w:hAnsi="Arial" w:cs="Arial"/>
                <w:color w:val="000000"/>
                <w:sz w:val="18"/>
                <w:szCs w:val="18"/>
              </w:rPr>
              <w:t>0,412,</w:t>
            </w:r>
            <w:r w:rsidR="00D20999" w:rsidRPr="00110E01">
              <w:rPr>
                <w:rFonts w:ascii="Arial" w:hAnsi="Arial" w:cs="Arial"/>
                <w:color w:val="000000"/>
                <w:sz w:val="18"/>
                <w:szCs w:val="18"/>
              </w:rPr>
              <w:t>207</w:t>
            </w:r>
            <w:r w:rsidRPr="00110E01">
              <w:rPr>
                <w:rFonts w:ascii="Arial" w:hAnsi="Arial" w:cs="Arial"/>
                <w:color w:val="000000"/>
                <w:sz w:val="18"/>
                <w:szCs w:val="18"/>
              </w:rPr>
              <w:t>)</w:t>
            </w:r>
          </w:p>
        </w:tc>
        <w:tc>
          <w:tcPr>
            <w:tcW w:w="1440" w:type="dxa"/>
            <w:shd w:val="clear" w:color="auto" w:fill="auto"/>
            <w:vAlign w:val="bottom"/>
          </w:tcPr>
          <w:p w14:paraId="5AF2D109" w14:textId="63CE1D29"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67</w:t>
            </w:r>
            <w:r w:rsidRPr="00110E01">
              <w:rPr>
                <w:rFonts w:ascii="Arial" w:hAnsi="Arial" w:cs="Arial"/>
                <w:color w:val="000000"/>
                <w:sz w:val="18"/>
                <w:szCs w:val="18"/>
              </w:rPr>
              <w:t>,</w:t>
            </w:r>
            <w:r w:rsidRPr="00110E01">
              <w:rPr>
                <w:rFonts w:ascii="Arial" w:hAnsi="Arial" w:cs="Arial"/>
                <w:color w:val="000000"/>
                <w:sz w:val="18"/>
                <w:szCs w:val="18"/>
                <w:lang w:val="en-GB"/>
              </w:rPr>
              <w:t>247</w:t>
            </w:r>
            <w:r w:rsidRPr="00110E01">
              <w:rPr>
                <w:rFonts w:ascii="Arial" w:hAnsi="Arial" w:cs="Arial"/>
                <w:color w:val="000000"/>
                <w:sz w:val="18"/>
                <w:szCs w:val="18"/>
              </w:rPr>
              <w:t>,</w:t>
            </w:r>
            <w:r w:rsidRPr="00110E01">
              <w:rPr>
                <w:rFonts w:ascii="Arial" w:hAnsi="Arial" w:cs="Arial"/>
                <w:color w:val="000000"/>
                <w:sz w:val="18"/>
                <w:szCs w:val="18"/>
                <w:lang w:val="en-GB"/>
              </w:rPr>
              <w:t>811</w:t>
            </w:r>
            <w:r w:rsidRPr="00110E01">
              <w:rPr>
                <w:rFonts w:ascii="Arial" w:hAnsi="Arial" w:cs="Arial"/>
                <w:color w:val="000000"/>
                <w:sz w:val="18"/>
                <w:szCs w:val="18"/>
              </w:rPr>
              <w:t>)</w:t>
            </w:r>
          </w:p>
        </w:tc>
        <w:tc>
          <w:tcPr>
            <w:tcW w:w="1440" w:type="dxa"/>
            <w:shd w:val="clear" w:color="auto" w:fill="auto"/>
            <w:vAlign w:val="bottom"/>
          </w:tcPr>
          <w:p w14:paraId="5BB7B134" w14:textId="723DEC24"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(50,6</w:t>
            </w:r>
            <w:r w:rsidR="00AF7EEE" w:rsidRPr="00110E01">
              <w:rPr>
                <w:rFonts w:ascii="Arial" w:hAnsi="Arial" w:cs="Arial"/>
                <w:color w:val="000000"/>
                <w:sz w:val="18"/>
                <w:szCs w:val="18"/>
              </w:rPr>
              <w:t>86,</w:t>
            </w:r>
            <w:r w:rsidR="00341D9B" w:rsidRPr="00110E01">
              <w:rPr>
                <w:rFonts w:ascii="Arial" w:hAnsi="Arial" w:cs="Arial"/>
                <w:color w:val="000000"/>
                <w:sz w:val="18"/>
                <w:szCs w:val="18"/>
              </w:rPr>
              <w:t>989</w:t>
            </w:r>
            <w:r w:rsidRPr="00110E01">
              <w:rPr>
                <w:rFonts w:ascii="Arial" w:hAnsi="Arial" w:cs="Arial"/>
                <w:color w:val="000000"/>
                <w:sz w:val="18"/>
                <w:szCs w:val="18"/>
              </w:rPr>
              <w:t>)</w:t>
            </w:r>
          </w:p>
        </w:tc>
        <w:tc>
          <w:tcPr>
            <w:tcW w:w="1440" w:type="dxa"/>
            <w:shd w:val="clear" w:color="auto" w:fill="auto"/>
          </w:tcPr>
          <w:p w14:paraId="31160211" w14:textId="19414B78"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6</w:t>
            </w:r>
            <w:r w:rsidR="002F420C" w:rsidRPr="00110E01">
              <w:rPr>
                <w:rFonts w:ascii="Arial" w:hAnsi="Arial" w:cs="Arial"/>
                <w:color w:val="000000"/>
                <w:sz w:val="18"/>
                <w:szCs w:val="18"/>
                <w:lang w:val="en-GB"/>
              </w:rPr>
              <w:t>6,286,884</w:t>
            </w:r>
            <w:r w:rsidRPr="00110E01">
              <w:rPr>
                <w:rFonts w:ascii="Arial" w:hAnsi="Arial" w:cs="Arial"/>
                <w:color w:val="000000"/>
                <w:sz w:val="18"/>
                <w:szCs w:val="18"/>
              </w:rPr>
              <w:t>)</w:t>
            </w:r>
          </w:p>
        </w:tc>
      </w:tr>
      <w:tr w:rsidR="00CD29A8" w:rsidRPr="00110E01" w14:paraId="4584757D" w14:textId="345A086A" w:rsidTr="00AE2AC0">
        <w:tc>
          <w:tcPr>
            <w:tcW w:w="3691" w:type="dxa"/>
            <w:shd w:val="clear" w:color="auto" w:fill="auto"/>
            <w:vAlign w:val="bottom"/>
          </w:tcPr>
          <w:p w14:paraId="02238A82" w14:textId="64229773"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Finance costs</w:t>
            </w:r>
          </w:p>
        </w:tc>
        <w:tc>
          <w:tcPr>
            <w:tcW w:w="1440" w:type="dxa"/>
            <w:tcBorders>
              <w:bottom w:val="single" w:sz="4" w:space="0" w:color="auto"/>
            </w:tcBorders>
            <w:shd w:val="clear" w:color="auto" w:fill="auto"/>
            <w:vAlign w:val="bottom"/>
          </w:tcPr>
          <w:p w14:paraId="28855E0B" w14:textId="015BBD78"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(49,340,016)</w:t>
            </w:r>
          </w:p>
        </w:tc>
        <w:tc>
          <w:tcPr>
            <w:tcW w:w="1440" w:type="dxa"/>
            <w:tcBorders>
              <w:bottom w:val="single" w:sz="4" w:space="0" w:color="auto"/>
            </w:tcBorders>
            <w:shd w:val="clear" w:color="auto" w:fill="auto"/>
            <w:vAlign w:val="bottom"/>
          </w:tcPr>
          <w:p w14:paraId="1F75840C" w14:textId="0CD371F2"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84</w:t>
            </w:r>
            <w:r w:rsidRPr="00110E01">
              <w:rPr>
                <w:rFonts w:ascii="Arial" w:hAnsi="Arial" w:cs="Arial"/>
                <w:color w:val="000000"/>
                <w:sz w:val="18"/>
                <w:szCs w:val="18"/>
              </w:rPr>
              <w:t>,</w:t>
            </w:r>
            <w:r w:rsidRPr="00110E01">
              <w:rPr>
                <w:rFonts w:ascii="Arial" w:hAnsi="Arial" w:cs="Arial"/>
                <w:color w:val="000000"/>
                <w:sz w:val="18"/>
                <w:szCs w:val="18"/>
                <w:lang w:val="en-GB"/>
              </w:rPr>
              <w:t>084</w:t>
            </w:r>
            <w:r w:rsidRPr="00110E01">
              <w:rPr>
                <w:rFonts w:ascii="Arial" w:hAnsi="Arial" w:cs="Arial"/>
                <w:color w:val="000000"/>
                <w:sz w:val="18"/>
                <w:szCs w:val="18"/>
              </w:rPr>
              <w:t>,</w:t>
            </w:r>
            <w:r w:rsidRPr="00110E01">
              <w:rPr>
                <w:rFonts w:ascii="Arial" w:hAnsi="Arial" w:cs="Arial"/>
                <w:color w:val="000000"/>
                <w:sz w:val="18"/>
                <w:szCs w:val="18"/>
                <w:lang w:val="en-GB"/>
              </w:rPr>
              <w:t>069</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7D0193DC" w14:textId="1C942530"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(68,291,15</w:t>
            </w:r>
            <w:r w:rsidR="00C8430A" w:rsidRPr="00110E01">
              <w:rPr>
                <w:rFonts w:ascii="Arial" w:hAnsi="Arial" w:cs="Arial"/>
                <w:color w:val="000000"/>
                <w:sz w:val="18"/>
                <w:szCs w:val="18"/>
              </w:rPr>
              <w:t>2</w:t>
            </w:r>
            <w:r w:rsidRPr="00110E01">
              <w:rPr>
                <w:rFonts w:ascii="Arial" w:hAnsi="Arial" w:cs="Arial"/>
                <w:color w:val="000000"/>
                <w:sz w:val="18"/>
                <w:szCs w:val="18"/>
              </w:rPr>
              <w:t>)</w:t>
            </w:r>
          </w:p>
        </w:tc>
        <w:tc>
          <w:tcPr>
            <w:tcW w:w="1440" w:type="dxa"/>
            <w:tcBorders>
              <w:bottom w:val="single" w:sz="4" w:space="0" w:color="auto"/>
            </w:tcBorders>
            <w:shd w:val="clear" w:color="auto" w:fill="auto"/>
          </w:tcPr>
          <w:p w14:paraId="40925875" w14:textId="0931759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6</w:t>
            </w:r>
            <w:r w:rsidR="00C8430A" w:rsidRPr="00110E01">
              <w:rPr>
                <w:rFonts w:ascii="Arial" w:hAnsi="Arial" w:cs="Arial"/>
                <w:color w:val="000000"/>
                <w:sz w:val="18"/>
                <w:szCs w:val="18"/>
                <w:lang w:val="en-GB"/>
              </w:rPr>
              <w:t>3,</w:t>
            </w:r>
            <w:r w:rsidR="001E31F1" w:rsidRPr="00110E01">
              <w:rPr>
                <w:rFonts w:ascii="Arial" w:hAnsi="Arial" w:cs="Arial"/>
                <w:color w:val="000000"/>
                <w:sz w:val="18"/>
                <w:szCs w:val="18"/>
                <w:lang w:val="en-GB"/>
              </w:rPr>
              <w:t>542,901</w:t>
            </w:r>
            <w:r w:rsidRPr="00110E01">
              <w:rPr>
                <w:rFonts w:ascii="Arial" w:hAnsi="Arial" w:cs="Arial"/>
                <w:color w:val="000000"/>
                <w:sz w:val="18"/>
                <w:szCs w:val="18"/>
              </w:rPr>
              <w:t>)</w:t>
            </w:r>
          </w:p>
        </w:tc>
      </w:tr>
      <w:tr w:rsidR="00CD29A8" w:rsidRPr="00110E01" w14:paraId="7F2ED14A" w14:textId="49584BF5" w:rsidTr="00AE2AC0">
        <w:tc>
          <w:tcPr>
            <w:tcW w:w="3691" w:type="dxa"/>
            <w:shd w:val="clear" w:color="auto" w:fill="auto"/>
            <w:vAlign w:val="bottom"/>
          </w:tcPr>
          <w:p w14:paraId="4AF560FF" w14:textId="1196DBEB" w:rsidR="00CD29A8" w:rsidRPr="00110E01" w:rsidRDefault="00CD29A8" w:rsidP="00CD29A8">
            <w:pPr>
              <w:overflowPunct/>
              <w:autoSpaceDE/>
              <w:autoSpaceDN/>
              <w:adjustRightInd/>
              <w:ind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429701A2"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36268C61"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5B66CC78"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11BF08F7"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3B82676B" w14:textId="68C79863" w:rsidTr="00AE2AC0">
        <w:tc>
          <w:tcPr>
            <w:tcW w:w="3691" w:type="dxa"/>
            <w:shd w:val="clear" w:color="auto" w:fill="auto"/>
            <w:vAlign w:val="bottom"/>
          </w:tcPr>
          <w:p w14:paraId="54BBC00F" w14:textId="548F8124"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 xml:space="preserve">Profit (loss) before income tax </w:t>
            </w:r>
          </w:p>
        </w:tc>
        <w:tc>
          <w:tcPr>
            <w:tcW w:w="1440" w:type="dxa"/>
            <w:shd w:val="clear" w:color="auto" w:fill="auto"/>
            <w:vAlign w:val="bottom"/>
          </w:tcPr>
          <w:p w14:paraId="41C3DC96" w14:textId="062CD384"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106,</w:t>
            </w:r>
            <w:r w:rsidR="00955F09" w:rsidRPr="00110E01">
              <w:rPr>
                <w:rFonts w:ascii="Arial" w:hAnsi="Arial" w:cs="Arial"/>
                <w:color w:val="000000"/>
                <w:sz w:val="18"/>
                <w:szCs w:val="18"/>
              </w:rPr>
              <w:t>012,809</w:t>
            </w:r>
          </w:p>
        </w:tc>
        <w:tc>
          <w:tcPr>
            <w:tcW w:w="1440" w:type="dxa"/>
            <w:shd w:val="clear" w:color="auto" w:fill="auto"/>
            <w:vAlign w:val="bottom"/>
          </w:tcPr>
          <w:p w14:paraId="11F237DE" w14:textId="75141ADC"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224</w:t>
            </w:r>
            <w:r w:rsidRPr="00110E01">
              <w:rPr>
                <w:rFonts w:ascii="Arial" w:hAnsi="Arial" w:cs="Arial"/>
                <w:color w:val="000000"/>
                <w:sz w:val="18"/>
                <w:szCs w:val="18"/>
              </w:rPr>
              <w:t>,</w:t>
            </w:r>
            <w:r w:rsidRPr="00110E01">
              <w:rPr>
                <w:rFonts w:ascii="Arial" w:hAnsi="Arial" w:cs="Arial"/>
                <w:color w:val="000000"/>
                <w:sz w:val="18"/>
                <w:szCs w:val="18"/>
                <w:lang w:val="en-GB"/>
              </w:rPr>
              <w:t>128</w:t>
            </w:r>
            <w:r w:rsidRPr="00110E01">
              <w:rPr>
                <w:rFonts w:ascii="Arial" w:hAnsi="Arial" w:cs="Arial"/>
                <w:color w:val="000000"/>
                <w:sz w:val="18"/>
                <w:szCs w:val="18"/>
              </w:rPr>
              <w:t>,</w:t>
            </w:r>
            <w:r w:rsidRPr="00110E01">
              <w:rPr>
                <w:rFonts w:ascii="Arial" w:hAnsi="Arial" w:cs="Arial"/>
                <w:color w:val="000000"/>
                <w:sz w:val="18"/>
                <w:szCs w:val="18"/>
                <w:lang w:val="en-GB"/>
              </w:rPr>
              <w:t>021</w:t>
            </w:r>
          </w:p>
        </w:tc>
        <w:tc>
          <w:tcPr>
            <w:tcW w:w="1440" w:type="dxa"/>
            <w:shd w:val="clear" w:color="auto" w:fill="auto"/>
            <w:vAlign w:val="bottom"/>
          </w:tcPr>
          <w:p w14:paraId="4C2DF1B2" w14:textId="7A2F36E8" w:rsidR="00CD29A8" w:rsidRPr="00110E01" w:rsidRDefault="004F096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(18</w:t>
            </w:r>
            <w:r w:rsidR="00C8430A" w:rsidRPr="00110E01">
              <w:rPr>
                <w:rFonts w:ascii="Arial" w:hAnsi="Arial" w:cs="Arial"/>
                <w:color w:val="000000"/>
                <w:sz w:val="18"/>
                <w:szCs w:val="18"/>
                <w:lang w:val="en-GB"/>
              </w:rPr>
              <w:t>9,332,333</w:t>
            </w:r>
            <w:r w:rsidRPr="00110E01">
              <w:rPr>
                <w:rFonts w:ascii="Arial" w:hAnsi="Arial" w:cs="Arial"/>
                <w:color w:val="000000"/>
                <w:sz w:val="18"/>
                <w:szCs w:val="18"/>
                <w:lang w:val="en-GB"/>
              </w:rPr>
              <w:t>)</w:t>
            </w:r>
          </w:p>
        </w:tc>
        <w:tc>
          <w:tcPr>
            <w:tcW w:w="1440" w:type="dxa"/>
            <w:shd w:val="clear" w:color="auto" w:fill="auto"/>
          </w:tcPr>
          <w:p w14:paraId="199E0A70" w14:textId="47A2F467"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w:t>
            </w:r>
            <w:r w:rsidR="00C8430A" w:rsidRPr="00110E01">
              <w:rPr>
                <w:rFonts w:ascii="Arial" w:hAnsi="Arial" w:cs="Arial"/>
                <w:color w:val="000000"/>
                <w:sz w:val="18"/>
                <w:szCs w:val="18"/>
                <w:lang w:val="en-GB"/>
              </w:rPr>
              <w:t>79,113,025</w:t>
            </w:r>
            <w:r w:rsidRPr="00110E01">
              <w:rPr>
                <w:rFonts w:ascii="Arial" w:hAnsi="Arial" w:cs="Arial"/>
                <w:color w:val="000000"/>
                <w:sz w:val="18"/>
                <w:szCs w:val="18"/>
                <w:lang w:val="en-GB"/>
              </w:rPr>
              <w:t>)</w:t>
            </w:r>
          </w:p>
        </w:tc>
      </w:tr>
      <w:tr w:rsidR="00CD29A8" w:rsidRPr="00110E01" w14:paraId="6073CFDD" w14:textId="5F033D2F" w:rsidTr="00AE2AC0">
        <w:tc>
          <w:tcPr>
            <w:tcW w:w="3691" w:type="dxa"/>
            <w:shd w:val="clear" w:color="auto" w:fill="auto"/>
            <w:vAlign w:val="bottom"/>
          </w:tcPr>
          <w:p w14:paraId="14C64EE9" w14:textId="43B6223F"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 xml:space="preserve">Income tax </w:t>
            </w:r>
          </w:p>
        </w:tc>
        <w:tc>
          <w:tcPr>
            <w:tcW w:w="1440" w:type="dxa"/>
            <w:tcBorders>
              <w:bottom w:val="single" w:sz="4" w:space="0" w:color="auto"/>
            </w:tcBorders>
            <w:shd w:val="clear" w:color="auto" w:fill="auto"/>
            <w:vAlign w:val="bottom"/>
          </w:tcPr>
          <w:p w14:paraId="16CE0EB9" w14:textId="658DABA2"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(21,886,240)</w:t>
            </w:r>
          </w:p>
        </w:tc>
        <w:tc>
          <w:tcPr>
            <w:tcW w:w="1440" w:type="dxa"/>
            <w:tcBorders>
              <w:bottom w:val="single" w:sz="4" w:space="0" w:color="auto"/>
            </w:tcBorders>
            <w:shd w:val="clear" w:color="auto" w:fill="auto"/>
            <w:vAlign w:val="bottom"/>
          </w:tcPr>
          <w:p w14:paraId="7A178D05" w14:textId="5825EF14"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49</w:t>
            </w:r>
            <w:r w:rsidRPr="00110E01">
              <w:rPr>
                <w:rFonts w:ascii="Arial" w:hAnsi="Arial" w:cs="Arial"/>
                <w:color w:val="000000"/>
                <w:sz w:val="18"/>
                <w:szCs w:val="18"/>
              </w:rPr>
              <w:t>,</w:t>
            </w:r>
            <w:r w:rsidRPr="00110E01">
              <w:rPr>
                <w:rFonts w:ascii="Arial" w:hAnsi="Arial" w:cs="Arial"/>
                <w:color w:val="000000"/>
                <w:sz w:val="18"/>
                <w:szCs w:val="18"/>
                <w:lang w:val="en-GB"/>
              </w:rPr>
              <w:t>778</w:t>
            </w:r>
            <w:r w:rsidRPr="00110E01">
              <w:rPr>
                <w:rFonts w:ascii="Arial" w:hAnsi="Arial" w:cs="Arial"/>
                <w:color w:val="000000"/>
                <w:sz w:val="18"/>
                <w:szCs w:val="18"/>
              </w:rPr>
              <w:t>,</w:t>
            </w:r>
            <w:r w:rsidRPr="00110E01">
              <w:rPr>
                <w:rFonts w:ascii="Arial" w:hAnsi="Arial" w:cs="Arial"/>
                <w:color w:val="000000"/>
                <w:sz w:val="18"/>
                <w:szCs w:val="18"/>
                <w:lang w:val="en-GB"/>
              </w:rPr>
              <w:t>831</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1A4F0D64" w14:textId="66AF86CE"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tcPr>
          <w:p w14:paraId="65C17C95" w14:textId="4E95B0DE"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CD29A8" w:rsidRPr="00110E01" w14:paraId="19212AE7" w14:textId="4AD5565E" w:rsidTr="00AE2AC0">
        <w:tc>
          <w:tcPr>
            <w:tcW w:w="3691" w:type="dxa"/>
            <w:shd w:val="clear" w:color="auto" w:fill="auto"/>
            <w:vAlign w:val="bottom"/>
          </w:tcPr>
          <w:p w14:paraId="421FF6E6" w14:textId="77777777" w:rsidR="00CD29A8" w:rsidRPr="00110E01" w:rsidRDefault="00CD29A8" w:rsidP="00CD29A8">
            <w:pPr>
              <w:overflowPunct/>
              <w:autoSpaceDE/>
              <w:autoSpaceDN/>
              <w:adjustRightInd/>
              <w:ind w:left="-110"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5F4FA880"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0E001344"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755F1FC0"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5D51ED27"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468CF5E6" w14:textId="2B03DA4B" w:rsidTr="00AE2AC0">
        <w:tc>
          <w:tcPr>
            <w:tcW w:w="3691" w:type="dxa"/>
            <w:shd w:val="clear" w:color="auto" w:fill="auto"/>
            <w:vAlign w:val="bottom"/>
          </w:tcPr>
          <w:p w14:paraId="5DF820D6" w14:textId="3DF90082"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Profit (loss) for the year</w:t>
            </w:r>
          </w:p>
        </w:tc>
        <w:tc>
          <w:tcPr>
            <w:tcW w:w="1440" w:type="dxa"/>
            <w:tcBorders>
              <w:bottom w:val="single" w:sz="4" w:space="0" w:color="auto"/>
            </w:tcBorders>
            <w:shd w:val="clear" w:color="auto" w:fill="auto"/>
            <w:vAlign w:val="bottom"/>
          </w:tcPr>
          <w:p w14:paraId="13109925" w14:textId="06AC1AEB"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84,</w:t>
            </w:r>
            <w:r w:rsidR="00955F09" w:rsidRPr="00110E01">
              <w:rPr>
                <w:rFonts w:ascii="Arial" w:hAnsi="Arial" w:cs="Arial"/>
                <w:color w:val="000000"/>
                <w:sz w:val="18"/>
                <w:szCs w:val="18"/>
              </w:rPr>
              <w:t>126,569</w:t>
            </w:r>
          </w:p>
        </w:tc>
        <w:tc>
          <w:tcPr>
            <w:tcW w:w="1440" w:type="dxa"/>
            <w:tcBorders>
              <w:bottom w:val="single" w:sz="4" w:space="0" w:color="auto"/>
            </w:tcBorders>
            <w:shd w:val="clear" w:color="auto" w:fill="auto"/>
            <w:vAlign w:val="bottom"/>
          </w:tcPr>
          <w:p w14:paraId="7ECFED64" w14:textId="5FAF1561"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174</w:t>
            </w:r>
            <w:r w:rsidRPr="00110E01">
              <w:rPr>
                <w:rFonts w:ascii="Arial" w:hAnsi="Arial" w:cs="Arial"/>
                <w:color w:val="000000"/>
                <w:sz w:val="18"/>
                <w:szCs w:val="18"/>
              </w:rPr>
              <w:t>,</w:t>
            </w:r>
            <w:r w:rsidRPr="00110E01">
              <w:rPr>
                <w:rFonts w:ascii="Arial" w:hAnsi="Arial" w:cs="Arial"/>
                <w:color w:val="000000"/>
                <w:sz w:val="18"/>
                <w:szCs w:val="18"/>
                <w:lang w:val="en-GB"/>
              </w:rPr>
              <w:t>349</w:t>
            </w:r>
            <w:r w:rsidRPr="00110E01">
              <w:rPr>
                <w:rFonts w:ascii="Arial" w:hAnsi="Arial" w:cs="Arial"/>
                <w:color w:val="000000"/>
                <w:sz w:val="18"/>
                <w:szCs w:val="18"/>
              </w:rPr>
              <w:t>,</w:t>
            </w:r>
            <w:r w:rsidRPr="00110E01">
              <w:rPr>
                <w:rFonts w:ascii="Arial" w:hAnsi="Arial" w:cs="Arial"/>
                <w:color w:val="000000"/>
                <w:sz w:val="18"/>
                <w:szCs w:val="18"/>
                <w:lang w:val="en-GB"/>
              </w:rPr>
              <w:t>190</w:t>
            </w:r>
          </w:p>
        </w:tc>
        <w:tc>
          <w:tcPr>
            <w:tcW w:w="1440" w:type="dxa"/>
            <w:tcBorders>
              <w:bottom w:val="single" w:sz="4" w:space="0" w:color="auto"/>
            </w:tcBorders>
            <w:shd w:val="clear" w:color="auto" w:fill="auto"/>
            <w:vAlign w:val="bottom"/>
          </w:tcPr>
          <w:p w14:paraId="4DDA4304" w14:textId="798D612D" w:rsidR="00CD29A8" w:rsidRPr="00110E01" w:rsidRDefault="004F096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(18</w:t>
            </w:r>
            <w:r w:rsidR="00C8430A" w:rsidRPr="00110E01">
              <w:rPr>
                <w:rFonts w:ascii="Arial" w:hAnsi="Arial" w:cs="Arial"/>
                <w:color w:val="000000"/>
                <w:sz w:val="18"/>
                <w:szCs w:val="18"/>
                <w:lang w:val="en-GB"/>
              </w:rPr>
              <w:t>9,332,333</w:t>
            </w:r>
            <w:r w:rsidRPr="00110E01">
              <w:rPr>
                <w:rFonts w:ascii="Arial" w:hAnsi="Arial" w:cs="Arial"/>
                <w:color w:val="000000"/>
                <w:sz w:val="18"/>
                <w:szCs w:val="18"/>
                <w:lang w:val="en-GB"/>
              </w:rPr>
              <w:t>)</w:t>
            </w:r>
          </w:p>
        </w:tc>
        <w:tc>
          <w:tcPr>
            <w:tcW w:w="1440" w:type="dxa"/>
            <w:tcBorders>
              <w:bottom w:val="single" w:sz="4" w:space="0" w:color="auto"/>
            </w:tcBorders>
            <w:shd w:val="clear" w:color="auto" w:fill="auto"/>
          </w:tcPr>
          <w:p w14:paraId="4949CD24" w14:textId="6352BB9A"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w:t>
            </w:r>
            <w:r w:rsidR="00C8430A" w:rsidRPr="00110E01">
              <w:rPr>
                <w:rFonts w:ascii="Arial" w:hAnsi="Arial" w:cs="Arial"/>
                <w:color w:val="000000"/>
                <w:sz w:val="18"/>
                <w:szCs w:val="18"/>
                <w:lang w:val="en-GB"/>
              </w:rPr>
              <w:t>79,113,025</w:t>
            </w:r>
            <w:r w:rsidRPr="00110E01">
              <w:rPr>
                <w:rFonts w:ascii="Arial" w:hAnsi="Arial" w:cs="Arial"/>
                <w:color w:val="000000"/>
                <w:sz w:val="18"/>
                <w:szCs w:val="18"/>
                <w:lang w:val="en-GB"/>
              </w:rPr>
              <w:t>)</w:t>
            </w:r>
          </w:p>
        </w:tc>
      </w:tr>
    </w:tbl>
    <w:p w14:paraId="20B34A5F" w14:textId="6B903FD7" w:rsidR="00A80284" w:rsidRPr="00110E01" w:rsidRDefault="00A80284" w:rsidP="003709B5">
      <w:pPr>
        <w:overflowPunct/>
        <w:autoSpaceDE/>
        <w:autoSpaceDN/>
        <w:adjustRightInd/>
        <w:textAlignment w:val="auto"/>
        <w:rPr>
          <w:rFonts w:ascii="Arial" w:hAnsi="Arial" w:cs="Arial"/>
          <w:b/>
          <w:bCs/>
          <w:color w:val="000000"/>
          <w:sz w:val="18"/>
          <w:szCs w:val="18"/>
          <w:lang w:val="en-GB"/>
        </w:rPr>
      </w:pPr>
    </w:p>
    <w:p w14:paraId="17EE04D5" w14:textId="77777777" w:rsidR="00B270E8" w:rsidRPr="00110E01" w:rsidRDefault="00B270E8">
      <w:pPr>
        <w:overflowPunct/>
        <w:autoSpaceDE/>
        <w:autoSpaceDN/>
        <w:adjustRightInd/>
        <w:spacing w:after="160" w:line="259" w:lineRule="auto"/>
        <w:textAlignment w:val="auto"/>
        <w:rPr>
          <w:rFonts w:ascii="Arial" w:hAnsi="Arial" w:cs="Arial"/>
          <w:b/>
          <w:bCs/>
          <w:color w:val="000000"/>
          <w:sz w:val="18"/>
          <w:szCs w:val="18"/>
          <w:cs/>
          <w:lang w:val="en-GB"/>
        </w:rPr>
      </w:pPr>
      <w:r w:rsidRPr="00110E01">
        <w:rPr>
          <w:rFonts w:ascii="Arial" w:hAnsi="Arial" w:cs="Arial"/>
          <w:b/>
          <w:bCs/>
          <w:color w:val="000000"/>
          <w:sz w:val="18"/>
          <w:szCs w:val="18"/>
          <w:cs/>
          <w:lang w:val="en-GB"/>
        </w:rPr>
        <w:br w:type="page"/>
      </w:r>
    </w:p>
    <w:p w14:paraId="7411D7C9" w14:textId="77777777" w:rsidR="00A80284" w:rsidRPr="00110E01" w:rsidRDefault="00A80284" w:rsidP="003709B5">
      <w:pPr>
        <w:overflowPunct/>
        <w:autoSpaceDE/>
        <w:autoSpaceDN/>
        <w:adjustRightInd/>
        <w:textAlignment w:val="auto"/>
        <w:rPr>
          <w:rFonts w:ascii="Arial" w:hAnsi="Arial" w:cs="Arial"/>
          <w:b/>
          <w:bCs/>
          <w:color w:val="000000"/>
          <w:sz w:val="18"/>
          <w:szCs w:val="18"/>
          <w:lang w:val="en-GB"/>
        </w:rPr>
      </w:pPr>
    </w:p>
    <w:p w14:paraId="628C2F90" w14:textId="11CF0A79" w:rsidR="002E4EEB" w:rsidRPr="00110E01" w:rsidRDefault="00082D94" w:rsidP="003709B5">
      <w:pPr>
        <w:overflowPunct/>
        <w:autoSpaceDE/>
        <w:autoSpaceDN/>
        <w:adjustRightInd/>
        <w:textAlignment w:val="auto"/>
        <w:rPr>
          <w:rFonts w:ascii="Arial" w:hAnsi="Arial" w:cs="Arial"/>
          <w:color w:val="000000"/>
          <w:sz w:val="18"/>
          <w:szCs w:val="18"/>
          <w:lang w:val="en-GB"/>
        </w:rPr>
      </w:pPr>
      <w:r w:rsidRPr="00110E01">
        <w:rPr>
          <w:rFonts w:ascii="Arial" w:hAnsi="Arial" w:cs="Arial"/>
          <w:color w:val="000000"/>
          <w:sz w:val="18"/>
          <w:szCs w:val="18"/>
          <w:lang w:val="en-GB"/>
        </w:rPr>
        <w:t>R</w:t>
      </w:r>
      <w:r w:rsidR="00F1150B" w:rsidRPr="00110E01">
        <w:rPr>
          <w:rFonts w:ascii="Arial" w:hAnsi="Arial" w:cs="Arial"/>
          <w:color w:val="000000"/>
          <w:sz w:val="18"/>
          <w:szCs w:val="18"/>
          <w:lang w:val="en-GB"/>
        </w:rPr>
        <w:t>econciliation of summarised financial information</w:t>
      </w:r>
    </w:p>
    <w:p w14:paraId="3D0F3448" w14:textId="77777777" w:rsidR="006D5634" w:rsidRPr="00110E01" w:rsidRDefault="006D5634" w:rsidP="003709B5">
      <w:pPr>
        <w:jc w:val="both"/>
        <w:rPr>
          <w:rFonts w:ascii="Arial" w:hAnsi="Arial" w:cs="Arial"/>
          <w:color w:val="000000"/>
          <w:sz w:val="18"/>
          <w:szCs w:val="18"/>
          <w:lang w:val="en-GB"/>
        </w:rPr>
      </w:pPr>
    </w:p>
    <w:p w14:paraId="774B2E59" w14:textId="0A6E1B05" w:rsidR="002E4EEB" w:rsidRPr="00110E01" w:rsidRDefault="00F1150B" w:rsidP="003709B5">
      <w:pPr>
        <w:jc w:val="both"/>
        <w:rPr>
          <w:rFonts w:ascii="Arial" w:hAnsi="Arial" w:cs="Arial"/>
          <w:color w:val="000000"/>
          <w:sz w:val="18"/>
          <w:szCs w:val="18"/>
          <w:lang w:val="en-GB"/>
        </w:rPr>
      </w:pPr>
      <w:r w:rsidRPr="00110E01">
        <w:rPr>
          <w:rFonts w:ascii="Arial" w:hAnsi="Arial" w:cs="Arial"/>
          <w:color w:val="000000"/>
          <w:sz w:val="18"/>
          <w:szCs w:val="18"/>
          <w:lang w:val="en-GB"/>
        </w:rPr>
        <w:t>Reconciliation of the summarised financial information presented to the carrying amount of its interest in joint ventures.</w:t>
      </w:r>
    </w:p>
    <w:p w14:paraId="23586403" w14:textId="776C9BD2" w:rsidR="002E4EEB" w:rsidRPr="00110E01" w:rsidRDefault="002E4EEB" w:rsidP="003709B5">
      <w:pPr>
        <w:jc w:val="both"/>
        <w:rPr>
          <w:rFonts w:ascii="Arial" w:hAnsi="Arial" w:cs="Arial"/>
          <w:color w:val="000000"/>
          <w:sz w:val="18"/>
          <w:szCs w:val="18"/>
          <w:lang w:val="en-GB"/>
        </w:rPr>
      </w:pPr>
    </w:p>
    <w:tbl>
      <w:tblPr>
        <w:tblW w:w="9451" w:type="dxa"/>
        <w:tblLayout w:type="fixed"/>
        <w:tblLook w:val="04A0" w:firstRow="1" w:lastRow="0" w:firstColumn="1" w:lastColumn="0" w:noHBand="0" w:noVBand="1"/>
      </w:tblPr>
      <w:tblGrid>
        <w:gridCol w:w="3691"/>
        <w:gridCol w:w="1440"/>
        <w:gridCol w:w="1440"/>
        <w:gridCol w:w="1440"/>
        <w:gridCol w:w="1440"/>
      </w:tblGrid>
      <w:tr w:rsidR="00FA56F2" w:rsidRPr="00110E01" w14:paraId="795BA6F2" w14:textId="63B6C63C" w:rsidTr="006B3379">
        <w:tc>
          <w:tcPr>
            <w:tcW w:w="3691" w:type="dxa"/>
            <w:shd w:val="clear" w:color="auto" w:fill="auto"/>
          </w:tcPr>
          <w:p w14:paraId="235A0923" w14:textId="77777777" w:rsidR="00FA56F2" w:rsidRPr="00110E01" w:rsidRDefault="00FA56F2" w:rsidP="003709B5">
            <w:pPr>
              <w:overflowPunct/>
              <w:autoSpaceDE/>
              <w:autoSpaceDN/>
              <w:adjustRightInd/>
              <w:ind w:left="-110" w:right="-108"/>
              <w:textAlignment w:val="auto"/>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501D36F7" w14:textId="2803CFBE" w:rsidR="00FA56F2" w:rsidRPr="00110E01" w:rsidRDefault="00FA56F2"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Star </w:t>
            </w:r>
            <w:r w:rsidRPr="00110E01">
              <w:rPr>
                <w:rFonts w:ascii="Arial" w:hAnsi="Arial" w:cs="Arial"/>
                <w:b/>
                <w:bCs/>
                <w:color w:val="000000"/>
                <w:sz w:val="18"/>
                <w:szCs w:val="18"/>
              </w:rPr>
              <w:br/>
              <w:t>Company Limited</w:t>
            </w:r>
          </w:p>
        </w:tc>
        <w:tc>
          <w:tcPr>
            <w:tcW w:w="2880" w:type="dxa"/>
            <w:gridSpan w:val="2"/>
            <w:tcBorders>
              <w:bottom w:val="single" w:sz="4" w:space="0" w:color="auto"/>
            </w:tcBorders>
            <w:shd w:val="clear" w:color="auto" w:fill="auto"/>
          </w:tcPr>
          <w:p w14:paraId="49498D0F" w14:textId="77777777" w:rsidR="003458C0" w:rsidRPr="00110E01" w:rsidRDefault="003458C0" w:rsidP="003458C0">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Grand Global Gloves </w:t>
            </w:r>
          </w:p>
          <w:p w14:paraId="2496D0EC" w14:textId="25B56240" w:rsidR="00FA56F2" w:rsidRPr="00110E01" w:rsidRDefault="003458C0" w:rsidP="003458C0">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Company Limited</w:t>
            </w:r>
          </w:p>
        </w:tc>
      </w:tr>
      <w:tr w:rsidR="003458C0" w:rsidRPr="00110E01" w14:paraId="4C54938A" w14:textId="48D9C1E1" w:rsidTr="00AE2AC0">
        <w:tc>
          <w:tcPr>
            <w:tcW w:w="3691" w:type="dxa"/>
            <w:vMerge w:val="restart"/>
            <w:shd w:val="clear" w:color="auto" w:fill="auto"/>
            <w:vAlign w:val="bottom"/>
          </w:tcPr>
          <w:p w14:paraId="4EBCB4E7" w14:textId="68E9118C" w:rsidR="003458C0" w:rsidRPr="00110E01" w:rsidRDefault="003458C0" w:rsidP="003458C0">
            <w:pPr>
              <w:overflowPunct/>
              <w:autoSpaceDE/>
              <w:autoSpaceDN/>
              <w:adjustRightInd/>
              <w:ind w:left="-110" w:right="-108"/>
              <w:textAlignment w:val="auto"/>
              <w:rPr>
                <w:rFonts w:ascii="Arial" w:hAnsi="Arial" w:cs="Arial"/>
                <w:color w:val="000000"/>
                <w:sz w:val="18"/>
                <w:szCs w:val="18"/>
              </w:rPr>
            </w:pPr>
            <w:r w:rsidRPr="00110E01">
              <w:rPr>
                <w:rFonts w:ascii="Arial" w:hAnsi="Arial" w:cs="Arial"/>
                <w:b/>
                <w:bCs/>
                <w:color w:val="000000"/>
                <w:sz w:val="18"/>
                <w:szCs w:val="18"/>
              </w:rPr>
              <w:t>Summarised financial information</w:t>
            </w:r>
          </w:p>
        </w:tc>
        <w:tc>
          <w:tcPr>
            <w:tcW w:w="1440" w:type="dxa"/>
            <w:shd w:val="clear" w:color="auto" w:fill="auto"/>
            <w:vAlign w:val="bottom"/>
            <w:hideMark/>
          </w:tcPr>
          <w:p w14:paraId="3874EDBE" w14:textId="0886083A"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shd w:val="clear" w:color="auto" w:fill="auto"/>
            <w:vAlign w:val="bottom"/>
            <w:hideMark/>
          </w:tcPr>
          <w:p w14:paraId="78D1541B" w14:textId="7E0B0D21"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shd w:val="clear" w:color="auto" w:fill="auto"/>
            <w:vAlign w:val="bottom"/>
          </w:tcPr>
          <w:p w14:paraId="64EFADE7" w14:textId="399902EA"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shd w:val="clear" w:color="auto" w:fill="auto"/>
            <w:vAlign w:val="bottom"/>
          </w:tcPr>
          <w:p w14:paraId="59EF569A" w14:textId="6E6EF5AA" w:rsidR="003458C0" w:rsidRPr="00110E01" w:rsidRDefault="008509B7" w:rsidP="003458C0">
            <w:pPr>
              <w:overflowPunct/>
              <w:autoSpaceDE/>
              <w:autoSpaceDN/>
              <w:adjustRightInd/>
              <w:ind w:right="-72"/>
              <w:jc w:val="right"/>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3458C0" w:rsidRPr="00110E01" w14:paraId="78F0B1E7" w14:textId="4DDA2A0F" w:rsidTr="00AE2AC0">
        <w:tc>
          <w:tcPr>
            <w:tcW w:w="3691" w:type="dxa"/>
            <w:vMerge/>
            <w:shd w:val="clear" w:color="auto" w:fill="auto"/>
          </w:tcPr>
          <w:p w14:paraId="63ACE71A" w14:textId="77777777" w:rsidR="003458C0" w:rsidRPr="00110E01" w:rsidRDefault="003458C0" w:rsidP="003458C0">
            <w:pPr>
              <w:overflowPunct/>
              <w:autoSpaceDE/>
              <w:autoSpaceDN/>
              <w:adjustRightInd/>
              <w:ind w:left="-110" w:right="-108"/>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7B2AC5B4" w14:textId="77777777"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32EF94DC" w14:textId="77777777"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58C72AA" w14:textId="13F904E7"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817CF35" w14:textId="533DC970" w:rsidR="003458C0" w:rsidRPr="00110E01" w:rsidRDefault="003458C0" w:rsidP="003458C0">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3458C0" w:rsidRPr="00110E01" w14:paraId="00D74F86" w14:textId="0474E9DE" w:rsidTr="00AE2AC0">
        <w:tc>
          <w:tcPr>
            <w:tcW w:w="3691" w:type="dxa"/>
            <w:shd w:val="clear" w:color="auto" w:fill="auto"/>
          </w:tcPr>
          <w:p w14:paraId="44E5E641" w14:textId="77777777" w:rsidR="003458C0" w:rsidRPr="00110E01" w:rsidRDefault="003458C0" w:rsidP="003458C0">
            <w:pPr>
              <w:overflowPunct/>
              <w:autoSpaceDE/>
              <w:autoSpaceDN/>
              <w:adjustRightInd/>
              <w:ind w:left="-110" w:right="-108"/>
              <w:textAlignment w:val="auto"/>
              <w:rPr>
                <w:rFonts w:ascii="Arial" w:hAnsi="Arial" w:cs="Arial"/>
                <w:color w:val="000000"/>
                <w:sz w:val="18"/>
                <w:szCs w:val="18"/>
              </w:rPr>
            </w:pPr>
          </w:p>
        </w:tc>
        <w:tc>
          <w:tcPr>
            <w:tcW w:w="1440" w:type="dxa"/>
            <w:tcBorders>
              <w:top w:val="single" w:sz="4" w:space="0" w:color="auto"/>
            </w:tcBorders>
            <w:shd w:val="clear" w:color="auto" w:fill="auto"/>
          </w:tcPr>
          <w:p w14:paraId="42BF156B" w14:textId="77777777" w:rsidR="003458C0" w:rsidRPr="00110E01" w:rsidRDefault="003458C0" w:rsidP="003458C0">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37A5807D" w14:textId="77777777" w:rsidR="003458C0" w:rsidRPr="00110E01" w:rsidRDefault="003458C0" w:rsidP="003458C0">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143C9350" w14:textId="77777777" w:rsidR="003458C0" w:rsidRPr="00110E01" w:rsidRDefault="003458C0" w:rsidP="003458C0">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72EC173C" w14:textId="77777777" w:rsidR="003458C0" w:rsidRPr="00110E01" w:rsidRDefault="003458C0" w:rsidP="003458C0">
            <w:pPr>
              <w:overflowPunct/>
              <w:autoSpaceDE/>
              <w:autoSpaceDN/>
              <w:adjustRightInd/>
              <w:ind w:right="-72"/>
              <w:jc w:val="right"/>
              <w:textAlignment w:val="auto"/>
              <w:rPr>
                <w:rFonts w:ascii="Arial" w:hAnsi="Arial" w:cs="Arial"/>
                <w:color w:val="000000"/>
                <w:sz w:val="18"/>
                <w:szCs w:val="18"/>
              </w:rPr>
            </w:pPr>
          </w:p>
        </w:tc>
      </w:tr>
      <w:tr w:rsidR="00CD29A8" w:rsidRPr="00110E01" w14:paraId="024834DD" w14:textId="66445B52" w:rsidTr="00AE2AC0">
        <w:tc>
          <w:tcPr>
            <w:tcW w:w="3691" w:type="dxa"/>
            <w:shd w:val="clear" w:color="auto" w:fill="auto"/>
          </w:tcPr>
          <w:p w14:paraId="5F127E73" w14:textId="20E514E2"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Opening net assets</w:t>
            </w:r>
          </w:p>
        </w:tc>
        <w:tc>
          <w:tcPr>
            <w:tcW w:w="1440" w:type="dxa"/>
            <w:shd w:val="clear" w:color="auto" w:fill="auto"/>
            <w:vAlign w:val="bottom"/>
          </w:tcPr>
          <w:p w14:paraId="6389F983" w14:textId="7111AE39"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1,487,683,295</w:t>
            </w:r>
          </w:p>
        </w:tc>
        <w:tc>
          <w:tcPr>
            <w:tcW w:w="1440" w:type="dxa"/>
            <w:shd w:val="clear" w:color="auto" w:fill="auto"/>
            <w:vAlign w:val="bottom"/>
          </w:tcPr>
          <w:p w14:paraId="3F3605EF" w14:textId="33094ABB"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313</w:t>
            </w:r>
            <w:r w:rsidRPr="00110E01">
              <w:rPr>
                <w:rFonts w:ascii="Arial" w:hAnsi="Arial" w:cs="Arial"/>
                <w:color w:val="000000"/>
                <w:sz w:val="18"/>
                <w:szCs w:val="18"/>
              </w:rPr>
              <w:t>,</w:t>
            </w:r>
            <w:r w:rsidRPr="00110E01">
              <w:rPr>
                <w:rFonts w:ascii="Arial" w:hAnsi="Arial" w:cs="Arial"/>
                <w:color w:val="000000"/>
                <w:sz w:val="18"/>
                <w:szCs w:val="18"/>
                <w:lang w:val="en-GB"/>
              </w:rPr>
              <w:t>334</w:t>
            </w:r>
            <w:r w:rsidRPr="00110E01">
              <w:rPr>
                <w:rFonts w:ascii="Arial" w:hAnsi="Arial" w:cs="Arial"/>
                <w:color w:val="000000"/>
                <w:sz w:val="18"/>
                <w:szCs w:val="18"/>
              </w:rPr>
              <w:t>,</w:t>
            </w:r>
            <w:r w:rsidRPr="00110E01">
              <w:rPr>
                <w:rFonts w:ascii="Arial" w:hAnsi="Arial" w:cs="Arial"/>
                <w:color w:val="000000"/>
                <w:sz w:val="18"/>
                <w:szCs w:val="18"/>
                <w:lang w:val="en-GB"/>
              </w:rPr>
              <w:t>105</w:t>
            </w:r>
          </w:p>
        </w:tc>
        <w:tc>
          <w:tcPr>
            <w:tcW w:w="1440" w:type="dxa"/>
            <w:shd w:val="clear" w:color="auto" w:fill="auto"/>
            <w:vAlign w:val="bottom"/>
          </w:tcPr>
          <w:p w14:paraId="677042CF" w14:textId="1B61A03D" w:rsidR="00CD29A8" w:rsidRPr="00110E01" w:rsidRDefault="00DE0DC5"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rPr>
              <w:t>(183,546,390)</w:t>
            </w:r>
          </w:p>
        </w:tc>
        <w:tc>
          <w:tcPr>
            <w:tcW w:w="1440" w:type="dxa"/>
            <w:shd w:val="clear" w:color="auto" w:fill="auto"/>
          </w:tcPr>
          <w:p w14:paraId="58C00039" w14:textId="1A4044EB" w:rsidR="00CD29A8" w:rsidRPr="002719C1" w:rsidRDefault="00CE01CD" w:rsidP="00CD29A8">
            <w:pPr>
              <w:overflowPunct/>
              <w:autoSpaceDE/>
              <w:autoSpaceDN/>
              <w:adjustRightInd/>
              <w:ind w:right="-72"/>
              <w:jc w:val="right"/>
              <w:textAlignment w:val="auto"/>
              <w:rPr>
                <w:rFonts w:ascii="Arial" w:hAnsi="Arial" w:cs="Arial"/>
                <w:color w:val="000000"/>
                <w:sz w:val="18"/>
                <w:szCs w:val="18"/>
                <w:lang w:val="en-GB"/>
              </w:rPr>
            </w:pPr>
            <w:r w:rsidRPr="002719C1">
              <w:rPr>
                <w:rFonts w:ascii="Arial" w:hAnsi="Arial" w:cs="Arial"/>
                <w:sz w:val="18"/>
                <w:szCs w:val="18"/>
              </w:rPr>
              <w:t>(4,433,365)</w:t>
            </w:r>
          </w:p>
        </w:tc>
      </w:tr>
      <w:tr w:rsidR="00CD29A8" w:rsidRPr="00110E01" w14:paraId="6E815D4C" w14:textId="58D582AB" w:rsidTr="00AE2AC0">
        <w:tc>
          <w:tcPr>
            <w:tcW w:w="3691" w:type="dxa"/>
            <w:shd w:val="clear" w:color="auto" w:fill="auto"/>
          </w:tcPr>
          <w:p w14:paraId="1C1221DA" w14:textId="3CB16418" w:rsidR="00CD29A8" w:rsidRPr="00110E01" w:rsidRDefault="00CD29A8" w:rsidP="00CD29A8">
            <w:pPr>
              <w:overflowPunct/>
              <w:autoSpaceDE/>
              <w:autoSpaceDN/>
              <w:adjustRightInd/>
              <w:ind w:left="-110" w:right="-108"/>
              <w:textAlignment w:val="auto"/>
              <w:rPr>
                <w:rFonts w:ascii="Arial" w:hAnsi="Arial" w:cs="Arial"/>
                <w:color w:val="000000"/>
                <w:sz w:val="18"/>
                <w:szCs w:val="18"/>
              </w:rPr>
            </w:pPr>
            <w:r w:rsidRPr="00110E01">
              <w:rPr>
                <w:rFonts w:ascii="Arial" w:hAnsi="Arial" w:cs="Arial"/>
                <w:color w:val="000000"/>
                <w:sz w:val="18"/>
                <w:szCs w:val="18"/>
              </w:rPr>
              <w:t>Profit (loss) for the year</w:t>
            </w:r>
          </w:p>
        </w:tc>
        <w:tc>
          <w:tcPr>
            <w:tcW w:w="1440" w:type="dxa"/>
            <w:tcBorders>
              <w:bottom w:val="single" w:sz="4" w:space="0" w:color="auto"/>
            </w:tcBorders>
            <w:shd w:val="clear" w:color="auto" w:fill="auto"/>
            <w:vAlign w:val="bottom"/>
          </w:tcPr>
          <w:p w14:paraId="45AC9EF0" w14:textId="7618BD7C" w:rsidR="00CD29A8" w:rsidRPr="00110E01" w:rsidRDefault="002A009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84</w:t>
            </w:r>
            <w:r w:rsidRPr="00110E01">
              <w:rPr>
                <w:rFonts w:ascii="Arial" w:hAnsi="Arial" w:cs="Arial"/>
                <w:color w:val="000000"/>
                <w:sz w:val="18"/>
                <w:szCs w:val="18"/>
                <w:lang w:val="en-GB"/>
              </w:rPr>
              <w:t>,</w:t>
            </w:r>
            <w:r w:rsidRPr="00110E01">
              <w:rPr>
                <w:rFonts w:ascii="Arial" w:hAnsi="Arial" w:cs="Arial"/>
                <w:color w:val="000000"/>
                <w:sz w:val="18"/>
                <w:szCs w:val="18"/>
              </w:rPr>
              <w:t>126,569</w:t>
            </w:r>
          </w:p>
        </w:tc>
        <w:tc>
          <w:tcPr>
            <w:tcW w:w="1440" w:type="dxa"/>
            <w:tcBorders>
              <w:bottom w:val="single" w:sz="4" w:space="0" w:color="auto"/>
            </w:tcBorders>
            <w:shd w:val="clear" w:color="auto" w:fill="auto"/>
            <w:vAlign w:val="bottom"/>
          </w:tcPr>
          <w:p w14:paraId="3F96B4E4" w14:textId="35C9A5D5"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174</w:t>
            </w:r>
            <w:r w:rsidRPr="00110E01">
              <w:rPr>
                <w:rFonts w:ascii="Arial" w:hAnsi="Arial" w:cs="Arial"/>
                <w:color w:val="000000"/>
                <w:sz w:val="18"/>
                <w:szCs w:val="18"/>
              </w:rPr>
              <w:t>,</w:t>
            </w:r>
            <w:r w:rsidRPr="00110E01">
              <w:rPr>
                <w:rFonts w:ascii="Arial" w:hAnsi="Arial" w:cs="Arial"/>
                <w:color w:val="000000"/>
                <w:sz w:val="18"/>
                <w:szCs w:val="18"/>
                <w:lang w:val="en-GB"/>
              </w:rPr>
              <w:t>349</w:t>
            </w:r>
            <w:r w:rsidRPr="00110E01">
              <w:rPr>
                <w:rFonts w:ascii="Arial" w:hAnsi="Arial" w:cs="Arial"/>
                <w:color w:val="000000"/>
                <w:sz w:val="18"/>
                <w:szCs w:val="18"/>
              </w:rPr>
              <w:t>,</w:t>
            </w:r>
            <w:r w:rsidRPr="00110E01">
              <w:rPr>
                <w:rFonts w:ascii="Arial" w:hAnsi="Arial" w:cs="Arial"/>
                <w:color w:val="000000"/>
                <w:sz w:val="18"/>
                <w:szCs w:val="18"/>
                <w:lang w:val="en-GB"/>
              </w:rPr>
              <w:t>190</w:t>
            </w:r>
          </w:p>
        </w:tc>
        <w:tc>
          <w:tcPr>
            <w:tcW w:w="1440" w:type="dxa"/>
            <w:tcBorders>
              <w:bottom w:val="single" w:sz="4" w:space="0" w:color="auto"/>
            </w:tcBorders>
            <w:shd w:val="clear" w:color="auto" w:fill="auto"/>
            <w:vAlign w:val="bottom"/>
          </w:tcPr>
          <w:p w14:paraId="1202AC8C" w14:textId="51A32AD4" w:rsidR="00CD29A8" w:rsidRPr="00110E01" w:rsidRDefault="008A459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(18</w:t>
            </w:r>
            <w:r w:rsidR="00A9369C" w:rsidRPr="00110E01">
              <w:rPr>
                <w:rFonts w:ascii="Arial" w:hAnsi="Arial" w:cs="Arial"/>
                <w:color w:val="000000"/>
                <w:sz w:val="18"/>
                <w:szCs w:val="18"/>
                <w:lang w:val="en-GB"/>
              </w:rPr>
              <w:t>9,332,333</w:t>
            </w:r>
            <w:r w:rsidRPr="00110E01">
              <w:rPr>
                <w:rFonts w:ascii="Arial" w:hAnsi="Arial" w:cs="Arial"/>
                <w:color w:val="000000"/>
                <w:sz w:val="18"/>
                <w:szCs w:val="18"/>
                <w:lang w:val="en-GB"/>
              </w:rPr>
              <w:t>)</w:t>
            </w:r>
          </w:p>
        </w:tc>
        <w:tc>
          <w:tcPr>
            <w:tcW w:w="1440" w:type="dxa"/>
            <w:tcBorders>
              <w:bottom w:val="single" w:sz="4" w:space="0" w:color="auto"/>
            </w:tcBorders>
            <w:shd w:val="clear" w:color="auto" w:fill="auto"/>
          </w:tcPr>
          <w:p w14:paraId="0BA222D9" w14:textId="1B81F08A"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(1</w:t>
            </w:r>
            <w:r w:rsidR="00A9369C" w:rsidRPr="00110E01">
              <w:rPr>
                <w:rFonts w:ascii="Arial" w:hAnsi="Arial" w:cs="Arial"/>
                <w:color w:val="000000"/>
                <w:sz w:val="18"/>
                <w:szCs w:val="18"/>
                <w:lang w:val="en-GB"/>
              </w:rPr>
              <w:t>79,113,025</w:t>
            </w:r>
            <w:r w:rsidRPr="00110E01">
              <w:rPr>
                <w:rFonts w:ascii="Arial" w:hAnsi="Arial" w:cs="Arial"/>
                <w:color w:val="000000"/>
                <w:sz w:val="18"/>
                <w:szCs w:val="18"/>
                <w:lang w:val="en-GB"/>
              </w:rPr>
              <w:t>)</w:t>
            </w:r>
          </w:p>
        </w:tc>
      </w:tr>
      <w:tr w:rsidR="00CD29A8" w:rsidRPr="00110E01" w14:paraId="1142008A" w14:textId="661F83D8" w:rsidTr="00AE2AC0">
        <w:tc>
          <w:tcPr>
            <w:tcW w:w="3691" w:type="dxa"/>
            <w:shd w:val="clear" w:color="auto" w:fill="auto"/>
          </w:tcPr>
          <w:p w14:paraId="6E8C823A" w14:textId="77777777" w:rsidR="00CD29A8" w:rsidRPr="00110E01" w:rsidRDefault="00CD29A8" w:rsidP="00CD29A8">
            <w:pPr>
              <w:overflowPunct/>
              <w:autoSpaceDE/>
              <w:autoSpaceDN/>
              <w:adjustRightInd/>
              <w:ind w:left="-110" w:right="-108"/>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1F6CD998"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2DE44CB3"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6211EB54"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647DEB00"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26433463" w14:textId="4DAD5802" w:rsidTr="00AE2AC0">
        <w:tc>
          <w:tcPr>
            <w:tcW w:w="3691" w:type="dxa"/>
            <w:shd w:val="clear" w:color="auto" w:fill="auto"/>
          </w:tcPr>
          <w:p w14:paraId="13C876FD" w14:textId="0699AE0D"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Closing net assets</w:t>
            </w:r>
          </w:p>
        </w:tc>
        <w:tc>
          <w:tcPr>
            <w:tcW w:w="1440" w:type="dxa"/>
            <w:tcBorders>
              <w:bottom w:val="single" w:sz="4" w:space="0" w:color="auto"/>
            </w:tcBorders>
            <w:shd w:val="clear" w:color="auto" w:fill="auto"/>
            <w:vAlign w:val="bottom"/>
          </w:tcPr>
          <w:p w14:paraId="0C89735F" w14:textId="7D124C96" w:rsidR="00CD29A8" w:rsidRPr="00110E01" w:rsidRDefault="00357DAC"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1,571,809,864</w:t>
            </w:r>
          </w:p>
        </w:tc>
        <w:tc>
          <w:tcPr>
            <w:tcW w:w="1440" w:type="dxa"/>
            <w:tcBorders>
              <w:bottom w:val="single" w:sz="4" w:space="0" w:color="auto"/>
            </w:tcBorders>
            <w:shd w:val="clear" w:color="auto" w:fill="auto"/>
            <w:vAlign w:val="bottom"/>
          </w:tcPr>
          <w:p w14:paraId="101BC47A" w14:textId="038AD05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487</w:t>
            </w:r>
            <w:r w:rsidRPr="00110E01">
              <w:rPr>
                <w:rFonts w:ascii="Arial" w:hAnsi="Arial" w:cs="Arial"/>
                <w:color w:val="000000"/>
                <w:sz w:val="18"/>
                <w:szCs w:val="18"/>
              </w:rPr>
              <w:t>,</w:t>
            </w:r>
            <w:r w:rsidRPr="00110E01">
              <w:rPr>
                <w:rFonts w:ascii="Arial" w:hAnsi="Arial" w:cs="Arial"/>
                <w:color w:val="000000"/>
                <w:sz w:val="18"/>
                <w:szCs w:val="18"/>
                <w:lang w:val="en-GB"/>
              </w:rPr>
              <w:t>683</w:t>
            </w:r>
            <w:r w:rsidRPr="00110E01">
              <w:rPr>
                <w:rFonts w:ascii="Arial" w:hAnsi="Arial" w:cs="Arial"/>
                <w:color w:val="000000"/>
                <w:sz w:val="18"/>
                <w:szCs w:val="18"/>
              </w:rPr>
              <w:t>,</w:t>
            </w:r>
            <w:r w:rsidRPr="00110E01">
              <w:rPr>
                <w:rFonts w:ascii="Arial" w:hAnsi="Arial" w:cs="Arial"/>
                <w:color w:val="000000"/>
                <w:sz w:val="18"/>
                <w:szCs w:val="18"/>
                <w:lang w:val="en-GB"/>
              </w:rPr>
              <w:t>295</w:t>
            </w:r>
          </w:p>
        </w:tc>
        <w:tc>
          <w:tcPr>
            <w:tcW w:w="1440" w:type="dxa"/>
            <w:tcBorders>
              <w:bottom w:val="single" w:sz="4" w:space="0" w:color="auto"/>
            </w:tcBorders>
            <w:shd w:val="clear" w:color="auto" w:fill="auto"/>
            <w:vAlign w:val="bottom"/>
          </w:tcPr>
          <w:p w14:paraId="0E162BFB" w14:textId="5F4E3692" w:rsidR="00CD29A8" w:rsidRPr="00110E01" w:rsidRDefault="002111EA"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rPr>
              <w:t>(372,878,723</w:t>
            </w:r>
            <w:r w:rsidR="008A4591" w:rsidRPr="00110E01">
              <w:rPr>
                <w:rFonts w:ascii="Arial" w:hAnsi="Arial" w:cs="Arial"/>
                <w:color w:val="000000"/>
                <w:sz w:val="18"/>
                <w:szCs w:val="18"/>
                <w:lang w:val="en-GB"/>
              </w:rPr>
              <w:t>)</w:t>
            </w:r>
          </w:p>
        </w:tc>
        <w:tc>
          <w:tcPr>
            <w:tcW w:w="1440" w:type="dxa"/>
            <w:tcBorders>
              <w:bottom w:val="single" w:sz="4" w:space="0" w:color="auto"/>
            </w:tcBorders>
            <w:shd w:val="clear" w:color="auto" w:fill="auto"/>
          </w:tcPr>
          <w:p w14:paraId="03A1FB34" w14:textId="5021BE43" w:rsidR="00CD29A8" w:rsidRPr="00110E01" w:rsidRDefault="00DE0DC5"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rPr>
              <w:t>(183,546,390)</w:t>
            </w:r>
          </w:p>
        </w:tc>
      </w:tr>
      <w:tr w:rsidR="00CD29A8" w:rsidRPr="00110E01" w14:paraId="05D9E51E" w14:textId="782EA426" w:rsidTr="00AE2AC0">
        <w:tc>
          <w:tcPr>
            <w:tcW w:w="3691" w:type="dxa"/>
            <w:shd w:val="clear" w:color="auto" w:fill="auto"/>
          </w:tcPr>
          <w:p w14:paraId="36E46989" w14:textId="77777777"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3B18EFF"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7DC7D1DB"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305C30BB"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5BC63133"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4100B3D0" w14:textId="5D5A655D" w:rsidTr="00AC21AA">
        <w:tc>
          <w:tcPr>
            <w:tcW w:w="3691" w:type="dxa"/>
            <w:shd w:val="clear" w:color="auto" w:fill="auto"/>
          </w:tcPr>
          <w:p w14:paraId="2F00BC08" w14:textId="530C8B2C" w:rsidR="00CD29A8" w:rsidRPr="00110E01" w:rsidRDefault="00CD29A8" w:rsidP="00CD29A8">
            <w:pPr>
              <w:overflowPunct/>
              <w:autoSpaceDE/>
              <w:autoSpaceDN/>
              <w:adjustRightInd/>
              <w:ind w:left="42" w:right="-108" w:hanging="152"/>
              <w:textAlignment w:val="auto"/>
              <w:rPr>
                <w:rFonts w:ascii="Arial" w:hAnsi="Arial" w:cs="Arial"/>
                <w:color w:val="000000"/>
                <w:sz w:val="18"/>
                <w:szCs w:val="18"/>
              </w:rPr>
            </w:pPr>
            <w:r w:rsidRPr="00110E01">
              <w:rPr>
                <w:rFonts w:ascii="Arial" w:hAnsi="Arial" w:cs="Arial"/>
                <w:color w:val="000000"/>
                <w:spacing w:val="-6"/>
                <w:sz w:val="18"/>
                <w:szCs w:val="18"/>
              </w:rPr>
              <w:t xml:space="preserve">Interest in joint ventures </w:t>
            </w:r>
            <w:r w:rsidRPr="00110E01">
              <w:rPr>
                <w:rFonts w:ascii="Arial" w:hAnsi="Arial" w:cs="Arial"/>
                <w:color w:val="000000"/>
                <w:sz w:val="18"/>
                <w:szCs w:val="18"/>
              </w:rPr>
              <w:t>(Percentage)</w:t>
            </w:r>
          </w:p>
        </w:tc>
        <w:tc>
          <w:tcPr>
            <w:tcW w:w="1440" w:type="dxa"/>
            <w:shd w:val="clear" w:color="auto" w:fill="auto"/>
            <w:vAlign w:val="bottom"/>
          </w:tcPr>
          <w:p w14:paraId="4A3A54EC" w14:textId="377732F1" w:rsidR="00CD29A8" w:rsidRPr="00110E01" w:rsidRDefault="004F0961"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40.00</w:t>
            </w:r>
          </w:p>
        </w:tc>
        <w:tc>
          <w:tcPr>
            <w:tcW w:w="1440" w:type="dxa"/>
            <w:shd w:val="clear" w:color="auto" w:fill="auto"/>
            <w:vAlign w:val="bottom"/>
          </w:tcPr>
          <w:p w14:paraId="3AD8CFA8" w14:textId="2F8B97FF"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40</w:t>
            </w:r>
            <w:r w:rsidRPr="00110E01">
              <w:rPr>
                <w:rFonts w:ascii="Arial" w:hAnsi="Arial" w:cs="Arial"/>
                <w:color w:val="000000"/>
                <w:sz w:val="18"/>
                <w:szCs w:val="18"/>
              </w:rPr>
              <w:t>.</w:t>
            </w:r>
            <w:r w:rsidRPr="00110E01">
              <w:rPr>
                <w:rFonts w:ascii="Arial" w:hAnsi="Arial" w:cs="Arial"/>
                <w:color w:val="000000"/>
                <w:sz w:val="18"/>
                <w:szCs w:val="18"/>
                <w:lang w:val="en-GB"/>
              </w:rPr>
              <w:t>00</w:t>
            </w:r>
          </w:p>
        </w:tc>
        <w:tc>
          <w:tcPr>
            <w:tcW w:w="1440" w:type="dxa"/>
            <w:shd w:val="clear" w:color="auto" w:fill="auto"/>
            <w:vAlign w:val="bottom"/>
          </w:tcPr>
          <w:p w14:paraId="6FEF99F1" w14:textId="07BDD6A9" w:rsidR="00CD29A8" w:rsidRPr="00110E01" w:rsidRDefault="008A459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50.50</w:t>
            </w:r>
          </w:p>
        </w:tc>
        <w:tc>
          <w:tcPr>
            <w:tcW w:w="1440" w:type="dxa"/>
            <w:shd w:val="clear" w:color="auto" w:fill="auto"/>
          </w:tcPr>
          <w:p w14:paraId="55F1A7BD" w14:textId="7401D0C9"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50.50</w:t>
            </w:r>
          </w:p>
        </w:tc>
      </w:tr>
      <w:tr w:rsidR="00CD29A8" w:rsidRPr="00110E01" w14:paraId="1FAC9989" w14:textId="32BCDACC" w:rsidTr="00AC21AA">
        <w:tc>
          <w:tcPr>
            <w:tcW w:w="3691" w:type="dxa"/>
            <w:shd w:val="clear" w:color="auto" w:fill="auto"/>
          </w:tcPr>
          <w:p w14:paraId="6D118BE2" w14:textId="77777777"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p>
        </w:tc>
        <w:tc>
          <w:tcPr>
            <w:tcW w:w="1440" w:type="dxa"/>
            <w:shd w:val="clear" w:color="auto" w:fill="auto"/>
            <w:vAlign w:val="bottom"/>
          </w:tcPr>
          <w:p w14:paraId="55303B96"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366AC548"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1222957C"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tcPr>
          <w:p w14:paraId="53CD7390"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05D8CE10" w14:textId="0BD73A06" w:rsidTr="00AC21AA">
        <w:tc>
          <w:tcPr>
            <w:tcW w:w="3691" w:type="dxa"/>
            <w:shd w:val="clear" w:color="auto" w:fill="auto"/>
          </w:tcPr>
          <w:p w14:paraId="5A5362E5" w14:textId="11C9AD2A" w:rsidR="00CD29A8" w:rsidRPr="00110E01" w:rsidRDefault="00CD29A8" w:rsidP="00CD29A8">
            <w:pPr>
              <w:overflowPunct/>
              <w:autoSpaceDE/>
              <w:autoSpaceDN/>
              <w:adjustRightInd/>
              <w:ind w:left="-110" w:right="-108"/>
              <w:textAlignment w:val="auto"/>
              <w:rPr>
                <w:rFonts w:ascii="Arial" w:hAnsi="Arial" w:cs="Arial"/>
                <w:color w:val="000000"/>
                <w:spacing w:val="-6"/>
                <w:sz w:val="18"/>
                <w:szCs w:val="18"/>
              </w:rPr>
            </w:pPr>
            <w:r w:rsidRPr="00110E01">
              <w:rPr>
                <w:rFonts w:ascii="Arial" w:hAnsi="Arial" w:cs="Arial"/>
                <w:color w:val="000000"/>
                <w:spacing w:val="-6"/>
                <w:sz w:val="18"/>
                <w:szCs w:val="18"/>
              </w:rPr>
              <w:t>Interest in joint ventures (Baht)</w:t>
            </w:r>
          </w:p>
        </w:tc>
        <w:tc>
          <w:tcPr>
            <w:tcW w:w="1440" w:type="dxa"/>
            <w:shd w:val="clear" w:color="auto" w:fill="auto"/>
            <w:vAlign w:val="bottom"/>
          </w:tcPr>
          <w:p w14:paraId="4C05C8ED" w14:textId="2D4F46EF" w:rsidR="00CD29A8" w:rsidRPr="00110E01" w:rsidRDefault="00D02446"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628,723,946</w:t>
            </w:r>
          </w:p>
        </w:tc>
        <w:tc>
          <w:tcPr>
            <w:tcW w:w="1440" w:type="dxa"/>
            <w:shd w:val="clear" w:color="auto" w:fill="auto"/>
            <w:vAlign w:val="bottom"/>
          </w:tcPr>
          <w:p w14:paraId="14FA0EDB" w14:textId="04B3A69C"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595</w:t>
            </w:r>
            <w:r w:rsidRPr="00110E01">
              <w:rPr>
                <w:rFonts w:ascii="Arial" w:hAnsi="Arial" w:cs="Arial"/>
                <w:color w:val="000000"/>
                <w:sz w:val="18"/>
                <w:szCs w:val="18"/>
              </w:rPr>
              <w:t>,</w:t>
            </w:r>
            <w:r w:rsidRPr="00110E01">
              <w:rPr>
                <w:rFonts w:ascii="Arial" w:hAnsi="Arial" w:cs="Arial"/>
                <w:color w:val="000000"/>
                <w:sz w:val="18"/>
                <w:szCs w:val="18"/>
                <w:lang w:val="en-GB"/>
              </w:rPr>
              <w:t>073</w:t>
            </w:r>
            <w:r w:rsidRPr="00110E01">
              <w:rPr>
                <w:rFonts w:ascii="Arial" w:hAnsi="Arial" w:cs="Arial"/>
                <w:color w:val="000000"/>
                <w:sz w:val="18"/>
                <w:szCs w:val="18"/>
              </w:rPr>
              <w:t>,</w:t>
            </w:r>
            <w:r w:rsidRPr="00110E01">
              <w:rPr>
                <w:rFonts w:ascii="Arial" w:hAnsi="Arial" w:cs="Arial"/>
                <w:color w:val="000000"/>
                <w:sz w:val="18"/>
                <w:szCs w:val="18"/>
                <w:lang w:val="en-GB"/>
              </w:rPr>
              <w:t>318</w:t>
            </w:r>
          </w:p>
        </w:tc>
        <w:tc>
          <w:tcPr>
            <w:tcW w:w="1440" w:type="dxa"/>
            <w:shd w:val="clear" w:color="auto" w:fill="auto"/>
            <w:vAlign w:val="bottom"/>
          </w:tcPr>
          <w:p w14:paraId="5AD9C26F" w14:textId="18E0C2B3" w:rsidR="00CD29A8" w:rsidRPr="00110E01" w:rsidRDefault="008A459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p>
        </w:tc>
        <w:tc>
          <w:tcPr>
            <w:tcW w:w="1440" w:type="dxa"/>
            <w:shd w:val="clear" w:color="auto" w:fill="auto"/>
          </w:tcPr>
          <w:p w14:paraId="6F04F663" w14:textId="6B47288B"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p>
        </w:tc>
      </w:tr>
      <w:tr w:rsidR="00CD29A8" w:rsidRPr="00110E01" w14:paraId="06F0D7F4" w14:textId="2C6D1A8B" w:rsidTr="00AC21AA">
        <w:tc>
          <w:tcPr>
            <w:tcW w:w="3691" w:type="dxa"/>
            <w:shd w:val="clear" w:color="auto" w:fill="auto"/>
          </w:tcPr>
          <w:p w14:paraId="4E880821" w14:textId="77777777" w:rsidR="00CD29A8" w:rsidRPr="00110E01" w:rsidRDefault="00CD29A8" w:rsidP="00CD29A8">
            <w:pPr>
              <w:overflowPunct/>
              <w:autoSpaceDE/>
              <w:autoSpaceDN/>
              <w:adjustRightInd/>
              <w:ind w:left="-110" w:right="-108"/>
              <w:textAlignment w:val="auto"/>
              <w:rPr>
                <w:rFonts w:ascii="Arial" w:hAnsi="Arial" w:cs="Arial"/>
                <w:color w:val="000000"/>
                <w:spacing w:val="-6"/>
                <w:sz w:val="18"/>
                <w:szCs w:val="18"/>
              </w:rPr>
            </w:pPr>
          </w:p>
        </w:tc>
        <w:tc>
          <w:tcPr>
            <w:tcW w:w="1440" w:type="dxa"/>
            <w:shd w:val="clear" w:color="auto" w:fill="auto"/>
            <w:vAlign w:val="bottom"/>
          </w:tcPr>
          <w:p w14:paraId="53ACB3D4"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237B9DB1"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70A01398" w14:textId="0F0EC423"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tcPr>
          <w:p w14:paraId="481CAAE6"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3D306937" w14:textId="0ED51CFD" w:rsidTr="00AE2AC0">
        <w:tc>
          <w:tcPr>
            <w:tcW w:w="3691" w:type="dxa"/>
            <w:shd w:val="clear" w:color="auto" w:fill="auto"/>
          </w:tcPr>
          <w:p w14:paraId="54133CFD" w14:textId="77777777" w:rsidR="00CD29A8" w:rsidRPr="00110E01" w:rsidRDefault="00CD29A8" w:rsidP="00CD29A8">
            <w:pPr>
              <w:overflowPunct/>
              <w:autoSpaceDE/>
              <w:autoSpaceDN/>
              <w:adjustRightInd/>
              <w:ind w:left="-110" w:right="-108"/>
              <w:textAlignment w:val="auto"/>
              <w:rPr>
                <w:rFonts w:ascii="Arial" w:hAnsi="Arial" w:cs="Arial"/>
                <w:b/>
                <w:bCs/>
                <w:color w:val="000000"/>
                <w:sz w:val="18"/>
                <w:szCs w:val="18"/>
              </w:rPr>
            </w:pPr>
            <w:r w:rsidRPr="00110E01">
              <w:rPr>
                <w:rFonts w:ascii="Arial" w:hAnsi="Arial" w:cs="Arial"/>
                <w:b/>
                <w:bCs/>
                <w:color w:val="000000"/>
                <w:sz w:val="18"/>
                <w:szCs w:val="18"/>
              </w:rPr>
              <w:t>Carrying value</w:t>
            </w:r>
          </w:p>
        </w:tc>
        <w:tc>
          <w:tcPr>
            <w:tcW w:w="1440" w:type="dxa"/>
            <w:tcBorders>
              <w:bottom w:val="single" w:sz="4" w:space="0" w:color="auto"/>
            </w:tcBorders>
            <w:shd w:val="clear" w:color="auto" w:fill="auto"/>
            <w:vAlign w:val="bottom"/>
          </w:tcPr>
          <w:p w14:paraId="01179539" w14:textId="1B4CCB93" w:rsidR="00CD29A8" w:rsidRPr="00110E01" w:rsidRDefault="00D02446"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628,723,946</w:t>
            </w:r>
          </w:p>
        </w:tc>
        <w:tc>
          <w:tcPr>
            <w:tcW w:w="1440" w:type="dxa"/>
            <w:tcBorders>
              <w:bottom w:val="single" w:sz="4" w:space="0" w:color="auto"/>
            </w:tcBorders>
            <w:shd w:val="clear" w:color="auto" w:fill="auto"/>
            <w:vAlign w:val="bottom"/>
          </w:tcPr>
          <w:p w14:paraId="00C460FC" w14:textId="23EB4B9E"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595</w:t>
            </w:r>
            <w:r w:rsidRPr="00110E01">
              <w:rPr>
                <w:rFonts w:ascii="Arial" w:hAnsi="Arial" w:cs="Arial"/>
                <w:color w:val="000000"/>
                <w:sz w:val="18"/>
                <w:szCs w:val="18"/>
              </w:rPr>
              <w:t>,</w:t>
            </w:r>
            <w:r w:rsidRPr="00110E01">
              <w:rPr>
                <w:rFonts w:ascii="Arial" w:hAnsi="Arial" w:cs="Arial"/>
                <w:color w:val="000000"/>
                <w:sz w:val="18"/>
                <w:szCs w:val="18"/>
                <w:lang w:val="en-GB"/>
              </w:rPr>
              <w:t>073</w:t>
            </w:r>
            <w:r w:rsidRPr="00110E01">
              <w:rPr>
                <w:rFonts w:ascii="Arial" w:hAnsi="Arial" w:cs="Arial"/>
                <w:color w:val="000000"/>
                <w:sz w:val="18"/>
                <w:szCs w:val="18"/>
              </w:rPr>
              <w:t>,</w:t>
            </w:r>
            <w:r w:rsidRPr="00110E01">
              <w:rPr>
                <w:rFonts w:ascii="Arial" w:hAnsi="Arial" w:cs="Arial"/>
                <w:color w:val="000000"/>
                <w:sz w:val="18"/>
                <w:szCs w:val="18"/>
                <w:lang w:val="en-GB"/>
              </w:rPr>
              <w:t>318</w:t>
            </w:r>
          </w:p>
        </w:tc>
        <w:tc>
          <w:tcPr>
            <w:tcW w:w="1440" w:type="dxa"/>
            <w:tcBorders>
              <w:bottom w:val="single" w:sz="4" w:space="0" w:color="auto"/>
            </w:tcBorders>
            <w:shd w:val="clear" w:color="auto" w:fill="auto"/>
            <w:vAlign w:val="bottom"/>
          </w:tcPr>
          <w:p w14:paraId="20C5CAD0" w14:textId="44873614" w:rsidR="00CD29A8" w:rsidRPr="00110E01" w:rsidRDefault="008A4591"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p>
        </w:tc>
        <w:tc>
          <w:tcPr>
            <w:tcW w:w="1440" w:type="dxa"/>
            <w:tcBorders>
              <w:bottom w:val="single" w:sz="4" w:space="0" w:color="auto"/>
            </w:tcBorders>
            <w:shd w:val="clear" w:color="auto" w:fill="auto"/>
          </w:tcPr>
          <w:p w14:paraId="5F024A2E" w14:textId="3409DEC2" w:rsidR="00CD29A8" w:rsidRPr="00110E01" w:rsidRDefault="00CD29A8" w:rsidP="00CD29A8">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p>
        </w:tc>
      </w:tr>
    </w:tbl>
    <w:p w14:paraId="1F26D7D4" w14:textId="77777777" w:rsidR="008D0F8E" w:rsidRPr="00110E01" w:rsidRDefault="008D0F8E" w:rsidP="003709B5">
      <w:pPr>
        <w:jc w:val="both"/>
        <w:rPr>
          <w:rFonts w:ascii="Arial" w:hAnsi="Arial" w:cs="Arial"/>
          <w:color w:val="000000"/>
          <w:sz w:val="18"/>
          <w:szCs w:val="18"/>
          <w:lang w:val="en-GB"/>
        </w:rPr>
      </w:pPr>
    </w:p>
    <w:p w14:paraId="574C779E" w14:textId="4AA0E73D" w:rsidR="00195472" w:rsidRPr="00110E01" w:rsidRDefault="00195472" w:rsidP="00195472">
      <w:pPr>
        <w:jc w:val="both"/>
        <w:rPr>
          <w:rFonts w:ascii="Arial" w:hAnsi="Arial" w:cs="Arial"/>
          <w:color w:val="000000"/>
          <w:sz w:val="18"/>
          <w:szCs w:val="18"/>
        </w:rPr>
      </w:pPr>
      <w:r w:rsidRPr="00110E01">
        <w:rPr>
          <w:rFonts w:ascii="Arial" w:hAnsi="Arial" w:cs="Arial"/>
          <w:color w:val="000000"/>
          <w:sz w:val="18"/>
          <w:szCs w:val="18"/>
        </w:rPr>
        <w:t xml:space="preserve">As the Group has recognised its share of losses from the investment in a joint venture up to the full amount of its investment, the Company has not recognised its share of losses from the said joint venture for the year ended </w:t>
      </w:r>
      <w:r w:rsidR="00B841A9">
        <w:rPr>
          <w:rFonts w:ascii="Arial" w:hAnsi="Arial" w:cs="Arial"/>
          <w:color w:val="000000"/>
          <w:sz w:val="18"/>
          <w:szCs w:val="18"/>
        </w:rPr>
        <w:br/>
      </w:r>
      <w:r w:rsidRPr="00110E01">
        <w:rPr>
          <w:rFonts w:ascii="Arial" w:hAnsi="Arial" w:cs="Arial"/>
          <w:color w:val="000000"/>
          <w:sz w:val="18"/>
          <w:szCs w:val="18"/>
        </w:rPr>
        <w:t xml:space="preserve">31 December 2024, amounting to Baht </w:t>
      </w:r>
      <w:r w:rsidR="008A4591" w:rsidRPr="00110E01">
        <w:rPr>
          <w:rFonts w:ascii="Arial" w:hAnsi="Arial" w:cs="Arial"/>
          <w:color w:val="000000"/>
          <w:sz w:val="18"/>
          <w:szCs w:val="18"/>
        </w:rPr>
        <w:t>95.</w:t>
      </w:r>
      <w:r w:rsidR="005A4BF7" w:rsidRPr="00110E01">
        <w:rPr>
          <w:rFonts w:ascii="Arial" w:hAnsi="Arial" w:cs="Arial"/>
          <w:color w:val="000000"/>
          <w:sz w:val="18"/>
          <w:szCs w:val="18"/>
        </w:rPr>
        <w:t>61</w:t>
      </w:r>
      <w:r w:rsidRPr="00110E01">
        <w:rPr>
          <w:rFonts w:ascii="Arial" w:hAnsi="Arial" w:cs="Arial"/>
          <w:color w:val="000000"/>
          <w:sz w:val="18"/>
          <w:szCs w:val="18"/>
        </w:rPr>
        <w:t xml:space="preserve"> million. The cumulative unrecognised share of losses as of 31 December 2024 amounts to Baht </w:t>
      </w:r>
      <w:r w:rsidR="008A4591" w:rsidRPr="00110E01">
        <w:rPr>
          <w:rFonts w:ascii="Arial" w:hAnsi="Arial" w:cs="Arial"/>
          <w:color w:val="000000"/>
          <w:sz w:val="18"/>
          <w:szCs w:val="18"/>
        </w:rPr>
        <w:t>18</w:t>
      </w:r>
      <w:r w:rsidR="00A9369C" w:rsidRPr="00110E01">
        <w:rPr>
          <w:rFonts w:ascii="Arial" w:hAnsi="Arial" w:cs="Arial"/>
          <w:color w:val="000000"/>
          <w:sz w:val="18"/>
          <w:szCs w:val="18"/>
        </w:rPr>
        <w:t>6</w:t>
      </w:r>
      <w:r w:rsidR="008A4591" w:rsidRPr="00110E01">
        <w:rPr>
          <w:rFonts w:ascii="Arial" w:hAnsi="Arial" w:cs="Arial"/>
          <w:color w:val="000000"/>
          <w:sz w:val="18"/>
          <w:szCs w:val="18"/>
        </w:rPr>
        <w:t>.</w:t>
      </w:r>
      <w:r w:rsidR="00A9369C" w:rsidRPr="00110E01">
        <w:rPr>
          <w:rFonts w:ascii="Arial" w:hAnsi="Arial" w:cs="Arial"/>
          <w:color w:val="000000"/>
          <w:sz w:val="18"/>
          <w:szCs w:val="18"/>
        </w:rPr>
        <w:t>06</w:t>
      </w:r>
      <w:r w:rsidRPr="00110E01">
        <w:rPr>
          <w:rFonts w:ascii="Arial" w:hAnsi="Arial" w:cs="Arial"/>
          <w:color w:val="000000"/>
          <w:sz w:val="18"/>
          <w:szCs w:val="18"/>
        </w:rPr>
        <w:t xml:space="preserve"> million.</w:t>
      </w:r>
    </w:p>
    <w:p w14:paraId="1705C3F0" w14:textId="77777777" w:rsidR="00195472" w:rsidRPr="00110E01" w:rsidRDefault="00195472" w:rsidP="00054B26">
      <w:pPr>
        <w:jc w:val="both"/>
        <w:rPr>
          <w:rFonts w:ascii="Arial" w:hAnsi="Arial" w:cs="Arial"/>
          <w:color w:val="000000"/>
          <w:sz w:val="18"/>
          <w:szCs w:val="18"/>
        </w:rPr>
      </w:pPr>
    </w:p>
    <w:p w14:paraId="44336118" w14:textId="7C74DD12" w:rsidR="00054B26" w:rsidRPr="00110E01" w:rsidRDefault="00054B26" w:rsidP="00054B26">
      <w:pPr>
        <w:jc w:val="both"/>
        <w:rPr>
          <w:rFonts w:ascii="Arial" w:hAnsi="Arial" w:cs="Arial"/>
          <w:color w:val="000000"/>
          <w:sz w:val="18"/>
          <w:szCs w:val="18"/>
          <w:lang w:val="en-GB"/>
        </w:rPr>
      </w:pPr>
      <w:r w:rsidRPr="00110E01">
        <w:rPr>
          <w:rFonts w:ascii="Arial" w:hAnsi="Arial" w:cs="Arial"/>
          <w:color w:val="000000"/>
          <w:spacing w:val="-4"/>
          <w:sz w:val="18"/>
          <w:szCs w:val="18"/>
          <w:lang w:val="en-GB"/>
        </w:rPr>
        <w:t xml:space="preserve">The </w:t>
      </w:r>
      <w:r w:rsidR="00587BA3" w:rsidRPr="00110E01">
        <w:rPr>
          <w:rFonts w:ascii="Arial" w:hAnsi="Arial" w:cs="Arial"/>
          <w:color w:val="000000"/>
          <w:spacing w:val="-4"/>
          <w:sz w:val="18"/>
          <w:szCs w:val="18"/>
        </w:rPr>
        <w:t>table</w:t>
      </w:r>
      <w:r w:rsidR="006547BD" w:rsidRPr="00110E01">
        <w:rPr>
          <w:rFonts w:ascii="Arial" w:hAnsi="Arial" w:cs="Arial"/>
          <w:color w:val="000000"/>
          <w:spacing w:val="-4"/>
          <w:sz w:val="18"/>
          <w:szCs w:val="18"/>
          <w:lang w:val="en-GB"/>
        </w:rPr>
        <w:t xml:space="preserve"> below is the </w:t>
      </w:r>
      <w:r w:rsidR="00587BA3" w:rsidRPr="00110E01">
        <w:rPr>
          <w:rFonts w:ascii="Arial" w:hAnsi="Arial" w:cs="Arial"/>
          <w:color w:val="000000"/>
          <w:spacing w:val="-4"/>
          <w:sz w:val="18"/>
          <w:szCs w:val="18"/>
          <w:lang w:val="en-GB"/>
        </w:rPr>
        <w:t xml:space="preserve">carrying amount </w:t>
      </w:r>
      <w:r w:rsidRPr="00110E01">
        <w:rPr>
          <w:rFonts w:ascii="Arial" w:hAnsi="Arial" w:cs="Arial"/>
          <w:color w:val="000000"/>
          <w:spacing w:val="-4"/>
          <w:sz w:val="18"/>
          <w:szCs w:val="18"/>
          <w:lang w:val="en-GB"/>
        </w:rPr>
        <w:t>of its interests, in aggregate, all individually immaterial associates that are accounted for</w:t>
      </w:r>
      <w:r w:rsidRPr="00110E01">
        <w:rPr>
          <w:rFonts w:ascii="Arial" w:hAnsi="Arial" w:cs="Arial"/>
          <w:color w:val="000000"/>
          <w:sz w:val="18"/>
          <w:szCs w:val="18"/>
          <w:lang w:val="en-GB"/>
        </w:rPr>
        <w:t xml:space="preserve"> using equity method</w:t>
      </w:r>
      <w:r w:rsidR="001726C4" w:rsidRPr="00110E01">
        <w:rPr>
          <w:rFonts w:ascii="Arial" w:hAnsi="Arial" w:cs="Arial"/>
          <w:color w:val="000000"/>
          <w:sz w:val="18"/>
          <w:szCs w:val="18"/>
          <w:lang w:val="en-GB"/>
        </w:rPr>
        <w:t xml:space="preserve"> are as follow</w:t>
      </w:r>
      <w:r w:rsidR="00B07E8E" w:rsidRPr="00110E01">
        <w:rPr>
          <w:rFonts w:ascii="Arial" w:hAnsi="Arial" w:cs="Arial"/>
          <w:color w:val="000000"/>
          <w:sz w:val="18"/>
          <w:szCs w:val="18"/>
          <w:lang w:val="en-GB"/>
        </w:rPr>
        <w:t>:</w:t>
      </w:r>
    </w:p>
    <w:p w14:paraId="0220AEBD" w14:textId="6320718F" w:rsidR="00054B26" w:rsidRPr="00110E01" w:rsidRDefault="00054B26" w:rsidP="00054B26">
      <w:pPr>
        <w:jc w:val="both"/>
        <w:rPr>
          <w:rFonts w:ascii="Arial" w:hAnsi="Arial" w:cs="Arial"/>
          <w:color w:val="000000"/>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054B26" w:rsidRPr="00110E01" w14:paraId="5F8F62AE" w14:textId="77777777" w:rsidTr="006B3379">
        <w:trPr>
          <w:tblHeader/>
        </w:trPr>
        <w:tc>
          <w:tcPr>
            <w:tcW w:w="6570" w:type="dxa"/>
            <w:tcBorders>
              <w:top w:val="nil"/>
              <w:left w:val="nil"/>
              <w:bottom w:val="nil"/>
              <w:right w:val="nil"/>
            </w:tcBorders>
            <w:shd w:val="clear" w:color="auto" w:fill="auto"/>
          </w:tcPr>
          <w:p w14:paraId="3ADC340B" w14:textId="77777777" w:rsidR="00054B26" w:rsidRPr="00110E01" w:rsidRDefault="00054B26" w:rsidP="00A212D7">
            <w:pPr>
              <w:ind w:left="-72"/>
              <w:jc w:val="both"/>
              <w:rPr>
                <w:rFonts w:ascii="Arial" w:hAnsi="Arial" w:cs="Arial"/>
                <w:color w:val="000000"/>
                <w:sz w:val="18"/>
                <w:szCs w:val="18"/>
                <w:lang w:val="en-GB"/>
              </w:rPr>
            </w:pPr>
            <w:r w:rsidRPr="00110E01">
              <w:rPr>
                <w:rFonts w:ascii="Arial" w:hAnsi="Arial" w:cs="Arial"/>
                <w:color w:val="000000"/>
                <w:sz w:val="18"/>
                <w:szCs w:val="18"/>
                <w:lang w:val="en-GB"/>
              </w:rPr>
              <w:br w:type="page"/>
            </w:r>
          </w:p>
        </w:tc>
        <w:tc>
          <w:tcPr>
            <w:tcW w:w="1440" w:type="dxa"/>
            <w:tcBorders>
              <w:top w:val="nil"/>
              <w:left w:val="nil"/>
              <w:bottom w:val="nil"/>
              <w:right w:val="nil"/>
            </w:tcBorders>
            <w:shd w:val="clear" w:color="auto" w:fill="auto"/>
            <w:hideMark/>
          </w:tcPr>
          <w:p w14:paraId="2CC56A5C" w14:textId="455E30F8" w:rsidR="00054B26" w:rsidRPr="00110E01" w:rsidRDefault="008509B7" w:rsidP="00A212D7">
            <w:pPr>
              <w:ind w:left="-40" w:right="-72"/>
              <w:jc w:val="right"/>
              <w:rPr>
                <w:rFonts w:ascii="Arial" w:hAnsi="Arial" w:cs="Arial"/>
                <w:b/>
                <w:color w:val="000000"/>
                <w:sz w:val="18"/>
                <w:szCs w:val="18"/>
                <w:lang w:val="en-GB"/>
              </w:rPr>
            </w:pPr>
            <w:r w:rsidRPr="00110E01">
              <w:rPr>
                <w:rFonts w:ascii="Arial" w:hAnsi="Arial" w:cs="Arial"/>
                <w:b/>
                <w:color w:val="000000"/>
                <w:sz w:val="18"/>
                <w:szCs w:val="18"/>
                <w:lang w:val="en-GB"/>
              </w:rPr>
              <w:t>2024</w:t>
            </w:r>
          </w:p>
        </w:tc>
        <w:tc>
          <w:tcPr>
            <w:tcW w:w="1440" w:type="dxa"/>
            <w:tcBorders>
              <w:top w:val="nil"/>
              <w:left w:val="nil"/>
              <w:bottom w:val="nil"/>
              <w:right w:val="nil"/>
            </w:tcBorders>
            <w:shd w:val="clear" w:color="auto" w:fill="auto"/>
            <w:hideMark/>
          </w:tcPr>
          <w:p w14:paraId="2C8E062B" w14:textId="162D030E" w:rsidR="00054B26" w:rsidRPr="00110E01" w:rsidRDefault="008509B7" w:rsidP="00A212D7">
            <w:pPr>
              <w:ind w:left="-40" w:right="-72"/>
              <w:jc w:val="right"/>
              <w:rPr>
                <w:rFonts w:ascii="Arial" w:hAnsi="Arial" w:cs="Arial"/>
                <w:b/>
                <w:color w:val="000000"/>
                <w:sz w:val="18"/>
                <w:szCs w:val="18"/>
                <w:lang w:val="en-GB"/>
              </w:rPr>
            </w:pPr>
            <w:r w:rsidRPr="00110E01">
              <w:rPr>
                <w:rFonts w:ascii="Arial" w:hAnsi="Arial" w:cs="Arial"/>
                <w:b/>
                <w:color w:val="000000"/>
                <w:sz w:val="18"/>
                <w:szCs w:val="18"/>
                <w:lang w:val="en-GB"/>
              </w:rPr>
              <w:t>2023</w:t>
            </w:r>
          </w:p>
        </w:tc>
      </w:tr>
      <w:tr w:rsidR="00054B26" w:rsidRPr="00110E01" w14:paraId="791531DB" w14:textId="77777777" w:rsidTr="00AE2AC0">
        <w:trPr>
          <w:tblHeader/>
        </w:trPr>
        <w:tc>
          <w:tcPr>
            <w:tcW w:w="6570" w:type="dxa"/>
            <w:tcBorders>
              <w:top w:val="nil"/>
              <w:left w:val="nil"/>
              <w:bottom w:val="nil"/>
              <w:right w:val="nil"/>
            </w:tcBorders>
            <w:shd w:val="clear" w:color="auto" w:fill="auto"/>
          </w:tcPr>
          <w:p w14:paraId="1AC99CDB" w14:textId="77777777" w:rsidR="00054B26" w:rsidRPr="00110E01" w:rsidRDefault="00054B26" w:rsidP="00A212D7">
            <w:pPr>
              <w:ind w:left="-72"/>
              <w:jc w:val="both"/>
              <w:rPr>
                <w:rFonts w:ascii="Arial" w:hAnsi="Arial" w:cs="Arial"/>
                <w:color w:val="000000"/>
                <w:sz w:val="18"/>
                <w:szCs w:val="18"/>
                <w:lang w:val="en-GB"/>
              </w:rPr>
            </w:pPr>
          </w:p>
        </w:tc>
        <w:tc>
          <w:tcPr>
            <w:tcW w:w="1440" w:type="dxa"/>
            <w:tcBorders>
              <w:top w:val="nil"/>
              <w:left w:val="nil"/>
              <w:bottom w:val="single" w:sz="4" w:space="0" w:color="000000"/>
              <w:right w:val="nil"/>
            </w:tcBorders>
            <w:shd w:val="clear" w:color="auto" w:fill="auto"/>
            <w:hideMark/>
          </w:tcPr>
          <w:p w14:paraId="439349C3" w14:textId="77777777" w:rsidR="00054B26" w:rsidRPr="00110E01" w:rsidRDefault="00054B26" w:rsidP="00A212D7">
            <w:pPr>
              <w:ind w:left="-40" w:right="-72"/>
              <w:jc w:val="right"/>
              <w:rPr>
                <w:rFonts w:ascii="Arial" w:hAnsi="Arial" w:cs="Arial"/>
                <w:b/>
                <w:color w:val="000000"/>
                <w:sz w:val="18"/>
                <w:szCs w:val="18"/>
                <w:lang w:val="en-GB"/>
              </w:rPr>
            </w:pPr>
            <w:r w:rsidRPr="00110E01">
              <w:rPr>
                <w:rFonts w:ascii="Arial" w:hAnsi="Arial" w:cs="Arial"/>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04818D45" w14:textId="77777777" w:rsidR="00054B26" w:rsidRPr="00110E01" w:rsidRDefault="00054B26" w:rsidP="00A212D7">
            <w:pPr>
              <w:ind w:left="-40" w:right="-72"/>
              <w:jc w:val="right"/>
              <w:rPr>
                <w:rFonts w:ascii="Arial" w:hAnsi="Arial" w:cs="Arial"/>
                <w:b/>
                <w:color w:val="000000"/>
                <w:sz w:val="18"/>
                <w:szCs w:val="18"/>
                <w:lang w:val="en-GB"/>
              </w:rPr>
            </w:pPr>
            <w:r w:rsidRPr="00110E01">
              <w:rPr>
                <w:rFonts w:ascii="Arial" w:hAnsi="Arial" w:cs="Arial"/>
                <w:b/>
                <w:color w:val="000000"/>
                <w:sz w:val="18"/>
                <w:szCs w:val="18"/>
                <w:lang w:val="en-GB"/>
              </w:rPr>
              <w:t>Baht</w:t>
            </w:r>
          </w:p>
        </w:tc>
      </w:tr>
      <w:tr w:rsidR="00054B26" w:rsidRPr="00110E01" w14:paraId="0803A8E1" w14:textId="77777777" w:rsidTr="00AE2AC0">
        <w:tc>
          <w:tcPr>
            <w:tcW w:w="6570" w:type="dxa"/>
            <w:tcBorders>
              <w:top w:val="nil"/>
              <w:left w:val="nil"/>
              <w:bottom w:val="nil"/>
              <w:right w:val="nil"/>
            </w:tcBorders>
            <w:shd w:val="clear" w:color="auto" w:fill="auto"/>
          </w:tcPr>
          <w:p w14:paraId="3D269BB0" w14:textId="7630ACBD" w:rsidR="00054B26" w:rsidRPr="00110E01" w:rsidRDefault="008B0B9B" w:rsidP="00A212D7">
            <w:pPr>
              <w:ind w:left="-72"/>
              <w:rPr>
                <w:rFonts w:ascii="Arial" w:hAnsi="Arial" w:cs="Arial"/>
                <w:b/>
                <w:color w:val="000000"/>
                <w:sz w:val="18"/>
                <w:szCs w:val="18"/>
                <w:lang w:val="en-GB"/>
              </w:rPr>
            </w:pPr>
            <w:r w:rsidRPr="00110E01">
              <w:rPr>
                <w:rFonts w:ascii="Arial" w:hAnsi="Arial" w:cs="Arial"/>
                <w:b/>
                <w:color w:val="000000"/>
                <w:sz w:val="18"/>
                <w:szCs w:val="18"/>
                <w:lang w:val="en-GB"/>
              </w:rPr>
              <w:t xml:space="preserve">Group’s share in </w:t>
            </w:r>
            <w:r w:rsidR="00696BA3" w:rsidRPr="00110E01">
              <w:rPr>
                <w:rFonts w:ascii="Arial" w:hAnsi="Arial" w:cs="Arial"/>
                <w:b/>
                <w:color w:val="000000"/>
                <w:sz w:val="18"/>
                <w:szCs w:val="18"/>
                <w:lang w:val="en-GB"/>
              </w:rPr>
              <w:t>joint ventures</w:t>
            </w:r>
          </w:p>
        </w:tc>
        <w:tc>
          <w:tcPr>
            <w:tcW w:w="1440" w:type="dxa"/>
            <w:tcBorders>
              <w:top w:val="single" w:sz="4" w:space="0" w:color="000000"/>
              <w:left w:val="nil"/>
              <w:bottom w:val="nil"/>
              <w:right w:val="nil"/>
            </w:tcBorders>
            <w:shd w:val="clear" w:color="auto" w:fill="auto"/>
          </w:tcPr>
          <w:p w14:paraId="0D2F95F8" w14:textId="77777777" w:rsidR="00054B26" w:rsidRPr="00110E01" w:rsidRDefault="00054B26" w:rsidP="00A212D7">
            <w:pPr>
              <w:ind w:left="-40" w:right="-72"/>
              <w:jc w:val="right"/>
              <w:rPr>
                <w:rFonts w:ascii="Arial" w:hAnsi="Arial" w:cs="Arial"/>
                <w:b/>
                <w:color w:val="000000"/>
                <w:sz w:val="18"/>
                <w:szCs w:val="18"/>
                <w:lang w:val="en-GB"/>
              </w:rPr>
            </w:pPr>
          </w:p>
        </w:tc>
        <w:tc>
          <w:tcPr>
            <w:tcW w:w="1440" w:type="dxa"/>
            <w:tcBorders>
              <w:top w:val="single" w:sz="4" w:space="0" w:color="000000"/>
              <w:left w:val="nil"/>
              <w:bottom w:val="nil"/>
              <w:right w:val="nil"/>
            </w:tcBorders>
            <w:shd w:val="clear" w:color="auto" w:fill="auto"/>
          </w:tcPr>
          <w:p w14:paraId="7598F533" w14:textId="77777777" w:rsidR="00054B26" w:rsidRPr="00110E01" w:rsidRDefault="00054B26" w:rsidP="00A212D7">
            <w:pPr>
              <w:ind w:left="-40" w:right="-72"/>
              <w:jc w:val="right"/>
              <w:rPr>
                <w:rFonts w:ascii="Arial" w:hAnsi="Arial" w:cs="Arial"/>
                <w:b/>
                <w:color w:val="000000"/>
                <w:sz w:val="18"/>
                <w:szCs w:val="18"/>
                <w:lang w:val="en-GB"/>
              </w:rPr>
            </w:pPr>
          </w:p>
        </w:tc>
      </w:tr>
      <w:tr w:rsidR="00CD29A8" w:rsidRPr="00110E01" w14:paraId="598C7F11" w14:textId="77777777" w:rsidTr="00AE2AC0">
        <w:tc>
          <w:tcPr>
            <w:tcW w:w="6570" w:type="dxa"/>
            <w:tcBorders>
              <w:top w:val="nil"/>
              <w:left w:val="nil"/>
              <w:bottom w:val="nil"/>
              <w:right w:val="nil"/>
            </w:tcBorders>
            <w:shd w:val="clear" w:color="auto" w:fill="auto"/>
          </w:tcPr>
          <w:p w14:paraId="0F728341" w14:textId="42FE90CA" w:rsidR="00CD29A8" w:rsidRPr="00110E01" w:rsidRDefault="00A76A53" w:rsidP="00CD29A8">
            <w:pPr>
              <w:ind w:left="-72"/>
              <w:rPr>
                <w:rFonts w:ascii="Arial" w:hAnsi="Arial" w:cs="Arial"/>
                <w:color w:val="000000"/>
                <w:sz w:val="18"/>
                <w:szCs w:val="18"/>
                <w:lang w:val="en-GB"/>
              </w:rPr>
            </w:pPr>
            <w:r w:rsidRPr="00110E01">
              <w:rPr>
                <w:rFonts w:ascii="Arial" w:hAnsi="Arial" w:cs="Arial"/>
                <w:color w:val="000000"/>
                <w:sz w:val="18"/>
                <w:szCs w:val="18"/>
                <w:lang w:val="en-GB"/>
              </w:rPr>
              <w:t>Share l</w:t>
            </w:r>
            <w:r w:rsidR="00CD29A8" w:rsidRPr="00110E01">
              <w:rPr>
                <w:rFonts w:ascii="Arial" w:hAnsi="Arial" w:cs="Arial"/>
                <w:color w:val="000000"/>
                <w:sz w:val="18"/>
                <w:szCs w:val="18"/>
                <w:lang w:val="en-GB"/>
              </w:rPr>
              <w:t>oss for the year</w:t>
            </w:r>
          </w:p>
        </w:tc>
        <w:tc>
          <w:tcPr>
            <w:tcW w:w="1440" w:type="dxa"/>
            <w:tcBorders>
              <w:top w:val="nil"/>
              <w:left w:val="nil"/>
              <w:bottom w:val="nil"/>
              <w:right w:val="nil"/>
            </w:tcBorders>
            <w:shd w:val="clear" w:color="auto" w:fill="auto"/>
          </w:tcPr>
          <w:p w14:paraId="3721FAFA" w14:textId="02EF80EE" w:rsidR="00CD29A8" w:rsidRPr="00110E01" w:rsidRDefault="008A4591" w:rsidP="00CD29A8">
            <w:pPr>
              <w:ind w:left="-40" w:right="-72"/>
              <w:jc w:val="right"/>
              <w:rPr>
                <w:rFonts w:ascii="Arial" w:hAnsi="Arial" w:cs="Arial"/>
                <w:bCs/>
                <w:color w:val="000000"/>
                <w:sz w:val="18"/>
                <w:szCs w:val="18"/>
                <w:lang w:val="en-GB"/>
              </w:rPr>
            </w:pPr>
            <w:r w:rsidRPr="00110E01">
              <w:rPr>
                <w:rFonts w:ascii="Arial" w:hAnsi="Arial" w:cs="Arial"/>
                <w:bCs/>
                <w:color w:val="000000"/>
                <w:sz w:val="18"/>
                <w:szCs w:val="18"/>
                <w:lang w:val="en-GB"/>
              </w:rPr>
              <w:t>(</w:t>
            </w:r>
            <w:r w:rsidR="00317688" w:rsidRPr="00110E01">
              <w:rPr>
                <w:rFonts w:ascii="Arial" w:hAnsi="Arial" w:cs="Arial"/>
                <w:bCs/>
                <w:color w:val="000000"/>
                <w:sz w:val="18"/>
                <w:szCs w:val="22"/>
                <w:lang w:val="en-GB"/>
              </w:rPr>
              <w:t>991</w:t>
            </w:r>
            <w:r w:rsidRPr="00110E01">
              <w:rPr>
                <w:rFonts w:ascii="Arial" w:hAnsi="Arial" w:cs="Arial"/>
                <w:bCs/>
                <w:color w:val="000000"/>
                <w:sz w:val="18"/>
                <w:szCs w:val="18"/>
                <w:lang w:val="en-GB"/>
              </w:rPr>
              <w:t>,</w:t>
            </w:r>
            <w:r w:rsidR="00317688" w:rsidRPr="00110E01">
              <w:rPr>
                <w:rFonts w:ascii="Arial" w:hAnsi="Arial" w:cs="Arial"/>
                <w:bCs/>
                <w:color w:val="000000"/>
                <w:sz w:val="18"/>
                <w:szCs w:val="18"/>
                <w:lang w:val="en-GB"/>
              </w:rPr>
              <w:t>450</w:t>
            </w:r>
            <w:r w:rsidRPr="00110E01">
              <w:rPr>
                <w:rFonts w:ascii="Arial" w:hAnsi="Arial" w:cs="Arial"/>
                <w:bCs/>
                <w:color w:val="000000"/>
                <w:sz w:val="18"/>
                <w:szCs w:val="18"/>
                <w:lang w:val="en-GB"/>
              </w:rPr>
              <w:t>)</w:t>
            </w:r>
          </w:p>
        </w:tc>
        <w:tc>
          <w:tcPr>
            <w:tcW w:w="1440" w:type="dxa"/>
            <w:tcBorders>
              <w:top w:val="nil"/>
              <w:left w:val="nil"/>
              <w:bottom w:val="nil"/>
              <w:right w:val="nil"/>
            </w:tcBorders>
            <w:shd w:val="clear" w:color="auto" w:fill="auto"/>
          </w:tcPr>
          <w:p w14:paraId="2DA622A9" w14:textId="7C7D042C" w:rsidR="00CD29A8" w:rsidRPr="00110E01" w:rsidRDefault="00CD29A8" w:rsidP="00CD29A8">
            <w:pPr>
              <w:ind w:left="-40" w:right="-72"/>
              <w:jc w:val="right"/>
              <w:rPr>
                <w:rFonts w:ascii="Arial" w:hAnsi="Arial" w:cs="Arial"/>
                <w:bCs/>
                <w:color w:val="000000"/>
                <w:sz w:val="18"/>
                <w:szCs w:val="18"/>
                <w:lang w:val="en-GB"/>
              </w:rPr>
            </w:pPr>
            <w:r w:rsidRPr="00110E01">
              <w:rPr>
                <w:rFonts w:ascii="Arial" w:eastAsia="Arial Unicode MS" w:hAnsi="Arial" w:cs="Arial"/>
                <w:color w:val="000000"/>
                <w:sz w:val="18"/>
                <w:szCs w:val="18"/>
              </w:rPr>
              <w:t>(</w:t>
            </w:r>
            <w:r w:rsidR="00AC7C63" w:rsidRPr="00110E01">
              <w:rPr>
                <w:rFonts w:ascii="Arial" w:eastAsia="Arial Unicode MS" w:hAnsi="Arial" w:cs="Arial"/>
                <w:color w:val="000000"/>
                <w:sz w:val="18"/>
                <w:szCs w:val="18"/>
                <w:lang w:val="en-GB"/>
              </w:rPr>
              <w:t>992,664</w:t>
            </w:r>
            <w:r w:rsidRPr="00110E01">
              <w:rPr>
                <w:rFonts w:ascii="Arial" w:eastAsia="Arial Unicode MS" w:hAnsi="Arial" w:cs="Arial"/>
                <w:color w:val="000000"/>
                <w:sz w:val="18"/>
                <w:szCs w:val="18"/>
              </w:rPr>
              <w:t>)</w:t>
            </w:r>
          </w:p>
        </w:tc>
      </w:tr>
    </w:tbl>
    <w:p w14:paraId="04B21D80" w14:textId="40225AA4" w:rsidR="00082D94" w:rsidRPr="00110E01" w:rsidRDefault="00082D94" w:rsidP="003709B5">
      <w:pPr>
        <w:overflowPunct/>
        <w:autoSpaceDE/>
        <w:autoSpaceDN/>
        <w:adjustRightInd/>
        <w:textAlignment w:val="auto"/>
        <w:rPr>
          <w:rFonts w:ascii="Arial" w:hAnsi="Arial" w:cs="Arial"/>
          <w:color w:val="000000"/>
          <w:sz w:val="18"/>
          <w:szCs w:val="18"/>
          <w:lang w:val="en-GB"/>
        </w:rPr>
      </w:pPr>
    </w:p>
    <w:tbl>
      <w:tblPr>
        <w:tblW w:w="9461" w:type="dxa"/>
        <w:tblLayout w:type="fixed"/>
        <w:tblLook w:val="04A0" w:firstRow="1" w:lastRow="0" w:firstColumn="1" w:lastColumn="0" w:noHBand="0" w:noVBand="1"/>
      </w:tblPr>
      <w:tblGrid>
        <w:gridCol w:w="9461"/>
      </w:tblGrid>
      <w:tr w:rsidR="00A31A3A" w:rsidRPr="00110E01" w14:paraId="7C91CF9E" w14:textId="77777777" w:rsidTr="00AE2AC0">
        <w:trPr>
          <w:trHeight w:val="386"/>
        </w:trPr>
        <w:tc>
          <w:tcPr>
            <w:tcW w:w="9461" w:type="dxa"/>
            <w:shd w:val="clear" w:color="auto" w:fill="auto"/>
            <w:vAlign w:val="center"/>
          </w:tcPr>
          <w:p w14:paraId="65800D79" w14:textId="64410C39" w:rsidR="00A31A3A" w:rsidRPr="00110E01" w:rsidRDefault="00F9326C" w:rsidP="00AE2AC0">
            <w:pPr>
              <w:ind w:left="432" w:hanging="534"/>
              <w:rPr>
                <w:rFonts w:ascii="Arial" w:hAnsi="Arial" w:cs="Arial"/>
                <w:b/>
                <w:bCs/>
                <w:color w:val="000000"/>
                <w:sz w:val="18"/>
                <w:szCs w:val="18"/>
                <w:cs/>
                <w:lang w:val="en"/>
              </w:rPr>
            </w:pPr>
            <w:r w:rsidRPr="00110E01">
              <w:rPr>
                <w:rFonts w:ascii="Arial" w:hAnsi="Arial" w:cs="Arial"/>
                <w:b/>
                <w:bCs/>
                <w:color w:val="000000"/>
                <w:sz w:val="18"/>
                <w:szCs w:val="18"/>
                <w:lang w:val="en-GB" w:eastAsia="th-TH"/>
              </w:rPr>
              <w:t>17</w:t>
            </w:r>
            <w:r w:rsidR="00A31A3A" w:rsidRPr="00110E01">
              <w:rPr>
                <w:rFonts w:ascii="Arial" w:hAnsi="Arial" w:cs="Arial"/>
                <w:b/>
                <w:bCs/>
                <w:color w:val="000000"/>
                <w:sz w:val="18"/>
                <w:szCs w:val="18"/>
                <w:cs/>
                <w:lang w:val="en-GB" w:eastAsia="th-TH"/>
              </w:rPr>
              <w:tab/>
            </w:r>
            <w:r w:rsidR="00A31A3A" w:rsidRPr="00110E01">
              <w:rPr>
                <w:rFonts w:ascii="Arial" w:hAnsi="Arial" w:cs="Arial"/>
                <w:b/>
                <w:bCs/>
                <w:color w:val="000000"/>
                <w:sz w:val="18"/>
                <w:szCs w:val="18"/>
                <w:lang w:val="en-GB" w:eastAsia="th-TH"/>
              </w:rPr>
              <w:t>Investment properties, net</w:t>
            </w:r>
          </w:p>
        </w:tc>
      </w:tr>
    </w:tbl>
    <w:p w14:paraId="00D6D97D" w14:textId="77777777" w:rsidR="00A31A3A" w:rsidRPr="00110E01" w:rsidRDefault="00A31A3A" w:rsidP="003709B5">
      <w:pPr>
        <w:ind w:left="526" w:hanging="526"/>
        <w:jc w:val="both"/>
        <w:rPr>
          <w:rFonts w:ascii="Arial" w:hAnsi="Arial" w:cs="Arial"/>
          <w:color w:val="000000"/>
          <w:sz w:val="18"/>
          <w:szCs w:val="18"/>
          <w:lang w:val="en-GB"/>
        </w:rPr>
      </w:pPr>
    </w:p>
    <w:tbl>
      <w:tblPr>
        <w:tblW w:w="9462" w:type="dxa"/>
        <w:tblLayout w:type="fixed"/>
        <w:tblLook w:val="04A0" w:firstRow="1" w:lastRow="0" w:firstColumn="1" w:lastColumn="0" w:noHBand="0" w:noVBand="1"/>
      </w:tblPr>
      <w:tblGrid>
        <w:gridCol w:w="6768"/>
        <w:gridCol w:w="2694"/>
      </w:tblGrid>
      <w:tr w:rsidR="00A31A3A" w:rsidRPr="00110E01" w14:paraId="20678296" w14:textId="77777777" w:rsidTr="006B3379">
        <w:trPr>
          <w:tblHeader/>
        </w:trPr>
        <w:tc>
          <w:tcPr>
            <w:tcW w:w="6768" w:type="dxa"/>
            <w:shd w:val="clear" w:color="auto" w:fill="auto"/>
            <w:vAlign w:val="bottom"/>
          </w:tcPr>
          <w:p w14:paraId="4B214C2D" w14:textId="77777777" w:rsidR="00A31A3A" w:rsidRPr="00110E01" w:rsidRDefault="00A31A3A" w:rsidP="003709B5">
            <w:pPr>
              <w:overflowPunct/>
              <w:autoSpaceDE/>
              <w:autoSpaceDN/>
              <w:adjustRightInd/>
              <w:ind w:left="-107"/>
              <w:jc w:val="both"/>
              <w:textAlignment w:val="auto"/>
              <w:rPr>
                <w:rFonts w:ascii="Arial" w:hAnsi="Arial" w:cs="Arial"/>
                <w:color w:val="000000"/>
                <w:sz w:val="18"/>
                <w:szCs w:val="18"/>
              </w:rPr>
            </w:pPr>
          </w:p>
        </w:tc>
        <w:tc>
          <w:tcPr>
            <w:tcW w:w="2694" w:type="dxa"/>
            <w:tcBorders>
              <w:bottom w:val="single" w:sz="4" w:space="0" w:color="auto"/>
            </w:tcBorders>
            <w:shd w:val="clear" w:color="auto" w:fill="auto"/>
            <w:vAlign w:val="bottom"/>
          </w:tcPr>
          <w:p w14:paraId="577436CF"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Consolidated and Separate financial statements</w:t>
            </w:r>
          </w:p>
        </w:tc>
      </w:tr>
      <w:tr w:rsidR="00A31A3A" w:rsidRPr="00110E01" w14:paraId="4D2FABCD" w14:textId="77777777" w:rsidTr="00AE2AC0">
        <w:trPr>
          <w:tblHeader/>
        </w:trPr>
        <w:tc>
          <w:tcPr>
            <w:tcW w:w="6768" w:type="dxa"/>
            <w:shd w:val="clear" w:color="auto" w:fill="auto"/>
            <w:vAlign w:val="bottom"/>
          </w:tcPr>
          <w:p w14:paraId="3E0970BC" w14:textId="77777777" w:rsidR="00A31A3A" w:rsidRPr="00110E01" w:rsidRDefault="00A31A3A" w:rsidP="003709B5">
            <w:pPr>
              <w:overflowPunct/>
              <w:autoSpaceDE/>
              <w:autoSpaceDN/>
              <w:adjustRightInd/>
              <w:ind w:left="-107"/>
              <w:jc w:val="both"/>
              <w:textAlignment w:val="auto"/>
              <w:rPr>
                <w:rFonts w:ascii="Arial" w:hAnsi="Arial" w:cs="Arial"/>
                <w:color w:val="000000"/>
                <w:sz w:val="18"/>
                <w:szCs w:val="18"/>
              </w:rPr>
            </w:pPr>
          </w:p>
        </w:tc>
        <w:tc>
          <w:tcPr>
            <w:tcW w:w="2694" w:type="dxa"/>
            <w:tcBorders>
              <w:top w:val="single" w:sz="4" w:space="0" w:color="auto"/>
            </w:tcBorders>
            <w:shd w:val="clear" w:color="auto" w:fill="auto"/>
            <w:vAlign w:val="bottom"/>
          </w:tcPr>
          <w:p w14:paraId="0B36B7A3" w14:textId="77777777" w:rsidR="00A31A3A" w:rsidRPr="00110E01" w:rsidRDefault="00A31A3A" w:rsidP="003709B5">
            <w:pPr>
              <w:overflowPunct/>
              <w:autoSpaceDE/>
              <w:autoSpaceDN/>
              <w:adjustRightInd/>
              <w:ind w:left="526" w:right="-72" w:hanging="526"/>
              <w:jc w:val="right"/>
              <w:textAlignment w:val="auto"/>
              <w:rPr>
                <w:rFonts w:ascii="Arial" w:hAnsi="Arial" w:cs="Arial"/>
                <w:color w:val="000000"/>
                <w:sz w:val="18"/>
                <w:szCs w:val="18"/>
              </w:rPr>
            </w:pPr>
            <w:r w:rsidRPr="00110E01">
              <w:rPr>
                <w:rFonts w:ascii="Arial" w:hAnsi="Arial" w:cs="Arial"/>
                <w:b/>
                <w:bCs/>
                <w:color w:val="000000"/>
                <w:sz w:val="18"/>
                <w:szCs w:val="18"/>
              </w:rPr>
              <w:t>Buildings</w:t>
            </w:r>
          </w:p>
        </w:tc>
      </w:tr>
      <w:tr w:rsidR="00A31A3A" w:rsidRPr="00110E01" w14:paraId="6DB7E9A6" w14:textId="77777777" w:rsidTr="00AE2AC0">
        <w:trPr>
          <w:tblHeader/>
        </w:trPr>
        <w:tc>
          <w:tcPr>
            <w:tcW w:w="6768" w:type="dxa"/>
            <w:shd w:val="clear" w:color="auto" w:fill="auto"/>
            <w:vAlign w:val="bottom"/>
          </w:tcPr>
          <w:p w14:paraId="38DEAB2B" w14:textId="77777777" w:rsidR="00A31A3A" w:rsidRPr="00110E01" w:rsidRDefault="00A31A3A" w:rsidP="003709B5">
            <w:pPr>
              <w:overflowPunct/>
              <w:autoSpaceDE/>
              <w:autoSpaceDN/>
              <w:adjustRightInd/>
              <w:ind w:left="-107"/>
              <w:jc w:val="both"/>
              <w:textAlignment w:val="auto"/>
              <w:rPr>
                <w:rFonts w:ascii="Arial" w:hAnsi="Arial" w:cs="Arial"/>
                <w:color w:val="000000"/>
                <w:sz w:val="18"/>
                <w:szCs w:val="18"/>
              </w:rPr>
            </w:pPr>
          </w:p>
        </w:tc>
        <w:tc>
          <w:tcPr>
            <w:tcW w:w="2694" w:type="dxa"/>
            <w:tcBorders>
              <w:bottom w:val="single" w:sz="4" w:space="0" w:color="auto"/>
            </w:tcBorders>
            <w:shd w:val="clear" w:color="auto" w:fill="auto"/>
            <w:vAlign w:val="bottom"/>
          </w:tcPr>
          <w:p w14:paraId="51596657" w14:textId="77777777" w:rsidR="00A31A3A" w:rsidRPr="00110E01" w:rsidRDefault="00A31A3A" w:rsidP="003709B5">
            <w:pPr>
              <w:overflowPunct/>
              <w:autoSpaceDE/>
              <w:autoSpaceDN/>
              <w:adjustRightInd/>
              <w:ind w:left="526" w:right="-72" w:hanging="526"/>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31612D7B" w14:textId="77777777" w:rsidTr="00AE2AC0">
        <w:trPr>
          <w:tblHeader/>
        </w:trPr>
        <w:tc>
          <w:tcPr>
            <w:tcW w:w="6768" w:type="dxa"/>
            <w:shd w:val="clear" w:color="auto" w:fill="auto"/>
            <w:vAlign w:val="bottom"/>
          </w:tcPr>
          <w:p w14:paraId="438B8189" w14:textId="04BA6D15" w:rsidR="00A31A3A" w:rsidRPr="00110E01" w:rsidRDefault="00A31A3A" w:rsidP="003709B5">
            <w:pPr>
              <w:overflowPunct/>
              <w:autoSpaceDE/>
              <w:autoSpaceDN/>
              <w:adjustRightInd/>
              <w:ind w:left="-107"/>
              <w:jc w:val="both"/>
              <w:textAlignment w:val="auto"/>
              <w:rPr>
                <w:rFonts w:ascii="Arial" w:hAnsi="Arial" w:cs="Arial"/>
                <w:color w:val="000000"/>
                <w:sz w:val="18"/>
                <w:szCs w:val="18"/>
              </w:rPr>
            </w:pPr>
            <w:r w:rsidRPr="00110E01">
              <w:rPr>
                <w:rFonts w:ascii="Arial" w:hAnsi="Arial" w:cs="Arial"/>
                <w:b/>
                <w:bCs/>
                <w:color w:val="000000"/>
                <w:sz w:val="18"/>
                <w:szCs w:val="18"/>
              </w:rPr>
              <w:t xml:space="preserve">At </w:t>
            </w:r>
            <w:r w:rsidR="00F9326C" w:rsidRPr="00110E01">
              <w:rPr>
                <w:rFonts w:ascii="Arial" w:hAnsi="Arial" w:cs="Arial"/>
                <w:b/>
                <w:bCs/>
                <w:color w:val="000000"/>
                <w:sz w:val="18"/>
                <w:szCs w:val="18"/>
                <w:lang w:val="en-GB"/>
              </w:rPr>
              <w:t>1</w:t>
            </w:r>
            <w:r w:rsidRPr="00110E01">
              <w:rPr>
                <w:rFonts w:ascii="Arial" w:hAnsi="Arial" w:cs="Arial"/>
                <w:b/>
                <w:bCs/>
                <w:color w:val="000000"/>
                <w:sz w:val="18"/>
                <w:szCs w:val="18"/>
              </w:rPr>
              <w:t xml:space="preserve"> January </w:t>
            </w:r>
            <w:r w:rsidR="008509B7" w:rsidRPr="00110E01">
              <w:rPr>
                <w:rFonts w:ascii="Arial" w:hAnsi="Arial" w:cs="Arial"/>
                <w:b/>
                <w:bCs/>
                <w:color w:val="000000"/>
                <w:sz w:val="18"/>
                <w:szCs w:val="18"/>
                <w:lang w:val="en-GB"/>
              </w:rPr>
              <w:t>2023</w:t>
            </w:r>
          </w:p>
        </w:tc>
        <w:tc>
          <w:tcPr>
            <w:tcW w:w="2694" w:type="dxa"/>
            <w:tcBorders>
              <w:top w:val="single" w:sz="4" w:space="0" w:color="auto"/>
            </w:tcBorders>
            <w:shd w:val="clear" w:color="auto" w:fill="auto"/>
            <w:vAlign w:val="bottom"/>
          </w:tcPr>
          <w:p w14:paraId="59F544E7" w14:textId="77777777" w:rsidR="00A31A3A" w:rsidRPr="00110E01" w:rsidRDefault="00A31A3A" w:rsidP="003709B5">
            <w:pPr>
              <w:overflowPunct/>
              <w:autoSpaceDE/>
              <w:autoSpaceDN/>
              <w:adjustRightInd/>
              <w:ind w:left="526" w:right="-72" w:hanging="526"/>
              <w:jc w:val="right"/>
              <w:textAlignment w:val="auto"/>
              <w:rPr>
                <w:rFonts w:ascii="Arial" w:hAnsi="Arial" w:cs="Arial"/>
                <w:b/>
                <w:bCs/>
                <w:color w:val="000000"/>
                <w:sz w:val="18"/>
                <w:szCs w:val="18"/>
              </w:rPr>
            </w:pPr>
          </w:p>
        </w:tc>
      </w:tr>
      <w:tr w:rsidR="00CD29A8" w:rsidRPr="00110E01" w14:paraId="2C03DB0E" w14:textId="77777777" w:rsidTr="00AE2AC0">
        <w:trPr>
          <w:tblHeader/>
        </w:trPr>
        <w:tc>
          <w:tcPr>
            <w:tcW w:w="6768" w:type="dxa"/>
            <w:shd w:val="clear" w:color="auto" w:fill="auto"/>
            <w:vAlign w:val="bottom"/>
          </w:tcPr>
          <w:p w14:paraId="781AA02C" w14:textId="77777777" w:rsidR="00CD29A8" w:rsidRPr="00110E01" w:rsidRDefault="00CD29A8" w:rsidP="00CD29A8">
            <w:pPr>
              <w:overflowPunct/>
              <w:autoSpaceDE/>
              <w:autoSpaceDN/>
              <w:adjustRightInd/>
              <w:ind w:left="-107"/>
              <w:jc w:val="both"/>
              <w:textAlignment w:val="auto"/>
              <w:rPr>
                <w:rFonts w:ascii="Arial" w:hAnsi="Arial" w:cs="Arial"/>
                <w:b/>
                <w:bCs/>
                <w:color w:val="000000"/>
                <w:sz w:val="18"/>
                <w:szCs w:val="18"/>
              </w:rPr>
            </w:pPr>
            <w:r w:rsidRPr="00110E01">
              <w:rPr>
                <w:rFonts w:ascii="Arial" w:hAnsi="Arial" w:cs="Arial"/>
                <w:color w:val="000000"/>
                <w:sz w:val="18"/>
                <w:szCs w:val="18"/>
              </w:rPr>
              <w:t>Cost</w:t>
            </w:r>
          </w:p>
        </w:tc>
        <w:tc>
          <w:tcPr>
            <w:tcW w:w="2694" w:type="dxa"/>
            <w:shd w:val="clear" w:color="auto" w:fill="auto"/>
            <w:vAlign w:val="bottom"/>
          </w:tcPr>
          <w:p w14:paraId="307FA5AE" w14:textId="72644017" w:rsidR="00CD29A8" w:rsidRPr="00110E01" w:rsidRDefault="00CD29A8" w:rsidP="00CD29A8">
            <w:pPr>
              <w:overflowPunct/>
              <w:autoSpaceDE/>
              <w:autoSpaceDN/>
              <w:adjustRightInd/>
              <w:ind w:left="526" w:right="-72" w:hanging="526"/>
              <w:jc w:val="right"/>
              <w:textAlignment w:val="auto"/>
              <w:rPr>
                <w:rFonts w:ascii="Arial" w:hAnsi="Arial" w:cs="Arial"/>
                <w:color w:val="000000"/>
                <w:sz w:val="18"/>
                <w:szCs w:val="18"/>
              </w:rPr>
            </w:pPr>
            <w:r w:rsidRPr="00110E01">
              <w:rPr>
                <w:rFonts w:ascii="Arial" w:hAnsi="Arial" w:cs="Arial"/>
                <w:color w:val="000000"/>
                <w:sz w:val="18"/>
                <w:szCs w:val="18"/>
                <w:lang w:val="en-GB"/>
              </w:rPr>
              <w:t>447</w:t>
            </w:r>
            <w:r w:rsidRPr="00110E01">
              <w:rPr>
                <w:rFonts w:ascii="Arial" w:hAnsi="Arial" w:cs="Arial"/>
                <w:color w:val="000000"/>
                <w:sz w:val="18"/>
                <w:szCs w:val="18"/>
              </w:rPr>
              <w:t>,</w:t>
            </w:r>
            <w:r w:rsidRPr="00110E01">
              <w:rPr>
                <w:rFonts w:ascii="Arial" w:hAnsi="Arial" w:cs="Arial"/>
                <w:color w:val="000000"/>
                <w:sz w:val="18"/>
                <w:szCs w:val="18"/>
                <w:lang w:val="en-GB"/>
              </w:rPr>
              <w:t>695</w:t>
            </w:r>
            <w:r w:rsidRPr="00110E01">
              <w:rPr>
                <w:rFonts w:ascii="Arial" w:hAnsi="Arial" w:cs="Arial"/>
                <w:color w:val="000000"/>
                <w:sz w:val="18"/>
                <w:szCs w:val="18"/>
              </w:rPr>
              <w:t>,</w:t>
            </w:r>
            <w:r w:rsidRPr="00110E01">
              <w:rPr>
                <w:rFonts w:ascii="Arial" w:hAnsi="Arial" w:cs="Arial"/>
                <w:color w:val="000000"/>
                <w:sz w:val="18"/>
                <w:szCs w:val="18"/>
                <w:lang w:val="en-GB"/>
              </w:rPr>
              <w:t>894</w:t>
            </w:r>
          </w:p>
        </w:tc>
      </w:tr>
      <w:tr w:rsidR="00CD29A8" w:rsidRPr="00110E01" w14:paraId="548531BE" w14:textId="77777777" w:rsidTr="00AE2AC0">
        <w:trPr>
          <w:tblHeader/>
        </w:trPr>
        <w:tc>
          <w:tcPr>
            <w:tcW w:w="6768" w:type="dxa"/>
            <w:shd w:val="clear" w:color="auto" w:fill="auto"/>
            <w:vAlign w:val="bottom"/>
          </w:tcPr>
          <w:p w14:paraId="2AF76F92"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u w:val="single"/>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Accumulated depreciation</w:t>
            </w:r>
          </w:p>
        </w:tc>
        <w:tc>
          <w:tcPr>
            <w:tcW w:w="2694" w:type="dxa"/>
            <w:tcBorders>
              <w:bottom w:val="single" w:sz="4" w:space="0" w:color="auto"/>
            </w:tcBorders>
            <w:shd w:val="clear" w:color="auto" w:fill="auto"/>
            <w:vAlign w:val="bottom"/>
          </w:tcPr>
          <w:p w14:paraId="717FF274" w14:textId="7149545F" w:rsidR="00CD29A8" w:rsidRPr="00110E01" w:rsidRDefault="00CD29A8" w:rsidP="00CD29A8">
            <w:pPr>
              <w:overflowPunct/>
              <w:autoSpaceDE/>
              <w:autoSpaceDN/>
              <w:adjustRightInd/>
              <w:ind w:left="526" w:right="-72" w:hanging="526"/>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212</w:t>
            </w:r>
            <w:r w:rsidRPr="00110E01">
              <w:rPr>
                <w:rFonts w:ascii="Arial" w:hAnsi="Arial" w:cs="Arial"/>
                <w:color w:val="000000"/>
                <w:sz w:val="18"/>
                <w:szCs w:val="18"/>
              </w:rPr>
              <w:t>,</w:t>
            </w:r>
            <w:r w:rsidRPr="00110E01">
              <w:rPr>
                <w:rFonts w:ascii="Arial" w:hAnsi="Arial" w:cs="Arial"/>
                <w:color w:val="000000"/>
                <w:sz w:val="18"/>
                <w:szCs w:val="18"/>
                <w:lang w:val="en-GB"/>
              </w:rPr>
              <w:t>017</w:t>
            </w:r>
            <w:r w:rsidRPr="00110E01">
              <w:rPr>
                <w:rFonts w:ascii="Arial" w:hAnsi="Arial" w:cs="Arial"/>
                <w:color w:val="000000"/>
                <w:sz w:val="18"/>
                <w:szCs w:val="18"/>
              </w:rPr>
              <w:t>,</w:t>
            </w:r>
            <w:r w:rsidRPr="00110E01">
              <w:rPr>
                <w:rFonts w:ascii="Arial" w:hAnsi="Arial" w:cs="Arial"/>
                <w:color w:val="000000"/>
                <w:sz w:val="18"/>
                <w:szCs w:val="18"/>
                <w:lang w:val="en-GB"/>
              </w:rPr>
              <w:t>119</w:t>
            </w:r>
            <w:r w:rsidRPr="00110E01">
              <w:rPr>
                <w:rFonts w:ascii="Arial" w:hAnsi="Arial" w:cs="Arial"/>
                <w:color w:val="000000"/>
                <w:sz w:val="18"/>
                <w:szCs w:val="18"/>
              </w:rPr>
              <w:t>)</w:t>
            </w:r>
          </w:p>
        </w:tc>
      </w:tr>
      <w:tr w:rsidR="00CD29A8" w:rsidRPr="00110E01" w14:paraId="1A214157" w14:textId="77777777" w:rsidTr="00AE2AC0">
        <w:trPr>
          <w:tblHeader/>
        </w:trPr>
        <w:tc>
          <w:tcPr>
            <w:tcW w:w="6768" w:type="dxa"/>
            <w:shd w:val="clear" w:color="auto" w:fill="auto"/>
            <w:vAlign w:val="bottom"/>
          </w:tcPr>
          <w:p w14:paraId="14D22B8E" w14:textId="77777777" w:rsidR="00CD29A8" w:rsidRPr="00110E01" w:rsidRDefault="00CD29A8" w:rsidP="00CD29A8">
            <w:pPr>
              <w:overflowPunct/>
              <w:autoSpaceDE/>
              <w:autoSpaceDN/>
              <w:adjustRightInd/>
              <w:ind w:left="-107"/>
              <w:jc w:val="both"/>
              <w:textAlignment w:val="auto"/>
              <w:rPr>
                <w:rFonts w:ascii="Arial" w:hAnsi="Arial" w:cs="Arial"/>
                <w:color w:val="000000"/>
                <w:sz w:val="12"/>
                <w:szCs w:val="12"/>
              </w:rPr>
            </w:pPr>
          </w:p>
        </w:tc>
        <w:tc>
          <w:tcPr>
            <w:tcW w:w="2694" w:type="dxa"/>
            <w:tcBorders>
              <w:top w:val="single" w:sz="4" w:space="0" w:color="auto"/>
            </w:tcBorders>
            <w:shd w:val="clear" w:color="auto" w:fill="auto"/>
            <w:vAlign w:val="bottom"/>
          </w:tcPr>
          <w:p w14:paraId="5DDD9EC8" w14:textId="77777777" w:rsidR="00CD29A8" w:rsidRPr="00110E01" w:rsidRDefault="00CD29A8" w:rsidP="00CD29A8">
            <w:pPr>
              <w:overflowPunct/>
              <w:autoSpaceDE/>
              <w:autoSpaceDN/>
              <w:adjustRightInd/>
              <w:ind w:left="526" w:right="-72" w:hanging="526"/>
              <w:jc w:val="right"/>
              <w:textAlignment w:val="auto"/>
              <w:rPr>
                <w:rFonts w:ascii="Arial" w:hAnsi="Arial" w:cs="Arial"/>
                <w:color w:val="000000"/>
                <w:sz w:val="12"/>
                <w:szCs w:val="12"/>
              </w:rPr>
            </w:pPr>
          </w:p>
        </w:tc>
      </w:tr>
      <w:tr w:rsidR="00CD29A8" w:rsidRPr="00110E01" w14:paraId="56D08602" w14:textId="77777777" w:rsidTr="00AE2AC0">
        <w:trPr>
          <w:tblHeader/>
        </w:trPr>
        <w:tc>
          <w:tcPr>
            <w:tcW w:w="6768" w:type="dxa"/>
            <w:shd w:val="clear" w:color="auto" w:fill="auto"/>
            <w:vAlign w:val="bottom"/>
          </w:tcPr>
          <w:p w14:paraId="08D4628D"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u w:val="single"/>
              </w:rPr>
            </w:pPr>
            <w:r w:rsidRPr="00110E01">
              <w:rPr>
                <w:rFonts w:ascii="Arial" w:hAnsi="Arial" w:cs="Arial"/>
                <w:color w:val="000000"/>
                <w:sz w:val="18"/>
                <w:szCs w:val="18"/>
              </w:rPr>
              <w:t>Net book value</w:t>
            </w:r>
          </w:p>
        </w:tc>
        <w:tc>
          <w:tcPr>
            <w:tcW w:w="2694" w:type="dxa"/>
            <w:tcBorders>
              <w:bottom w:val="single" w:sz="4" w:space="0" w:color="auto"/>
            </w:tcBorders>
            <w:shd w:val="clear" w:color="auto" w:fill="auto"/>
            <w:vAlign w:val="bottom"/>
          </w:tcPr>
          <w:p w14:paraId="56D57AB0" w14:textId="3E5B775F" w:rsidR="00CD29A8" w:rsidRPr="00110E01" w:rsidRDefault="00CD29A8" w:rsidP="00CD29A8">
            <w:pPr>
              <w:overflowPunct/>
              <w:autoSpaceDE/>
              <w:autoSpaceDN/>
              <w:adjustRightInd/>
              <w:ind w:left="526" w:right="-72" w:hanging="526"/>
              <w:jc w:val="right"/>
              <w:textAlignment w:val="auto"/>
              <w:rPr>
                <w:rFonts w:ascii="Arial" w:hAnsi="Arial" w:cs="Arial"/>
                <w:color w:val="000000"/>
                <w:sz w:val="18"/>
                <w:szCs w:val="18"/>
              </w:rPr>
            </w:pPr>
            <w:r w:rsidRPr="00110E01">
              <w:rPr>
                <w:rFonts w:ascii="Arial" w:hAnsi="Arial" w:cs="Arial"/>
                <w:color w:val="000000"/>
                <w:sz w:val="18"/>
                <w:szCs w:val="18"/>
                <w:lang w:val="en-GB"/>
              </w:rPr>
              <w:t>235</w:t>
            </w:r>
            <w:r w:rsidRPr="00110E01">
              <w:rPr>
                <w:rFonts w:ascii="Arial" w:hAnsi="Arial" w:cs="Arial"/>
                <w:color w:val="000000"/>
                <w:sz w:val="18"/>
                <w:szCs w:val="18"/>
              </w:rPr>
              <w:t>,</w:t>
            </w:r>
            <w:r w:rsidRPr="00110E01">
              <w:rPr>
                <w:rFonts w:ascii="Arial" w:hAnsi="Arial" w:cs="Arial"/>
                <w:color w:val="000000"/>
                <w:sz w:val="18"/>
                <w:szCs w:val="18"/>
                <w:lang w:val="en-GB"/>
              </w:rPr>
              <w:t>678</w:t>
            </w:r>
            <w:r w:rsidRPr="00110E01">
              <w:rPr>
                <w:rFonts w:ascii="Arial" w:hAnsi="Arial" w:cs="Arial"/>
                <w:color w:val="000000"/>
                <w:sz w:val="18"/>
                <w:szCs w:val="18"/>
              </w:rPr>
              <w:t>,</w:t>
            </w:r>
            <w:r w:rsidRPr="00110E01">
              <w:rPr>
                <w:rFonts w:ascii="Arial" w:hAnsi="Arial" w:cs="Arial"/>
                <w:color w:val="000000"/>
                <w:sz w:val="18"/>
                <w:szCs w:val="18"/>
                <w:lang w:val="en-GB"/>
              </w:rPr>
              <w:t>775</w:t>
            </w:r>
          </w:p>
        </w:tc>
      </w:tr>
      <w:tr w:rsidR="00CD29A8" w:rsidRPr="00110E01" w14:paraId="00844EE1" w14:textId="77777777" w:rsidTr="00AE2AC0">
        <w:trPr>
          <w:tblHeader/>
        </w:trPr>
        <w:tc>
          <w:tcPr>
            <w:tcW w:w="6768" w:type="dxa"/>
            <w:shd w:val="clear" w:color="auto" w:fill="auto"/>
            <w:vAlign w:val="bottom"/>
          </w:tcPr>
          <w:p w14:paraId="18B1CCED"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p>
        </w:tc>
        <w:tc>
          <w:tcPr>
            <w:tcW w:w="2694" w:type="dxa"/>
            <w:tcBorders>
              <w:top w:val="single" w:sz="4" w:space="0" w:color="auto"/>
            </w:tcBorders>
            <w:shd w:val="clear" w:color="auto" w:fill="auto"/>
            <w:vAlign w:val="bottom"/>
          </w:tcPr>
          <w:p w14:paraId="780F5D89" w14:textId="77777777" w:rsidR="00CD29A8" w:rsidRPr="00110E01" w:rsidRDefault="00CD29A8" w:rsidP="00CD29A8">
            <w:pPr>
              <w:overflowPunct/>
              <w:autoSpaceDE/>
              <w:autoSpaceDN/>
              <w:adjustRightInd/>
              <w:ind w:left="526" w:right="-72" w:hanging="526"/>
              <w:jc w:val="right"/>
              <w:textAlignment w:val="auto"/>
              <w:rPr>
                <w:rFonts w:ascii="Arial" w:hAnsi="Arial" w:cs="Arial"/>
                <w:color w:val="000000"/>
                <w:sz w:val="18"/>
                <w:szCs w:val="18"/>
              </w:rPr>
            </w:pPr>
          </w:p>
        </w:tc>
      </w:tr>
      <w:tr w:rsidR="00CD29A8" w:rsidRPr="00110E01" w14:paraId="332E0837" w14:textId="77777777" w:rsidTr="00AE2AC0">
        <w:trPr>
          <w:tblHeader/>
        </w:trPr>
        <w:tc>
          <w:tcPr>
            <w:tcW w:w="6768" w:type="dxa"/>
            <w:shd w:val="clear" w:color="auto" w:fill="auto"/>
            <w:vAlign w:val="bottom"/>
          </w:tcPr>
          <w:p w14:paraId="6ED2B5D3" w14:textId="7496B65A" w:rsidR="00CD29A8" w:rsidRPr="00110E01" w:rsidRDefault="00CD29A8" w:rsidP="00CD29A8">
            <w:pPr>
              <w:overflowPunct/>
              <w:autoSpaceDE/>
              <w:autoSpaceDN/>
              <w:adjustRightInd/>
              <w:ind w:left="-107" w:right="-171"/>
              <w:jc w:val="both"/>
              <w:textAlignment w:val="auto"/>
              <w:rPr>
                <w:rFonts w:ascii="Arial" w:hAnsi="Arial" w:cs="Arial"/>
                <w:color w:val="000000"/>
                <w:sz w:val="18"/>
                <w:szCs w:val="18"/>
              </w:rPr>
            </w:pPr>
            <w:r w:rsidRPr="00110E01">
              <w:rPr>
                <w:rFonts w:ascii="Arial" w:hAnsi="Arial" w:cs="Arial"/>
                <w:b/>
                <w:bCs/>
                <w:color w:val="000000"/>
                <w:sz w:val="18"/>
                <w:szCs w:val="18"/>
              </w:rPr>
              <w:t xml:space="preserve">For the year ended </w:t>
            </w:r>
            <w:r w:rsidRPr="00110E01">
              <w:rPr>
                <w:rFonts w:ascii="Arial" w:hAnsi="Arial" w:cs="Arial"/>
                <w:b/>
                <w:bCs/>
                <w:color w:val="000000"/>
                <w:sz w:val="18"/>
                <w:szCs w:val="18"/>
                <w:lang w:val="en-GB"/>
              </w:rPr>
              <w:t>31</w:t>
            </w:r>
            <w:r w:rsidRPr="00110E01">
              <w:rPr>
                <w:rFonts w:ascii="Arial" w:hAnsi="Arial" w:cs="Arial"/>
                <w:b/>
                <w:bCs/>
                <w:color w:val="000000"/>
                <w:sz w:val="18"/>
                <w:szCs w:val="18"/>
              </w:rPr>
              <w:t xml:space="preserve"> December </w:t>
            </w:r>
            <w:r w:rsidRPr="00110E01">
              <w:rPr>
                <w:rFonts w:ascii="Arial" w:hAnsi="Arial" w:cs="Arial"/>
                <w:b/>
                <w:bCs/>
                <w:color w:val="000000"/>
                <w:sz w:val="18"/>
                <w:szCs w:val="18"/>
                <w:lang w:val="en-GB"/>
              </w:rPr>
              <w:t>2023</w:t>
            </w:r>
          </w:p>
        </w:tc>
        <w:tc>
          <w:tcPr>
            <w:tcW w:w="2694" w:type="dxa"/>
            <w:shd w:val="clear" w:color="auto" w:fill="auto"/>
            <w:vAlign w:val="bottom"/>
          </w:tcPr>
          <w:p w14:paraId="24964050" w14:textId="77777777" w:rsidR="00CD29A8" w:rsidRPr="00110E01" w:rsidRDefault="00CD29A8" w:rsidP="00CD29A8">
            <w:pPr>
              <w:overflowPunct/>
              <w:autoSpaceDE/>
              <w:autoSpaceDN/>
              <w:adjustRightInd/>
              <w:ind w:right="-72"/>
              <w:jc w:val="right"/>
              <w:textAlignment w:val="auto"/>
              <w:rPr>
                <w:rFonts w:ascii="Arial" w:hAnsi="Arial" w:cs="Arial"/>
                <w:b/>
                <w:bCs/>
                <w:color w:val="000000"/>
                <w:sz w:val="18"/>
                <w:szCs w:val="18"/>
              </w:rPr>
            </w:pPr>
          </w:p>
        </w:tc>
      </w:tr>
      <w:tr w:rsidR="00CD29A8" w:rsidRPr="00110E01" w14:paraId="66D26D82" w14:textId="77777777" w:rsidTr="00AE2AC0">
        <w:trPr>
          <w:tblHeader/>
        </w:trPr>
        <w:tc>
          <w:tcPr>
            <w:tcW w:w="6768" w:type="dxa"/>
            <w:shd w:val="clear" w:color="auto" w:fill="auto"/>
            <w:vAlign w:val="bottom"/>
          </w:tcPr>
          <w:p w14:paraId="3BF93CFE" w14:textId="4A544723"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Opening net book value</w:t>
            </w:r>
          </w:p>
        </w:tc>
        <w:tc>
          <w:tcPr>
            <w:tcW w:w="2694" w:type="dxa"/>
            <w:shd w:val="clear" w:color="auto" w:fill="auto"/>
            <w:vAlign w:val="bottom"/>
          </w:tcPr>
          <w:p w14:paraId="63A5B30A" w14:textId="1E39F17E"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235</w:t>
            </w:r>
            <w:r w:rsidRPr="00110E01">
              <w:rPr>
                <w:rFonts w:ascii="Arial" w:hAnsi="Arial" w:cs="Arial"/>
                <w:color w:val="000000"/>
                <w:sz w:val="18"/>
                <w:szCs w:val="18"/>
              </w:rPr>
              <w:t>,</w:t>
            </w:r>
            <w:r w:rsidRPr="00110E01">
              <w:rPr>
                <w:rFonts w:ascii="Arial" w:hAnsi="Arial" w:cs="Arial"/>
                <w:color w:val="000000"/>
                <w:sz w:val="18"/>
                <w:szCs w:val="18"/>
                <w:lang w:val="en-GB"/>
              </w:rPr>
              <w:t>678</w:t>
            </w:r>
            <w:r w:rsidRPr="00110E01">
              <w:rPr>
                <w:rFonts w:ascii="Arial" w:hAnsi="Arial" w:cs="Arial"/>
                <w:color w:val="000000"/>
                <w:sz w:val="18"/>
                <w:szCs w:val="18"/>
              </w:rPr>
              <w:t>,</w:t>
            </w:r>
            <w:r w:rsidRPr="00110E01">
              <w:rPr>
                <w:rFonts w:ascii="Arial" w:hAnsi="Arial" w:cs="Arial"/>
                <w:color w:val="000000"/>
                <w:sz w:val="18"/>
                <w:szCs w:val="18"/>
                <w:lang w:val="en-GB"/>
              </w:rPr>
              <w:t>775</w:t>
            </w:r>
          </w:p>
        </w:tc>
      </w:tr>
      <w:tr w:rsidR="00CD29A8" w:rsidRPr="00110E01" w14:paraId="2D1D1E4A" w14:textId="77777777" w:rsidTr="00AE2AC0">
        <w:trPr>
          <w:tblHeader/>
        </w:trPr>
        <w:tc>
          <w:tcPr>
            <w:tcW w:w="6768" w:type="dxa"/>
            <w:shd w:val="clear" w:color="auto" w:fill="auto"/>
            <w:vAlign w:val="bottom"/>
          </w:tcPr>
          <w:p w14:paraId="4048F26D" w14:textId="7A62FD07"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Depreciation charge</w:t>
            </w:r>
          </w:p>
        </w:tc>
        <w:tc>
          <w:tcPr>
            <w:tcW w:w="2694" w:type="dxa"/>
            <w:tcBorders>
              <w:bottom w:val="single" w:sz="4" w:space="0" w:color="auto"/>
            </w:tcBorders>
            <w:shd w:val="clear" w:color="auto" w:fill="auto"/>
            <w:vAlign w:val="bottom"/>
          </w:tcPr>
          <w:p w14:paraId="49892354" w14:textId="4291E31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655</w:t>
            </w:r>
            <w:r w:rsidRPr="00110E01">
              <w:rPr>
                <w:rFonts w:ascii="Arial" w:hAnsi="Arial" w:cs="Arial"/>
                <w:color w:val="000000"/>
                <w:sz w:val="18"/>
                <w:szCs w:val="18"/>
              </w:rPr>
              <w:t>,</w:t>
            </w:r>
            <w:r w:rsidRPr="00110E01">
              <w:rPr>
                <w:rFonts w:ascii="Arial" w:hAnsi="Arial" w:cs="Arial"/>
                <w:color w:val="000000"/>
                <w:sz w:val="18"/>
                <w:szCs w:val="18"/>
                <w:lang w:val="en-GB"/>
              </w:rPr>
              <w:t>249</w:t>
            </w:r>
            <w:r w:rsidRPr="00110E01">
              <w:rPr>
                <w:rFonts w:ascii="Arial" w:hAnsi="Arial" w:cs="Arial"/>
                <w:color w:val="000000"/>
                <w:sz w:val="18"/>
                <w:szCs w:val="18"/>
              </w:rPr>
              <w:t>)</w:t>
            </w:r>
          </w:p>
        </w:tc>
      </w:tr>
      <w:tr w:rsidR="00CD29A8" w:rsidRPr="00110E01" w14:paraId="236D2FD8" w14:textId="77777777" w:rsidTr="00AE2AC0">
        <w:trPr>
          <w:tblHeader/>
        </w:trPr>
        <w:tc>
          <w:tcPr>
            <w:tcW w:w="6768" w:type="dxa"/>
            <w:shd w:val="clear" w:color="auto" w:fill="auto"/>
            <w:vAlign w:val="bottom"/>
          </w:tcPr>
          <w:p w14:paraId="511FCF61" w14:textId="77777777" w:rsidR="00CD29A8" w:rsidRPr="00110E01" w:rsidRDefault="00CD29A8" w:rsidP="00CD29A8">
            <w:pPr>
              <w:overflowPunct/>
              <w:autoSpaceDE/>
              <w:autoSpaceDN/>
              <w:adjustRightInd/>
              <w:ind w:left="-107"/>
              <w:jc w:val="both"/>
              <w:textAlignment w:val="auto"/>
              <w:rPr>
                <w:rFonts w:ascii="Arial" w:hAnsi="Arial" w:cs="Arial"/>
                <w:color w:val="000000"/>
                <w:sz w:val="12"/>
                <w:szCs w:val="12"/>
              </w:rPr>
            </w:pPr>
          </w:p>
        </w:tc>
        <w:tc>
          <w:tcPr>
            <w:tcW w:w="2694" w:type="dxa"/>
            <w:tcBorders>
              <w:top w:val="single" w:sz="4" w:space="0" w:color="auto"/>
            </w:tcBorders>
            <w:shd w:val="clear" w:color="auto" w:fill="auto"/>
            <w:vAlign w:val="bottom"/>
          </w:tcPr>
          <w:p w14:paraId="4C63958D" w14:textId="77777777" w:rsidR="00CD29A8" w:rsidRPr="00110E01" w:rsidRDefault="00CD29A8" w:rsidP="00CD29A8">
            <w:pPr>
              <w:overflowPunct/>
              <w:autoSpaceDE/>
              <w:autoSpaceDN/>
              <w:adjustRightInd/>
              <w:ind w:left="526" w:right="-72" w:hanging="526"/>
              <w:jc w:val="right"/>
              <w:textAlignment w:val="auto"/>
              <w:rPr>
                <w:rFonts w:ascii="Arial" w:hAnsi="Arial" w:cs="Arial"/>
                <w:color w:val="000000"/>
                <w:sz w:val="12"/>
                <w:szCs w:val="12"/>
              </w:rPr>
            </w:pPr>
          </w:p>
        </w:tc>
      </w:tr>
      <w:tr w:rsidR="00CD29A8" w:rsidRPr="00110E01" w14:paraId="0D1DFD72" w14:textId="77777777" w:rsidTr="00AE2AC0">
        <w:trPr>
          <w:tblHeader/>
        </w:trPr>
        <w:tc>
          <w:tcPr>
            <w:tcW w:w="6768" w:type="dxa"/>
            <w:shd w:val="clear" w:color="auto" w:fill="auto"/>
            <w:vAlign w:val="bottom"/>
          </w:tcPr>
          <w:p w14:paraId="2ED14158" w14:textId="2EE643CE"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Closing net book value</w:t>
            </w:r>
          </w:p>
        </w:tc>
        <w:tc>
          <w:tcPr>
            <w:tcW w:w="2694" w:type="dxa"/>
            <w:tcBorders>
              <w:bottom w:val="single" w:sz="4" w:space="0" w:color="auto"/>
            </w:tcBorders>
            <w:shd w:val="clear" w:color="auto" w:fill="auto"/>
            <w:vAlign w:val="bottom"/>
          </w:tcPr>
          <w:p w14:paraId="2CC49893" w14:textId="52C411C6"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232</w:t>
            </w:r>
            <w:r w:rsidRPr="00110E01">
              <w:rPr>
                <w:rFonts w:ascii="Arial" w:hAnsi="Arial" w:cs="Arial"/>
                <w:color w:val="000000"/>
                <w:sz w:val="18"/>
                <w:szCs w:val="18"/>
              </w:rPr>
              <w:t>,</w:t>
            </w:r>
            <w:r w:rsidRPr="00110E01">
              <w:rPr>
                <w:rFonts w:ascii="Arial" w:hAnsi="Arial" w:cs="Arial"/>
                <w:color w:val="000000"/>
                <w:sz w:val="18"/>
                <w:szCs w:val="18"/>
                <w:lang w:val="en-GB"/>
              </w:rPr>
              <w:t>023</w:t>
            </w:r>
            <w:r w:rsidRPr="00110E01">
              <w:rPr>
                <w:rFonts w:ascii="Arial" w:hAnsi="Arial" w:cs="Arial"/>
                <w:color w:val="000000"/>
                <w:sz w:val="18"/>
                <w:szCs w:val="18"/>
              </w:rPr>
              <w:t>,</w:t>
            </w:r>
            <w:r w:rsidRPr="00110E01">
              <w:rPr>
                <w:rFonts w:ascii="Arial" w:hAnsi="Arial" w:cs="Arial"/>
                <w:color w:val="000000"/>
                <w:sz w:val="18"/>
                <w:szCs w:val="18"/>
                <w:lang w:val="en-GB"/>
              </w:rPr>
              <w:t>526</w:t>
            </w:r>
          </w:p>
        </w:tc>
      </w:tr>
      <w:tr w:rsidR="00CD29A8" w:rsidRPr="00110E01" w14:paraId="09FDEE97" w14:textId="77777777" w:rsidTr="00AE2AC0">
        <w:trPr>
          <w:tblHeader/>
        </w:trPr>
        <w:tc>
          <w:tcPr>
            <w:tcW w:w="6768" w:type="dxa"/>
            <w:shd w:val="clear" w:color="auto" w:fill="auto"/>
            <w:vAlign w:val="bottom"/>
          </w:tcPr>
          <w:p w14:paraId="5290C12D"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p>
        </w:tc>
        <w:tc>
          <w:tcPr>
            <w:tcW w:w="2694" w:type="dxa"/>
            <w:tcBorders>
              <w:top w:val="single" w:sz="4" w:space="0" w:color="auto"/>
            </w:tcBorders>
            <w:shd w:val="clear" w:color="auto" w:fill="auto"/>
            <w:vAlign w:val="bottom"/>
          </w:tcPr>
          <w:p w14:paraId="164FAF1F"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0E696613" w14:textId="77777777" w:rsidTr="00AE2AC0">
        <w:trPr>
          <w:tblHeader/>
        </w:trPr>
        <w:tc>
          <w:tcPr>
            <w:tcW w:w="6768" w:type="dxa"/>
            <w:shd w:val="clear" w:color="auto" w:fill="auto"/>
            <w:vAlign w:val="bottom"/>
          </w:tcPr>
          <w:p w14:paraId="6DB6BE6A" w14:textId="772366C0" w:rsidR="00CD29A8" w:rsidRPr="00110E01" w:rsidRDefault="00CD29A8" w:rsidP="00CD29A8">
            <w:pPr>
              <w:overflowPunct/>
              <w:autoSpaceDE/>
              <w:autoSpaceDN/>
              <w:adjustRightInd/>
              <w:ind w:left="-107"/>
              <w:jc w:val="both"/>
              <w:textAlignment w:val="auto"/>
              <w:rPr>
                <w:rFonts w:ascii="Arial" w:hAnsi="Arial" w:cs="Arial"/>
                <w:b/>
                <w:bCs/>
                <w:color w:val="000000"/>
                <w:sz w:val="18"/>
                <w:szCs w:val="18"/>
              </w:rPr>
            </w:pPr>
            <w:r w:rsidRPr="00110E01">
              <w:rPr>
                <w:rFonts w:ascii="Arial" w:hAnsi="Arial" w:cs="Arial"/>
                <w:b/>
                <w:bCs/>
                <w:color w:val="000000"/>
                <w:sz w:val="18"/>
                <w:szCs w:val="18"/>
              </w:rPr>
              <w:t xml:space="preserve">At </w:t>
            </w:r>
            <w:r w:rsidRPr="00110E01">
              <w:rPr>
                <w:rFonts w:ascii="Arial" w:hAnsi="Arial" w:cs="Arial"/>
                <w:b/>
                <w:bCs/>
                <w:color w:val="000000"/>
                <w:sz w:val="18"/>
                <w:szCs w:val="18"/>
                <w:lang w:val="en-GB"/>
              </w:rPr>
              <w:t>31</w:t>
            </w:r>
            <w:r w:rsidRPr="00110E01">
              <w:rPr>
                <w:rFonts w:ascii="Arial" w:hAnsi="Arial" w:cs="Arial"/>
                <w:b/>
                <w:bCs/>
                <w:color w:val="000000"/>
                <w:sz w:val="18"/>
                <w:szCs w:val="18"/>
              </w:rPr>
              <w:t xml:space="preserve"> December </w:t>
            </w:r>
            <w:r w:rsidRPr="00110E01">
              <w:rPr>
                <w:rFonts w:ascii="Arial" w:hAnsi="Arial" w:cs="Arial"/>
                <w:b/>
                <w:bCs/>
                <w:color w:val="000000"/>
                <w:sz w:val="18"/>
                <w:szCs w:val="18"/>
                <w:lang w:val="en-GB"/>
              </w:rPr>
              <w:t>2023</w:t>
            </w:r>
          </w:p>
        </w:tc>
        <w:tc>
          <w:tcPr>
            <w:tcW w:w="2694" w:type="dxa"/>
            <w:shd w:val="clear" w:color="auto" w:fill="auto"/>
            <w:vAlign w:val="bottom"/>
          </w:tcPr>
          <w:p w14:paraId="16B3E51E" w14:textId="77777777"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p>
        </w:tc>
      </w:tr>
      <w:tr w:rsidR="00CD29A8" w:rsidRPr="00110E01" w14:paraId="52BA73D9" w14:textId="77777777" w:rsidTr="00AE2AC0">
        <w:trPr>
          <w:tblHeader/>
        </w:trPr>
        <w:tc>
          <w:tcPr>
            <w:tcW w:w="6768" w:type="dxa"/>
            <w:shd w:val="clear" w:color="auto" w:fill="auto"/>
            <w:vAlign w:val="bottom"/>
          </w:tcPr>
          <w:p w14:paraId="7C7DA6E3"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Cost</w:t>
            </w:r>
          </w:p>
        </w:tc>
        <w:tc>
          <w:tcPr>
            <w:tcW w:w="2694" w:type="dxa"/>
            <w:shd w:val="clear" w:color="auto" w:fill="auto"/>
            <w:vAlign w:val="bottom"/>
          </w:tcPr>
          <w:p w14:paraId="7B78574F" w14:textId="07A7C142"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447</w:t>
            </w:r>
            <w:r w:rsidRPr="00110E01">
              <w:rPr>
                <w:rFonts w:ascii="Arial" w:hAnsi="Arial" w:cs="Arial"/>
                <w:color w:val="000000"/>
                <w:sz w:val="18"/>
                <w:szCs w:val="18"/>
              </w:rPr>
              <w:t>,</w:t>
            </w:r>
            <w:r w:rsidRPr="00110E01">
              <w:rPr>
                <w:rFonts w:ascii="Arial" w:hAnsi="Arial" w:cs="Arial"/>
                <w:color w:val="000000"/>
                <w:sz w:val="18"/>
                <w:szCs w:val="18"/>
                <w:lang w:val="en-GB"/>
              </w:rPr>
              <w:t>695</w:t>
            </w:r>
            <w:r w:rsidRPr="00110E01">
              <w:rPr>
                <w:rFonts w:ascii="Arial" w:hAnsi="Arial" w:cs="Arial"/>
                <w:color w:val="000000"/>
                <w:sz w:val="18"/>
                <w:szCs w:val="18"/>
              </w:rPr>
              <w:t>,</w:t>
            </w:r>
            <w:r w:rsidRPr="00110E01">
              <w:rPr>
                <w:rFonts w:ascii="Arial" w:hAnsi="Arial" w:cs="Arial"/>
                <w:color w:val="000000"/>
                <w:sz w:val="18"/>
                <w:szCs w:val="18"/>
                <w:lang w:val="en-GB"/>
              </w:rPr>
              <w:t>894</w:t>
            </w:r>
          </w:p>
        </w:tc>
      </w:tr>
      <w:tr w:rsidR="00CD29A8" w:rsidRPr="00110E01" w14:paraId="16397C47" w14:textId="77777777" w:rsidTr="00AE2AC0">
        <w:trPr>
          <w:tblHeader/>
        </w:trPr>
        <w:tc>
          <w:tcPr>
            <w:tcW w:w="6768" w:type="dxa"/>
            <w:shd w:val="clear" w:color="auto" w:fill="auto"/>
            <w:vAlign w:val="bottom"/>
          </w:tcPr>
          <w:p w14:paraId="55FB394D"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Accumulated depreciation</w:t>
            </w:r>
          </w:p>
        </w:tc>
        <w:tc>
          <w:tcPr>
            <w:tcW w:w="2694" w:type="dxa"/>
            <w:tcBorders>
              <w:bottom w:val="single" w:sz="4" w:space="0" w:color="auto"/>
            </w:tcBorders>
            <w:shd w:val="clear" w:color="auto" w:fill="auto"/>
            <w:vAlign w:val="bottom"/>
          </w:tcPr>
          <w:p w14:paraId="21D22746" w14:textId="49ADBC2B"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215</w:t>
            </w:r>
            <w:r w:rsidRPr="00110E01">
              <w:rPr>
                <w:rFonts w:ascii="Arial" w:hAnsi="Arial" w:cs="Arial"/>
                <w:color w:val="000000"/>
                <w:sz w:val="18"/>
                <w:szCs w:val="18"/>
              </w:rPr>
              <w:t>,</w:t>
            </w:r>
            <w:r w:rsidRPr="00110E01">
              <w:rPr>
                <w:rFonts w:ascii="Arial" w:hAnsi="Arial" w:cs="Arial"/>
                <w:color w:val="000000"/>
                <w:sz w:val="18"/>
                <w:szCs w:val="18"/>
                <w:lang w:val="en-GB"/>
              </w:rPr>
              <w:t>672</w:t>
            </w:r>
            <w:r w:rsidRPr="00110E01">
              <w:rPr>
                <w:rFonts w:ascii="Arial" w:hAnsi="Arial" w:cs="Arial"/>
                <w:color w:val="000000"/>
                <w:sz w:val="18"/>
                <w:szCs w:val="18"/>
              </w:rPr>
              <w:t>,</w:t>
            </w:r>
            <w:r w:rsidRPr="00110E01">
              <w:rPr>
                <w:rFonts w:ascii="Arial" w:hAnsi="Arial" w:cs="Arial"/>
                <w:color w:val="000000"/>
                <w:sz w:val="18"/>
                <w:szCs w:val="18"/>
                <w:lang w:val="en-GB"/>
              </w:rPr>
              <w:t>368</w:t>
            </w:r>
            <w:r w:rsidRPr="00110E01">
              <w:rPr>
                <w:rFonts w:ascii="Arial" w:hAnsi="Arial" w:cs="Arial"/>
                <w:color w:val="000000"/>
                <w:sz w:val="18"/>
                <w:szCs w:val="18"/>
              </w:rPr>
              <w:t>)</w:t>
            </w:r>
          </w:p>
        </w:tc>
      </w:tr>
      <w:tr w:rsidR="00CD29A8" w:rsidRPr="00110E01" w14:paraId="46189EBA" w14:textId="77777777" w:rsidTr="00AE2AC0">
        <w:trPr>
          <w:tblHeader/>
        </w:trPr>
        <w:tc>
          <w:tcPr>
            <w:tcW w:w="6768" w:type="dxa"/>
            <w:shd w:val="clear" w:color="auto" w:fill="auto"/>
            <w:vAlign w:val="bottom"/>
          </w:tcPr>
          <w:p w14:paraId="36616D16" w14:textId="77777777" w:rsidR="00CD29A8" w:rsidRPr="00110E01" w:rsidRDefault="00CD29A8" w:rsidP="00CD29A8">
            <w:pPr>
              <w:overflowPunct/>
              <w:autoSpaceDE/>
              <w:autoSpaceDN/>
              <w:adjustRightInd/>
              <w:ind w:left="-107"/>
              <w:jc w:val="both"/>
              <w:textAlignment w:val="auto"/>
              <w:rPr>
                <w:rFonts w:ascii="Arial" w:hAnsi="Arial" w:cs="Arial"/>
                <w:color w:val="000000"/>
                <w:sz w:val="12"/>
                <w:szCs w:val="12"/>
              </w:rPr>
            </w:pPr>
          </w:p>
        </w:tc>
        <w:tc>
          <w:tcPr>
            <w:tcW w:w="2694" w:type="dxa"/>
            <w:tcBorders>
              <w:top w:val="single" w:sz="4" w:space="0" w:color="auto"/>
            </w:tcBorders>
            <w:shd w:val="clear" w:color="auto" w:fill="auto"/>
            <w:vAlign w:val="bottom"/>
          </w:tcPr>
          <w:p w14:paraId="52A2AECC" w14:textId="77777777" w:rsidR="00CD29A8" w:rsidRPr="00110E01" w:rsidRDefault="00CD29A8" w:rsidP="00CD29A8">
            <w:pPr>
              <w:overflowPunct/>
              <w:autoSpaceDE/>
              <w:autoSpaceDN/>
              <w:adjustRightInd/>
              <w:ind w:left="526" w:right="-72" w:hanging="526"/>
              <w:jc w:val="right"/>
              <w:textAlignment w:val="auto"/>
              <w:rPr>
                <w:rFonts w:ascii="Arial" w:hAnsi="Arial" w:cs="Arial"/>
                <w:color w:val="000000"/>
                <w:sz w:val="12"/>
                <w:szCs w:val="12"/>
              </w:rPr>
            </w:pPr>
          </w:p>
        </w:tc>
      </w:tr>
      <w:tr w:rsidR="00CD29A8" w:rsidRPr="00110E01" w14:paraId="44A5C4A1" w14:textId="77777777" w:rsidTr="00AE2AC0">
        <w:trPr>
          <w:tblHeader/>
        </w:trPr>
        <w:tc>
          <w:tcPr>
            <w:tcW w:w="6768" w:type="dxa"/>
            <w:shd w:val="clear" w:color="auto" w:fill="auto"/>
            <w:vAlign w:val="bottom"/>
          </w:tcPr>
          <w:p w14:paraId="398E1E83"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Net book value</w:t>
            </w:r>
          </w:p>
        </w:tc>
        <w:tc>
          <w:tcPr>
            <w:tcW w:w="2694" w:type="dxa"/>
            <w:tcBorders>
              <w:bottom w:val="single" w:sz="4" w:space="0" w:color="auto"/>
            </w:tcBorders>
            <w:shd w:val="clear" w:color="auto" w:fill="auto"/>
            <w:vAlign w:val="bottom"/>
          </w:tcPr>
          <w:p w14:paraId="1C35525F" w14:textId="2918AA7E"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232</w:t>
            </w:r>
            <w:r w:rsidRPr="00110E01">
              <w:rPr>
                <w:rFonts w:ascii="Arial" w:hAnsi="Arial" w:cs="Arial"/>
                <w:color w:val="000000"/>
                <w:sz w:val="18"/>
                <w:szCs w:val="18"/>
              </w:rPr>
              <w:t>,</w:t>
            </w:r>
            <w:r w:rsidRPr="00110E01">
              <w:rPr>
                <w:rFonts w:ascii="Arial" w:hAnsi="Arial" w:cs="Arial"/>
                <w:color w:val="000000"/>
                <w:sz w:val="18"/>
                <w:szCs w:val="18"/>
                <w:lang w:val="en-GB"/>
              </w:rPr>
              <w:t>023</w:t>
            </w:r>
            <w:r w:rsidRPr="00110E01">
              <w:rPr>
                <w:rFonts w:ascii="Arial" w:hAnsi="Arial" w:cs="Arial"/>
                <w:color w:val="000000"/>
                <w:sz w:val="18"/>
                <w:szCs w:val="18"/>
              </w:rPr>
              <w:t>,</w:t>
            </w:r>
            <w:r w:rsidRPr="00110E01">
              <w:rPr>
                <w:rFonts w:ascii="Arial" w:hAnsi="Arial" w:cs="Arial"/>
                <w:color w:val="000000"/>
                <w:sz w:val="18"/>
                <w:szCs w:val="18"/>
                <w:lang w:val="en-GB"/>
              </w:rPr>
              <w:t>526</w:t>
            </w:r>
          </w:p>
        </w:tc>
      </w:tr>
      <w:tr w:rsidR="00CD29A8" w:rsidRPr="00110E01" w14:paraId="65A02BD1" w14:textId="77777777" w:rsidTr="00AE2AC0">
        <w:trPr>
          <w:trHeight w:val="68"/>
          <w:tblHeader/>
        </w:trPr>
        <w:tc>
          <w:tcPr>
            <w:tcW w:w="6768" w:type="dxa"/>
            <w:shd w:val="clear" w:color="auto" w:fill="auto"/>
            <w:vAlign w:val="bottom"/>
          </w:tcPr>
          <w:p w14:paraId="7CCD67CB" w14:textId="77777777"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p>
        </w:tc>
        <w:tc>
          <w:tcPr>
            <w:tcW w:w="2694" w:type="dxa"/>
            <w:tcBorders>
              <w:top w:val="single" w:sz="4" w:space="0" w:color="auto"/>
            </w:tcBorders>
            <w:shd w:val="clear" w:color="auto" w:fill="auto"/>
            <w:vAlign w:val="bottom"/>
          </w:tcPr>
          <w:p w14:paraId="6F13CCAE" w14:textId="77777777" w:rsidR="00CD29A8" w:rsidRPr="00110E01" w:rsidRDefault="00CD29A8" w:rsidP="00CD29A8">
            <w:pPr>
              <w:overflowPunct/>
              <w:autoSpaceDE/>
              <w:autoSpaceDN/>
              <w:adjustRightInd/>
              <w:ind w:left="526" w:right="-72" w:hanging="526"/>
              <w:jc w:val="right"/>
              <w:textAlignment w:val="auto"/>
              <w:rPr>
                <w:rFonts w:ascii="Arial" w:hAnsi="Arial" w:cs="Arial"/>
                <w:color w:val="000000"/>
                <w:sz w:val="18"/>
                <w:szCs w:val="18"/>
              </w:rPr>
            </w:pPr>
          </w:p>
        </w:tc>
      </w:tr>
    </w:tbl>
    <w:p w14:paraId="521CE3C9" w14:textId="2422ED91" w:rsidR="00B841A9" w:rsidRDefault="00B841A9">
      <w:pPr>
        <w:rPr>
          <w:rFonts w:ascii="Arial" w:hAnsi="Arial" w:cs="Arial"/>
          <w:color w:val="000000"/>
          <w:sz w:val="18"/>
          <w:szCs w:val="18"/>
          <w:cs/>
        </w:rPr>
      </w:pPr>
    </w:p>
    <w:p w14:paraId="6B009815" w14:textId="77777777" w:rsidR="00B841A9" w:rsidRDefault="00B841A9">
      <w:pPr>
        <w:overflowPunct/>
        <w:autoSpaceDE/>
        <w:autoSpaceDN/>
        <w:adjustRightInd/>
        <w:spacing w:after="160" w:line="259" w:lineRule="auto"/>
        <w:textAlignment w:val="auto"/>
        <w:rPr>
          <w:rFonts w:ascii="Arial" w:hAnsi="Arial" w:cs="Arial"/>
          <w:color w:val="000000"/>
          <w:sz w:val="18"/>
          <w:szCs w:val="18"/>
          <w:cs/>
        </w:rPr>
      </w:pPr>
      <w:r>
        <w:rPr>
          <w:rFonts w:ascii="Arial" w:hAnsi="Arial"/>
          <w:color w:val="000000"/>
          <w:sz w:val="18"/>
          <w:szCs w:val="18"/>
          <w:cs/>
        </w:rPr>
        <w:br w:type="page"/>
      </w:r>
    </w:p>
    <w:p w14:paraId="7278ECD7" w14:textId="77777777" w:rsidR="00AF681F" w:rsidRPr="00110E01" w:rsidRDefault="00AF681F">
      <w:pPr>
        <w:rPr>
          <w:rFonts w:ascii="Arial" w:hAnsi="Arial" w:cs="Arial"/>
          <w:color w:val="000000"/>
          <w:sz w:val="18"/>
          <w:szCs w:val="18"/>
        </w:rPr>
      </w:pPr>
    </w:p>
    <w:tbl>
      <w:tblPr>
        <w:tblW w:w="9462" w:type="dxa"/>
        <w:tblLayout w:type="fixed"/>
        <w:tblLook w:val="04A0" w:firstRow="1" w:lastRow="0" w:firstColumn="1" w:lastColumn="0" w:noHBand="0" w:noVBand="1"/>
      </w:tblPr>
      <w:tblGrid>
        <w:gridCol w:w="6768"/>
        <w:gridCol w:w="2694"/>
      </w:tblGrid>
      <w:tr w:rsidR="00AF681F" w:rsidRPr="00110E01" w14:paraId="53AE58D4" w14:textId="77777777" w:rsidTr="006B3379">
        <w:trPr>
          <w:tblHeader/>
        </w:trPr>
        <w:tc>
          <w:tcPr>
            <w:tcW w:w="6768" w:type="dxa"/>
            <w:shd w:val="clear" w:color="auto" w:fill="auto"/>
            <w:vAlign w:val="bottom"/>
          </w:tcPr>
          <w:p w14:paraId="4CBDCD76" w14:textId="7A8FEA21" w:rsidR="00AF681F" w:rsidRPr="00110E01" w:rsidRDefault="00AF681F" w:rsidP="00AF681F">
            <w:pPr>
              <w:overflowPunct/>
              <w:autoSpaceDE/>
              <w:autoSpaceDN/>
              <w:adjustRightInd/>
              <w:ind w:left="-107"/>
              <w:jc w:val="both"/>
              <w:textAlignment w:val="auto"/>
              <w:rPr>
                <w:rFonts w:ascii="Arial" w:hAnsi="Arial" w:cs="Arial"/>
                <w:color w:val="000000"/>
                <w:sz w:val="18"/>
                <w:szCs w:val="18"/>
              </w:rPr>
            </w:pPr>
          </w:p>
        </w:tc>
        <w:tc>
          <w:tcPr>
            <w:tcW w:w="2694" w:type="dxa"/>
            <w:tcBorders>
              <w:bottom w:val="single" w:sz="4" w:space="0" w:color="auto"/>
            </w:tcBorders>
            <w:shd w:val="clear" w:color="auto" w:fill="auto"/>
            <w:vAlign w:val="bottom"/>
          </w:tcPr>
          <w:p w14:paraId="28800E39" w14:textId="5C39017D" w:rsidR="00AF681F" w:rsidRPr="00110E01" w:rsidRDefault="00AF681F" w:rsidP="00AF681F">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Consolidated and Separate financial statements</w:t>
            </w:r>
          </w:p>
        </w:tc>
      </w:tr>
      <w:tr w:rsidR="00F9326C" w:rsidRPr="00110E01" w14:paraId="5A95FFB7" w14:textId="77777777" w:rsidTr="00AE2AC0">
        <w:trPr>
          <w:tblHeader/>
        </w:trPr>
        <w:tc>
          <w:tcPr>
            <w:tcW w:w="6768" w:type="dxa"/>
            <w:shd w:val="clear" w:color="auto" w:fill="auto"/>
            <w:vAlign w:val="bottom"/>
          </w:tcPr>
          <w:p w14:paraId="75CCE25F" w14:textId="77777777" w:rsidR="00F9326C" w:rsidRPr="00110E01" w:rsidRDefault="00F9326C" w:rsidP="00AF681F">
            <w:pPr>
              <w:overflowPunct/>
              <w:autoSpaceDE/>
              <w:autoSpaceDN/>
              <w:adjustRightInd/>
              <w:ind w:left="-107"/>
              <w:jc w:val="both"/>
              <w:textAlignment w:val="auto"/>
              <w:rPr>
                <w:rFonts w:ascii="Arial" w:hAnsi="Arial" w:cs="Arial"/>
                <w:b/>
                <w:bCs/>
                <w:color w:val="000000"/>
                <w:sz w:val="18"/>
                <w:szCs w:val="18"/>
              </w:rPr>
            </w:pPr>
          </w:p>
        </w:tc>
        <w:tc>
          <w:tcPr>
            <w:tcW w:w="2694" w:type="dxa"/>
            <w:tcBorders>
              <w:top w:val="single" w:sz="4" w:space="0" w:color="auto"/>
            </w:tcBorders>
            <w:shd w:val="clear" w:color="auto" w:fill="auto"/>
            <w:vAlign w:val="bottom"/>
          </w:tcPr>
          <w:p w14:paraId="5015421C" w14:textId="77777777" w:rsidR="00F9326C" w:rsidRPr="00110E01" w:rsidRDefault="00F9326C" w:rsidP="00AF681F">
            <w:pPr>
              <w:overflowPunct/>
              <w:autoSpaceDE/>
              <w:autoSpaceDN/>
              <w:adjustRightInd/>
              <w:ind w:right="-72"/>
              <w:jc w:val="center"/>
              <w:textAlignment w:val="auto"/>
              <w:rPr>
                <w:rFonts w:ascii="Arial" w:hAnsi="Arial" w:cs="Arial"/>
                <w:b/>
                <w:bCs/>
                <w:color w:val="000000"/>
                <w:sz w:val="18"/>
                <w:szCs w:val="18"/>
              </w:rPr>
            </w:pPr>
          </w:p>
        </w:tc>
      </w:tr>
      <w:tr w:rsidR="00F9326C" w:rsidRPr="00110E01" w14:paraId="7E25C5A3" w14:textId="77777777" w:rsidTr="00AE2AC0">
        <w:trPr>
          <w:tblHeader/>
        </w:trPr>
        <w:tc>
          <w:tcPr>
            <w:tcW w:w="6768" w:type="dxa"/>
            <w:shd w:val="clear" w:color="auto" w:fill="auto"/>
            <w:vAlign w:val="bottom"/>
          </w:tcPr>
          <w:p w14:paraId="533C60A0" w14:textId="3B4251B3" w:rsidR="00F9326C" w:rsidRPr="00110E01" w:rsidRDefault="00F9326C" w:rsidP="00AF681F">
            <w:pPr>
              <w:overflowPunct/>
              <w:autoSpaceDE/>
              <w:autoSpaceDN/>
              <w:adjustRightInd/>
              <w:ind w:left="-107"/>
              <w:jc w:val="both"/>
              <w:textAlignment w:val="auto"/>
              <w:rPr>
                <w:rFonts w:ascii="Arial" w:hAnsi="Arial" w:cs="Arial"/>
                <w:b/>
                <w:bCs/>
                <w:color w:val="000000"/>
                <w:sz w:val="18"/>
                <w:szCs w:val="18"/>
              </w:rPr>
            </w:pPr>
            <w:r w:rsidRPr="00110E01">
              <w:rPr>
                <w:rFonts w:ascii="Arial" w:hAnsi="Arial" w:cs="Arial"/>
                <w:b/>
                <w:bCs/>
                <w:color w:val="000000"/>
                <w:sz w:val="18"/>
                <w:szCs w:val="18"/>
              </w:rPr>
              <w:t xml:space="preserve">For the year ended </w:t>
            </w:r>
            <w:r w:rsidRPr="00110E01">
              <w:rPr>
                <w:rFonts w:ascii="Arial" w:hAnsi="Arial" w:cs="Arial"/>
                <w:b/>
                <w:bCs/>
                <w:color w:val="000000"/>
                <w:sz w:val="18"/>
                <w:szCs w:val="18"/>
                <w:lang w:val="en-GB"/>
              </w:rPr>
              <w:t>31</w:t>
            </w:r>
            <w:r w:rsidRPr="00110E01">
              <w:rPr>
                <w:rFonts w:ascii="Arial" w:hAnsi="Arial" w:cs="Arial"/>
                <w:b/>
                <w:bCs/>
                <w:color w:val="000000"/>
                <w:sz w:val="18"/>
                <w:szCs w:val="18"/>
              </w:rPr>
              <w:t xml:space="preserve"> December </w:t>
            </w:r>
            <w:r w:rsidR="008509B7" w:rsidRPr="00110E01">
              <w:rPr>
                <w:rFonts w:ascii="Arial" w:hAnsi="Arial" w:cs="Arial"/>
                <w:b/>
                <w:bCs/>
                <w:color w:val="000000"/>
                <w:sz w:val="18"/>
                <w:szCs w:val="18"/>
                <w:lang w:val="en-GB"/>
              </w:rPr>
              <w:t>2024</w:t>
            </w:r>
          </w:p>
        </w:tc>
        <w:tc>
          <w:tcPr>
            <w:tcW w:w="2694" w:type="dxa"/>
            <w:shd w:val="clear" w:color="auto" w:fill="auto"/>
            <w:vAlign w:val="bottom"/>
          </w:tcPr>
          <w:p w14:paraId="4E53C127" w14:textId="77777777" w:rsidR="00F9326C" w:rsidRPr="00110E01" w:rsidRDefault="00F9326C" w:rsidP="00AF681F">
            <w:pPr>
              <w:overflowPunct/>
              <w:autoSpaceDE/>
              <w:autoSpaceDN/>
              <w:adjustRightInd/>
              <w:ind w:right="-72"/>
              <w:jc w:val="center"/>
              <w:textAlignment w:val="auto"/>
              <w:rPr>
                <w:rFonts w:ascii="Arial" w:hAnsi="Arial" w:cs="Arial"/>
                <w:b/>
                <w:bCs/>
                <w:color w:val="000000"/>
                <w:sz w:val="18"/>
                <w:szCs w:val="18"/>
              </w:rPr>
            </w:pPr>
          </w:p>
        </w:tc>
      </w:tr>
      <w:tr w:rsidR="000111B4" w:rsidRPr="00110E01" w14:paraId="0D920518" w14:textId="77777777" w:rsidTr="000111B4">
        <w:trPr>
          <w:tblHeader/>
        </w:trPr>
        <w:tc>
          <w:tcPr>
            <w:tcW w:w="6768" w:type="dxa"/>
            <w:shd w:val="clear" w:color="auto" w:fill="auto"/>
            <w:vAlign w:val="bottom"/>
          </w:tcPr>
          <w:p w14:paraId="629298BA" w14:textId="77777777" w:rsidR="000111B4" w:rsidRPr="00110E01" w:rsidRDefault="000111B4" w:rsidP="000111B4">
            <w:pPr>
              <w:overflowPunct/>
              <w:autoSpaceDE/>
              <w:autoSpaceDN/>
              <w:adjustRightInd/>
              <w:ind w:left="-107"/>
              <w:jc w:val="both"/>
              <w:textAlignment w:val="auto"/>
              <w:rPr>
                <w:rFonts w:ascii="Arial" w:hAnsi="Arial" w:cs="Arial"/>
                <w:color w:val="000000"/>
                <w:sz w:val="18"/>
                <w:szCs w:val="18"/>
                <w:cs/>
              </w:rPr>
            </w:pPr>
            <w:bookmarkStart w:id="22" w:name="_Hlk126683364"/>
            <w:r w:rsidRPr="00110E01">
              <w:rPr>
                <w:rFonts w:ascii="Arial" w:hAnsi="Arial" w:cs="Arial"/>
                <w:color w:val="000000"/>
                <w:sz w:val="18"/>
                <w:szCs w:val="18"/>
              </w:rPr>
              <w:t>Opening net book value</w:t>
            </w:r>
          </w:p>
        </w:tc>
        <w:tc>
          <w:tcPr>
            <w:tcW w:w="2694" w:type="dxa"/>
            <w:shd w:val="clear" w:color="auto" w:fill="auto"/>
          </w:tcPr>
          <w:p w14:paraId="2CF9FE00" w14:textId="0DAF81C3" w:rsidR="000111B4" w:rsidRPr="00110E01" w:rsidRDefault="000111B4" w:rsidP="000111B4">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sz w:val="18"/>
                <w:szCs w:val="18"/>
              </w:rPr>
              <w:t>232,023,526</w:t>
            </w:r>
          </w:p>
        </w:tc>
      </w:tr>
      <w:tr w:rsidR="000111B4" w:rsidRPr="00110E01" w14:paraId="356D2503" w14:textId="77777777" w:rsidTr="000111B4">
        <w:trPr>
          <w:tblHeader/>
        </w:trPr>
        <w:tc>
          <w:tcPr>
            <w:tcW w:w="6768" w:type="dxa"/>
            <w:shd w:val="clear" w:color="auto" w:fill="auto"/>
            <w:vAlign w:val="bottom"/>
          </w:tcPr>
          <w:p w14:paraId="46602D71" w14:textId="31BE3607" w:rsidR="000111B4" w:rsidRPr="00110E01" w:rsidRDefault="000111B4" w:rsidP="000111B4">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Transferred in from cost of real estate development (Note 13)</w:t>
            </w:r>
          </w:p>
        </w:tc>
        <w:tc>
          <w:tcPr>
            <w:tcW w:w="2694" w:type="dxa"/>
            <w:shd w:val="clear" w:color="auto" w:fill="auto"/>
          </w:tcPr>
          <w:p w14:paraId="72BC1B38" w14:textId="2111CFB0" w:rsidR="000111B4" w:rsidRPr="00110E01" w:rsidRDefault="000111B4" w:rsidP="000111B4">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sz w:val="18"/>
                <w:szCs w:val="18"/>
              </w:rPr>
              <w:t>263,469,929</w:t>
            </w:r>
          </w:p>
        </w:tc>
      </w:tr>
      <w:bookmarkEnd w:id="22"/>
      <w:tr w:rsidR="000111B4" w:rsidRPr="00110E01" w14:paraId="5CC5F3D1" w14:textId="77777777" w:rsidTr="000111B4">
        <w:trPr>
          <w:tblHeader/>
        </w:trPr>
        <w:tc>
          <w:tcPr>
            <w:tcW w:w="6768" w:type="dxa"/>
            <w:shd w:val="clear" w:color="auto" w:fill="auto"/>
            <w:vAlign w:val="bottom"/>
          </w:tcPr>
          <w:p w14:paraId="0ECE2E54" w14:textId="6BA662FC" w:rsidR="000111B4" w:rsidRPr="00110E01" w:rsidRDefault="000111B4" w:rsidP="000111B4">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Transferred to other non-current assets held for sale</w:t>
            </w:r>
          </w:p>
        </w:tc>
        <w:tc>
          <w:tcPr>
            <w:tcW w:w="2694" w:type="dxa"/>
            <w:shd w:val="clear" w:color="auto" w:fill="auto"/>
          </w:tcPr>
          <w:p w14:paraId="16D3F761" w14:textId="0A1C2BB8" w:rsidR="000111B4" w:rsidRPr="00110E01" w:rsidRDefault="000111B4" w:rsidP="000111B4">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sz w:val="18"/>
                <w:szCs w:val="18"/>
              </w:rPr>
              <w:t>(170,386,339)</w:t>
            </w:r>
          </w:p>
        </w:tc>
      </w:tr>
      <w:tr w:rsidR="000111B4" w:rsidRPr="00110E01" w14:paraId="034479EC" w14:textId="77777777" w:rsidTr="000111B4">
        <w:trPr>
          <w:tblHeader/>
        </w:trPr>
        <w:tc>
          <w:tcPr>
            <w:tcW w:w="6768" w:type="dxa"/>
            <w:shd w:val="clear" w:color="auto" w:fill="auto"/>
            <w:vAlign w:val="bottom"/>
          </w:tcPr>
          <w:p w14:paraId="32D14BEC" w14:textId="36F345CE" w:rsidR="000111B4" w:rsidRPr="00110E01" w:rsidRDefault="000111B4" w:rsidP="000111B4">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Depreciation charge</w:t>
            </w:r>
          </w:p>
        </w:tc>
        <w:tc>
          <w:tcPr>
            <w:tcW w:w="2694" w:type="dxa"/>
            <w:shd w:val="clear" w:color="auto" w:fill="auto"/>
          </w:tcPr>
          <w:p w14:paraId="225A74ED" w14:textId="75C5E684" w:rsidR="000111B4" w:rsidRPr="00110E01" w:rsidRDefault="000111B4" w:rsidP="000111B4">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sz w:val="18"/>
                <w:szCs w:val="18"/>
              </w:rPr>
              <w:t>(4,341,662)</w:t>
            </w:r>
          </w:p>
        </w:tc>
      </w:tr>
      <w:tr w:rsidR="000111B4" w:rsidRPr="00110E01" w14:paraId="291B7B19" w14:textId="77777777" w:rsidTr="000111B4">
        <w:trPr>
          <w:tblHeader/>
        </w:trPr>
        <w:tc>
          <w:tcPr>
            <w:tcW w:w="6768" w:type="dxa"/>
            <w:shd w:val="clear" w:color="auto" w:fill="auto"/>
            <w:vAlign w:val="bottom"/>
          </w:tcPr>
          <w:p w14:paraId="738A25DE" w14:textId="52375681" w:rsidR="000111B4" w:rsidRPr="00110E01" w:rsidRDefault="000111B4" w:rsidP="000111B4">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impairment charge</w:t>
            </w:r>
          </w:p>
        </w:tc>
        <w:tc>
          <w:tcPr>
            <w:tcW w:w="2694" w:type="dxa"/>
            <w:tcBorders>
              <w:bottom w:val="single" w:sz="4" w:space="0" w:color="auto"/>
            </w:tcBorders>
            <w:shd w:val="clear" w:color="auto" w:fill="auto"/>
          </w:tcPr>
          <w:p w14:paraId="15DBB781" w14:textId="44294A64" w:rsidR="000111B4" w:rsidRPr="00110E01" w:rsidRDefault="000111B4" w:rsidP="000111B4">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sz w:val="18"/>
                <w:szCs w:val="18"/>
              </w:rPr>
              <w:t>(29,337,126)</w:t>
            </w:r>
          </w:p>
        </w:tc>
      </w:tr>
      <w:tr w:rsidR="00AF681F" w:rsidRPr="00110E01" w14:paraId="1D53B142" w14:textId="77777777" w:rsidTr="00AE2AC0">
        <w:trPr>
          <w:tblHeader/>
        </w:trPr>
        <w:tc>
          <w:tcPr>
            <w:tcW w:w="6768" w:type="dxa"/>
            <w:shd w:val="clear" w:color="auto" w:fill="auto"/>
            <w:vAlign w:val="bottom"/>
          </w:tcPr>
          <w:p w14:paraId="6DDE7EE9" w14:textId="68E702E0" w:rsidR="00AF681F" w:rsidRPr="00110E01" w:rsidRDefault="00AF681F" w:rsidP="00AF681F">
            <w:pPr>
              <w:overflowPunct/>
              <w:autoSpaceDE/>
              <w:autoSpaceDN/>
              <w:adjustRightInd/>
              <w:ind w:left="-107"/>
              <w:jc w:val="both"/>
              <w:textAlignment w:val="auto"/>
              <w:rPr>
                <w:rFonts w:ascii="Arial" w:hAnsi="Arial" w:cs="Arial"/>
                <w:color w:val="000000"/>
                <w:sz w:val="12"/>
                <w:szCs w:val="12"/>
                <w:lang w:val="en-GB"/>
              </w:rPr>
            </w:pPr>
          </w:p>
        </w:tc>
        <w:tc>
          <w:tcPr>
            <w:tcW w:w="2694" w:type="dxa"/>
            <w:tcBorders>
              <w:top w:val="single" w:sz="4" w:space="0" w:color="auto"/>
            </w:tcBorders>
            <w:shd w:val="clear" w:color="auto" w:fill="auto"/>
            <w:vAlign w:val="bottom"/>
          </w:tcPr>
          <w:p w14:paraId="0BB79820" w14:textId="01663182" w:rsidR="00AF681F" w:rsidRPr="00110E01" w:rsidRDefault="00AF681F" w:rsidP="00AF681F">
            <w:pPr>
              <w:overflowPunct/>
              <w:autoSpaceDE/>
              <w:autoSpaceDN/>
              <w:adjustRightInd/>
              <w:ind w:right="-72"/>
              <w:jc w:val="right"/>
              <w:textAlignment w:val="auto"/>
              <w:rPr>
                <w:rFonts w:ascii="Arial" w:hAnsi="Arial" w:cs="Arial"/>
                <w:color w:val="000000"/>
                <w:sz w:val="12"/>
                <w:szCs w:val="12"/>
              </w:rPr>
            </w:pPr>
          </w:p>
        </w:tc>
      </w:tr>
      <w:tr w:rsidR="00AF681F" w:rsidRPr="00110E01" w14:paraId="7BB0FA69" w14:textId="77777777" w:rsidTr="00AE2AC0">
        <w:trPr>
          <w:tblHeader/>
        </w:trPr>
        <w:tc>
          <w:tcPr>
            <w:tcW w:w="6768" w:type="dxa"/>
            <w:shd w:val="clear" w:color="auto" w:fill="auto"/>
            <w:vAlign w:val="bottom"/>
          </w:tcPr>
          <w:p w14:paraId="35DA1AF3" w14:textId="4885EB71" w:rsidR="00AF681F" w:rsidRPr="00110E01" w:rsidRDefault="00AF681F" w:rsidP="00AF681F">
            <w:pPr>
              <w:overflowPunct/>
              <w:autoSpaceDE/>
              <w:autoSpaceDN/>
              <w:adjustRightInd/>
              <w:ind w:left="-107" w:right="-171"/>
              <w:jc w:val="both"/>
              <w:textAlignment w:val="auto"/>
              <w:rPr>
                <w:rFonts w:ascii="Arial" w:hAnsi="Arial" w:cs="Arial"/>
                <w:color w:val="000000"/>
                <w:sz w:val="18"/>
                <w:szCs w:val="18"/>
              </w:rPr>
            </w:pPr>
            <w:r w:rsidRPr="00110E01">
              <w:rPr>
                <w:rFonts w:ascii="Arial" w:hAnsi="Arial" w:cs="Arial"/>
                <w:color w:val="000000"/>
                <w:sz w:val="18"/>
                <w:szCs w:val="18"/>
              </w:rPr>
              <w:t>Closing net book value</w:t>
            </w:r>
          </w:p>
        </w:tc>
        <w:tc>
          <w:tcPr>
            <w:tcW w:w="2694" w:type="dxa"/>
            <w:tcBorders>
              <w:bottom w:val="single" w:sz="4" w:space="0" w:color="auto"/>
            </w:tcBorders>
            <w:shd w:val="clear" w:color="auto" w:fill="auto"/>
            <w:vAlign w:val="bottom"/>
          </w:tcPr>
          <w:p w14:paraId="0B489CB8" w14:textId="29BB98AE" w:rsidR="00AF681F" w:rsidRPr="00110E01" w:rsidRDefault="000111B4" w:rsidP="00AF681F">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291,428,328</w:t>
            </w:r>
          </w:p>
        </w:tc>
      </w:tr>
      <w:tr w:rsidR="00AF681F" w:rsidRPr="00110E01" w14:paraId="73BF9CD7" w14:textId="77777777" w:rsidTr="00AE2AC0">
        <w:trPr>
          <w:tblHeader/>
        </w:trPr>
        <w:tc>
          <w:tcPr>
            <w:tcW w:w="6768" w:type="dxa"/>
            <w:shd w:val="clear" w:color="auto" w:fill="auto"/>
            <w:vAlign w:val="bottom"/>
          </w:tcPr>
          <w:p w14:paraId="4F83777E" w14:textId="07775A65" w:rsidR="00AF681F" w:rsidRPr="00110E01" w:rsidRDefault="00AF681F" w:rsidP="00AF681F">
            <w:pPr>
              <w:overflowPunct/>
              <w:autoSpaceDE/>
              <w:autoSpaceDN/>
              <w:adjustRightInd/>
              <w:ind w:left="-107"/>
              <w:jc w:val="both"/>
              <w:textAlignment w:val="auto"/>
              <w:rPr>
                <w:rFonts w:ascii="Arial" w:hAnsi="Arial" w:cs="Arial"/>
                <w:color w:val="000000"/>
                <w:sz w:val="18"/>
                <w:szCs w:val="18"/>
              </w:rPr>
            </w:pPr>
          </w:p>
        </w:tc>
        <w:tc>
          <w:tcPr>
            <w:tcW w:w="2694" w:type="dxa"/>
            <w:tcBorders>
              <w:top w:val="single" w:sz="4" w:space="0" w:color="auto"/>
            </w:tcBorders>
            <w:shd w:val="clear" w:color="auto" w:fill="auto"/>
            <w:vAlign w:val="bottom"/>
          </w:tcPr>
          <w:p w14:paraId="018C059A" w14:textId="08D39655" w:rsidR="00AF681F" w:rsidRPr="00110E01" w:rsidRDefault="00AF681F" w:rsidP="00AF681F">
            <w:pPr>
              <w:overflowPunct/>
              <w:autoSpaceDE/>
              <w:autoSpaceDN/>
              <w:adjustRightInd/>
              <w:ind w:right="-72"/>
              <w:jc w:val="right"/>
              <w:textAlignment w:val="auto"/>
              <w:rPr>
                <w:rFonts w:ascii="Arial" w:hAnsi="Arial" w:cs="Arial"/>
                <w:color w:val="000000"/>
                <w:sz w:val="18"/>
                <w:szCs w:val="18"/>
              </w:rPr>
            </w:pPr>
          </w:p>
        </w:tc>
      </w:tr>
      <w:tr w:rsidR="00AF681F" w:rsidRPr="00110E01" w14:paraId="3D579DA1" w14:textId="77777777" w:rsidTr="00AE2AC0">
        <w:trPr>
          <w:tblHeader/>
        </w:trPr>
        <w:tc>
          <w:tcPr>
            <w:tcW w:w="6768" w:type="dxa"/>
            <w:shd w:val="clear" w:color="auto" w:fill="auto"/>
            <w:vAlign w:val="bottom"/>
          </w:tcPr>
          <w:p w14:paraId="18F0D148" w14:textId="4945DC94" w:rsidR="00AF681F" w:rsidRPr="00110E01" w:rsidRDefault="00AF681F" w:rsidP="00AF681F">
            <w:pPr>
              <w:overflowPunct/>
              <w:autoSpaceDE/>
              <w:autoSpaceDN/>
              <w:adjustRightInd/>
              <w:ind w:left="-107"/>
              <w:jc w:val="both"/>
              <w:textAlignment w:val="auto"/>
              <w:rPr>
                <w:rFonts w:ascii="Arial" w:hAnsi="Arial" w:cs="Arial"/>
                <w:color w:val="000000"/>
                <w:sz w:val="18"/>
                <w:szCs w:val="18"/>
              </w:rPr>
            </w:pPr>
            <w:r w:rsidRPr="00110E01">
              <w:rPr>
                <w:rFonts w:ascii="Arial" w:hAnsi="Arial" w:cs="Arial"/>
                <w:b/>
                <w:bCs/>
                <w:color w:val="000000"/>
                <w:sz w:val="18"/>
                <w:szCs w:val="18"/>
              </w:rPr>
              <w:t xml:space="preserve">At </w:t>
            </w:r>
            <w:r w:rsidR="00F9326C" w:rsidRPr="00110E01">
              <w:rPr>
                <w:rFonts w:ascii="Arial" w:hAnsi="Arial" w:cs="Arial"/>
                <w:b/>
                <w:bCs/>
                <w:color w:val="000000"/>
                <w:sz w:val="18"/>
                <w:szCs w:val="18"/>
                <w:lang w:val="en-GB"/>
              </w:rPr>
              <w:t>31</w:t>
            </w:r>
            <w:r w:rsidRPr="00110E01">
              <w:rPr>
                <w:rFonts w:ascii="Arial" w:hAnsi="Arial" w:cs="Arial"/>
                <w:b/>
                <w:bCs/>
                <w:color w:val="000000"/>
                <w:sz w:val="18"/>
                <w:szCs w:val="18"/>
              </w:rPr>
              <w:t xml:space="preserve"> December </w:t>
            </w:r>
            <w:r w:rsidR="008509B7" w:rsidRPr="00110E01">
              <w:rPr>
                <w:rFonts w:ascii="Arial" w:hAnsi="Arial" w:cs="Arial"/>
                <w:b/>
                <w:bCs/>
                <w:color w:val="000000"/>
                <w:sz w:val="18"/>
                <w:szCs w:val="18"/>
                <w:lang w:val="en-GB"/>
              </w:rPr>
              <w:t>2024</w:t>
            </w:r>
          </w:p>
        </w:tc>
        <w:tc>
          <w:tcPr>
            <w:tcW w:w="2694" w:type="dxa"/>
            <w:shd w:val="clear" w:color="auto" w:fill="auto"/>
            <w:vAlign w:val="bottom"/>
          </w:tcPr>
          <w:p w14:paraId="699968D5" w14:textId="3E64B6BE" w:rsidR="00AF681F" w:rsidRPr="00110E01" w:rsidRDefault="00AF681F" w:rsidP="00AF681F">
            <w:pPr>
              <w:overflowPunct/>
              <w:autoSpaceDE/>
              <w:autoSpaceDN/>
              <w:adjustRightInd/>
              <w:ind w:right="-72"/>
              <w:jc w:val="right"/>
              <w:textAlignment w:val="auto"/>
              <w:rPr>
                <w:rFonts w:ascii="Arial" w:hAnsi="Arial" w:cs="Arial"/>
                <w:color w:val="000000"/>
                <w:sz w:val="18"/>
                <w:szCs w:val="18"/>
              </w:rPr>
            </w:pPr>
          </w:p>
        </w:tc>
      </w:tr>
      <w:tr w:rsidR="000111B4" w:rsidRPr="00110E01" w14:paraId="46A75A1A" w14:textId="77777777" w:rsidTr="000111B4">
        <w:trPr>
          <w:trHeight w:val="142"/>
          <w:tblHeader/>
        </w:trPr>
        <w:tc>
          <w:tcPr>
            <w:tcW w:w="6768" w:type="dxa"/>
            <w:shd w:val="clear" w:color="auto" w:fill="auto"/>
            <w:vAlign w:val="bottom"/>
          </w:tcPr>
          <w:p w14:paraId="6546F2B1" w14:textId="7378B2C3" w:rsidR="000111B4" w:rsidRPr="00110E01" w:rsidRDefault="000111B4" w:rsidP="000111B4">
            <w:pPr>
              <w:overflowPunct/>
              <w:autoSpaceDE/>
              <w:autoSpaceDN/>
              <w:adjustRightInd/>
              <w:ind w:left="-86"/>
              <w:jc w:val="both"/>
              <w:textAlignment w:val="auto"/>
              <w:rPr>
                <w:rFonts w:ascii="Arial" w:hAnsi="Arial" w:cs="Arial"/>
                <w:color w:val="000000"/>
                <w:sz w:val="18"/>
                <w:szCs w:val="18"/>
              </w:rPr>
            </w:pPr>
            <w:r w:rsidRPr="00110E01">
              <w:rPr>
                <w:rFonts w:ascii="Arial" w:hAnsi="Arial" w:cs="Arial"/>
                <w:color w:val="000000"/>
                <w:sz w:val="18"/>
                <w:szCs w:val="18"/>
              </w:rPr>
              <w:t>Cost</w:t>
            </w:r>
          </w:p>
        </w:tc>
        <w:tc>
          <w:tcPr>
            <w:tcW w:w="2694" w:type="dxa"/>
            <w:shd w:val="clear" w:color="auto" w:fill="auto"/>
          </w:tcPr>
          <w:p w14:paraId="6DD95BE5" w14:textId="716B4041" w:rsidR="000111B4" w:rsidRPr="00110E01" w:rsidRDefault="000111B4" w:rsidP="000111B4">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sz w:val="18"/>
                <w:szCs w:val="18"/>
              </w:rPr>
              <w:t>493,542,018</w:t>
            </w:r>
          </w:p>
        </w:tc>
      </w:tr>
      <w:tr w:rsidR="000111B4" w:rsidRPr="00110E01" w14:paraId="037BF6B5" w14:textId="77777777" w:rsidTr="000111B4">
        <w:trPr>
          <w:tblHeader/>
        </w:trPr>
        <w:tc>
          <w:tcPr>
            <w:tcW w:w="6768" w:type="dxa"/>
            <w:shd w:val="clear" w:color="auto" w:fill="auto"/>
            <w:vAlign w:val="bottom"/>
          </w:tcPr>
          <w:p w14:paraId="49FFC6DF" w14:textId="47C721B6" w:rsidR="000111B4" w:rsidRPr="00110E01" w:rsidRDefault="000111B4" w:rsidP="000111B4">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Accumulated depreciation</w:t>
            </w:r>
          </w:p>
        </w:tc>
        <w:tc>
          <w:tcPr>
            <w:tcW w:w="2694" w:type="dxa"/>
            <w:tcBorders>
              <w:bottom w:val="single" w:sz="4" w:space="0" w:color="auto"/>
            </w:tcBorders>
            <w:shd w:val="clear" w:color="auto" w:fill="auto"/>
          </w:tcPr>
          <w:p w14:paraId="747D3C37" w14:textId="3A8CDF2C" w:rsidR="000111B4" w:rsidRPr="00110E01" w:rsidRDefault="000111B4" w:rsidP="000111B4">
            <w:pPr>
              <w:overflowPunct/>
              <w:autoSpaceDE/>
              <w:autoSpaceDN/>
              <w:adjustRightInd/>
              <w:ind w:left="526" w:right="-72" w:hanging="526"/>
              <w:jc w:val="right"/>
              <w:textAlignment w:val="auto"/>
              <w:rPr>
                <w:rFonts w:ascii="Arial" w:hAnsi="Arial" w:cs="Arial"/>
                <w:color w:val="000000"/>
                <w:sz w:val="18"/>
                <w:szCs w:val="18"/>
              </w:rPr>
            </w:pPr>
            <w:r w:rsidRPr="00110E01">
              <w:rPr>
                <w:rFonts w:ascii="Arial" w:hAnsi="Arial" w:cs="Arial"/>
                <w:sz w:val="18"/>
                <w:szCs w:val="18"/>
              </w:rPr>
              <w:t>(202,113,690)</w:t>
            </w:r>
          </w:p>
        </w:tc>
      </w:tr>
      <w:tr w:rsidR="00AF681F" w:rsidRPr="00110E01" w14:paraId="7D101BB0" w14:textId="77777777" w:rsidTr="00AE2AC0">
        <w:trPr>
          <w:tblHeader/>
        </w:trPr>
        <w:tc>
          <w:tcPr>
            <w:tcW w:w="6768" w:type="dxa"/>
            <w:shd w:val="clear" w:color="auto" w:fill="auto"/>
            <w:vAlign w:val="bottom"/>
          </w:tcPr>
          <w:p w14:paraId="45B42072" w14:textId="1FEC9FBB" w:rsidR="00AF681F" w:rsidRPr="00110E01" w:rsidRDefault="00AF681F" w:rsidP="00AF681F">
            <w:pPr>
              <w:overflowPunct/>
              <w:autoSpaceDE/>
              <w:autoSpaceDN/>
              <w:adjustRightInd/>
              <w:ind w:left="-107"/>
              <w:jc w:val="both"/>
              <w:textAlignment w:val="auto"/>
              <w:rPr>
                <w:rFonts w:ascii="Arial" w:hAnsi="Arial" w:cs="Arial"/>
                <w:color w:val="000000"/>
                <w:sz w:val="12"/>
                <w:szCs w:val="12"/>
              </w:rPr>
            </w:pPr>
          </w:p>
        </w:tc>
        <w:tc>
          <w:tcPr>
            <w:tcW w:w="2694" w:type="dxa"/>
            <w:tcBorders>
              <w:top w:val="single" w:sz="4" w:space="0" w:color="auto"/>
            </w:tcBorders>
            <w:shd w:val="clear" w:color="auto" w:fill="auto"/>
            <w:vAlign w:val="bottom"/>
          </w:tcPr>
          <w:p w14:paraId="2A4D9313" w14:textId="53B88301" w:rsidR="00AF681F" w:rsidRPr="00110E01" w:rsidRDefault="00AF681F" w:rsidP="00AF681F">
            <w:pPr>
              <w:overflowPunct/>
              <w:autoSpaceDE/>
              <w:autoSpaceDN/>
              <w:adjustRightInd/>
              <w:ind w:right="-72"/>
              <w:jc w:val="right"/>
              <w:textAlignment w:val="auto"/>
              <w:rPr>
                <w:rFonts w:ascii="Arial" w:hAnsi="Arial" w:cs="Arial"/>
                <w:color w:val="000000"/>
                <w:sz w:val="12"/>
                <w:szCs w:val="12"/>
              </w:rPr>
            </w:pPr>
          </w:p>
        </w:tc>
      </w:tr>
      <w:tr w:rsidR="00AF681F" w:rsidRPr="00110E01" w14:paraId="50F451A8" w14:textId="77777777" w:rsidTr="00AE2AC0">
        <w:trPr>
          <w:tblHeader/>
        </w:trPr>
        <w:tc>
          <w:tcPr>
            <w:tcW w:w="6768" w:type="dxa"/>
            <w:shd w:val="clear" w:color="auto" w:fill="auto"/>
            <w:vAlign w:val="bottom"/>
          </w:tcPr>
          <w:p w14:paraId="6E031C55" w14:textId="68868E6F" w:rsidR="00AF681F" w:rsidRPr="00110E01" w:rsidRDefault="00AF681F" w:rsidP="00AF681F">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Net book value</w:t>
            </w:r>
          </w:p>
        </w:tc>
        <w:tc>
          <w:tcPr>
            <w:tcW w:w="2694" w:type="dxa"/>
            <w:tcBorders>
              <w:bottom w:val="single" w:sz="4" w:space="0" w:color="auto"/>
            </w:tcBorders>
            <w:shd w:val="clear" w:color="auto" w:fill="auto"/>
            <w:vAlign w:val="bottom"/>
          </w:tcPr>
          <w:p w14:paraId="0862CA37" w14:textId="1572B950" w:rsidR="00AF681F" w:rsidRPr="00110E01" w:rsidRDefault="000111B4" w:rsidP="00AF681F">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291,428,328</w:t>
            </w:r>
          </w:p>
        </w:tc>
      </w:tr>
      <w:tr w:rsidR="00AF681F" w:rsidRPr="00110E01" w14:paraId="426DC005" w14:textId="77777777" w:rsidTr="00AE2AC0">
        <w:trPr>
          <w:tblHeader/>
        </w:trPr>
        <w:tc>
          <w:tcPr>
            <w:tcW w:w="6768" w:type="dxa"/>
            <w:shd w:val="clear" w:color="auto" w:fill="auto"/>
            <w:vAlign w:val="bottom"/>
          </w:tcPr>
          <w:p w14:paraId="47ED8448" w14:textId="32C0437F" w:rsidR="00AF681F" w:rsidRPr="00110E01" w:rsidRDefault="00AF681F" w:rsidP="00AF681F">
            <w:pPr>
              <w:overflowPunct/>
              <w:autoSpaceDE/>
              <w:autoSpaceDN/>
              <w:adjustRightInd/>
              <w:ind w:left="-107"/>
              <w:jc w:val="both"/>
              <w:textAlignment w:val="auto"/>
              <w:rPr>
                <w:rFonts w:ascii="Arial" w:hAnsi="Arial" w:cs="Arial"/>
                <w:color w:val="000000"/>
                <w:sz w:val="18"/>
                <w:szCs w:val="18"/>
              </w:rPr>
            </w:pPr>
          </w:p>
        </w:tc>
        <w:tc>
          <w:tcPr>
            <w:tcW w:w="2694" w:type="dxa"/>
            <w:tcBorders>
              <w:top w:val="single" w:sz="4" w:space="0" w:color="auto"/>
            </w:tcBorders>
            <w:shd w:val="clear" w:color="auto" w:fill="auto"/>
            <w:vAlign w:val="bottom"/>
          </w:tcPr>
          <w:p w14:paraId="7DF8875C" w14:textId="14EA27E5" w:rsidR="00AF681F" w:rsidRPr="00110E01" w:rsidRDefault="00AF681F" w:rsidP="00AF681F">
            <w:pPr>
              <w:overflowPunct/>
              <w:autoSpaceDE/>
              <w:autoSpaceDN/>
              <w:adjustRightInd/>
              <w:ind w:right="-72"/>
              <w:jc w:val="right"/>
              <w:textAlignment w:val="auto"/>
              <w:rPr>
                <w:rFonts w:ascii="Arial" w:hAnsi="Arial" w:cs="Arial"/>
                <w:color w:val="000000"/>
                <w:sz w:val="18"/>
                <w:szCs w:val="18"/>
              </w:rPr>
            </w:pPr>
          </w:p>
        </w:tc>
      </w:tr>
      <w:tr w:rsidR="00AF681F" w:rsidRPr="00110E01" w14:paraId="25553AF7" w14:textId="77777777" w:rsidTr="00AE2AC0">
        <w:trPr>
          <w:tblHeader/>
        </w:trPr>
        <w:tc>
          <w:tcPr>
            <w:tcW w:w="6768" w:type="dxa"/>
            <w:shd w:val="clear" w:color="auto" w:fill="auto"/>
            <w:vAlign w:val="bottom"/>
          </w:tcPr>
          <w:p w14:paraId="076C535D" w14:textId="76093DFA" w:rsidR="00AF681F" w:rsidRPr="00110E01" w:rsidRDefault="00AF681F" w:rsidP="00AF681F">
            <w:pPr>
              <w:overflowPunct/>
              <w:autoSpaceDE/>
              <w:autoSpaceDN/>
              <w:adjustRightInd/>
              <w:ind w:left="-107"/>
              <w:jc w:val="both"/>
              <w:textAlignment w:val="auto"/>
              <w:rPr>
                <w:rFonts w:ascii="Arial" w:hAnsi="Arial" w:cs="Arial"/>
                <w:color w:val="000000"/>
                <w:sz w:val="18"/>
                <w:szCs w:val="18"/>
              </w:rPr>
            </w:pPr>
            <w:r w:rsidRPr="00110E01">
              <w:rPr>
                <w:rFonts w:ascii="Arial" w:hAnsi="Arial" w:cs="Arial"/>
                <w:b/>
                <w:bCs/>
                <w:color w:val="000000"/>
                <w:sz w:val="18"/>
                <w:szCs w:val="18"/>
              </w:rPr>
              <w:t>Fair value</w:t>
            </w:r>
          </w:p>
        </w:tc>
        <w:tc>
          <w:tcPr>
            <w:tcW w:w="2694" w:type="dxa"/>
            <w:shd w:val="clear" w:color="auto" w:fill="auto"/>
            <w:vAlign w:val="bottom"/>
          </w:tcPr>
          <w:p w14:paraId="61C6DE91" w14:textId="41254B93" w:rsidR="00AF681F" w:rsidRPr="00110E01" w:rsidRDefault="00AF681F" w:rsidP="00AF681F">
            <w:pPr>
              <w:overflowPunct/>
              <w:autoSpaceDE/>
              <w:autoSpaceDN/>
              <w:adjustRightInd/>
              <w:ind w:right="-72"/>
              <w:jc w:val="right"/>
              <w:textAlignment w:val="auto"/>
              <w:rPr>
                <w:rFonts w:ascii="Arial" w:hAnsi="Arial" w:cs="Arial"/>
                <w:color w:val="000000"/>
                <w:sz w:val="18"/>
                <w:szCs w:val="18"/>
              </w:rPr>
            </w:pPr>
          </w:p>
        </w:tc>
      </w:tr>
      <w:tr w:rsidR="00CD29A8" w:rsidRPr="00110E01" w14:paraId="25246166" w14:textId="77777777" w:rsidTr="00AE2AC0">
        <w:trPr>
          <w:tblHeader/>
        </w:trPr>
        <w:tc>
          <w:tcPr>
            <w:tcW w:w="6768" w:type="dxa"/>
            <w:shd w:val="clear" w:color="auto" w:fill="auto"/>
            <w:vAlign w:val="bottom"/>
          </w:tcPr>
          <w:p w14:paraId="51C3EAD9" w14:textId="75391800"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 xml:space="preserve">At </w:t>
            </w:r>
            <w:r w:rsidRPr="00110E01">
              <w:rPr>
                <w:rFonts w:ascii="Arial" w:hAnsi="Arial" w:cs="Arial"/>
                <w:color w:val="000000"/>
                <w:sz w:val="18"/>
                <w:szCs w:val="18"/>
                <w:lang w:val="en-GB"/>
              </w:rPr>
              <w:t>31</w:t>
            </w:r>
            <w:r w:rsidRPr="00110E01">
              <w:rPr>
                <w:rFonts w:ascii="Arial" w:hAnsi="Arial" w:cs="Arial"/>
                <w:color w:val="000000"/>
                <w:sz w:val="18"/>
                <w:szCs w:val="18"/>
              </w:rPr>
              <w:t xml:space="preserve"> December </w:t>
            </w:r>
            <w:r w:rsidRPr="00110E01">
              <w:rPr>
                <w:rFonts w:ascii="Arial" w:hAnsi="Arial" w:cs="Arial"/>
                <w:color w:val="000000"/>
                <w:sz w:val="18"/>
                <w:szCs w:val="18"/>
                <w:lang w:val="en-GB"/>
              </w:rPr>
              <w:t>2023</w:t>
            </w:r>
          </w:p>
        </w:tc>
        <w:tc>
          <w:tcPr>
            <w:tcW w:w="2694" w:type="dxa"/>
            <w:tcBorders>
              <w:bottom w:val="single" w:sz="4" w:space="0" w:color="auto"/>
            </w:tcBorders>
            <w:shd w:val="clear" w:color="auto" w:fill="auto"/>
            <w:vAlign w:val="bottom"/>
          </w:tcPr>
          <w:p w14:paraId="64156DDB" w14:textId="7A02D579" w:rsidR="00CD29A8" w:rsidRPr="00110E01" w:rsidRDefault="00CD29A8"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537</w:t>
            </w:r>
            <w:r w:rsidRPr="00110E01">
              <w:rPr>
                <w:rFonts w:ascii="Arial" w:hAnsi="Arial" w:cs="Arial"/>
                <w:color w:val="000000"/>
                <w:sz w:val="18"/>
                <w:szCs w:val="18"/>
              </w:rPr>
              <w:t>,</w:t>
            </w:r>
            <w:r w:rsidRPr="00110E01">
              <w:rPr>
                <w:rFonts w:ascii="Arial" w:hAnsi="Arial" w:cs="Arial"/>
                <w:color w:val="000000"/>
                <w:sz w:val="18"/>
                <w:szCs w:val="18"/>
                <w:lang w:val="en-GB"/>
              </w:rPr>
              <w:t>227</w:t>
            </w:r>
            <w:r w:rsidRPr="00110E01">
              <w:rPr>
                <w:rFonts w:ascii="Arial" w:hAnsi="Arial" w:cs="Arial"/>
                <w:color w:val="000000"/>
                <w:sz w:val="18"/>
                <w:szCs w:val="18"/>
              </w:rPr>
              <w:t>,</w:t>
            </w:r>
            <w:r w:rsidRPr="00110E01">
              <w:rPr>
                <w:rFonts w:ascii="Arial" w:hAnsi="Arial" w:cs="Arial"/>
                <w:color w:val="000000"/>
                <w:sz w:val="18"/>
                <w:szCs w:val="18"/>
                <w:lang w:val="en-GB"/>
              </w:rPr>
              <w:t>368</w:t>
            </w:r>
          </w:p>
        </w:tc>
      </w:tr>
      <w:tr w:rsidR="00CD29A8" w:rsidRPr="00110E01" w14:paraId="09C18011" w14:textId="77777777" w:rsidTr="00AE2AC0">
        <w:trPr>
          <w:tblHeader/>
        </w:trPr>
        <w:tc>
          <w:tcPr>
            <w:tcW w:w="6768" w:type="dxa"/>
            <w:shd w:val="clear" w:color="auto" w:fill="auto"/>
            <w:vAlign w:val="bottom"/>
          </w:tcPr>
          <w:p w14:paraId="7FB93CAD" w14:textId="63291FAC" w:rsidR="00CD29A8" w:rsidRPr="00110E01" w:rsidRDefault="00CD29A8" w:rsidP="00CD29A8">
            <w:pPr>
              <w:overflowPunct/>
              <w:autoSpaceDE/>
              <w:autoSpaceDN/>
              <w:adjustRightInd/>
              <w:ind w:left="-107"/>
              <w:jc w:val="both"/>
              <w:textAlignment w:val="auto"/>
              <w:rPr>
                <w:rFonts w:ascii="Arial" w:hAnsi="Arial" w:cs="Arial"/>
                <w:b/>
                <w:bCs/>
                <w:color w:val="000000"/>
                <w:sz w:val="12"/>
                <w:szCs w:val="12"/>
              </w:rPr>
            </w:pPr>
          </w:p>
        </w:tc>
        <w:tc>
          <w:tcPr>
            <w:tcW w:w="2694" w:type="dxa"/>
            <w:tcBorders>
              <w:top w:val="single" w:sz="4" w:space="0" w:color="auto"/>
            </w:tcBorders>
            <w:shd w:val="clear" w:color="auto" w:fill="auto"/>
            <w:vAlign w:val="bottom"/>
          </w:tcPr>
          <w:p w14:paraId="0059A2A7" w14:textId="3BB0E5A6" w:rsidR="00CD29A8" w:rsidRPr="00110E01" w:rsidRDefault="00CD29A8" w:rsidP="00CD29A8">
            <w:pPr>
              <w:overflowPunct/>
              <w:autoSpaceDE/>
              <w:autoSpaceDN/>
              <w:adjustRightInd/>
              <w:ind w:left="526" w:right="-72" w:hanging="526"/>
              <w:jc w:val="right"/>
              <w:textAlignment w:val="auto"/>
              <w:rPr>
                <w:rFonts w:ascii="Arial" w:hAnsi="Arial" w:cs="Arial"/>
                <w:color w:val="000000"/>
                <w:sz w:val="12"/>
                <w:szCs w:val="12"/>
              </w:rPr>
            </w:pPr>
          </w:p>
        </w:tc>
      </w:tr>
      <w:tr w:rsidR="00CD29A8" w:rsidRPr="00110E01" w14:paraId="27749D24" w14:textId="77777777" w:rsidTr="00AE2AC0">
        <w:trPr>
          <w:tblHeader/>
        </w:trPr>
        <w:tc>
          <w:tcPr>
            <w:tcW w:w="6768" w:type="dxa"/>
            <w:shd w:val="clear" w:color="auto" w:fill="auto"/>
            <w:vAlign w:val="bottom"/>
          </w:tcPr>
          <w:p w14:paraId="5F5AC3C6" w14:textId="67B1E40D" w:rsidR="00CD29A8" w:rsidRPr="00110E01" w:rsidRDefault="00CD29A8" w:rsidP="00CD29A8">
            <w:pPr>
              <w:overflowPunct/>
              <w:autoSpaceDE/>
              <w:autoSpaceDN/>
              <w:adjustRightInd/>
              <w:ind w:left="-107"/>
              <w:jc w:val="both"/>
              <w:textAlignment w:val="auto"/>
              <w:rPr>
                <w:rFonts w:ascii="Arial" w:hAnsi="Arial" w:cs="Arial"/>
                <w:color w:val="000000"/>
                <w:sz w:val="18"/>
                <w:szCs w:val="18"/>
              </w:rPr>
            </w:pPr>
            <w:r w:rsidRPr="00110E01">
              <w:rPr>
                <w:rFonts w:ascii="Arial" w:hAnsi="Arial" w:cs="Arial"/>
                <w:color w:val="000000"/>
                <w:sz w:val="18"/>
                <w:szCs w:val="18"/>
              </w:rPr>
              <w:t xml:space="preserve">At </w:t>
            </w:r>
            <w:r w:rsidRPr="00110E01">
              <w:rPr>
                <w:rFonts w:ascii="Arial" w:hAnsi="Arial" w:cs="Arial"/>
                <w:color w:val="000000"/>
                <w:sz w:val="18"/>
                <w:szCs w:val="18"/>
                <w:lang w:val="en-GB"/>
              </w:rPr>
              <w:t>31</w:t>
            </w:r>
            <w:r w:rsidRPr="00110E01">
              <w:rPr>
                <w:rFonts w:ascii="Arial" w:hAnsi="Arial" w:cs="Arial"/>
                <w:color w:val="000000"/>
                <w:sz w:val="18"/>
                <w:szCs w:val="18"/>
              </w:rPr>
              <w:t xml:space="preserve"> December </w:t>
            </w:r>
            <w:r w:rsidRPr="00110E01">
              <w:rPr>
                <w:rFonts w:ascii="Arial" w:hAnsi="Arial" w:cs="Arial"/>
                <w:color w:val="000000"/>
                <w:sz w:val="18"/>
                <w:szCs w:val="18"/>
                <w:lang w:val="en-GB"/>
              </w:rPr>
              <w:t>2024</w:t>
            </w:r>
          </w:p>
        </w:tc>
        <w:tc>
          <w:tcPr>
            <w:tcW w:w="2694" w:type="dxa"/>
            <w:tcBorders>
              <w:bottom w:val="single" w:sz="4" w:space="0" w:color="auto"/>
            </w:tcBorders>
            <w:shd w:val="clear" w:color="auto" w:fill="auto"/>
            <w:vAlign w:val="bottom"/>
          </w:tcPr>
          <w:p w14:paraId="3815629B" w14:textId="5FB26E61" w:rsidR="00CD29A8" w:rsidRPr="00110E01" w:rsidRDefault="00D51454" w:rsidP="00CD29A8">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386,</w:t>
            </w:r>
            <w:r w:rsidR="00C4157C" w:rsidRPr="00110E01">
              <w:rPr>
                <w:rFonts w:ascii="Arial" w:hAnsi="Arial" w:cs="Arial"/>
                <w:color w:val="000000"/>
                <w:sz w:val="18"/>
                <w:szCs w:val="18"/>
              </w:rPr>
              <w:t>274,331</w:t>
            </w:r>
          </w:p>
        </w:tc>
      </w:tr>
    </w:tbl>
    <w:p w14:paraId="3D910103" w14:textId="77777777" w:rsidR="001253B2" w:rsidRPr="00110E01" w:rsidRDefault="001253B2" w:rsidP="003709B5">
      <w:pPr>
        <w:jc w:val="both"/>
        <w:rPr>
          <w:rFonts w:ascii="Arial" w:hAnsi="Arial" w:cs="Arial"/>
          <w:color w:val="000000"/>
          <w:spacing w:val="-2"/>
          <w:sz w:val="18"/>
          <w:szCs w:val="18"/>
          <w:lang w:val="en-GB"/>
        </w:rPr>
      </w:pPr>
    </w:p>
    <w:p w14:paraId="3C1455F6" w14:textId="3C35D7F4" w:rsidR="00A31A3A" w:rsidRPr="00110E01" w:rsidRDefault="00A31A3A" w:rsidP="003709B5">
      <w:pPr>
        <w:jc w:val="both"/>
        <w:rPr>
          <w:rFonts w:ascii="Arial" w:hAnsi="Arial" w:cs="Arial"/>
          <w:color w:val="000000"/>
          <w:spacing w:val="-2"/>
          <w:sz w:val="18"/>
          <w:szCs w:val="18"/>
        </w:rPr>
      </w:pPr>
      <w:r w:rsidRPr="00110E01">
        <w:rPr>
          <w:rFonts w:ascii="Arial" w:hAnsi="Arial" w:cs="Arial"/>
          <w:color w:val="000000"/>
          <w:spacing w:val="-2"/>
          <w:sz w:val="18"/>
          <w:szCs w:val="18"/>
          <w:lang w:val="en-GB"/>
        </w:rPr>
        <w:t>The fair value of investment properties is within</w:t>
      </w:r>
      <w:r w:rsidRPr="00110E01">
        <w:rPr>
          <w:rFonts w:ascii="Arial" w:hAnsi="Arial" w:cs="Arial"/>
          <w:color w:val="000000"/>
          <w:spacing w:val="-2"/>
          <w:sz w:val="18"/>
          <w:szCs w:val="18"/>
        </w:rPr>
        <w:t xml:space="preserve"> level </w:t>
      </w:r>
      <w:r w:rsidR="00F9326C" w:rsidRPr="00110E01">
        <w:rPr>
          <w:rFonts w:ascii="Arial" w:hAnsi="Arial" w:cs="Arial"/>
          <w:color w:val="000000"/>
          <w:spacing w:val="-2"/>
          <w:sz w:val="18"/>
          <w:szCs w:val="18"/>
          <w:lang w:val="en-GB"/>
        </w:rPr>
        <w:t>3</w:t>
      </w:r>
      <w:r w:rsidRPr="00110E01">
        <w:rPr>
          <w:rFonts w:ascii="Arial" w:hAnsi="Arial" w:cs="Arial"/>
          <w:color w:val="000000"/>
          <w:spacing w:val="-2"/>
          <w:sz w:val="18"/>
          <w:szCs w:val="18"/>
        </w:rPr>
        <w:t xml:space="preserve"> of the fair value hierarchy.</w:t>
      </w:r>
    </w:p>
    <w:p w14:paraId="733282D9" w14:textId="77777777" w:rsidR="00A31A3A" w:rsidRPr="00110E01" w:rsidRDefault="00A31A3A" w:rsidP="00F9326C">
      <w:pPr>
        <w:jc w:val="both"/>
        <w:rPr>
          <w:rFonts w:ascii="Arial" w:hAnsi="Arial" w:cs="Arial"/>
          <w:color w:val="000000"/>
          <w:spacing w:val="-2"/>
          <w:sz w:val="18"/>
          <w:szCs w:val="18"/>
        </w:rPr>
      </w:pPr>
    </w:p>
    <w:p w14:paraId="73D2BFC8" w14:textId="23114093" w:rsidR="00A31A3A" w:rsidRPr="00110E01" w:rsidRDefault="00A31A3A" w:rsidP="00F9326C">
      <w:pPr>
        <w:jc w:val="both"/>
        <w:rPr>
          <w:rFonts w:ascii="Arial" w:hAnsi="Arial" w:cs="Arial"/>
          <w:color w:val="000000"/>
          <w:spacing w:val="-4"/>
          <w:sz w:val="18"/>
          <w:szCs w:val="18"/>
        </w:rPr>
      </w:pPr>
      <w:r w:rsidRPr="00110E01">
        <w:rPr>
          <w:rFonts w:ascii="Arial" w:hAnsi="Arial" w:cs="Arial"/>
          <w:color w:val="000000"/>
          <w:spacing w:val="-4"/>
          <w:sz w:val="18"/>
          <w:szCs w:val="18"/>
        </w:rPr>
        <w:t xml:space="preserve">The fair value of investment properties for rental buildings is based on income approach. Management considered the present value of future cash flows expected to be derived from the investment properties. The main non-observable assumptions used in fair value measurement </w:t>
      </w:r>
      <w:r w:rsidR="00F3382D" w:rsidRPr="00110E01">
        <w:rPr>
          <w:rFonts w:ascii="Arial" w:hAnsi="Arial" w:cs="Arial"/>
          <w:color w:val="000000"/>
          <w:spacing w:val="-4"/>
          <w:sz w:val="18"/>
          <w:szCs w:val="22"/>
        </w:rPr>
        <w:t>are fixed rate</w:t>
      </w:r>
      <w:r w:rsidRPr="00110E01">
        <w:rPr>
          <w:rFonts w:ascii="Arial" w:hAnsi="Arial" w:cs="Arial"/>
          <w:color w:val="000000"/>
          <w:spacing w:val="-4"/>
          <w:sz w:val="18"/>
          <w:szCs w:val="18"/>
        </w:rPr>
        <w:t xml:space="preserve"> and discount rate at </w:t>
      </w:r>
      <w:r w:rsidR="00F9326C" w:rsidRPr="00110E01">
        <w:rPr>
          <w:rFonts w:ascii="Arial" w:hAnsi="Arial" w:cs="Arial"/>
          <w:color w:val="000000"/>
          <w:spacing w:val="-4"/>
          <w:sz w:val="18"/>
          <w:szCs w:val="18"/>
          <w:lang w:val="en-GB"/>
        </w:rPr>
        <w:t>8</w:t>
      </w:r>
      <w:r w:rsidR="005F2483" w:rsidRPr="00110E01">
        <w:rPr>
          <w:rFonts w:ascii="Arial" w:hAnsi="Arial" w:cs="Arial"/>
          <w:color w:val="000000"/>
          <w:spacing w:val="-4"/>
          <w:sz w:val="18"/>
          <w:szCs w:val="18"/>
        </w:rPr>
        <w:t>.</w:t>
      </w:r>
      <w:r w:rsidR="0043221A" w:rsidRPr="00110E01">
        <w:rPr>
          <w:rFonts w:ascii="Arial" w:hAnsi="Arial" w:cs="Arial"/>
          <w:color w:val="000000"/>
          <w:spacing w:val="-4"/>
          <w:sz w:val="18"/>
          <w:szCs w:val="18"/>
        </w:rPr>
        <w:t>98</w:t>
      </w:r>
      <w:r w:rsidRPr="00110E01">
        <w:rPr>
          <w:rFonts w:ascii="Arial" w:hAnsi="Arial" w:cs="Arial"/>
          <w:color w:val="000000"/>
          <w:spacing w:val="-4"/>
          <w:sz w:val="18"/>
          <w:szCs w:val="18"/>
        </w:rPr>
        <w:t>% to</w:t>
      </w:r>
      <w:r w:rsidR="00402699" w:rsidRPr="00110E01">
        <w:rPr>
          <w:rFonts w:ascii="Arial" w:hAnsi="Arial" w:cs="Arial"/>
          <w:color w:val="000000"/>
          <w:spacing w:val="-4"/>
          <w:sz w:val="18"/>
          <w:szCs w:val="18"/>
        </w:rPr>
        <w:t xml:space="preserve"> </w:t>
      </w:r>
      <w:r w:rsidR="0019272C" w:rsidRPr="00110E01">
        <w:rPr>
          <w:rFonts w:ascii="Arial" w:hAnsi="Arial" w:cs="Arial"/>
          <w:color w:val="000000"/>
          <w:spacing w:val="-4"/>
          <w:sz w:val="18"/>
          <w:szCs w:val="18"/>
        </w:rPr>
        <w:t>9.02</w:t>
      </w:r>
      <w:r w:rsidRPr="00110E01">
        <w:rPr>
          <w:rFonts w:ascii="Arial" w:hAnsi="Arial" w:cs="Arial"/>
          <w:color w:val="000000"/>
          <w:spacing w:val="-4"/>
          <w:sz w:val="18"/>
          <w:szCs w:val="18"/>
        </w:rPr>
        <w:t>% per annum (</w:t>
      </w:r>
      <w:r w:rsidR="008509B7" w:rsidRPr="00110E01">
        <w:rPr>
          <w:rFonts w:ascii="Arial" w:hAnsi="Arial" w:cs="Arial"/>
          <w:color w:val="000000"/>
          <w:spacing w:val="-4"/>
          <w:sz w:val="18"/>
          <w:szCs w:val="18"/>
          <w:lang w:val="en-GB"/>
        </w:rPr>
        <w:t>2023</w:t>
      </w:r>
      <w:r w:rsidRPr="00110E01">
        <w:rPr>
          <w:rFonts w:ascii="Arial" w:hAnsi="Arial" w:cs="Arial"/>
          <w:color w:val="000000"/>
          <w:spacing w:val="-4"/>
          <w:sz w:val="18"/>
          <w:szCs w:val="18"/>
        </w:rPr>
        <w:t xml:space="preserve">: rental growth rate of </w:t>
      </w:r>
      <w:r w:rsidR="00F9326C" w:rsidRPr="00110E01">
        <w:rPr>
          <w:rFonts w:ascii="Arial" w:hAnsi="Arial" w:cs="Arial"/>
          <w:color w:val="000000"/>
          <w:spacing w:val="-4"/>
          <w:sz w:val="18"/>
          <w:szCs w:val="18"/>
          <w:lang w:val="en-GB"/>
        </w:rPr>
        <w:t>10</w:t>
      </w:r>
      <w:r w:rsidRPr="00110E01">
        <w:rPr>
          <w:rFonts w:ascii="Arial" w:hAnsi="Arial" w:cs="Arial"/>
          <w:color w:val="000000"/>
          <w:spacing w:val="-4"/>
          <w:sz w:val="18"/>
          <w:szCs w:val="18"/>
        </w:rPr>
        <w:t xml:space="preserve">% every </w:t>
      </w:r>
      <w:r w:rsidR="00F9326C" w:rsidRPr="00110E01">
        <w:rPr>
          <w:rFonts w:ascii="Arial" w:hAnsi="Arial" w:cs="Arial"/>
          <w:color w:val="000000"/>
          <w:spacing w:val="-4"/>
          <w:sz w:val="18"/>
          <w:szCs w:val="18"/>
          <w:lang w:val="en-GB"/>
        </w:rPr>
        <w:t>3</w:t>
      </w:r>
      <w:r w:rsidRPr="00110E01">
        <w:rPr>
          <w:rFonts w:ascii="Arial" w:hAnsi="Arial" w:cs="Arial"/>
          <w:color w:val="000000"/>
          <w:spacing w:val="-4"/>
          <w:sz w:val="18"/>
          <w:szCs w:val="18"/>
        </w:rPr>
        <w:t xml:space="preserve"> years and discount rate at </w:t>
      </w:r>
      <w:r w:rsidR="0043221A" w:rsidRPr="00110E01">
        <w:rPr>
          <w:rFonts w:ascii="Arial" w:hAnsi="Arial" w:cs="Arial"/>
          <w:color w:val="000000"/>
          <w:spacing w:val="-4"/>
          <w:sz w:val="18"/>
          <w:szCs w:val="18"/>
          <w:lang w:val="en-GB"/>
        </w:rPr>
        <w:t>8.50</w:t>
      </w:r>
      <w:r w:rsidR="005C7D9E" w:rsidRPr="00110E01">
        <w:rPr>
          <w:rFonts w:ascii="Arial" w:hAnsi="Arial" w:cs="Arial"/>
          <w:color w:val="000000"/>
          <w:spacing w:val="-4"/>
          <w:sz w:val="18"/>
          <w:szCs w:val="18"/>
        </w:rPr>
        <w:t xml:space="preserve">% to </w:t>
      </w:r>
      <w:r w:rsidR="00F9326C" w:rsidRPr="00110E01">
        <w:rPr>
          <w:rFonts w:ascii="Arial" w:hAnsi="Arial" w:cs="Arial"/>
          <w:color w:val="000000"/>
          <w:spacing w:val="-4"/>
          <w:sz w:val="18"/>
          <w:szCs w:val="18"/>
          <w:lang w:val="en-GB"/>
        </w:rPr>
        <w:t>8</w:t>
      </w:r>
      <w:r w:rsidR="005C7D9E" w:rsidRPr="00110E01">
        <w:rPr>
          <w:rFonts w:ascii="Arial" w:hAnsi="Arial" w:cs="Arial"/>
          <w:color w:val="000000"/>
          <w:spacing w:val="-4"/>
          <w:sz w:val="18"/>
          <w:szCs w:val="18"/>
        </w:rPr>
        <w:t>.</w:t>
      </w:r>
      <w:r w:rsidR="0043221A" w:rsidRPr="00110E01">
        <w:rPr>
          <w:rFonts w:ascii="Arial" w:hAnsi="Arial" w:cs="Arial"/>
          <w:color w:val="000000"/>
          <w:spacing w:val="-4"/>
          <w:sz w:val="18"/>
          <w:szCs w:val="18"/>
          <w:lang w:val="en-GB"/>
        </w:rPr>
        <w:t>87</w:t>
      </w:r>
      <w:r w:rsidR="005C7D9E" w:rsidRPr="00110E01">
        <w:rPr>
          <w:rFonts w:ascii="Arial" w:hAnsi="Arial" w:cs="Arial"/>
          <w:color w:val="000000"/>
          <w:spacing w:val="-4"/>
          <w:sz w:val="18"/>
          <w:szCs w:val="18"/>
        </w:rPr>
        <w:t xml:space="preserve">% </w:t>
      </w:r>
      <w:r w:rsidRPr="00110E01">
        <w:rPr>
          <w:rFonts w:ascii="Arial" w:hAnsi="Arial" w:cs="Arial"/>
          <w:color w:val="000000"/>
          <w:spacing w:val="-4"/>
          <w:sz w:val="18"/>
          <w:szCs w:val="18"/>
        </w:rPr>
        <w:t>per annum).</w:t>
      </w:r>
    </w:p>
    <w:p w14:paraId="77144CB8" w14:textId="77777777" w:rsidR="00A31A3A" w:rsidRPr="00110E01" w:rsidRDefault="00A31A3A" w:rsidP="00F9326C">
      <w:pPr>
        <w:jc w:val="both"/>
        <w:rPr>
          <w:rFonts w:ascii="Arial" w:hAnsi="Arial" w:cs="Arial"/>
          <w:color w:val="000000"/>
          <w:spacing w:val="-4"/>
          <w:sz w:val="18"/>
          <w:szCs w:val="18"/>
        </w:rPr>
      </w:pPr>
    </w:p>
    <w:p w14:paraId="60D032CA" w14:textId="77777777" w:rsidR="00A31A3A" w:rsidRPr="00110E01" w:rsidRDefault="00A31A3A" w:rsidP="00F9326C">
      <w:pPr>
        <w:jc w:val="both"/>
        <w:rPr>
          <w:rFonts w:ascii="Arial" w:hAnsi="Arial" w:cs="Arial"/>
          <w:color w:val="000000"/>
          <w:spacing w:val="-4"/>
          <w:sz w:val="18"/>
          <w:szCs w:val="18"/>
        </w:rPr>
      </w:pPr>
      <w:r w:rsidRPr="00110E01">
        <w:rPr>
          <w:rFonts w:ascii="Arial" w:hAnsi="Arial" w:cs="Arial"/>
          <w:color w:val="000000"/>
          <w:spacing w:val="-4"/>
          <w:sz w:val="18"/>
          <w:szCs w:val="18"/>
        </w:rPr>
        <w:t>There were no changes to the valuation techniques during the year.</w:t>
      </w:r>
    </w:p>
    <w:p w14:paraId="2A7E0F8F" w14:textId="77777777" w:rsidR="00AF681F" w:rsidRPr="00110E01" w:rsidRDefault="00AF681F" w:rsidP="00F9326C">
      <w:pPr>
        <w:overflowPunct/>
        <w:autoSpaceDE/>
        <w:autoSpaceDN/>
        <w:adjustRightInd/>
        <w:textAlignment w:val="auto"/>
        <w:rPr>
          <w:rFonts w:ascii="Arial" w:hAnsi="Arial" w:cs="Arial"/>
          <w:color w:val="000000"/>
          <w:spacing w:val="-4"/>
          <w:sz w:val="18"/>
          <w:szCs w:val="18"/>
        </w:rPr>
      </w:pPr>
    </w:p>
    <w:p w14:paraId="232FF00D" w14:textId="443E70E6" w:rsidR="00637D25" w:rsidRPr="00110E01" w:rsidRDefault="00A31A3A" w:rsidP="00F9326C">
      <w:pPr>
        <w:overflowPunct/>
        <w:autoSpaceDE/>
        <w:autoSpaceDN/>
        <w:adjustRightInd/>
        <w:textAlignment w:val="auto"/>
        <w:rPr>
          <w:rFonts w:ascii="Arial" w:hAnsi="Arial" w:cs="Arial"/>
          <w:color w:val="000000"/>
          <w:spacing w:val="-4"/>
          <w:sz w:val="18"/>
          <w:szCs w:val="18"/>
        </w:rPr>
      </w:pPr>
      <w:r w:rsidRPr="00110E01">
        <w:rPr>
          <w:rFonts w:ascii="Arial" w:hAnsi="Arial" w:cs="Arial"/>
          <w:color w:val="000000"/>
          <w:sz w:val="18"/>
          <w:szCs w:val="18"/>
        </w:rPr>
        <w:t xml:space="preserve">The </w:t>
      </w:r>
      <w:r w:rsidRPr="00110E01">
        <w:rPr>
          <w:rFonts w:ascii="Arial" w:hAnsi="Arial" w:cs="Arial"/>
          <w:color w:val="000000"/>
          <w:sz w:val="18"/>
          <w:szCs w:val="18"/>
          <w:lang w:val="en-GB"/>
        </w:rPr>
        <w:t>Company</w:t>
      </w:r>
      <w:r w:rsidRPr="00110E01">
        <w:rPr>
          <w:rFonts w:ascii="Arial" w:hAnsi="Arial" w:cs="Arial"/>
          <w:color w:val="000000"/>
          <w:sz w:val="18"/>
          <w:szCs w:val="18"/>
        </w:rPr>
        <w:t xml:space="preserve"> have mortgaged the investment properties as collateral </w:t>
      </w:r>
      <w:r w:rsidR="00344822" w:rsidRPr="00110E01">
        <w:rPr>
          <w:rFonts w:ascii="Arial" w:hAnsi="Arial" w:cs="Arial"/>
          <w:color w:val="000000"/>
          <w:sz w:val="18"/>
          <w:szCs w:val="18"/>
        </w:rPr>
        <w:t>debentures</w:t>
      </w:r>
      <w:r w:rsidR="00637D25" w:rsidRPr="00110E01">
        <w:rPr>
          <w:rFonts w:ascii="Arial" w:hAnsi="Arial" w:cs="Arial"/>
          <w:color w:val="000000"/>
          <w:sz w:val="18"/>
          <w:szCs w:val="18"/>
        </w:rPr>
        <w:t xml:space="preserve"> </w:t>
      </w:r>
      <w:r w:rsidR="00637D25" w:rsidRPr="00110E01">
        <w:rPr>
          <w:rFonts w:ascii="Arial" w:hAnsi="Arial" w:cs="Arial"/>
          <w:color w:val="000000"/>
          <w:sz w:val="18"/>
          <w:szCs w:val="18"/>
          <w:lang w:val="en-GB"/>
        </w:rPr>
        <w:t>are as follows:</w:t>
      </w:r>
    </w:p>
    <w:p w14:paraId="3A54A4CA" w14:textId="77777777" w:rsidR="00637D25" w:rsidRPr="00110E01" w:rsidRDefault="00637D25" w:rsidP="00F9326C">
      <w:pPr>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570"/>
        <w:gridCol w:w="1440"/>
        <w:gridCol w:w="1440"/>
      </w:tblGrid>
      <w:tr w:rsidR="00415340" w:rsidRPr="00110E01" w14:paraId="44407E48" w14:textId="77777777" w:rsidTr="006B3379">
        <w:tc>
          <w:tcPr>
            <w:tcW w:w="6570" w:type="dxa"/>
            <w:tcBorders>
              <w:top w:val="nil"/>
              <w:left w:val="nil"/>
              <w:right w:val="nil"/>
            </w:tcBorders>
            <w:shd w:val="clear" w:color="auto" w:fill="auto"/>
            <w:vAlign w:val="bottom"/>
          </w:tcPr>
          <w:p w14:paraId="0118E197" w14:textId="77777777" w:rsidR="00415340" w:rsidRPr="00110E01" w:rsidRDefault="00415340" w:rsidP="00EC0B09">
            <w:pPr>
              <w:ind w:left="-101"/>
              <w:rPr>
                <w:rFonts w:ascii="Arial" w:hAnsi="Arial" w:cs="Arial"/>
                <w:b/>
                <w:bCs/>
                <w:color w:val="000000"/>
                <w:sz w:val="18"/>
                <w:szCs w:val="18"/>
              </w:rPr>
            </w:pPr>
          </w:p>
        </w:tc>
        <w:tc>
          <w:tcPr>
            <w:tcW w:w="2880" w:type="dxa"/>
            <w:gridSpan w:val="2"/>
            <w:tcBorders>
              <w:left w:val="nil"/>
              <w:bottom w:val="single" w:sz="4" w:space="0" w:color="auto"/>
            </w:tcBorders>
            <w:shd w:val="clear" w:color="auto" w:fill="auto"/>
            <w:vAlign w:val="bottom"/>
          </w:tcPr>
          <w:p w14:paraId="0C8F3BE4" w14:textId="77777777" w:rsidR="00415340" w:rsidRPr="00110E01" w:rsidRDefault="00415340" w:rsidP="00415340">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and Separate </w:t>
            </w:r>
          </w:p>
          <w:p w14:paraId="5154414C" w14:textId="6DF944E9" w:rsidR="00415340" w:rsidRPr="00110E01" w:rsidRDefault="00415340" w:rsidP="00415340">
            <w:pPr>
              <w:ind w:left="-18"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415340" w:rsidRPr="00110E01" w14:paraId="1110EDA8" w14:textId="77777777" w:rsidTr="00AE2AC0">
        <w:tc>
          <w:tcPr>
            <w:tcW w:w="6570" w:type="dxa"/>
            <w:tcBorders>
              <w:top w:val="nil"/>
              <w:left w:val="nil"/>
              <w:right w:val="nil"/>
            </w:tcBorders>
            <w:shd w:val="clear" w:color="auto" w:fill="auto"/>
            <w:vAlign w:val="bottom"/>
          </w:tcPr>
          <w:p w14:paraId="79395CE1" w14:textId="77777777" w:rsidR="00415340" w:rsidRPr="00110E01" w:rsidRDefault="00415340" w:rsidP="00EC0B09">
            <w:pPr>
              <w:ind w:left="-101"/>
              <w:rPr>
                <w:rFonts w:ascii="Arial" w:hAnsi="Arial" w:cs="Arial"/>
                <w:b/>
                <w:bCs/>
                <w:color w:val="000000"/>
                <w:sz w:val="18"/>
                <w:szCs w:val="18"/>
              </w:rPr>
            </w:pPr>
          </w:p>
        </w:tc>
        <w:tc>
          <w:tcPr>
            <w:tcW w:w="1440" w:type="dxa"/>
            <w:tcBorders>
              <w:top w:val="single" w:sz="4" w:space="0" w:color="auto"/>
              <w:left w:val="nil"/>
            </w:tcBorders>
            <w:shd w:val="clear" w:color="auto" w:fill="auto"/>
            <w:vAlign w:val="center"/>
          </w:tcPr>
          <w:p w14:paraId="28AD23F1" w14:textId="7EC1BADC" w:rsidR="00415340" w:rsidRPr="00110E01" w:rsidRDefault="008509B7" w:rsidP="00EC0B09">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left w:val="nil"/>
            </w:tcBorders>
            <w:shd w:val="clear" w:color="auto" w:fill="auto"/>
            <w:vAlign w:val="center"/>
          </w:tcPr>
          <w:p w14:paraId="1548A64D" w14:textId="2B5028EF" w:rsidR="00415340" w:rsidRPr="00110E01" w:rsidRDefault="008509B7" w:rsidP="00EC0B09">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415340" w:rsidRPr="00110E01" w14:paraId="26B89829" w14:textId="77777777" w:rsidTr="00AE2AC0">
        <w:tc>
          <w:tcPr>
            <w:tcW w:w="6570" w:type="dxa"/>
            <w:tcBorders>
              <w:top w:val="nil"/>
              <w:left w:val="nil"/>
              <w:right w:val="nil"/>
            </w:tcBorders>
            <w:shd w:val="clear" w:color="auto" w:fill="auto"/>
            <w:vAlign w:val="bottom"/>
          </w:tcPr>
          <w:p w14:paraId="517A0E7C" w14:textId="77777777" w:rsidR="00415340" w:rsidRPr="00110E01" w:rsidRDefault="00415340" w:rsidP="00EC0B09">
            <w:pPr>
              <w:ind w:left="-101"/>
              <w:rPr>
                <w:rFonts w:ascii="Arial" w:hAnsi="Arial" w:cs="Arial"/>
                <w:b/>
                <w:bCs/>
                <w:color w:val="000000"/>
                <w:sz w:val="18"/>
                <w:szCs w:val="18"/>
              </w:rPr>
            </w:pPr>
          </w:p>
        </w:tc>
        <w:tc>
          <w:tcPr>
            <w:tcW w:w="1440" w:type="dxa"/>
            <w:tcBorders>
              <w:left w:val="nil"/>
              <w:bottom w:val="single" w:sz="4" w:space="0" w:color="auto"/>
            </w:tcBorders>
            <w:shd w:val="clear" w:color="auto" w:fill="auto"/>
            <w:vAlign w:val="bottom"/>
          </w:tcPr>
          <w:p w14:paraId="528A9DB0" w14:textId="77777777" w:rsidR="00415340" w:rsidRPr="00110E01" w:rsidRDefault="00415340" w:rsidP="00EC0B09">
            <w:pPr>
              <w:ind w:left="-105" w:right="-72"/>
              <w:jc w:val="right"/>
              <w:rPr>
                <w:rFonts w:ascii="Arial" w:hAnsi="Arial" w:cs="Arial"/>
                <w:b/>
                <w:bCs/>
                <w:color w:val="000000"/>
                <w:spacing w:val="-4"/>
                <w:sz w:val="18"/>
                <w:szCs w:val="18"/>
                <w:lang w:val="en-GB"/>
              </w:rPr>
            </w:pPr>
            <w:r w:rsidRPr="00110E01">
              <w:rPr>
                <w:rFonts w:ascii="Arial" w:hAnsi="Arial" w:cs="Arial"/>
                <w:b/>
                <w:bCs/>
                <w:color w:val="000000"/>
                <w:sz w:val="18"/>
                <w:szCs w:val="18"/>
              </w:rPr>
              <w:t>Baht</w:t>
            </w:r>
          </w:p>
        </w:tc>
        <w:tc>
          <w:tcPr>
            <w:tcW w:w="1440" w:type="dxa"/>
            <w:tcBorders>
              <w:left w:val="nil"/>
              <w:bottom w:val="single" w:sz="4" w:space="0" w:color="auto"/>
            </w:tcBorders>
            <w:shd w:val="clear" w:color="auto" w:fill="auto"/>
            <w:vAlign w:val="bottom"/>
          </w:tcPr>
          <w:p w14:paraId="2AD03F55" w14:textId="77777777" w:rsidR="00415340" w:rsidRPr="00110E01" w:rsidRDefault="00415340" w:rsidP="00EC0B09">
            <w:pPr>
              <w:ind w:left="-105" w:right="-72"/>
              <w:jc w:val="right"/>
              <w:rPr>
                <w:rFonts w:ascii="Arial" w:hAnsi="Arial" w:cs="Arial"/>
                <w:b/>
                <w:bCs/>
                <w:color w:val="000000"/>
                <w:spacing w:val="-4"/>
                <w:sz w:val="18"/>
                <w:szCs w:val="18"/>
              </w:rPr>
            </w:pPr>
            <w:r w:rsidRPr="00110E01">
              <w:rPr>
                <w:rFonts w:ascii="Arial" w:hAnsi="Arial" w:cs="Arial"/>
                <w:b/>
                <w:bCs/>
                <w:color w:val="000000"/>
                <w:sz w:val="18"/>
                <w:szCs w:val="18"/>
              </w:rPr>
              <w:t>Baht</w:t>
            </w:r>
          </w:p>
        </w:tc>
      </w:tr>
      <w:tr w:rsidR="00415340" w:rsidRPr="00110E01" w14:paraId="0EC359FA" w14:textId="77777777" w:rsidTr="00AE2AC0">
        <w:tc>
          <w:tcPr>
            <w:tcW w:w="6570" w:type="dxa"/>
            <w:tcBorders>
              <w:top w:val="nil"/>
              <w:left w:val="nil"/>
              <w:right w:val="nil"/>
            </w:tcBorders>
            <w:shd w:val="clear" w:color="auto" w:fill="auto"/>
            <w:vAlign w:val="bottom"/>
          </w:tcPr>
          <w:p w14:paraId="12B23131" w14:textId="77777777" w:rsidR="00415340" w:rsidRPr="00110E01" w:rsidRDefault="00415340" w:rsidP="00EC0B09">
            <w:pPr>
              <w:ind w:left="-101"/>
              <w:rPr>
                <w:rFonts w:ascii="Arial" w:hAnsi="Arial" w:cs="Arial"/>
                <w:color w:val="000000"/>
                <w:sz w:val="12"/>
                <w:szCs w:val="12"/>
              </w:rPr>
            </w:pPr>
          </w:p>
        </w:tc>
        <w:tc>
          <w:tcPr>
            <w:tcW w:w="1440" w:type="dxa"/>
            <w:tcBorders>
              <w:top w:val="single" w:sz="4" w:space="0" w:color="auto"/>
              <w:left w:val="nil"/>
            </w:tcBorders>
            <w:shd w:val="clear" w:color="auto" w:fill="auto"/>
          </w:tcPr>
          <w:p w14:paraId="5915E58A" w14:textId="77777777" w:rsidR="00415340" w:rsidRPr="00110E01" w:rsidRDefault="00415340" w:rsidP="00EC0B09">
            <w:pPr>
              <w:ind w:left="-105" w:right="-72"/>
              <w:jc w:val="right"/>
              <w:rPr>
                <w:rFonts w:ascii="Arial" w:hAnsi="Arial" w:cs="Arial"/>
                <w:color w:val="000000"/>
                <w:spacing w:val="-4"/>
                <w:sz w:val="12"/>
                <w:szCs w:val="12"/>
              </w:rPr>
            </w:pPr>
          </w:p>
        </w:tc>
        <w:tc>
          <w:tcPr>
            <w:tcW w:w="1440" w:type="dxa"/>
            <w:tcBorders>
              <w:top w:val="single" w:sz="4" w:space="0" w:color="auto"/>
              <w:left w:val="nil"/>
            </w:tcBorders>
            <w:shd w:val="clear" w:color="auto" w:fill="auto"/>
          </w:tcPr>
          <w:p w14:paraId="3813B693" w14:textId="77777777" w:rsidR="00415340" w:rsidRPr="00110E01" w:rsidRDefault="00415340" w:rsidP="00EC0B09">
            <w:pPr>
              <w:ind w:left="-105" w:right="-72"/>
              <w:jc w:val="right"/>
              <w:rPr>
                <w:rFonts w:ascii="Arial" w:hAnsi="Arial" w:cs="Arial"/>
                <w:color w:val="000000"/>
                <w:spacing w:val="-4"/>
                <w:sz w:val="12"/>
                <w:szCs w:val="12"/>
              </w:rPr>
            </w:pPr>
          </w:p>
        </w:tc>
      </w:tr>
      <w:tr w:rsidR="00F45FAD" w:rsidRPr="00110E01" w14:paraId="5EBB8587" w14:textId="77777777" w:rsidTr="00AE2AC0">
        <w:tc>
          <w:tcPr>
            <w:tcW w:w="6570" w:type="dxa"/>
            <w:tcBorders>
              <w:top w:val="nil"/>
              <w:left w:val="nil"/>
              <w:bottom w:val="nil"/>
              <w:right w:val="nil"/>
            </w:tcBorders>
            <w:shd w:val="clear" w:color="auto" w:fill="auto"/>
            <w:vAlign w:val="bottom"/>
          </w:tcPr>
          <w:p w14:paraId="775F952D" w14:textId="228E8DF4" w:rsidR="00F45FAD" w:rsidRPr="00110E01" w:rsidRDefault="00F45FAD" w:rsidP="00F45FAD">
            <w:pPr>
              <w:ind w:left="-101"/>
              <w:rPr>
                <w:rFonts w:ascii="Arial" w:hAnsi="Arial" w:cs="Arial"/>
                <w:color w:val="000000"/>
                <w:sz w:val="18"/>
                <w:szCs w:val="18"/>
              </w:rPr>
            </w:pPr>
            <w:r w:rsidRPr="00110E01">
              <w:rPr>
                <w:rFonts w:ascii="Arial" w:hAnsi="Arial" w:cs="Arial"/>
                <w:color w:val="000000"/>
                <w:sz w:val="18"/>
                <w:szCs w:val="18"/>
              </w:rPr>
              <w:t xml:space="preserve">Value of collateral for debentures (Note </w:t>
            </w:r>
            <w:r w:rsidRPr="00110E01">
              <w:rPr>
                <w:rFonts w:ascii="Arial" w:hAnsi="Arial" w:cs="Arial"/>
                <w:color w:val="000000"/>
                <w:sz w:val="18"/>
                <w:szCs w:val="18"/>
                <w:lang w:val="en-GB"/>
              </w:rPr>
              <w:t>25</w:t>
            </w:r>
            <w:r w:rsidRPr="00110E01">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14:paraId="28EAC986" w14:textId="02FDBC9B" w:rsidR="00F45FAD" w:rsidRPr="00110E01" w:rsidRDefault="00820643" w:rsidP="00F45FAD">
            <w:pPr>
              <w:ind w:left="-105" w:right="-72"/>
              <w:jc w:val="right"/>
              <w:rPr>
                <w:rFonts w:ascii="Arial" w:hAnsi="Arial" w:cs="Arial"/>
                <w:color w:val="000000"/>
                <w:spacing w:val="-4"/>
                <w:sz w:val="18"/>
                <w:szCs w:val="18"/>
              </w:rPr>
            </w:pPr>
            <w:r w:rsidRPr="00110E01">
              <w:rPr>
                <w:rFonts w:ascii="Arial" w:hAnsi="Arial" w:cs="Arial"/>
                <w:color w:val="000000"/>
                <w:spacing w:val="-4"/>
                <w:sz w:val="18"/>
                <w:szCs w:val="18"/>
              </w:rPr>
              <w:t>291,428,328</w:t>
            </w:r>
          </w:p>
        </w:tc>
        <w:tc>
          <w:tcPr>
            <w:tcW w:w="1440" w:type="dxa"/>
            <w:tcBorders>
              <w:top w:val="nil"/>
              <w:left w:val="nil"/>
              <w:bottom w:val="nil"/>
              <w:right w:val="nil"/>
            </w:tcBorders>
            <w:shd w:val="clear" w:color="auto" w:fill="auto"/>
            <w:vAlign w:val="bottom"/>
          </w:tcPr>
          <w:p w14:paraId="5241DBFE" w14:textId="3F1500E2" w:rsidR="00F45FAD" w:rsidRPr="00110E01" w:rsidRDefault="00F45FAD" w:rsidP="00F45FAD">
            <w:pPr>
              <w:ind w:left="-105" w:right="-72"/>
              <w:jc w:val="right"/>
              <w:rPr>
                <w:rFonts w:ascii="Arial" w:hAnsi="Arial" w:cs="Arial"/>
                <w:color w:val="000000"/>
                <w:spacing w:val="-4"/>
                <w:sz w:val="18"/>
                <w:szCs w:val="18"/>
              </w:rPr>
            </w:pPr>
            <w:r w:rsidRPr="00110E01">
              <w:rPr>
                <w:rFonts w:ascii="Arial" w:eastAsia="Arial Unicode MS" w:hAnsi="Arial" w:cs="Arial"/>
                <w:color w:val="000000"/>
                <w:sz w:val="18"/>
                <w:szCs w:val="18"/>
                <w:lang w:val="en-GB"/>
              </w:rPr>
              <w:t>228,595,427</w:t>
            </w:r>
          </w:p>
        </w:tc>
      </w:tr>
    </w:tbl>
    <w:p w14:paraId="7ECBDB62" w14:textId="77777777" w:rsidR="001253B2" w:rsidRPr="00110E01" w:rsidRDefault="001253B2" w:rsidP="003709B5">
      <w:pPr>
        <w:jc w:val="thaiDistribute"/>
        <w:rPr>
          <w:rFonts w:ascii="Arial" w:hAnsi="Arial" w:cs="Arial"/>
          <w:color w:val="000000"/>
          <w:sz w:val="18"/>
          <w:szCs w:val="18"/>
          <w:lang w:val="en-GB"/>
        </w:rPr>
      </w:pPr>
    </w:p>
    <w:p w14:paraId="436EEC39" w14:textId="2F26CE7A" w:rsidR="00A31A3A" w:rsidRPr="00110E01" w:rsidRDefault="00A31A3A" w:rsidP="003709B5">
      <w:pPr>
        <w:jc w:val="thaiDistribute"/>
        <w:rPr>
          <w:rFonts w:ascii="Arial" w:hAnsi="Arial" w:cs="Arial"/>
          <w:color w:val="000000"/>
          <w:sz w:val="18"/>
          <w:szCs w:val="18"/>
          <w:lang w:val="en-GB"/>
        </w:rPr>
      </w:pPr>
      <w:r w:rsidRPr="00110E01">
        <w:rPr>
          <w:rFonts w:ascii="Arial" w:hAnsi="Arial" w:cs="Arial"/>
          <w:color w:val="000000"/>
          <w:sz w:val="18"/>
          <w:szCs w:val="18"/>
          <w:lang w:val="en-GB"/>
        </w:rPr>
        <w:t xml:space="preserve">Amounts recognised in </w:t>
      </w:r>
      <w:r w:rsidR="002E470D" w:rsidRPr="00110E01">
        <w:rPr>
          <w:rFonts w:ascii="Arial" w:hAnsi="Arial" w:cs="Arial"/>
          <w:color w:val="000000"/>
          <w:sz w:val="18"/>
          <w:szCs w:val="18"/>
        </w:rPr>
        <w:t>s</w:t>
      </w:r>
      <w:r w:rsidRPr="00110E01">
        <w:rPr>
          <w:rFonts w:ascii="Arial" w:hAnsi="Arial" w:cs="Arial"/>
          <w:color w:val="000000"/>
          <w:sz w:val="18"/>
          <w:szCs w:val="18"/>
        </w:rPr>
        <w:t xml:space="preserve">tatement of </w:t>
      </w:r>
      <w:r w:rsidR="002E470D" w:rsidRPr="00110E01">
        <w:rPr>
          <w:rFonts w:ascii="Arial" w:hAnsi="Arial" w:cs="Arial"/>
          <w:color w:val="000000"/>
          <w:sz w:val="18"/>
          <w:szCs w:val="18"/>
        </w:rPr>
        <w:t>c</w:t>
      </w:r>
      <w:r w:rsidRPr="00110E01">
        <w:rPr>
          <w:rFonts w:ascii="Arial" w:hAnsi="Arial" w:cs="Arial"/>
          <w:color w:val="000000"/>
          <w:sz w:val="18"/>
          <w:szCs w:val="18"/>
        </w:rPr>
        <w:t xml:space="preserve">omprehensive </w:t>
      </w:r>
      <w:r w:rsidR="002E470D" w:rsidRPr="00110E01">
        <w:rPr>
          <w:rFonts w:ascii="Arial" w:hAnsi="Arial" w:cs="Arial"/>
          <w:color w:val="000000"/>
          <w:sz w:val="18"/>
          <w:szCs w:val="18"/>
        </w:rPr>
        <w:t>i</w:t>
      </w:r>
      <w:r w:rsidRPr="00110E01">
        <w:rPr>
          <w:rFonts w:ascii="Arial" w:hAnsi="Arial" w:cs="Arial"/>
          <w:color w:val="000000"/>
          <w:sz w:val="18"/>
          <w:szCs w:val="18"/>
        </w:rPr>
        <w:t xml:space="preserve">ncome </w:t>
      </w:r>
      <w:r w:rsidRPr="00110E01">
        <w:rPr>
          <w:rFonts w:ascii="Arial" w:hAnsi="Arial" w:cs="Arial"/>
          <w:color w:val="000000"/>
          <w:sz w:val="18"/>
          <w:szCs w:val="18"/>
          <w:lang w:val="en-GB"/>
        </w:rPr>
        <w:t>that are related to investment propert</w:t>
      </w:r>
      <w:r w:rsidRPr="00110E01">
        <w:rPr>
          <w:rFonts w:ascii="Arial" w:hAnsi="Arial" w:cs="Arial"/>
          <w:color w:val="000000"/>
          <w:sz w:val="18"/>
          <w:szCs w:val="18"/>
        </w:rPr>
        <w:t>ies</w:t>
      </w:r>
      <w:r w:rsidRPr="00110E01">
        <w:rPr>
          <w:rFonts w:ascii="Arial" w:hAnsi="Arial" w:cs="Arial"/>
          <w:color w:val="000000"/>
          <w:sz w:val="18"/>
          <w:szCs w:val="18"/>
          <w:lang w:val="en-GB"/>
        </w:rPr>
        <w:t xml:space="preserve"> are as follows:</w:t>
      </w:r>
    </w:p>
    <w:p w14:paraId="11691BAE" w14:textId="77777777" w:rsidR="00A31A3A" w:rsidRPr="00110E01" w:rsidRDefault="00A31A3A" w:rsidP="003709B5">
      <w:pPr>
        <w:jc w:val="both"/>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A31A3A" w:rsidRPr="00110E01" w14:paraId="6BE98602" w14:textId="77777777" w:rsidTr="006B3379">
        <w:tc>
          <w:tcPr>
            <w:tcW w:w="6570" w:type="dxa"/>
            <w:shd w:val="clear" w:color="auto" w:fill="auto"/>
          </w:tcPr>
          <w:p w14:paraId="085794F1" w14:textId="77777777" w:rsidR="00A31A3A" w:rsidRPr="00110E01" w:rsidRDefault="00A31A3A" w:rsidP="003709B5">
            <w:pPr>
              <w:overflowPunct/>
              <w:autoSpaceDE/>
              <w:autoSpaceDN/>
              <w:adjustRightInd/>
              <w:ind w:left="-107" w:hanging="1"/>
              <w:textAlignment w:val="auto"/>
              <w:rPr>
                <w:rFonts w:ascii="Arial" w:hAnsi="Arial" w:cs="Arial"/>
                <w:color w:val="000000"/>
                <w:sz w:val="18"/>
                <w:szCs w:val="18"/>
              </w:rPr>
            </w:pPr>
          </w:p>
        </w:tc>
        <w:tc>
          <w:tcPr>
            <w:tcW w:w="2880" w:type="dxa"/>
            <w:gridSpan w:val="2"/>
            <w:tcBorders>
              <w:bottom w:val="single" w:sz="4" w:space="0" w:color="auto"/>
            </w:tcBorders>
            <w:shd w:val="clear" w:color="auto" w:fill="auto"/>
          </w:tcPr>
          <w:p w14:paraId="22F993E8"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and Separate </w:t>
            </w:r>
          </w:p>
          <w:p w14:paraId="5BABE127"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17FD4D61" w14:textId="77777777" w:rsidTr="00AE2AC0">
        <w:tc>
          <w:tcPr>
            <w:tcW w:w="6570" w:type="dxa"/>
            <w:shd w:val="clear" w:color="auto" w:fill="auto"/>
          </w:tcPr>
          <w:p w14:paraId="78C6E9B1" w14:textId="77777777" w:rsidR="00A31A3A" w:rsidRPr="00110E01" w:rsidRDefault="00A31A3A" w:rsidP="003709B5">
            <w:pPr>
              <w:overflowPunct/>
              <w:autoSpaceDE/>
              <w:autoSpaceDN/>
              <w:adjustRightInd/>
              <w:ind w:left="-107" w:hanging="1"/>
              <w:textAlignment w:val="auto"/>
              <w:rPr>
                <w:rFonts w:ascii="Arial" w:hAnsi="Arial" w:cs="Arial"/>
                <w:color w:val="000000"/>
                <w:sz w:val="18"/>
                <w:szCs w:val="18"/>
              </w:rPr>
            </w:pPr>
          </w:p>
        </w:tc>
        <w:tc>
          <w:tcPr>
            <w:tcW w:w="1440" w:type="dxa"/>
            <w:tcBorders>
              <w:top w:val="single" w:sz="4" w:space="0" w:color="auto"/>
            </w:tcBorders>
            <w:shd w:val="clear" w:color="auto" w:fill="auto"/>
          </w:tcPr>
          <w:p w14:paraId="02002BF5" w14:textId="1E91CFEE" w:rsidR="00A31A3A" w:rsidRPr="00110E01" w:rsidRDefault="008509B7" w:rsidP="003709B5">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5BA304D5" w14:textId="3D030FDF"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r>
      <w:tr w:rsidR="00A31A3A" w:rsidRPr="00110E01" w14:paraId="069EE9CD" w14:textId="77777777" w:rsidTr="00AE2AC0">
        <w:tc>
          <w:tcPr>
            <w:tcW w:w="6570" w:type="dxa"/>
            <w:shd w:val="clear" w:color="auto" w:fill="auto"/>
          </w:tcPr>
          <w:p w14:paraId="6B8E3F3A" w14:textId="77777777" w:rsidR="00A31A3A" w:rsidRPr="00110E01" w:rsidRDefault="00A31A3A" w:rsidP="003709B5">
            <w:pPr>
              <w:overflowPunct/>
              <w:autoSpaceDE/>
              <w:autoSpaceDN/>
              <w:adjustRightInd/>
              <w:ind w:left="-107" w:hanging="1"/>
              <w:textAlignment w:val="auto"/>
              <w:rPr>
                <w:rFonts w:ascii="Arial" w:hAnsi="Arial" w:cs="Arial"/>
                <w:color w:val="000000"/>
                <w:sz w:val="18"/>
                <w:szCs w:val="18"/>
              </w:rPr>
            </w:pPr>
          </w:p>
        </w:tc>
        <w:tc>
          <w:tcPr>
            <w:tcW w:w="1440" w:type="dxa"/>
            <w:tcBorders>
              <w:bottom w:val="single" w:sz="4" w:space="0" w:color="auto"/>
            </w:tcBorders>
            <w:shd w:val="clear" w:color="auto" w:fill="auto"/>
          </w:tcPr>
          <w:p w14:paraId="4B1C8EBA"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219C5CC0"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3EDB1A8F" w14:textId="77777777" w:rsidTr="00AE2AC0">
        <w:tc>
          <w:tcPr>
            <w:tcW w:w="6570" w:type="dxa"/>
            <w:shd w:val="clear" w:color="auto" w:fill="auto"/>
          </w:tcPr>
          <w:p w14:paraId="197C0BDB" w14:textId="77777777" w:rsidR="00A31A3A" w:rsidRPr="00110E01" w:rsidRDefault="00A31A3A" w:rsidP="003709B5">
            <w:pPr>
              <w:overflowPunct/>
              <w:autoSpaceDE/>
              <w:autoSpaceDN/>
              <w:adjustRightInd/>
              <w:ind w:left="-107" w:hanging="1"/>
              <w:textAlignment w:val="auto"/>
              <w:rPr>
                <w:rFonts w:ascii="Arial" w:hAnsi="Arial" w:cs="Arial"/>
                <w:color w:val="000000"/>
                <w:sz w:val="12"/>
                <w:szCs w:val="12"/>
              </w:rPr>
            </w:pPr>
          </w:p>
        </w:tc>
        <w:tc>
          <w:tcPr>
            <w:tcW w:w="1440" w:type="dxa"/>
            <w:tcBorders>
              <w:top w:val="single" w:sz="4" w:space="0" w:color="auto"/>
            </w:tcBorders>
            <w:shd w:val="clear" w:color="auto" w:fill="auto"/>
          </w:tcPr>
          <w:p w14:paraId="46DF94B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c>
          <w:tcPr>
            <w:tcW w:w="1440" w:type="dxa"/>
            <w:tcBorders>
              <w:top w:val="single" w:sz="4" w:space="0" w:color="auto"/>
            </w:tcBorders>
            <w:shd w:val="clear" w:color="auto" w:fill="auto"/>
          </w:tcPr>
          <w:p w14:paraId="0A5A221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r>
      <w:tr w:rsidR="00F45FAD" w:rsidRPr="00110E01" w14:paraId="2EB45F50" w14:textId="77777777" w:rsidTr="00AE2AC0">
        <w:tc>
          <w:tcPr>
            <w:tcW w:w="6570" w:type="dxa"/>
            <w:shd w:val="clear" w:color="auto" w:fill="auto"/>
          </w:tcPr>
          <w:p w14:paraId="7696B4FD" w14:textId="77777777" w:rsidR="00F45FAD" w:rsidRPr="00110E01" w:rsidRDefault="00F45FAD" w:rsidP="00F45FAD">
            <w:pPr>
              <w:overflowPunct/>
              <w:autoSpaceDE/>
              <w:autoSpaceDN/>
              <w:adjustRightInd/>
              <w:ind w:left="-107" w:hanging="1"/>
              <w:textAlignment w:val="auto"/>
              <w:rPr>
                <w:rFonts w:ascii="Arial" w:hAnsi="Arial" w:cs="Arial"/>
                <w:color w:val="000000"/>
                <w:sz w:val="18"/>
                <w:szCs w:val="18"/>
              </w:rPr>
            </w:pPr>
            <w:r w:rsidRPr="00110E01">
              <w:rPr>
                <w:rFonts w:ascii="Arial" w:hAnsi="Arial" w:cs="Arial"/>
                <w:color w:val="000000"/>
                <w:sz w:val="18"/>
                <w:szCs w:val="18"/>
              </w:rPr>
              <w:t>Rental income</w:t>
            </w:r>
          </w:p>
        </w:tc>
        <w:tc>
          <w:tcPr>
            <w:tcW w:w="1440" w:type="dxa"/>
            <w:shd w:val="clear" w:color="auto" w:fill="auto"/>
          </w:tcPr>
          <w:p w14:paraId="0EAA5456" w14:textId="5E487337" w:rsidR="00F45FAD" w:rsidRPr="00110E01" w:rsidRDefault="00CE03EF" w:rsidP="00F45FAD">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51,848,</w:t>
            </w:r>
            <w:r w:rsidR="00353FF5" w:rsidRPr="00110E01">
              <w:rPr>
                <w:rFonts w:ascii="Arial" w:hAnsi="Arial" w:cs="Arial"/>
                <w:color w:val="000000"/>
                <w:sz w:val="18"/>
                <w:szCs w:val="18"/>
              </w:rPr>
              <w:t>710</w:t>
            </w:r>
          </w:p>
        </w:tc>
        <w:tc>
          <w:tcPr>
            <w:tcW w:w="1440" w:type="dxa"/>
            <w:shd w:val="clear" w:color="auto" w:fill="auto"/>
          </w:tcPr>
          <w:p w14:paraId="377215A0" w14:textId="5E0EAA47" w:rsidR="00F45FAD" w:rsidRPr="00110E01" w:rsidRDefault="00F45FAD" w:rsidP="00F45FAD">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45</w:t>
            </w:r>
            <w:r w:rsidRPr="00110E01">
              <w:rPr>
                <w:rFonts w:ascii="Arial" w:hAnsi="Arial" w:cs="Arial"/>
                <w:color w:val="000000"/>
                <w:sz w:val="18"/>
                <w:szCs w:val="18"/>
              </w:rPr>
              <w:t>,</w:t>
            </w:r>
            <w:r w:rsidRPr="00110E01">
              <w:rPr>
                <w:rFonts w:ascii="Arial" w:hAnsi="Arial" w:cs="Arial"/>
                <w:color w:val="000000"/>
                <w:sz w:val="18"/>
                <w:szCs w:val="18"/>
                <w:lang w:val="en-GB"/>
              </w:rPr>
              <w:t>777</w:t>
            </w:r>
            <w:r w:rsidRPr="00110E01">
              <w:rPr>
                <w:rFonts w:ascii="Arial" w:hAnsi="Arial" w:cs="Arial"/>
                <w:color w:val="000000"/>
                <w:sz w:val="18"/>
                <w:szCs w:val="18"/>
              </w:rPr>
              <w:t>,</w:t>
            </w:r>
            <w:r w:rsidRPr="00110E01">
              <w:rPr>
                <w:rFonts w:ascii="Arial" w:hAnsi="Arial" w:cs="Arial"/>
                <w:color w:val="000000"/>
                <w:sz w:val="18"/>
                <w:szCs w:val="18"/>
                <w:lang w:val="en-GB"/>
              </w:rPr>
              <w:t>345</w:t>
            </w:r>
          </w:p>
        </w:tc>
      </w:tr>
      <w:tr w:rsidR="00F45FAD" w:rsidRPr="00110E01" w14:paraId="23840BB6" w14:textId="77777777" w:rsidTr="00AE2AC0">
        <w:tc>
          <w:tcPr>
            <w:tcW w:w="6570" w:type="dxa"/>
            <w:shd w:val="clear" w:color="auto" w:fill="auto"/>
          </w:tcPr>
          <w:p w14:paraId="58B93EC7" w14:textId="77777777" w:rsidR="00F45FAD" w:rsidRPr="00110E01" w:rsidRDefault="00F45FAD" w:rsidP="00F45FAD">
            <w:pPr>
              <w:overflowPunct/>
              <w:autoSpaceDE/>
              <w:autoSpaceDN/>
              <w:adjustRightInd/>
              <w:ind w:left="-107" w:hanging="1"/>
              <w:textAlignment w:val="auto"/>
              <w:rPr>
                <w:rFonts w:ascii="Arial" w:hAnsi="Arial" w:cs="Arial"/>
                <w:color w:val="000000"/>
                <w:sz w:val="18"/>
                <w:szCs w:val="18"/>
              </w:rPr>
            </w:pPr>
            <w:r w:rsidRPr="00110E01">
              <w:rPr>
                <w:rFonts w:ascii="Arial" w:hAnsi="Arial" w:cs="Arial"/>
                <w:color w:val="000000"/>
                <w:sz w:val="18"/>
                <w:szCs w:val="18"/>
              </w:rPr>
              <w:t>Direct operating expense that generated rental income</w:t>
            </w:r>
          </w:p>
        </w:tc>
        <w:tc>
          <w:tcPr>
            <w:tcW w:w="1440" w:type="dxa"/>
            <w:shd w:val="clear" w:color="auto" w:fill="auto"/>
          </w:tcPr>
          <w:p w14:paraId="55AA3368" w14:textId="08FCF02D" w:rsidR="00F45FAD" w:rsidRPr="00110E01" w:rsidRDefault="00115A2C" w:rsidP="00F45FAD">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21,953,498</w:t>
            </w:r>
          </w:p>
        </w:tc>
        <w:tc>
          <w:tcPr>
            <w:tcW w:w="1440" w:type="dxa"/>
            <w:shd w:val="clear" w:color="auto" w:fill="auto"/>
          </w:tcPr>
          <w:p w14:paraId="7D82F1D2" w14:textId="72D0B50E" w:rsidR="00F45FAD" w:rsidRPr="00110E01" w:rsidRDefault="00F45FAD" w:rsidP="00F45FAD">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21</w:t>
            </w:r>
            <w:r w:rsidRPr="00110E01">
              <w:rPr>
                <w:rFonts w:ascii="Arial" w:hAnsi="Arial" w:cs="Arial"/>
                <w:color w:val="000000"/>
                <w:sz w:val="18"/>
                <w:szCs w:val="18"/>
              </w:rPr>
              <w:t>,</w:t>
            </w:r>
            <w:r w:rsidRPr="00110E01">
              <w:rPr>
                <w:rFonts w:ascii="Arial" w:hAnsi="Arial" w:cs="Arial"/>
                <w:color w:val="000000"/>
                <w:sz w:val="18"/>
                <w:szCs w:val="18"/>
                <w:lang w:val="en-GB"/>
              </w:rPr>
              <w:t>170</w:t>
            </w:r>
            <w:r w:rsidRPr="00110E01">
              <w:rPr>
                <w:rFonts w:ascii="Arial" w:hAnsi="Arial" w:cs="Arial"/>
                <w:color w:val="000000"/>
                <w:sz w:val="18"/>
                <w:szCs w:val="18"/>
              </w:rPr>
              <w:t>,</w:t>
            </w:r>
            <w:r w:rsidRPr="00110E01">
              <w:rPr>
                <w:rFonts w:ascii="Arial" w:hAnsi="Arial" w:cs="Arial"/>
                <w:color w:val="000000"/>
                <w:sz w:val="18"/>
                <w:szCs w:val="18"/>
                <w:lang w:val="en-GB"/>
              </w:rPr>
              <w:t>298</w:t>
            </w:r>
          </w:p>
        </w:tc>
      </w:tr>
    </w:tbl>
    <w:p w14:paraId="3E439F0F" w14:textId="77777777" w:rsidR="00715AD8" w:rsidRPr="00110E01" w:rsidRDefault="00715AD8" w:rsidP="003709B5">
      <w:pPr>
        <w:jc w:val="thaiDistribute"/>
        <w:rPr>
          <w:rFonts w:ascii="Arial" w:hAnsi="Arial" w:cs="Arial"/>
          <w:color w:val="000000"/>
          <w:sz w:val="18"/>
          <w:szCs w:val="18"/>
        </w:rPr>
      </w:pPr>
    </w:p>
    <w:p w14:paraId="63B02BD5" w14:textId="77777777" w:rsidR="00BF34A7" w:rsidRPr="00110E01" w:rsidRDefault="00BF34A7" w:rsidP="00BF34A7">
      <w:pPr>
        <w:jc w:val="thaiDistribute"/>
        <w:rPr>
          <w:rFonts w:ascii="Arial" w:hAnsi="Arial" w:cs="Arial"/>
          <w:color w:val="000000"/>
          <w:sz w:val="18"/>
          <w:szCs w:val="18"/>
          <w:lang w:val="en-GB"/>
        </w:rPr>
      </w:pPr>
      <w:r w:rsidRPr="00110E01">
        <w:rPr>
          <w:rFonts w:ascii="Arial" w:hAnsi="Arial" w:cs="Arial"/>
          <w:color w:val="000000"/>
          <w:sz w:val="18"/>
          <w:szCs w:val="18"/>
          <w:lang w:val="en-GB"/>
        </w:rPr>
        <w:t>Minimum lease payments receivable on lease of investment properties are as follows:</w:t>
      </w:r>
    </w:p>
    <w:p w14:paraId="788E7406" w14:textId="77777777" w:rsidR="00BF34A7" w:rsidRPr="00110E01" w:rsidRDefault="00BF34A7" w:rsidP="00BF34A7">
      <w:pPr>
        <w:jc w:val="thaiDistribute"/>
        <w:rPr>
          <w:rFonts w:ascii="Arial" w:hAnsi="Arial" w:cs="Arial"/>
          <w:color w:val="000000"/>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BF34A7" w:rsidRPr="00110E01" w14:paraId="4CFB89AC" w14:textId="77777777" w:rsidTr="00A974FC">
        <w:tc>
          <w:tcPr>
            <w:tcW w:w="6570" w:type="dxa"/>
            <w:tcBorders>
              <w:top w:val="nil"/>
              <w:left w:val="nil"/>
              <w:bottom w:val="nil"/>
              <w:right w:val="nil"/>
            </w:tcBorders>
          </w:tcPr>
          <w:p w14:paraId="0C060EBB" w14:textId="77777777" w:rsidR="00BF34A7" w:rsidRPr="00110E01" w:rsidRDefault="00BF34A7" w:rsidP="00A974FC">
            <w:pPr>
              <w:ind w:left="-110"/>
              <w:jc w:val="thaiDistribute"/>
              <w:rPr>
                <w:rFonts w:ascii="Arial" w:hAnsi="Arial" w:cs="Arial"/>
                <w:b/>
                <w:color w:val="000000"/>
                <w:sz w:val="18"/>
                <w:szCs w:val="18"/>
                <w:lang w:val="en-GB"/>
              </w:rPr>
            </w:pPr>
          </w:p>
        </w:tc>
        <w:tc>
          <w:tcPr>
            <w:tcW w:w="2880" w:type="dxa"/>
            <w:gridSpan w:val="2"/>
            <w:tcBorders>
              <w:top w:val="nil"/>
              <w:left w:val="nil"/>
              <w:bottom w:val="single" w:sz="4" w:space="0" w:color="000000"/>
              <w:right w:val="nil"/>
            </w:tcBorders>
            <w:hideMark/>
          </w:tcPr>
          <w:p w14:paraId="5614DD26" w14:textId="77777777" w:rsidR="00BF34A7" w:rsidRPr="00110E01" w:rsidRDefault="00BF34A7" w:rsidP="00BF34A7">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and Separate </w:t>
            </w:r>
          </w:p>
          <w:p w14:paraId="6151EB59" w14:textId="7974DFF4" w:rsidR="00BF34A7" w:rsidRPr="00110E01" w:rsidRDefault="00BF34A7" w:rsidP="00505A77">
            <w:pPr>
              <w:jc w:val="center"/>
              <w:rPr>
                <w:rFonts w:ascii="Arial" w:hAnsi="Arial" w:cs="Arial"/>
                <w:b/>
                <w:color w:val="000000"/>
                <w:sz w:val="18"/>
                <w:szCs w:val="18"/>
                <w:lang w:val="en-GB"/>
              </w:rPr>
            </w:pPr>
            <w:r w:rsidRPr="00110E01">
              <w:rPr>
                <w:rFonts w:ascii="Arial" w:hAnsi="Arial" w:cs="Arial"/>
                <w:b/>
                <w:bCs/>
                <w:color w:val="000000"/>
                <w:sz w:val="18"/>
                <w:szCs w:val="18"/>
              </w:rPr>
              <w:t>financial statements</w:t>
            </w:r>
          </w:p>
        </w:tc>
      </w:tr>
      <w:tr w:rsidR="00BF34A7" w:rsidRPr="00110E01" w14:paraId="4403BEEC" w14:textId="77777777" w:rsidTr="00A974FC">
        <w:tc>
          <w:tcPr>
            <w:tcW w:w="6570" w:type="dxa"/>
            <w:tcBorders>
              <w:top w:val="nil"/>
              <w:left w:val="nil"/>
              <w:bottom w:val="nil"/>
              <w:right w:val="nil"/>
            </w:tcBorders>
          </w:tcPr>
          <w:p w14:paraId="68DD77AE" w14:textId="77777777" w:rsidR="00BF34A7" w:rsidRPr="00110E01" w:rsidRDefault="00BF34A7" w:rsidP="00A974FC">
            <w:pPr>
              <w:ind w:left="-110"/>
              <w:jc w:val="thaiDistribute"/>
              <w:rPr>
                <w:rFonts w:ascii="Arial" w:hAnsi="Arial" w:cs="Arial"/>
                <w:b/>
                <w:color w:val="000000"/>
                <w:sz w:val="18"/>
                <w:szCs w:val="18"/>
                <w:lang w:val="en-GB"/>
              </w:rPr>
            </w:pPr>
          </w:p>
        </w:tc>
        <w:tc>
          <w:tcPr>
            <w:tcW w:w="1440" w:type="dxa"/>
            <w:tcBorders>
              <w:top w:val="single" w:sz="4" w:space="0" w:color="000000"/>
              <w:left w:val="nil"/>
              <w:bottom w:val="nil"/>
              <w:right w:val="nil"/>
            </w:tcBorders>
            <w:hideMark/>
          </w:tcPr>
          <w:p w14:paraId="13453324" w14:textId="27827CAD" w:rsidR="00BF34A7" w:rsidRPr="00110E01" w:rsidRDefault="00BF34A7" w:rsidP="00505A77">
            <w:pPr>
              <w:ind w:right="-102"/>
              <w:jc w:val="right"/>
              <w:rPr>
                <w:rFonts w:ascii="Arial" w:hAnsi="Arial" w:cs="Arial"/>
                <w:b/>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000000"/>
              <w:left w:val="nil"/>
              <w:bottom w:val="nil"/>
              <w:right w:val="nil"/>
            </w:tcBorders>
            <w:hideMark/>
          </w:tcPr>
          <w:p w14:paraId="60C7B941" w14:textId="174A6B00" w:rsidR="00BF34A7" w:rsidRPr="00110E01" w:rsidRDefault="00BF34A7" w:rsidP="00505A77">
            <w:pPr>
              <w:ind w:right="-102"/>
              <w:jc w:val="right"/>
              <w:rPr>
                <w:rFonts w:ascii="Arial" w:hAnsi="Arial" w:cs="Arial"/>
                <w:b/>
                <w:color w:val="000000"/>
                <w:sz w:val="18"/>
                <w:szCs w:val="18"/>
                <w:lang w:val="en-GB"/>
              </w:rPr>
            </w:pPr>
            <w:r w:rsidRPr="00110E01">
              <w:rPr>
                <w:rFonts w:ascii="Arial" w:hAnsi="Arial" w:cs="Arial"/>
                <w:b/>
                <w:bCs/>
                <w:color w:val="000000"/>
                <w:sz w:val="18"/>
                <w:szCs w:val="18"/>
                <w:lang w:val="en-GB"/>
              </w:rPr>
              <w:t>2023</w:t>
            </w:r>
          </w:p>
        </w:tc>
      </w:tr>
      <w:tr w:rsidR="00BF34A7" w:rsidRPr="00110E01" w14:paraId="256C843B" w14:textId="77777777" w:rsidTr="00A974FC">
        <w:tc>
          <w:tcPr>
            <w:tcW w:w="6570" w:type="dxa"/>
            <w:tcBorders>
              <w:top w:val="nil"/>
              <w:left w:val="nil"/>
              <w:bottom w:val="nil"/>
              <w:right w:val="nil"/>
            </w:tcBorders>
          </w:tcPr>
          <w:p w14:paraId="5EC04331" w14:textId="77777777" w:rsidR="00BF34A7" w:rsidRPr="00110E01" w:rsidRDefault="00BF34A7" w:rsidP="00A974FC">
            <w:pPr>
              <w:ind w:left="-110"/>
              <w:jc w:val="thaiDistribute"/>
              <w:rPr>
                <w:rFonts w:ascii="Arial" w:hAnsi="Arial" w:cs="Arial"/>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10DE9861" w14:textId="652A90E8" w:rsidR="00BF34A7" w:rsidRPr="00110E01" w:rsidRDefault="00BF34A7" w:rsidP="00505A77">
            <w:pPr>
              <w:ind w:right="-102"/>
              <w:jc w:val="right"/>
              <w:rPr>
                <w:rFonts w:ascii="Arial" w:hAnsi="Arial" w:cs="Arial"/>
                <w:b/>
                <w:color w:val="000000"/>
                <w:sz w:val="18"/>
                <w:szCs w:val="18"/>
                <w:lang w:val="en-GB"/>
              </w:rPr>
            </w:pPr>
            <w:r w:rsidRPr="00110E01">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auto"/>
            <w:hideMark/>
          </w:tcPr>
          <w:p w14:paraId="46887217" w14:textId="5AC02813" w:rsidR="00BF34A7" w:rsidRPr="00110E01" w:rsidRDefault="00BF34A7" w:rsidP="00505A77">
            <w:pPr>
              <w:ind w:right="-102"/>
              <w:jc w:val="right"/>
              <w:rPr>
                <w:rFonts w:ascii="Arial" w:hAnsi="Arial" w:cs="Arial"/>
                <w:b/>
                <w:color w:val="000000"/>
                <w:sz w:val="18"/>
                <w:szCs w:val="18"/>
                <w:lang w:val="en-GB"/>
              </w:rPr>
            </w:pPr>
            <w:r w:rsidRPr="00110E01">
              <w:rPr>
                <w:rFonts w:ascii="Arial" w:hAnsi="Arial" w:cs="Arial"/>
                <w:b/>
                <w:bCs/>
                <w:color w:val="000000"/>
                <w:sz w:val="18"/>
                <w:szCs w:val="18"/>
              </w:rPr>
              <w:t>Baht</w:t>
            </w:r>
          </w:p>
        </w:tc>
      </w:tr>
      <w:tr w:rsidR="00BF34A7" w:rsidRPr="00110E01" w14:paraId="7F4585B3" w14:textId="77777777" w:rsidTr="00A974FC">
        <w:tc>
          <w:tcPr>
            <w:tcW w:w="6570" w:type="dxa"/>
            <w:tcBorders>
              <w:top w:val="nil"/>
              <w:left w:val="nil"/>
              <w:bottom w:val="nil"/>
              <w:right w:val="nil"/>
            </w:tcBorders>
            <w:vAlign w:val="bottom"/>
          </w:tcPr>
          <w:p w14:paraId="4F1986ED" w14:textId="77777777" w:rsidR="00BF34A7" w:rsidRPr="00110E01" w:rsidRDefault="00BF34A7" w:rsidP="00A974FC">
            <w:pPr>
              <w:ind w:left="-110"/>
              <w:jc w:val="thaiDistribute"/>
              <w:rPr>
                <w:rFonts w:ascii="Arial" w:hAnsi="Arial" w:cs="Arial"/>
                <w:color w:val="000000"/>
                <w:sz w:val="12"/>
                <w:szCs w:val="12"/>
                <w:lang w:val="en-GB"/>
              </w:rPr>
            </w:pPr>
          </w:p>
        </w:tc>
        <w:tc>
          <w:tcPr>
            <w:tcW w:w="1440" w:type="dxa"/>
            <w:tcBorders>
              <w:top w:val="single" w:sz="4" w:space="0" w:color="000000"/>
              <w:left w:val="nil"/>
              <w:bottom w:val="nil"/>
              <w:right w:val="nil"/>
            </w:tcBorders>
            <w:shd w:val="clear" w:color="auto" w:fill="auto"/>
          </w:tcPr>
          <w:p w14:paraId="215A147B" w14:textId="77777777" w:rsidR="00BF34A7" w:rsidRPr="00110E01" w:rsidRDefault="00BF34A7" w:rsidP="00A974FC">
            <w:pPr>
              <w:ind w:right="-72"/>
              <w:jc w:val="right"/>
              <w:rPr>
                <w:rFonts w:ascii="Arial" w:hAnsi="Arial" w:cs="Arial"/>
                <w:b/>
                <w:color w:val="000000"/>
                <w:sz w:val="12"/>
                <w:szCs w:val="12"/>
                <w:lang w:val="en-GB"/>
              </w:rPr>
            </w:pPr>
          </w:p>
        </w:tc>
        <w:tc>
          <w:tcPr>
            <w:tcW w:w="1440" w:type="dxa"/>
            <w:tcBorders>
              <w:top w:val="single" w:sz="4" w:space="0" w:color="000000"/>
              <w:left w:val="nil"/>
              <w:bottom w:val="nil"/>
              <w:right w:val="nil"/>
            </w:tcBorders>
            <w:shd w:val="clear" w:color="auto" w:fill="auto"/>
          </w:tcPr>
          <w:p w14:paraId="17D0791E" w14:textId="77777777" w:rsidR="00BF34A7" w:rsidRPr="00110E01" w:rsidRDefault="00BF34A7" w:rsidP="00A974FC">
            <w:pPr>
              <w:ind w:right="-72"/>
              <w:jc w:val="right"/>
              <w:rPr>
                <w:rFonts w:ascii="Arial" w:hAnsi="Arial" w:cs="Arial"/>
                <w:b/>
                <w:color w:val="000000"/>
                <w:sz w:val="12"/>
                <w:szCs w:val="12"/>
                <w:lang w:val="en-GB"/>
              </w:rPr>
            </w:pPr>
          </w:p>
        </w:tc>
      </w:tr>
      <w:tr w:rsidR="00BF34A7" w:rsidRPr="00110E01" w14:paraId="1F44A2FA" w14:textId="77777777" w:rsidTr="00A974FC">
        <w:tc>
          <w:tcPr>
            <w:tcW w:w="6570" w:type="dxa"/>
            <w:tcBorders>
              <w:top w:val="nil"/>
              <w:left w:val="nil"/>
              <w:bottom w:val="nil"/>
              <w:right w:val="nil"/>
            </w:tcBorders>
            <w:hideMark/>
          </w:tcPr>
          <w:p w14:paraId="29270D87" w14:textId="77777777" w:rsidR="00BF34A7" w:rsidRPr="00110E01" w:rsidRDefault="00BF34A7" w:rsidP="00A974FC">
            <w:pPr>
              <w:ind w:left="-110"/>
              <w:jc w:val="thaiDistribute"/>
              <w:rPr>
                <w:rFonts w:ascii="Arial" w:hAnsi="Arial" w:cs="Arial"/>
                <w:color w:val="000000"/>
                <w:sz w:val="18"/>
                <w:szCs w:val="18"/>
                <w:lang w:val="en-GB"/>
              </w:rPr>
            </w:pPr>
            <w:r w:rsidRPr="00110E01">
              <w:rPr>
                <w:rFonts w:ascii="Arial" w:hAnsi="Arial" w:cs="Arial"/>
                <w:color w:val="000000"/>
                <w:sz w:val="18"/>
                <w:szCs w:val="18"/>
                <w:lang w:val="en-GB"/>
              </w:rPr>
              <w:t>Within 1 year</w:t>
            </w:r>
          </w:p>
        </w:tc>
        <w:tc>
          <w:tcPr>
            <w:tcW w:w="1440" w:type="dxa"/>
            <w:tcBorders>
              <w:top w:val="nil"/>
              <w:left w:val="nil"/>
              <w:bottom w:val="nil"/>
              <w:right w:val="nil"/>
            </w:tcBorders>
            <w:shd w:val="clear" w:color="auto" w:fill="auto"/>
          </w:tcPr>
          <w:p w14:paraId="5A3EC44A" w14:textId="58DD92C4" w:rsidR="00BF34A7" w:rsidRPr="00110E01" w:rsidRDefault="00890AD9" w:rsidP="00A974FC">
            <w:pPr>
              <w:ind w:right="-72"/>
              <w:jc w:val="right"/>
              <w:rPr>
                <w:rFonts w:ascii="Arial" w:hAnsi="Arial" w:cs="Arial"/>
                <w:bCs/>
                <w:color w:val="000000"/>
                <w:sz w:val="18"/>
                <w:szCs w:val="18"/>
                <w:lang w:val="en-GB"/>
              </w:rPr>
            </w:pPr>
            <w:r w:rsidRPr="00110E01">
              <w:rPr>
                <w:rFonts w:ascii="Arial" w:hAnsi="Arial" w:cs="Arial"/>
                <w:bCs/>
                <w:color w:val="000000"/>
                <w:sz w:val="18"/>
                <w:szCs w:val="18"/>
                <w:lang w:val="en-GB"/>
              </w:rPr>
              <w:t>25,</w:t>
            </w:r>
            <w:r w:rsidR="00083F1C" w:rsidRPr="00110E01">
              <w:rPr>
                <w:rFonts w:ascii="Arial" w:hAnsi="Arial" w:cs="Arial"/>
                <w:bCs/>
                <w:color w:val="000000"/>
                <w:sz w:val="18"/>
                <w:szCs w:val="18"/>
                <w:lang w:val="en-GB"/>
              </w:rPr>
              <w:t>028,570</w:t>
            </w:r>
          </w:p>
        </w:tc>
        <w:tc>
          <w:tcPr>
            <w:tcW w:w="1440" w:type="dxa"/>
            <w:tcBorders>
              <w:top w:val="nil"/>
              <w:left w:val="nil"/>
              <w:bottom w:val="nil"/>
              <w:right w:val="nil"/>
            </w:tcBorders>
            <w:shd w:val="clear" w:color="auto" w:fill="auto"/>
          </w:tcPr>
          <w:p w14:paraId="34FD3954" w14:textId="7CDA127C" w:rsidR="00BF34A7" w:rsidRPr="00110E01" w:rsidRDefault="00083F1C" w:rsidP="00A974FC">
            <w:pPr>
              <w:ind w:right="-72"/>
              <w:jc w:val="right"/>
              <w:rPr>
                <w:rFonts w:ascii="Arial" w:hAnsi="Arial" w:cs="Arial"/>
                <w:bCs/>
                <w:color w:val="000000"/>
                <w:sz w:val="18"/>
                <w:szCs w:val="18"/>
                <w:lang w:val="en-GB"/>
              </w:rPr>
            </w:pPr>
            <w:r w:rsidRPr="00110E01">
              <w:rPr>
                <w:rFonts w:ascii="Arial" w:hAnsi="Arial" w:cs="Arial"/>
                <w:bCs/>
                <w:color w:val="000000"/>
                <w:sz w:val="18"/>
                <w:szCs w:val="18"/>
                <w:lang w:val="en-GB"/>
              </w:rPr>
              <w:t>24,645,260</w:t>
            </w:r>
          </w:p>
        </w:tc>
      </w:tr>
      <w:tr w:rsidR="00BF34A7" w:rsidRPr="00110E01" w14:paraId="3056C1E6" w14:textId="77777777" w:rsidTr="00A974FC">
        <w:tc>
          <w:tcPr>
            <w:tcW w:w="6570" w:type="dxa"/>
            <w:tcBorders>
              <w:top w:val="nil"/>
              <w:left w:val="nil"/>
              <w:bottom w:val="nil"/>
              <w:right w:val="nil"/>
            </w:tcBorders>
            <w:vAlign w:val="bottom"/>
            <w:hideMark/>
          </w:tcPr>
          <w:p w14:paraId="272D1335" w14:textId="77777777" w:rsidR="00BF34A7" w:rsidRPr="00110E01" w:rsidRDefault="00BF34A7" w:rsidP="00A974FC">
            <w:pPr>
              <w:ind w:left="-110"/>
              <w:jc w:val="thaiDistribute"/>
              <w:rPr>
                <w:rFonts w:ascii="Arial" w:hAnsi="Arial" w:cs="Arial"/>
                <w:color w:val="000000"/>
                <w:sz w:val="18"/>
                <w:szCs w:val="18"/>
                <w:lang w:val="en-GB"/>
              </w:rPr>
            </w:pPr>
            <w:r w:rsidRPr="00110E01">
              <w:rPr>
                <w:rFonts w:ascii="Arial" w:hAnsi="Arial" w:cs="Arial"/>
                <w:color w:val="000000"/>
                <w:sz w:val="18"/>
                <w:szCs w:val="18"/>
                <w:lang w:val="en-GB"/>
              </w:rPr>
              <w:t>Between 1 and 2 years</w:t>
            </w:r>
          </w:p>
        </w:tc>
        <w:tc>
          <w:tcPr>
            <w:tcW w:w="1440" w:type="dxa"/>
            <w:tcBorders>
              <w:top w:val="nil"/>
              <w:left w:val="nil"/>
              <w:bottom w:val="nil"/>
              <w:right w:val="nil"/>
            </w:tcBorders>
            <w:shd w:val="clear" w:color="auto" w:fill="auto"/>
          </w:tcPr>
          <w:p w14:paraId="0746AF8D" w14:textId="561E07AB" w:rsidR="00BF34A7" w:rsidRPr="00110E01" w:rsidRDefault="00221D91" w:rsidP="00A974FC">
            <w:pPr>
              <w:ind w:right="-72"/>
              <w:jc w:val="right"/>
              <w:rPr>
                <w:rFonts w:ascii="Arial" w:hAnsi="Arial" w:cs="Arial"/>
                <w:bCs/>
                <w:color w:val="000000"/>
                <w:sz w:val="18"/>
                <w:szCs w:val="18"/>
                <w:lang w:val="en-GB"/>
              </w:rPr>
            </w:pPr>
            <w:r w:rsidRPr="00110E01">
              <w:rPr>
                <w:rFonts w:ascii="Arial" w:hAnsi="Arial" w:cs="Arial"/>
                <w:bCs/>
                <w:color w:val="000000"/>
                <w:sz w:val="18"/>
                <w:szCs w:val="18"/>
                <w:lang w:val="en-GB"/>
              </w:rPr>
              <w:t>11,716,000</w:t>
            </w:r>
          </w:p>
        </w:tc>
        <w:tc>
          <w:tcPr>
            <w:tcW w:w="1440" w:type="dxa"/>
            <w:tcBorders>
              <w:top w:val="nil"/>
              <w:left w:val="nil"/>
              <w:bottom w:val="nil"/>
              <w:right w:val="nil"/>
            </w:tcBorders>
            <w:shd w:val="clear" w:color="auto" w:fill="auto"/>
          </w:tcPr>
          <w:p w14:paraId="3DC958CA" w14:textId="17B9CB89" w:rsidR="00BF34A7" w:rsidRPr="00110E01" w:rsidRDefault="00083F1C" w:rsidP="00A974FC">
            <w:pPr>
              <w:ind w:right="-72"/>
              <w:jc w:val="right"/>
              <w:rPr>
                <w:rFonts w:ascii="Arial" w:hAnsi="Arial" w:cs="Arial"/>
                <w:bCs/>
                <w:color w:val="000000"/>
                <w:sz w:val="18"/>
                <w:szCs w:val="18"/>
                <w:lang w:val="en-GB"/>
              </w:rPr>
            </w:pPr>
            <w:r w:rsidRPr="00110E01">
              <w:rPr>
                <w:rFonts w:ascii="Arial" w:hAnsi="Arial" w:cs="Arial"/>
                <w:bCs/>
                <w:color w:val="000000"/>
                <w:sz w:val="18"/>
                <w:szCs w:val="18"/>
                <w:lang w:val="en-GB"/>
              </w:rPr>
              <w:t>1</w:t>
            </w:r>
            <w:r w:rsidR="00221D91" w:rsidRPr="00110E01">
              <w:rPr>
                <w:rFonts w:ascii="Arial" w:hAnsi="Arial" w:cs="Arial"/>
                <w:bCs/>
                <w:color w:val="000000"/>
                <w:sz w:val="18"/>
                <w:szCs w:val="18"/>
                <w:lang w:val="en-GB"/>
              </w:rPr>
              <w:t>,592,570</w:t>
            </w:r>
          </w:p>
        </w:tc>
      </w:tr>
      <w:tr w:rsidR="00BF34A7" w:rsidRPr="00110E01" w14:paraId="42425DBF" w14:textId="77777777" w:rsidTr="00A974FC">
        <w:tc>
          <w:tcPr>
            <w:tcW w:w="6570" w:type="dxa"/>
            <w:tcBorders>
              <w:top w:val="nil"/>
              <w:left w:val="nil"/>
              <w:bottom w:val="nil"/>
              <w:right w:val="nil"/>
            </w:tcBorders>
            <w:shd w:val="clear" w:color="auto" w:fill="auto"/>
            <w:vAlign w:val="bottom"/>
          </w:tcPr>
          <w:p w14:paraId="6BD0EEFA" w14:textId="77777777" w:rsidR="00BF34A7" w:rsidRPr="00110E01" w:rsidRDefault="00BF34A7" w:rsidP="00A974FC">
            <w:pPr>
              <w:ind w:left="-110"/>
              <w:jc w:val="thaiDistribute"/>
              <w:rPr>
                <w:rFonts w:ascii="Arial" w:hAnsi="Arial" w:cs="Arial"/>
                <w:color w:val="000000"/>
                <w:sz w:val="12"/>
                <w:szCs w:val="12"/>
                <w:lang w:val="en-GB"/>
              </w:rPr>
            </w:pPr>
          </w:p>
        </w:tc>
        <w:tc>
          <w:tcPr>
            <w:tcW w:w="1440" w:type="dxa"/>
            <w:tcBorders>
              <w:top w:val="single" w:sz="4" w:space="0" w:color="auto"/>
              <w:left w:val="nil"/>
              <w:bottom w:val="nil"/>
              <w:right w:val="nil"/>
            </w:tcBorders>
            <w:shd w:val="clear" w:color="auto" w:fill="auto"/>
          </w:tcPr>
          <w:p w14:paraId="496CD7BE" w14:textId="77777777" w:rsidR="00BF34A7" w:rsidRPr="00110E01" w:rsidRDefault="00BF34A7" w:rsidP="00A974FC">
            <w:pPr>
              <w:ind w:right="-72"/>
              <w:jc w:val="right"/>
              <w:rPr>
                <w:rFonts w:ascii="Arial" w:hAnsi="Arial" w:cs="Arial"/>
                <w:b/>
                <w:color w:val="000000"/>
                <w:sz w:val="12"/>
                <w:szCs w:val="12"/>
                <w:lang w:val="en-GB"/>
              </w:rPr>
            </w:pPr>
          </w:p>
        </w:tc>
        <w:tc>
          <w:tcPr>
            <w:tcW w:w="1440" w:type="dxa"/>
            <w:tcBorders>
              <w:top w:val="single" w:sz="4" w:space="0" w:color="auto"/>
              <w:left w:val="nil"/>
              <w:bottom w:val="nil"/>
              <w:right w:val="nil"/>
            </w:tcBorders>
            <w:shd w:val="clear" w:color="auto" w:fill="auto"/>
          </w:tcPr>
          <w:p w14:paraId="6F9D75A7" w14:textId="77777777" w:rsidR="00BF34A7" w:rsidRPr="00110E01" w:rsidRDefault="00BF34A7" w:rsidP="00A974FC">
            <w:pPr>
              <w:ind w:right="-72"/>
              <w:jc w:val="right"/>
              <w:rPr>
                <w:rFonts w:ascii="Arial" w:hAnsi="Arial" w:cs="Arial"/>
                <w:b/>
                <w:color w:val="000000"/>
                <w:sz w:val="12"/>
                <w:szCs w:val="12"/>
                <w:lang w:val="en-GB"/>
              </w:rPr>
            </w:pPr>
          </w:p>
        </w:tc>
      </w:tr>
      <w:tr w:rsidR="00BF34A7" w:rsidRPr="00110E01" w14:paraId="21E19CF4" w14:textId="77777777" w:rsidTr="00A974FC">
        <w:tc>
          <w:tcPr>
            <w:tcW w:w="6570" w:type="dxa"/>
            <w:tcBorders>
              <w:top w:val="nil"/>
              <w:left w:val="nil"/>
              <w:bottom w:val="nil"/>
              <w:right w:val="nil"/>
            </w:tcBorders>
            <w:shd w:val="clear" w:color="auto" w:fill="auto"/>
            <w:vAlign w:val="bottom"/>
          </w:tcPr>
          <w:p w14:paraId="07133D49" w14:textId="77777777" w:rsidR="00BF34A7" w:rsidRPr="00110E01" w:rsidRDefault="00BF34A7" w:rsidP="00A974FC">
            <w:pPr>
              <w:ind w:left="-110"/>
              <w:jc w:val="thaiDistribute"/>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tcPr>
          <w:p w14:paraId="0822C548" w14:textId="3BC7ADCF" w:rsidR="00BF34A7" w:rsidRPr="00110E01" w:rsidRDefault="00C90997" w:rsidP="00A974FC">
            <w:pPr>
              <w:ind w:right="-72"/>
              <w:jc w:val="right"/>
              <w:rPr>
                <w:rFonts w:ascii="Arial" w:hAnsi="Arial" w:cs="Arial"/>
                <w:bCs/>
                <w:color w:val="000000"/>
                <w:sz w:val="18"/>
                <w:szCs w:val="18"/>
                <w:lang w:val="en-GB"/>
              </w:rPr>
            </w:pPr>
            <w:r w:rsidRPr="00110E01">
              <w:rPr>
                <w:rFonts w:ascii="Arial" w:hAnsi="Arial" w:cs="Arial"/>
                <w:bCs/>
                <w:color w:val="000000"/>
                <w:sz w:val="18"/>
                <w:szCs w:val="18"/>
                <w:lang w:val="en-GB"/>
              </w:rPr>
              <w:t>3</w:t>
            </w:r>
            <w:r w:rsidR="00AA5C82" w:rsidRPr="00110E01">
              <w:rPr>
                <w:rFonts w:ascii="Arial" w:hAnsi="Arial" w:cs="Arial"/>
                <w:bCs/>
                <w:color w:val="000000"/>
                <w:sz w:val="18"/>
                <w:szCs w:val="18"/>
                <w:lang w:val="en-GB"/>
              </w:rPr>
              <w:t>6</w:t>
            </w:r>
            <w:r w:rsidRPr="00110E01">
              <w:rPr>
                <w:rFonts w:ascii="Arial" w:hAnsi="Arial" w:cs="Arial"/>
                <w:bCs/>
                <w:color w:val="000000"/>
                <w:sz w:val="18"/>
                <w:szCs w:val="18"/>
                <w:lang w:val="en-GB"/>
              </w:rPr>
              <w:t>,</w:t>
            </w:r>
            <w:r w:rsidR="000248E8" w:rsidRPr="00110E01">
              <w:rPr>
                <w:rFonts w:ascii="Arial" w:hAnsi="Arial" w:cs="Arial"/>
                <w:bCs/>
                <w:color w:val="000000"/>
                <w:sz w:val="18"/>
                <w:szCs w:val="18"/>
                <w:lang w:val="en-GB"/>
              </w:rPr>
              <w:t>744,</w:t>
            </w:r>
            <w:r w:rsidR="003957B3" w:rsidRPr="00110E01">
              <w:rPr>
                <w:rFonts w:ascii="Arial" w:hAnsi="Arial" w:cs="Arial"/>
                <w:bCs/>
                <w:color w:val="000000"/>
                <w:sz w:val="18"/>
                <w:szCs w:val="18"/>
                <w:lang w:val="en-GB"/>
              </w:rPr>
              <w:t>570</w:t>
            </w:r>
          </w:p>
        </w:tc>
        <w:tc>
          <w:tcPr>
            <w:tcW w:w="1440" w:type="dxa"/>
            <w:tcBorders>
              <w:top w:val="nil"/>
              <w:left w:val="nil"/>
              <w:bottom w:val="single" w:sz="4" w:space="0" w:color="auto"/>
              <w:right w:val="nil"/>
            </w:tcBorders>
            <w:shd w:val="clear" w:color="auto" w:fill="auto"/>
          </w:tcPr>
          <w:p w14:paraId="38F711A1" w14:textId="0AE25411" w:rsidR="00BF34A7" w:rsidRPr="00110E01" w:rsidRDefault="00407FE9" w:rsidP="00A974FC">
            <w:pPr>
              <w:ind w:right="-72"/>
              <w:jc w:val="right"/>
              <w:rPr>
                <w:rFonts w:ascii="Arial" w:hAnsi="Arial" w:cs="Arial"/>
                <w:bCs/>
                <w:color w:val="000000"/>
                <w:sz w:val="18"/>
                <w:szCs w:val="18"/>
                <w:lang w:val="en-GB"/>
              </w:rPr>
            </w:pPr>
            <w:r w:rsidRPr="00110E01">
              <w:rPr>
                <w:rFonts w:ascii="Arial" w:hAnsi="Arial" w:cs="Arial"/>
                <w:bCs/>
                <w:color w:val="000000"/>
                <w:sz w:val="18"/>
                <w:szCs w:val="18"/>
                <w:lang w:val="en-GB"/>
              </w:rPr>
              <w:t>26,</w:t>
            </w:r>
            <w:r w:rsidR="00C7533F" w:rsidRPr="00110E01">
              <w:rPr>
                <w:rFonts w:ascii="Arial" w:hAnsi="Arial" w:cs="Arial"/>
                <w:bCs/>
                <w:color w:val="000000"/>
                <w:sz w:val="18"/>
                <w:szCs w:val="18"/>
                <w:lang w:val="en-GB"/>
              </w:rPr>
              <w:t>237,</w:t>
            </w:r>
            <w:r w:rsidR="00620FA8" w:rsidRPr="00110E01">
              <w:rPr>
                <w:rFonts w:ascii="Arial" w:hAnsi="Arial" w:cs="Arial"/>
                <w:bCs/>
                <w:color w:val="000000"/>
                <w:sz w:val="18"/>
                <w:szCs w:val="18"/>
                <w:lang w:val="en-GB"/>
              </w:rPr>
              <w:t>830</w:t>
            </w:r>
          </w:p>
        </w:tc>
      </w:tr>
    </w:tbl>
    <w:p w14:paraId="4E4A6D55" w14:textId="77777777" w:rsidR="00715AD8" w:rsidRPr="00110E01" w:rsidRDefault="00715AD8" w:rsidP="003709B5">
      <w:pPr>
        <w:jc w:val="thaiDistribute"/>
        <w:rPr>
          <w:rFonts w:ascii="Arial" w:hAnsi="Arial" w:cs="Arial"/>
          <w:color w:val="000000"/>
          <w:sz w:val="18"/>
          <w:szCs w:val="18"/>
        </w:rPr>
      </w:pPr>
    </w:p>
    <w:p w14:paraId="7FAE7FD8" w14:textId="77777777" w:rsidR="00140806" w:rsidRPr="00110E01" w:rsidRDefault="00140806" w:rsidP="003709B5">
      <w:pPr>
        <w:jc w:val="thaiDistribute"/>
        <w:rPr>
          <w:rFonts w:ascii="Arial" w:hAnsi="Arial" w:cs="Arial"/>
          <w:color w:val="000000"/>
          <w:sz w:val="18"/>
          <w:szCs w:val="18"/>
        </w:rPr>
      </w:pPr>
    </w:p>
    <w:p w14:paraId="0D403F4E" w14:textId="77777777" w:rsidR="00140806" w:rsidRPr="00110E01" w:rsidRDefault="00140806" w:rsidP="003709B5">
      <w:pPr>
        <w:jc w:val="thaiDistribute"/>
        <w:rPr>
          <w:rFonts w:ascii="Arial" w:hAnsi="Arial" w:cs="Arial"/>
          <w:color w:val="000000"/>
          <w:sz w:val="18"/>
          <w:szCs w:val="18"/>
        </w:rPr>
      </w:pPr>
    </w:p>
    <w:p w14:paraId="1BC219DD" w14:textId="175BF7F1" w:rsidR="00140806" w:rsidRPr="00110E01" w:rsidRDefault="00140806" w:rsidP="003709B5">
      <w:pPr>
        <w:jc w:val="thaiDistribute"/>
        <w:rPr>
          <w:rFonts w:ascii="Arial" w:hAnsi="Arial" w:cs="Arial"/>
          <w:color w:val="000000"/>
          <w:sz w:val="18"/>
          <w:szCs w:val="18"/>
        </w:rPr>
        <w:sectPr w:rsidR="00140806" w:rsidRPr="00110E01" w:rsidSect="0034100B">
          <w:pgSz w:w="11909" w:h="16834" w:code="9"/>
          <w:pgMar w:top="1440" w:right="720" w:bottom="720" w:left="1728" w:header="706" w:footer="706" w:gutter="0"/>
          <w:cols w:space="720"/>
          <w:docGrid w:linePitch="326"/>
        </w:sectPr>
      </w:pPr>
    </w:p>
    <w:p w14:paraId="28D0F09A" w14:textId="54F20274" w:rsidR="00A31A3A" w:rsidRPr="00110E01" w:rsidRDefault="00A31A3A" w:rsidP="003709B5">
      <w:pPr>
        <w:ind w:left="540" w:hanging="540"/>
        <w:jc w:val="thaiDistribute"/>
        <w:rPr>
          <w:rFonts w:ascii="Arial" w:hAnsi="Arial" w:cs="Arial"/>
          <w:color w:val="000000"/>
          <w:sz w:val="18"/>
          <w:szCs w:val="18"/>
        </w:rPr>
      </w:pPr>
    </w:p>
    <w:tbl>
      <w:tblPr>
        <w:tblW w:w="15984" w:type="dxa"/>
        <w:tblLook w:val="04A0" w:firstRow="1" w:lastRow="0" w:firstColumn="1" w:lastColumn="0" w:noHBand="0" w:noVBand="1"/>
      </w:tblPr>
      <w:tblGrid>
        <w:gridCol w:w="15984"/>
      </w:tblGrid>
      <w:tr w:rsidR="008A52B0" w:rsidRPr="00110E01" w14:paraId="63702BC2" w14:textId="77777777" w:rsidTr="00B841A9">
        <w:trPr>
          <w:trHeight w:val="386"/>
        </w:trPr>
        <w:tc>
          <w:tcPr>
            <w:tcW w:w="15984" w:type="dxa"/>
            <w:shd w:val="clear" w:color="auto" w:fill="auto"/>
            <w:vAlign w:val="center"/>
          </w:tcPr>
          <w:p w14:paraId="79D45FE7" w14:textId="5E80FDB5" w:rsidR="008A52B0" w:rsidRPr="00110E01" w:rsidRDefault="00F9326C" w:rsidP="00AE2AC0">
            <w:pPr>
              <w:ind w:left="432" w:hanging="534"/>
              <w:rPr>
                <w:rFonts w:ascii="Arial" w:hAnsi="Arial" w:cs="Arial"/>
                <w:b/>
                <w:bCs/>
                <w:color w:val="000000"/>
                <w:sz w:val="18"/>
                <w:szCs w:val="18"/>
                <w:cs/>
                <w:lang w:val="en-GB" w:eastAsia="th-TH"/>
              </w:rPr>
            </w:pPr>
            <w:r w:rsidRPr="00110E01">
              <w:rPr>
                <w:rFonts w:ascii="Arial" w:hAnsi="Arial" w:cs="Arial"/>
                <w:b/>
                <w:bCs/>
                <w:color w:val="000000"/>
                <w:sz w:val="18"/>
                <w:szCs w:val="18"/>
                <w:lang w:val="en-GB" w:eastAsia="th-TH"/>
              </w:rPr>
              <w:t>18</w:t>
            </w:r>
            <w:r w:rsidR="008A52B0" w:rsidRPr="00110E01">
              <w:rPr>
                <w:rFonts w:ascii="Arial" w:hAnsi="Arial" w:cs="Arial"/>
                <w:b/>
                <w:bCs/>
                <w:color w:val="000000"/>
                <w:sz w:val="18"/>
                <w:szCs w:val="18"/>
                <w:lang w:val="en-GB" w:eastAsia="th-TH"/>
              </w:rPr>
              <w:tab/>
              <w:t>Property, plant and equipment, net</w:t>
            </w:r>
          </w:p>
        </w:tc>
      </w:tr>
    </w:tbl>
    <w:p w14:paraId="5E5327C5" w14:textId="246C5EF2" w:rsidR="008A52B0" w:rsidRPr="00110E01" w:rsidRDefault="008A52B0" w:rsidP="003709B5">
      <w:pPr>
        <w:ind w:left="540" w:hanging="540"/>
        <w:jc w:val="thaiDistribute"/>
        <w:rPr>
          <w:rFonts w:ascii="Arial" w:hAnsi="Arial" w:cs="Arial"/>
          <w:b/>
          <w:bCs/>
          <w:color w:val="000000"/>
          <w:sz w:val="16"/>
          <w:szCs w:val="16"/>
        </w:rPr>
      </w:pPr>
    </w:p>
    <w:tbl>
      <w:tblPr>
        <w:tblW w:w="15962" w:type="dxa"/>
        <w:tblLayout w:type="fixed"/>
        <w:tblLook w:val="04A0" w:firstRow="1" w:lastRow="0" w:firstColumn="1" w:lastColumn="0" w:noHBand="0" w:noVBand="1"/>
      </w:tblPr>
      <w:tblGrid>
        <w:gridCol w:w="2977"/>
        <w:gridCol w:w="1134"/>
        <w:gridCol w:w="1289"/>
        <w:gridCol w:w="1134"/>
        <w:gridCol w:w="1335"/>
        <w:gridCol w:w="1285"/>
        <w:gridCol w:w="1134"/>
        <w:gridCol w:w="992"/>
        <w:gridCol w:w="1134"/>
        <w:gridCol w:w="1134"/>
        <w:gridCol w:w="1134"/>
        <w:gridCol w:w="1280"/>
      </w:tblGrid>
      <w:tr w:rsidR="00103CA7" w:rsidRPr="00110E01" w14:paraId="778A0C1E" w14:textId="77777777" w:rsidTr="00B841A9">
        <w:trPr>
          <w:tblHeader/>
        </w:trPr>
        <w:tc>
          <w:tcPr>
            <w:tcW w:w="2977" w:type="dxa"/>
            <w:shd w:val="clear" w:color="auto" w:fill="auto"/>
          </w:tcPr>
          <w:p w14:paraId="7B71E4CD" w14:textId="77777777" w:rsidR="00103CA7" w:rsidRPr="00110E01" w:rsidRDefault="00103CA7" w:rsidP="00103CA7">
            <w:pPr>
              <w:overflowPunct/>
              <w:autoSpaceDE/>
              <w:autoSpaceDN/>
              <w:adjustRightInd/>
              <w:ind w:left="-105" w:right="-72"/>
              <w:textAlignment w:val="auto"/>
              <w:rPr>
                <w:rFonts w:ascii="Arial" w:hAnsi="Arial" w:cs="Arial"/>
                <w:color w:val="000000"/>
                <w:sz w:val="14"/>
                <w:szCs w:val="14"/>
              </w:rPr>
            </w:pPr>
            <w:bookmarkStart w:id="23" w:name="OLE_LINK8"/>
          </w:p>
        </w:tc>
        <w:tc>
          <w:tcPr>
            <w:tcW w:w="12985" w:type="dxa"/>
            <w:gridSpan w:val="11"/>
            <w:tcBorders>
              <w:bottom w:val="single" w:sz="4" w:space="0" w:color="auto"/>
            </w:tcBorders>
            <w:shd w:val="clear" w:color="auto" w:fill="auto"/>
          </w:tcPr>
          <w:p w14:paraId="4E6E4641" w14:textId="679EAD2A" w:rsidR="00103CA7" w:rsidRPr="00110E01" w:rsidRDefault="00103CA7" w:rsidP="00103CA7">
            <w:pPr>
              <w:overflowPunct/>
              <w:autoSpaceDE/>
              <w:autoSpaceDN/>
              <w:adjustRightInd/>
              <w:ind w:right="-72"/>
              <w:jc w:val="center"/>
              <w:textAlignment w:val="auto"/>
              <w:rPr>
                <w:rFonts w:ascii="Arial" w:hAnsi="Arial" w:cs="Arial"/>
                <w:color w:val="000000"/>
                <w:sz w:val="14"/>
                <w:szCs w:val="14"/>
              </w:rPr>
            </w:pPr>
            <w:r w:rsidRPr="00110E01">
              <w:rPr>
                <w:rFonts w:ascii="Arial" w:hAnsi="Arial" w:cs="Arial"/>
                <w:b/>
                <w:bCs/>
                <w:color w:val="000000"/>
                <w:sz w:val="14"/>
                <w:szCs w:val="14"/>
              </w:rPr>
              <w:t>Consolidated financial statements</w:t>
            </w:r>
          </w:p>
        </w:tc>
      </w:tr>
      <w:bookmarkEnd w:id="23"/>
      <w:tr w:rsidR="00103CA7" w:rsidRPr="00110E01" w14:paraId="439DEAFB" w14:textId="77777777" w:rsidTr="00B841A9">
        <w:trPr>
          <w:tblHeader/>
        </w:trPr>
        <w:tc>
          <w:tcPr>
            <w:tcW w:w="2977" w:type="dxa"/>
            <w:shd w:val="clear" w:color="auto" w:fill="auto"/>
          </w:tcPr>
          <w:p w14:paraId="18555D5E" w14:textId="77777777" w:rsidR="00103CA7" w:rsidRPr="00B841A9" w:rsidRDefault="00103CA7" w:rsidP="00103CA7">
            <w:pPr>
              <w:overflowPunct/>
              <w:autoSpaceDE/>
              <w:autoSpaceDN/>
              <w:adjustRightInd/>
              <w:ind w:left="-105" w:right="-72"/>
              <w:textAlignment w:val="auto"/>
              <w:rPr>
                <w:rFonts w:ascii="Arial" w:hAnsi="Arial" w:cs="Arial"/>
                <w:color w:val="000000"/>
                <w:sz w:val="14"/>
                <w:szCs w:val="14"/>
                <w:lang w:val="en-GB"/>
              </w:rPr>
            </w:pPr>
          </w:p>
        </w:tc>
        <w:tc>
          <w:tcPr>
            <w:tcW w:w="1134" w:type="dxa"/>
            <w:tcBorders>
              <w:top w:val="single" w:sz="4" w:space="0" w:color="auto"/>
            </w:tcBorders>
            <w:shd w:val="clear" w:color="auto" w:fill="auto"/>
          </w:tcPr>
          <w:p w14:paraId="3F6E8D92" w14:textId="77777777" w:rsidR="00103CA7" w:rsidRPr="00110E01" w:rsidRDefault="00103CA7" w:rsidP="00103CA7">
            <w:pPr>
              <w:ind w:right="-72"/>
              <w:jc w:val="right"/>
              <w:rPr>
                <w:rFonts w:ascii="Arial" w:hAnsi="Arial" w:cs="Arial"/>
                <w:b/>
                <w:bCs/>
                <w:color w:val="000000"/>
                <w:sz w:val="14"/>
                <w:szCs w:val="14"/>
              </w:rPr>
            </w:pPr>
          </w:p>
          <w:p w14:paraId="1DEBADFA" w14:textId="0F39F96D" w:rsidR="00103CA7" w:rsidRPr="00110E01" w:rsidRDefault="00103CA7" w:rsidP="00103CA7">
            <w:pPr>
              <w:ind w:right="-72"/>
              <w:jc w:val="right"/>
              <w:rPr>
                <w:rFonts w:ascii="Arial" w:hAnsi="Arial" w:cs="Arial"/>
                <w:b/>
                <w:bCs/>
                <w:color w:val="000000"/>
                <w:sz w:val="14"/>
                <w:szCs w:val="14"/>
              </w:rPr>
            </w:pPr>
            <w:r w:rsidRPr="00110E01">
              <w:rPr>
                <w:rFonts w:ascii="Arial" w:hAnsi="Arial" w:cs="Arial"/>
                <w:b/>
                <w:bCs/>
                <w:color w:val="000000"/>
                <w:sz w:val="14"/>
                <w:szCs w:val="14"/>
              </w:rPr>
              <w:t>Land</w:t>
            </w:r>
          </w:p>
        </w:tc>
        <w:tc>
          <w:tcPr>
            <w:tcW w:w="1289" w:type="dxa"/>
            <w:tcBorders>
              <w:top w:val="single" w:sz="4" w:space="0" w:color="auto"/>
            </w:tcBorders>
            <w:shd w:val="clear" w:color="auto" w:fill="auto"/>
          </w:tcPr>
          <w:p w14:paraId="757E0697" w14:textId="3E2286D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Land improvements</w:t>
            </w:r>
          </w:p>
        </w:tc>
        <w:tc>
          <w:tcPr>
            <w:tcW w:w="1134" w:type="dxa"/>
            <w:tcBorders>
              <w:top w:val="single" w:sz="4" w:space="0" w:color="auto"/>
            </w:tcBorders>
            <w:shd w:val="clear" w:color="auto" w:fill="auto"/>
          </w:tcPr>
          <w:p w14:paraId="4D9BC171"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p>
          <w:p w14:paraId="7ECFC696" w14:textId="6B58F5FF"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Buildings</w:t>
            </w:r>
          </w:p>
        </w:tc>
        <w:tc>
          <w:tcPr>
            <w:tcW w:w="1335" w:type="dxa"/>
            <w:tcBorders>
              <w:top w:val="single" w:sz="4" w:space="0" w:color="auto"/>
            </w:tcBorders>
            <w:shd w:val="clear" w:color="auto" w:fill="auto"/>
          </w:tcPr>
          <w:p w14:paraId="040272E4" w14:textId="4EE231B2"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Asset improvements</w:t>
            </w:r>
          </w:p>
        </w:tc>
        <w:tc>
          <w:tcPr>
            <w:tcW w:w="1285" w:type="dxa"/>
            <w:tcBorders>
              <w:top w:val="single" w:sz="4" w:space="0" w:color="auto"/>
            </w:tcBorders>
            <w:shd w:val="clear" w:color="auto" w:fill="auto"/>
          </w:tcPr>
          <w:p w14:paraId="6CFE34D2" w14:textId="56994F75"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Equipment and furniture</w:t>
            </w:r>
          </w:p>
        </w:tc>
        <w:tc>
          <w:tcPr>
            <w:tcW w:w="1134" w:type="dxa"/>
            <w:tcBorders>
              <w:top w:val="single" w:sz="4" w:space="0" w:color="auto"/>
            </w:tcBorders>
            <w:shd w:val="clear" w:color="auto" w:fill="auto"/>
          </w:tcPr>
          <w:p w14:paraId="6F3D4BA1" w14:textId="528A1485"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Operating equipment</w:t>
            </w:r>
            <w:r w:rsidRPr="00110E01" w:rsidDel="006448AF">
              <w:rPr>
                <w:rFonts w:ascii="Arial" w:hAnsi="Arial" w:cs="Arial"/>
                <w:b/>
                <w:bCs/>
                <w:color w:val="000000"/>
                <w:sz w:val="14"/>
                <w:szCs w:val="14"/>
              </w:rPr>
              <w:t xml:space="preserve"> </w:t>
            </w:r>
          </w:p>
        </w:tc>
        <w:tc>
          <w:tcPr>
            <w:tcW w:w="992" w:type="dxa"/>
            <w:tcBorders>
              <w:top w:val="single" w:sz="4" w:space="0" w:color="auto"/>
            </w:tcBorders>
            <w:shd w:val="clear" w:color="auto" w:fill="auto"/>
          </w:tcPr>
          <w:p w14:paraId="1D8B5CB2" w14:textId="16420411"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Office equipment</w:t>
            </w:r>
          </w:p>
        </w:tc>
        <w:tc>
          <w:tcPr>
            <w:tcW w:w="1134" w:type="dxa"/>
            <w:tcBorders>
              <w:top w:val="single" w:sz="4" w:space="0" w:color="auto"/>
            </w:tcBorders>
            <w:shd w:val="clear" w:color="auto" w:fill="auto"/>
            <w:vAlign w:val="bottom"/>
          </w:tcPr>
          <w:p w14:paraId="066FE039" w14:textId="7DA2BA2B"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Motor vehicles</w:t>
            </w:r>
          </w:p>
        </w:tc>
        <w:tc>
          <w:tcPr>
            <w:tcW w:w="1134" w:type="dxa"/>
            <w:tcBorders>
              <w:top w:val="single" w:sz="4" w:space="0" w:color="auto"/>
            </w:tcBorders>
            <w:shd w:val="clear" w:color="auto" w:fill="auto"/>
          </w:tcPr>
          <w:p w14:paraId="66CCF416"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p>
          <w:p w14:paraId="0CF9B018" w14:textId="5FBCE28E"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Mock up</w:t>
            </w:r>
          </w:p>
        </w:tc>
        <w:tc>
          <w:tcPr>
            <w:tcW w:w="1134" w:type="dxa"/>
            <w:tcBorders>
              <w:top w:val="single" w:sz="4" w:space="0" w:color="auto"/>
            </w:tcBorders>
            <w:shd w:val="clear" w:color="auto" w:fill="auto"/>
          </w:tcPr>
          <w:p w14:paraId="61E543D6" w14:textId="6C4C575F"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Construction in progress</w:t>
            </w:r>
          </w:p>
        </w:tc>
        <w:tc>
          <w:tcPr>
            <w:tcW w:w="1276" w:type="dxa"/>
            <w:tcBorders>
              <w:top w:val="single" w:sz="4" w:space="0" w:color="auto"/>
            </w:tcBorders>
            <w:shd w:val="clear" w:color="auto" w:fill="auto"/>
          </w:tcPr>
          <w:p w14:paraId="47C0C608"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p>
          <w:p w14:paraId="33684EA5" w14:textId="4979F7BF"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Total</w:t>
            </w:r>
          </w:p>
        </w:tc>
      </w:tr>
      <w:tr w:rsidR="00103CA7" w:rsidRPr="00110E01" w14:paraId="751B3F97" w14:textId="77777777" w:rsidTr="00B841A9">
        <w:trPr>
          <w:tblHeader/>
        </w:trPr>
        <w:tc>
          <w:tcPr>
            <w:tcW w:w="2977" w:type="dxa"/>
            <w:shd w:val="clear" w:color="auto" w:fill="auto"/>
          </w:tcPr>
          <w:p w14:paraId="05FFD94E" w14:textId="77777777" w:rsidR="00103CA7" w:rsidRPr="00110E01" w:rsidRDefault="00103CA7" w:rsidP="00103CA7">
            <w:pPr>
              <w:overflowPunct/>
              <w:autoSpaceDE/>
              <w:autoSpaceDN/>
              <w:adjustRightInd/>
              <w:ind w:left="-105" w:right="-72"/>
              <w:textAlignment w:val="auto"/>
              <w:rPr>
                <w:rFonts w:ascii="Arial" w:hAnsi="Arial" w:cs="Arial"/>
                <w:color w:val="000000"/>
                <w:sz w:val="14"/>
                <w:szCs w:val="14"/>
              </w:rPr>
            </w:pPr>
          </w:p>
        </w:tc>
        <w:tc>
          <w:tcPr>
            <w:tcW w:w="1134" w:type="dxa"/>
            <w:tcBorders>
              <w:bottom w:val="single" w:sz="4" w:space="0" w:color="auto"/>
            </w:tcBorders>
            <w:shd w:val="clear" w:color="auto" w:fill="auto"/>
          </w:tcPr>
          <w:p w14:paraId="698AF232" w14:textId="0FBEFD25"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289" w:type="dxa"/>
            <w:tcBorders>
              <w:bottom w:val="single" w:sz="4" w:space="0" w:color="auto"/>
            </w:tcBorders>
            <w:shd w:val="clear" w:color="auto" w:fill="auto"/>
          </w:tcPr>
          <w:p w14:paraId="4340494C" w14:textId="4A098E48"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1134" w:type="dxa"/>
            <w:tcBorders>
              <w:bottom w:val="single" w:sz="4" w:space="0" w:color="auto"/>
            </w:tcBorders>
            <w:shd w:val="clear" w:color="auto" w:fill="auto"/>
          </w:tcPr>
          <w:p w14:paraId="1448B8C9"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1335" w:type="dxa"/>
            <w:tcBorders>
              <w:bottom w:val="single" w:sz="4" w:space="0" w:color="auto"/>
            </w:tcBorders>
            <w:shd w:val="clear" w:color="auto" w:fill="auto"/>
          </w:tcPr>
          <w:p w14:paraId="44E5B822"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285" w:type="dxa"/>
            <w:tcBorders>
              <w:bottom w:val="single" w:sz="4" w:space="0" w:color="auto"/>
            </w:tcBorders>
            <w:shd w:val="clear" w:color="auto" w:fill="auto"/>
          </w:tcPr>
          <w:p w14:paraId="3BD5C446"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1134" w:type="dxa"/>
            <w:tcBorders>
              <w:bottom w:val="single" w:sz="4" w:space="0" w:color="auto"/>
            </w:tcBorders>
            <w:shd w:val="clear" w:color="auto" w:fill="auto"/>
          </w:tcPr>
          <w:p w14:paraId="12D775B1"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992" w:type="dxa"/>
            <w:tcBorders>
              <w:bottom w:val="single" w:sz="4" w:space="0" w:color="auto"/>
            </w:tcBorders>
            <w:shd w:val="clear" w:color="auto" w:fill="auto"/>
          </w:tcPr>
          <w:p w14:paraId="6ECACCFB"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34" w:type="dxa"/>
            <w:tcBorders>
              <w:bottom w:val="single" w:sz="4" w:space="0" w:color="auto"/>
            </w:tcBorders>
            <w:shd w:val="clear" w:color="auto" w:fill="auto"/>
          </w:tcPr>
          <w:p w14:paraId="7526B689"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34" w:type="dxa"/>
            <w:tcBorders>
              <w:bottom w:val="single" w:sz="4" w:space="0" w:color="auto"/>
            </w:tcBorders>
            <w:shd w:val="clear" w:color="auto" w:fill="auto"/>
          </w:tcPr>
          <w:p w14:paraId="6935A1A0"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34" w:type="dxa"/>
            <w:tcBorders>
              <w:bottom w:val="single" w:sz="4" w:space="0" w:color="auto"/>
            </w:tcBorders>
            <w:shd w:val="clear" w:color="auto" w:fill="auto"/>
          </w:tcPr>
          <w:p w14:paraId="49865AB4" w14:textId="77777777" w:rsidR="00103CA7" w:rsidRPr="00110E01" w:rsidRDefault="00103CA7" w:rsidP="00103CA7">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276" w:type="dxa"/>
            <w:tcBorders>
              <w:bottom w:val="single" w:sz="4" w:space="0" w:color="auto"/>
            </w:tcBorders>
            <w:shd w:val="clear" w:color="auto" w:fill="auto"/>
          </w:tcPr>
          <w:p w14:paraId="42529497"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r>
      <w:tr w:rsidR="00103CA7" w:rsidRPr="00110E01" w14:paraId="4AC8D0E0" w14:textId="77777777" w:rsidTr="00B841A9">
        <w:tc>
          <w:tcPr>
            <w:tcW w:w="2977" w:type="dxa"/>
            <w:shd w:val="clear" w:color="auto" w:fill="auto"/>
          </w:tcPr>
          <w:p w14:paraId="316382C9" w14:textId="572B561F" w:rsidR="00103CA7" w:rsidRPr="00110E01" w:rsidRDefault="00103CA7" w:rsidP="00103CA7">
            <w:pPr>
              <w:overflowPunct/>
              <w:autoSpaceDE/>
              <w:autoSpaceDN/>
              <w:adjustRightInd/>
              <w:ind w:left="-105" w:right="-72"/>
              <w:textAlignment w:val="auto"/>
              <w:rPr>
                <w:rFonts w:ascii="Arial" w:hAnsi="Arial" w:cs="Arial"/>
                <w:b/>
                <w:color w:val="000000"/>
                <w:sz w:val="14"/>
                <w:szCs w:val="14"/>
              </w:rPr>
            </w:pPr>
          </w:p>
        </w:tc>
        <w:tc>
          <w:tcPr>
            <w:tcW w:w="1134" w:type="dxa"/>
            <w:tcBorders>
              <w:top w:val="single" w:sz="4" w:space="0" w:color="auto"/>
            </w:tcBorders>
            <w:shd w:val="clear" w:color="auto" w:fill="auto"/>
          </w:tcPr>
          <w:p w14:paraId="79C9B4EF"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tcPr>
          <w:p w14:paraId="519D2778" w14:textId="127A52DD"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tcPr>
          <w:p w14:paraId="15000741"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tcPr>
          <w:p w14:paraId="3D23083A"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285" w:type="dxa"/>
            <w:tcBorders>
              <w:top w:val="single" w:sz="4" w:space="0" w:color="auto"/>
            </w:tcBorders>
            <w:shd w:val="clear" w:color="auto" w:fill="auto"/>
          </w:tcPr>
          <w:p w14:paraId="03FF7B15"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tcPr>
          <w:p w14:paraId="7B217837"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992" w:type="dxa"/>
            <w:tcBorders>
              <w:top w:val="single" w:sz="4" w:space="0" w:color="auto"/>
            </w:tcBorders>
            <w:shd w:val="clear" w:color="auto" w:fill="auto"/>
          </w:tcPr>
          <w:p w14:paraId="4E0DE0E6"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tcPr>
          <w:p w14:paraId="0579A868"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tcPr>
          <w:p w14:paraId="273E50E2"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tcPr>
          <w:p w14:paraId="1CB1C34C"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276" w:type="dxa"/>
            <w:tcBorders>
              <w:top w:val="single" w:sz="4" w:space="0" w:color="auto"/>
            </w:tcBorders>
            <w:shd w:val="clear" w:color="auto" w:fill="auto"/>
          </w:tcPr>
          <w:p w14:paraId="6A9E023D"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r>
      <w:tr w:rsidR="00103CA7" w:rsidRPr="00110E01" w14:paraId="7A07B81D" w14:textId="77777777" w:rsidTr="00B841A9">
        <w:tc>
          <w:tcPr>
            <w:tcW w:w="2977" w:type="dxa"/>
            <w:shd w:val="clear" w:color="auto" w:fill="auto"/>
          </w:tcPr>
          <w:p w14:paraId="1501FEBD" w14:textId="2FED81A4" w:rsidR="00103CA7" w:rsidRPr="00110E01" w:rsidRDefault="00103CA7" w:rsidP="00103CA7">
            <w:pPr>
              <w:overflowPunct/>
              <w:autoSpaceDE/>
              <w:autoSpaceDN/>
              <w:adjustRightInd/>
              <w:ind w:left="-105" w:right="-72"/>
              <w:textAlignment w:val="auto"/>
              <w:rPr>
                <w:rFonts w:ascii="Arial" w:hAnsi="Arial" w:cs="Arial"/>
                <w:b/>
                <w:bCs/>
                <w:color w:val="000000"/>
                <w:sz w:val="14"/>
                <w:szCs w:val="14"/>
              </w:rPr>
            </w:pPr>
            <w:r w:rsidRPr="00110E01">
              <w:rPr>
                <w:rFonts w:ascii="Arial" w:hAnsi="Arial" w:cs="Arial"/>
                <w:b/>
                <w:bCs/>
                <w:color w:val="000000"/>
                <w:sz w:val="14"/>
                <w:szCs w:val="14"/>
              </w:rPr>
              <w:t xml:space="preserve">At 1 January </w:t>
            </w:r>
            <w:r w:rsidR="008509B7" w:rsidRPr="00110E01">
              <w:rPr>
                <w:rFonts w:ascii="Arial" w:hAnsi="Arial" w:cs="Arial"/>
                <w:b/>
                <w:bCs/>
                <w:color w:val="000000"/>
                <w:sz w:val="14"/>
                <w:szCs w:val="14"/>
                <w:lang w:val="en-GB"/>
              </w:rPr>
              <w:t>2023</w:t>
            </w:r>
          </w:p>
        </w:tc>
        <w:tc>
          <w:tcPr>
            <w:tcW w:w="1134" w:type="dxa"/>
            <w:shd w:val="clear" w:color="auto" w:fill="auto"/>
            <w:vAlign w:val="bottom"/>
          </w:tcPr>
          <w:p w14:paraId="0F06CB65" w14:textId="7777777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289" w:type="dxa"/>
            <w:shd w:val="clear" w:color="auto" w:fill="auto"/>
            <w:vAlign w:val="bottom"/>
          </w:tcPr>
          <w:p w14:paraId="08965894" w14:textId="4A2F2E0F"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0AD0D6EC" w14:textId="6C9EDA84"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335" w:type="dxa"/>
            <w:shd w:val="clear" w:color="auto" w:fill="auto"/>
            <w:vAlign w:val="bottom"/>
          </w:tcPr>
          <w:p w14:paraId="08D1D535" w14:textId="4F6B90CD"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285" w:type="dxa"/>
            <w:shd w:val="clear" w:color="auto" w:fill="auto"/>
            <w:vAlign w:val="bottom"/>
          </w:tcPr>
          <w:p w14:paraId="74ED11F1" w14:textId="229F2C19"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45D63386" w14:textId="2CE68593"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992" w:type="dxa"/>
            <w:shd w:val="clear" w:color="auto" w:fill="auto"/>
            <w:vAlign w:val="bottom"/>
          </w:tcPr>
          <w:p w14:paraId="458387F3" w14:textId="183B1021"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6203612C" w14:textId="1454E753"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36B3C467" w14:textId="71819C45"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29828114" w14:textId="26E670C9"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c>
          <w:tcPr>
            <w:tcW w:w="1276" w:type="dxa"/>
            <w:shd w:val="clear" w:color="auto" w:fill="auto"/>
            <w:vAlign w:val="bottom"/>
          </w:tcPr>
          <w:p w14:paraId="0E9EB80E" w14:textId="3493D887" w:rsidR="00103CA7" w:rsidRPr="00110E01" w:rsidRDefault="00103CA7" w:rsidP="00103CA7">
            <w:pPr>
              <w:overflowPunct/>
              <w:autoSpaceDE/>
              <w:autoSpaceDN/>
              <w:adjustRightInd/>
              <w:ind w:right="-72"/>
              <w:jc w:val="right"/>
              <w:textAlignment w:val="auto"/>
              <w:rPr>
                <w:rFonts w:ascii="Arial" w:hAnsi="Arial" w:cs="Arial"/>
                <w:color w:val="000000"/>
                <w:sz w:val="14"/>
                <w:szCs w:val="14"/>
              </w:rPr>
            </w:pPr>
          </w:p>
        </w:tc>
      </w:tr>
      <w:tr w:rsidR="00CF6095" w:rsidRPr="00110E01" w14:paraId="0718DF54" w14:textId="77777777" w:rsidTr="00B841A9">
        <w:tc>
          <w:tcPr>
            <w:tcW w:w="2977" w:type="dxa"/>
            <w:shd w:val="clear" w:color="auto" w:fill="auto"/>
          </w:tcPr>
          <w:p w14:paraId="152F383C" w14:textId="02018401"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Cost or revaluation amount</w:t>
            </w:r>
          </w:p>
        </w:tc>
        <w:tc>
          <w:tcPr>
            <w:tcW w:w="1134" w:type="dxa"/>
            <w:shd w:val="clear" w:color="auto" w:fill="auto"/>
            <w:vAlign w:val="bottom"/>
          </w:tcPr>
          <w:p w14:paraId="5D1F6DA9" w14:textId="3ABE479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6,724,585,500</w:t>
            </w:r>
          </w:p>
        </w:tc>
        <w:tc>
          <w:tcPr>
            <w:tcW w:w="1289" w:type="dxa"/>
            <w:shd w:val="clear" w:color="auto" w:fill="auto"/>
            <w:vAlign w:val="bottom"/>
          </w:tcPr>
          <w:p w14:paraId="4F8D0779" w14:textId="50A3B08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11,778,850</w:t>
            </w:r>
          </w:p>
        </w:tc>
        <w:tc>
          <w:tcPr>
            <w:tcW w:w="1134" w:type="dxa"/>
            <w:shd w:val="clear" w:color="auto" w:fill="auto"/>
            <w:vAlign w:val="bottom"/>
          </w:tcPr>
          <w:p w14:paraId="70649734" w14:textId="034B385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5,595,114,698</w:t>
            </w:r>
          </w:p>
        </w:tc>
        <w:tc>
          <w:tcPr>
            <w:tcW w:w="1335" w:type="dxa"/>
            <w:shd w:val="clear" w:color="auto" w:fill="auto"/>
            <w:vAlign w:val="bottom"/>
          </w:tcPr>
          <w:p w14:paraId="5E099575" w14:textId="2AA2668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1,007,767,840</w:t>
            </w:r>
          </w:p>
        </w:tc>
        <w:tc>
          <w:tcPr>
            <w:tcW w:w="1285" w:type="dxa"/>
            <w:shd w:val="clear" w:color="auto" w:fill="auto"/>
            <w:vAlign w:val="bottom"/>
          </w:tcPr>
          <w:p w14:paraId="30B7952D" w14:textId="5A50EED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2,588,512,519</w:t>
            </w:r>
          </w:p>
        </w:tc>
        <w:tc>
          <w:tcPr>
            <w:tcW w:w="1134" w:type="dxa"/>
            <w:shd w:val="clear" w:color="auto" w:fill="auto"/>
            <w:vAlign w:val="bottom"/>
          </w:tcPr>
          <w:p w14:paraId="0DE2B9DD" w14:textId="1809A43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306,827,940</w:t>
            </w:r>
          </w:p>
        </w:tc>
        <w:tc>
          <w:tcPr>
            <w:tcW w:w="992" w:type="dxa"/>
            <w:shd w:val="clear" w:color="auto" w:fill="auto"/>
            <w:vAlign w:val="bottom"/>
          </w:tcPr>
          <w:p w14:paraId="4E0116F2" w14:textId="47C094C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89,852,125</w:t>
            </w:r>
          </w:p>
        </w:tc>
        <w:tc>
          <w:tcPr>
            <w:tcW w:w="1134" w:type="dxa"/>
            <w:shd w:val="clear" w:color="auto" w:fill="auto"/>
            <w:vAlign w:val="bottom"/>
          </w:tcPr>
          <w:p w14:paraId="1ADA1C94" w14:textId="350747F4"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31,343,740</w:t>
            </w:r>
          </w:p>
        </w:tc>
        <w:tc>
          <w:tcPr>
            <w:tcW w:w="1134" w:type="dxa"/>
            <w:shd w:val="clear" w:color="auto" w:fill="auto"/>
            <w:vAlign w:val="bottom"/>
          </w:tcPr>
          <w:p w14:paraId="3C872B5D" w14:textId="48E5AFE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7,169,435</w:t>
            </w:r>
          </w:p>
        </w:tc>
        <w:tc>
          <w:tcPr>
            <w:tcW w:w="1134" w:type="dxa"/>
            <w:shd w:val="clear" w:color="auto" w:fill="auto"/>
            <w:vAlign w:val="bottom"/>
          </w:tcPr>
          <w:p w14:paraId="28976135" w14:textId="75EC55B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129,607,510</w:t>
            </w:r>
          </w:p>
        </w:tc>
        <w:tc>
          <w:tcPr>
            <w:tcW w:w="1276" w:type="dxa"/>
            <w:shd w:val="clear" w:color="auto" w:fill="auto"/>
            <w:vAlign w:val="bottom"/>
          </w:tcPr>
          <w:p w14:paraId="52790099" w14:textId="2018560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16,492,560,157</w:t>
            </w:r>
          </w:p>
        </w:tc>
      </w:tr>
      <w:tr w:rsidR="00CF6095" w:rsidRPr="00110E01" w14:paraId="4E10F7AC" w14:textId="77777777" w:rsidTr="00B841A9">
        <w:tc>
          <w:tcPr>
            <w:tcW w:w="2977" w:type="dxa"/>
            <w:shd w:val="clear" w:color="auto" w:fill="auto"/>
          </w:tcPr>
          <w:p w14:paraId="603C42A6" w14:textId="0017EA2C"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depreciation</w:t>
            </w:r>
          </w:p>
        </w:tc>
        <w:tc>
          <w:tcPr>
            <w:tcW w:w="1134" w:type="dxa"/>
            <w:shd w:val="clear" w:color="auto" w:fill="auto"/>
            <w:vAlign w:val="bottom"/>
          </w:tcPr>
          <w:p w14:paraId="47DE90ED" w14:textId="62DD48E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shd w:val="clear" w:color="auto" w:fill="auto"/>
            <w:vAlign w:val="bottom"/>
          </w:tcPr>
          <w:p w14:paraId="02D5CFCC" w14:textId="1F0B1FC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(9,415,919)</w:t>
            </w:r>
          </w:p>
        </w:tc>
        <w:tc>
          <w:tcPr>
            <w:tcW w:w="1134" w:type="dxa"/>
            <w:shd w:val="clear" w:color="auto" w:fill="auto"/>
            <w:vAlign w:val="bottom"/>
          </w:tcPr>
          <w:p w14:paraId="5F917164" w14:textId="29C0FE0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(1,842,321,445)</w:t>
            </w:r>
          </w:p>
        </w:tc>
        <w:tc>
          <w:tcPr>
            <w:tcW w:w="1335" w:type="dxa"/>
            <w:shd w:val="clear" w:color="auto" w:fill="auto"/>
            <w:vAlign w:val="bottom"/>
          </w:tcPr>
          <w:p w14:paraId="69B7F094" w14:textId="35A9D1F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(970,354,769)</w:t>
            </w:r>
          </w:p>
        </w:tc>
        <w:tc>
          <w:tcPr>
            <w:tcW w:w="1285" w:type="dxa"/>
            <w:shd w:val="clear" w:color="auto" w:fill="auto"/>
            <w:vAlign w:val="bottom"/>
          </w:tcPr>
          <w:p w14:paraId="50955A25" w14:textId="3187DE1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(2,155,931,559)</w:t>
            </w:r>
          </w:p>
        </w:tc>
        <w:tc>
          <w:tcPr>
            <w:tcW w:w="1134" w:type="dxa"/>
            <w:shd w:val="clear" w:color="auto" w:fill="auto"/>
            <w:vAlign w:val="bottom"/>
          </w:tcPr>
          <w:p w14:paraId="0CB02B5D" w14:textId="5C8037A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(276,008,350)</w:t>
            </w:r>
          </w:p>
        </w:tc>
        <w:tc>
          <w:tcPr>
            <w:tcW w:w="992" w:type="dxa"/>
            <w:shd w:val="clear" w:color="auto" w:fill="auto"/>
            <w:vAlign w:val="bottom"/>
          </w:tcPr>
          <w:p w14:paraId="5D7C542B" w14:textId="51B7ACC6"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(88,907,633)</w:t>
            </w:r>
          </w:p>
        </w:tc>
        <w:tc>
          <w:tcPr>
            <w:tcW w:w="1134" w:type="dxa"/>
            <w:shd w:val="clear" w:color="auto" w:fill="auto"/>
            <w:vAlign w:val="bottom"/>
          </w:tcPr>
          <w:p w14:paraId="05B5D71B" w14:textId="6447094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(30,812,374)</w:t>
            </w:r>
          </w:p>
        </w:tc>
        <w:tc>
          <w:tcPr>
            <w:tcW w:w="1134" w:type="dxa"/>
            <w:shd w:val="clear" w:color="auto" w:fill="auto"/>
            <w:vAlign w:val="bottom"/>
          </w:tcPr>
          <w:p w14:paraId="2C09E659" w14:textId="78022FC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(7,169,419)</w:t>
            </w:r>
          </w:p>
        </w:tc>
        <w:tc>
          <w:tcPr>
            <w:tcW w:w="1134" w:type="dxa"/>
            <w:shd w:val="clear" w:color="auto" w:fill="auto"/>
            <w:vAlign w:val="bottom"/>
          </w:tcPr>
          <w:p w14:paraId="12D6BF5F" w14:textId="262B0966"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76" w:type="dxa"/>
            <w:shd w:val="clear" w:color="auto" w:fill="auto"/>
            <w:vAlign w:val="bottom"/>
          </w:tcPr>
          <w:p w14:paraId="53786D96" w14:textId="1372C9E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(5,380,921,468)</w:t>
            </w:r>
          </w:p>
        </w:tc>
      </w:tr>
      <w:tr w:rsidR="00CF6095" w:rsidRPr="00110E01" w14:paraId="07F0F00F" w14:textId="77777777" w:rsidTr="00B841A9">
        <w:tc>
          <w:tcPr>
            <w:tcW w:w="2977" w:type="dxa"/>
            <w:shd w:val="clear" w:color="auto" w:fill="auto"/>
          </w:tcPr>
          <w:p w14:paraId="7BFA55B3" w14:textId="30651F4F" w:rsidR="00CF6095" w:rsidRPr="00110E01" w:rsidRDefault="00CF6095" w:rsidP="00CF6095">
            <w:pPr>
              <w:overflowPunct/>
              <w:autoSpaceDE/>
              <w:autoSpaceDN/>
              <w:adjustRightInd/>
              <w:ind w:left="-105" w:right="-72"/>
              <w:textAlignment w:val="auto"/>
              <w:rPr>
                <w:rFonts w:ascii="Arial" w:hAnsi="Arial" w:cs="Arial"/>
                <w:color w:val="000000"/>
                <w:sz w:val="12"/>
                <w:szCs w:val="12"/>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allowance for impairment</w:t>
            </w:r>
          </w:p>
        </w:tc>
        <w:tc>
          <w:tcPr>
            <w:tcW w:w="1134" w:type="dxa"/>
            <w:tcBorders>
              <w:bottom w:val="single" w:sz="4" w:space="0" w:color="auto"/>
            </w:tcBorders>
            <w:shd w:val="clear" w:color="auto" w:fill="auto"/>
            <w:vAlign w:val="bottom"/>
          </w:tcPr>
          <w:p w14:paraId="55245E70" w14:textId="25CD2F13"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289" w:type="dxa"/>
            <w:tcBorders>
              <w:bottom w:val="single" w:sz="4" w:space="0" w:color="auto"/>
            </w:tcBorders>
            <w:shd w:val="clear" w:color="auto" w:fill="auto"/>
            <w:vAlign w:val="bottom"/>
          </w:tcPr>
          <w:p w14:paraId="4DB6BA86" w14:textId="7C83994F"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761E8250" w14:textId="32E2C9E1"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(559,997,014)</w:t>
            </w:r>
          </w:p>
        </w:tc>
        <w:tc>
          <w:tcPr>
            <w:tcW w:w="1335" w:type="dxa"/>
            <w:tcBorders>
              <w:bottom w:val="single" w:sz="4" w:space="0" w:color="auto"/>
            </w:tcBorders>
            <w:shd w:val="clear" w:color="auto" w:fill="auto"/>
            <w:vAlign w:val="bottom"/>
          </w:tcPr>
          <w:p w14:paraId="0B7A3CE3" w14:textId="3C0BB454"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285" w:type="dxa"/>
            <w:tcBorders>
              <w:bottom w:val="single" w:sz="4" w:space="0" w:color="auto"/>
            </w:tcBorders>
            <w:shd w:val="clear" w:color="auto" w:fill="auto"/>
            <w:vAlign w:val="bottom"/>
          </w:tcPr>
          <w:p w14:paraId="6B7E93D3" w14:textId="4F0F589A"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71F9EACE" w14:textId="5ABAC994"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992" w:type="dxa"/>
            <w:tcBorders>
              <w:bottom w:val="single" w:sz="4" w:space="0" w:color="auto"/>
            </w:tcBorders>
            <w:shd w:val="clear" w:color="auto" w:fill="auto"/>
            <w:vAlign w:val="bottom"/>
          </w:tcPr>
          <w:p w14:paraId="1BB1C312" w14:textId="4710A428"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0D95421D" w14:textId="2F7E5ACC"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32160B55" w14:textId="1FEDD996"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12BD8995" w14:textId="45AF26D2"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w:t>
            </w:r>
          </w:p>
        </w:tc>
        <w:tc>
          <w:tcPr>
            <w:tcW w:w="1276" w:type="dxa"/>
            <w:tcBorders>
              <w:bottom w:val="single" w:sz="4" w:space="0" w:color="auto"/>
            </w:tcBorders>
            <w:shd w:val="clear" w:color="auto" w:fill="auto"/>
            <w:vAlign w:val="bottom"/>
          </w:tcPr>
          <w:p w14:paraId="0C53DA78" w14:textId="6DE1DB0C" w:rsidR="00CF6095" w:rsidRPr="00110E01" w:rsidRDefault="00CF6095" w:rsidP="00CF6095">
            <w:pPr>
              <w:overflowPunct/>
              <w:autoSpaceDE/>
              <w:autoSpaceDN/>
              <w:adjustRightInd/>
              <w:ind w:right="-72"/>
              <w:jc w:val="right"/>
              <w:textAlignment w:val="auto"/>
              <w:rPr>
                <w:rFonts w:ascii="Arial" w:hAnsi="Arial" w:cs="Arial"/>
                <w:color w:val="000000"/>
                <w:sz w:val="12"/>
                <w:szCs w:val="12"/>
              </w:rPr>
            </w:pPr>
            <w:r w:rsidRPr="00110E01">
              <w:rPr>
                <w:rFonts w:ascii="Arial" w:hAnsi="Arial" w:cs="Arial"/>
                <w:color w:val="000000"/>
                <w:sz w:val="14"/>
                <w:szCs w:val="14"/>
              </w:rPr>
              <w:t>(559,997,014)</w:t>
            </w:r>
          </w:p>
        </w:tc>
      </w:tr>
      <w:tr w:rsidR="00CF6095" w:rsidRPr="00110E01" w14:paraId="2C912453" w14:textId="77777777" w:rsidTr="00B841A9">
        <w:tc>
          <w:tcPr>
            <w:tcW w:w="2977" w:type="dxa"/>
            <w:shd w:val="clear" w:color="auto" w:fill="auto"/>
          </w:tcPr>
          <w:p w14:paraId="41362759" w14:textId="2712146B" w:rsidR="00CF6095" w:rsidRPr="00110E01" w:rsidRDefault="00CF6095" w:rsidP="00CF6095">
            <w:pPr>
              <w:overflowPunct/>
              <w:autoSpaceDE/>
              <w:autoSpaceDN/>
              <w:adjustRightInd/>
              <w:ind w:left="-105" w:right="-72"/>
              <w:textAlignment w:val="auto"/>
              <w:rPr>
                <w:rFonts w:ascii="Arial" w:hAnsi="Arial" w:cs="Arial"/>
                <w:color w:val="000000"/>
                <w:sz w:val="14"/>
                <w:szCs w:val="14"/>
                <w:u w:val="single"/>
              </w:rPr>
            </w:pPr>
          </w:p>
        </w:tc>
        <w:tc>
          <w:tcPr>
            <w:tcW w:w="1134" w:type="dxa"/>
            <w:tcBorders>
              <w:top w:val="single" w:sz="4" w:space="0" w:color="auto"/>
            </w:tcBorders>
            <w:shd w:val="clear" w:color="auto" w:fill="auto"/>
            <w:vAlign w:val="bottom"/>
          </w:tcPr>
          <w:p w14:paraId="3414E47A"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55904823" w14:textId="6F47E47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1B2C5982" w14:textId="400A849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vAlign w:val="bottom"/>
          </w:tcPr>
          <w:p w14:paraId="0F728E32" w14:textId="384B691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tcBorders>
              <w:top w:val="single" w:sz="4" w:space="0" w:color="auto"/>
            </w:tcBorders>
            <w:shd w:val="clear" w:color="auto" w:fill="auto"/>
            <w:vAlign w:val="bottom"/>
          </w:tcPr>
          <w:p w14:paraId="38C5CFF5" w14:textId="5742C9F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17C7C1E6" w14:textId="23FA600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tcBorders>
              <w:top w:val="single" w:sz="4" w:space="0" w:color="auto"/>
            </w:tcBorders>
            <w:shd w:val="clear" w:color="auto" w:fill="auto"/>
            <w:vAlign w:val="bottom"/>
          </w:tcPr>
          <w:p w14:paraId="65664A80" w14:textId="29119E8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20450850" w14:textId="686FEE3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135CA98D" w14:textId="605CEFF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64E13A72" w14:textId="0736E78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tcBorders>
              <w:top w:val="single" w:sz="4" w:space="0" w:color="auto"/>
            </w:tcBorders>
            <w:shd w:val="clear" w:color="auto" w:fill="auto"/>
            <w:vAlign w:val="bottom"/>
          </w:tcPr>
          <w:p w14:paraId="2F8C1868" w14:textId="7D8C376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CF6095" w:rsidRPr="00110E01" w14:paraId="2E00B4D6" w14:textId="77777777" w:rsidTr="00B841A9">
        <w:tc>
          <w:tcPr>
            <w:tcW w:w="2977" w:type="dxa"/>
            <w:shd w:val="clear" w:color="auto" w:fill="auto"/>
          </w:tcPr>
          <w:p w14:paraId="6973A676" w14:textId="6C263C8C" w:rsidR="00CF6095" w:rsidRPr="00110E01" w:rsidRDefault="00CF6095" w:rsidP="00CF6095">
            <w:pPr>
              <w:overflowPunct/>
              <w:autoSpaceDE/>
              <w:autoSpaceDN/>
              <w:adjustRightInd/>
              <w:ind w:left="-105" w:right="-72"/>
              <w:textAlignment w:val="auto"/>
              <w:rPr>
                <w:rFonts w:ascii="Arial" w:hAnsi="Arial" w:cs="Arial"/>
                <w:color w:val="000000"/>
                <w:sz w:val="14"/>
                <w:szCs w:val="14"/>
                <w:u w:val="single"/>
              </w:rPr>
            </w:pPr>
            <w:r w:rsidRPr="00110E01">
              <w:rPr>
                <w:rFonts w:ascii="Arial" w:hAnsi="Arial" w:cs="Arial"/>
                <w:color w:val="000000"/>
                <w:sz w:val="14"/>
                <w:szCs w:val="14"/>
              </w:rPr>
              <w:t>Net book value</w:t>
            </w:r>
          </w:p>
        </w:tc>
        <w:tc>
          <w:tcPr>
            <w:tcW w:w="1134" w:type="dxa"/>
            <w:tcBorders>
              <w:bottom w:val="single" w:sz="4" w:space="0" w:color="auto"/>
            </w:tcBorders>
            <w:shd w:val="clear" w:color="auto" w:fill="auto"/>
            <w:vAlign w:val="bottom"/>
          </w:tcPr>
          <w:p w14:paraId="14C5DF7A" w14:textId="0C416FE4"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6,724,585,500</w:t>
            </w:r>
          </w:p>
        </w:tc>
        <w:tc>
          <w:tcPr>
            <w:tcW w:w="1289" w:type="dxa"/>
            <w:tcBorders>
              <w:bottom w:val="single" w:sz="4" w:space="0" w:color="auto"/>
            </w:tcBorders>
            <w:shd w:val="clear" w:color="auto" w:fill="auto"/>
            <w:vAlign w:val="bottom"/>
          </w:tcPr>
          <w:p w14:paraId="061B004C" w14:textId="2EAB776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2,362,931</w:t>
            </w:r>
          </w:p>
        </w:tc>
        <w:tc>
          <w:tcPr>
            <w:tcW w:w="1134" w:type="dxa"/>
            <w:tcBorders>
              <w:bottom w:val="single" w:sz="4" w:space="0" w:color="auto"/>
            </w:tcBorders>
            <w:shd w:val="clear" w:color="auto" w:fill="auto"/>
            <w:vAlign w:val="bottom"/>
          </w:tcPr>
          <w:p w14:paraId="54E72732" w14:textId="3CC2C4F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3,192,796,239</w:t>
            </w:r>
          </w:p>
        </w:tc>
        <w:tc>
          <w:tcPr>
            <w:tcW w:w="1335" w:type="dxa"/>
            <w:tcBorders>
              <w:bottom w:val="single" w:sz="4" w:space="0" w:color="auto"/>
            </w:tcBorders>
            <w:shd w:val="clear" w:color="auto" w:fill="auto"/>
            <w:vAlign w:val="bottom"/>
          </w:tcPr>
          <w:p w14:paraId="42D77CDC" w14:textId="7FA1FC4C"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37,413,071</w:t>
            </w:r>
          </w:p>
        </w:tc>
        <w:tc>
          <w:tcPr>
            <w:tcW w:w="1285" w:type="dxa"/>
            <w:tcBorders>
              <w:bottom w:val="single" w:sz="4" w:space="0" w:color="auto"/>
            </w:tcBorders>
            <w:shd w:val="clear" w:color="auto" w:fill="auto"/>
            <w:vAlign w:val="bottom"/>
          </w:tcPr>
          <w:p w14:paraId="5FDDD9A3" w14:textId="61A75F4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432,580,960</w:t>
            </w:r>
          </w:p>
        </w:tc>
        <w:tc>
          <w:tcPr>
            <w:tcW w:w="1134" w:type="dxa"/>
            <w:tcBorders>
              <w:bottom w:val="single" w:sz="4" w:space="0" w:color="auto"/>
            </w:tcBorders>
            <w:shd w:val="clear" w:color="auto" w:fill="auto"/>
            <w:vAlign w:val="bottom"/>
          </w:tcPr>
          <w:p w14:paraId="5CF33AA0" w14:textId="3F667D0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30,819,590</w:t>
            </w:r>
          </w:p>
        </w:tc>
        <w:tc>
          <w:tcPr>
            <w:tcW w:w="992" w:type="dxa"/>
            <w:tcBorders>
              <w:bottom w:val="single" w:sz="4" w:space="0" w:color="auto"/>
            </w:tcBorders>
            <w:shd w:val="clear" w:color="auto" w:fill="auto"/>
            <w:vAlign w:val="bottom"/>
          </w:tcPr>
          <w:p w14:paraId="7A1CE1FD" w14:textId="3B7C1EA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944,492</w:t>
            </w:r>
          </w:p>
        </w:tc>
        <w:tc>
          <w:tcPr>
            <w:tcW w:w="1134" w:type="dxa"/>
            <w:tcBorders>
              <w:bottom w:val="single" w:sz="4" w:space="0" w:color="auto"/>
            </w:tcBorders>
            <w:shd w:val="clear" w:color="auto" w:fill="auto"/>
            <w:vAlign w:val="bottom"/>
          </w:tcPr>
          <w:p w14:paraId="4116AD42" w14:textId="5A83BEB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531,366</w:t>
            </w:r>
          </w:p>
        </w:tc>
        <w:tc>
          <w:tcPr>
            <w:tcW w:w="1134" w:type="dxa"/>
            <w:tcBorders>
              <w:bottom w:val="single" w:sz="4" w:space="0" w:color="auto"/>
            </w:tcBorders>
            <w:shd w:val="clear" w:color="auto" w:fill="auto"/>
            <w:vAlign w:val="bottom"/>
          </w:tcPr>
          <w:p w14:paraId="1E018AAE" w14:textId="37096ECC"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16</w:t>
            </w:r>
          </w:p>
        </w:tc>
        <w:tc>
          <w:tcPr>
            <w:tcW w:w="1134" w:type="dxa"/>
            <w:tcBorders>
              <w:bottom w:val="single" w:sz="4" w:space="0" w:color="auto"/>
            </w:tcBorders>
            <w:shd w:val="clear" w:color="auto" w:fill="auto"/>
            <w:vAlign w:val="bottom"/>
          </w:tcPr>
          <w:p w14:paraId="3C31F68D" w14:textId="27A2198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129,607,510</w:t>
            </w:r>
          </w:p>
        </w:tc>
        <w:tc>
          <w:tcPr>
            <w:tcW w:w="1276" w:type="dxa"/>
            <w:tcBorders>
              <w:bottom w:val="single" w:sz="4" w:space="0" w:color="auto"/>
            </w:tcBorders>
            <w:shd w:val="clear" w:color="auto" w:fill="auto"/>
            <w:vAlign w:val="bottom"/>
          </w:tcPr>
          <w:p w14:paraId="63CC41AF" w14:textId="6280C9F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10,551,641,675</w:t>
            </w:r>
          </w:p>
        </w:tc>
      </w:tr>
      <w:tr w:rsidR="00CF6095" w:rsidRPr="00110E01" w14:paraId="70BB950E" w14:textId="77777777" w:rsidTr="00B841A9">
        <w:tc>
          <w:tcPr>
            <w:tcW w:w="2977" w:type="dxa"/>
            <w:shd w:val="clear" w:color="auto" w:fill="auto"/>
          </w:tcPr>
          <w:p w14:paraId="242C6568" w14:textId="77777777" w:rsidR="00CF6095" w:rsidRPr="00110E01" w:rsidRDefault="00CF6095" w:rsidP="00CF6095">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563B05F2"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315FF37A"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490C4BA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vAlign w:val="bottom"/>
          </w:tcPr>
          <w:p w14:paraId="77BE8E85"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tcBorders>
              <w:top w:val="single" w:sz="4" w:space="0" w:color="auto"/>
            </w:tcBorders>
            <w:shd w:val="clear" w:color="auto" w:fill="auto"/>
            <w:vAlign w:val="bottom"/>
          </w:tcPr>
          <w:p w14:paraId="646E6A24"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7AEAE195"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tcBorders>
              <w:top w:val="single" w:sz="4" w:space="0" w:color="auto"/>
            </w:tcBorders>
            <w:shd w:val="clear" w:color="auto" w:fill="auto"/>
            <w:vAlign w:val="bottom"/>
          </w:tcPr>
          <w:p w14:paraId="1FDD10A9"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7ED4DCD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4729F056"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2EF5FC5E"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tcBorders>
              <w:top w:val="single" w:sz="4" w:space="0" w:color="auto"/>
            </w:tcBorders>
            <w:shd w:val="clear" w:color="auto" w:fill="auto"/>
            <w:vAlign w:val="bottom"/>
          </w:tcPr>
          <w:p w14:paraId="2DDF75EB"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CF6095" w:rsidRPr="00110E01" w14:paraId="6405D38C" w14:textId="77777777" w:rsidTr="00B841A9">
        <w:tc>
          <w:tcPr>
            <w:tcW w:w="2977" w:type="dxa"/>
            <w:shd w:val="clear" w:color="auto" w:fill="auto"/>
          </w:tcPr>
          <w:p w14:paraId="2C35CDA6" w14:textId="3CCBF15D"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b/>
                <w:bCs/>
                <w:color w:val="000000"/>
                <w:sz w:val="14"/>
                <w:szCs w:val="14"/>
              </w:rPr>
              <w:t xml:space="preserve">For the year ended 31 December </w:t>
            </w:r>
            <w:r w:rsidRPr="00110E01">
              <w:rPr>
                <w:rFonts w:ascii="Arial" w:hAnsi="Arial" w:cs="Arial"/>
                <w:b/>
                <w:bCs/>
                <w:color w:val="000000"/>
                <w:sz w:val="14"/>
                <w:szCs w:val="14"/>
                <w:lang w:val="en-GB"/>
              </w:rPr>
              <w:t>2023</w:t>
            </w:r>
          </w:p>
        </w:tc>
        <w:tc>
          <w:tcPr>
            <w:tcW w:w="1134" w:type="dxa"/>
            <w:shd w:val="clear" w:color="auto" w:fill="auto"/>
            <w:vAlign w:val="bottom"/>
          </w:tcPr>
          <w:p w14:paraId="271F1AA5"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shd w:val="clear" w:color="auto" w:fill="auto"/>
            <w:vAlign w:val="bottom"/>
          </w:tcPr>
          <w:p w14:paraId="6F4DEE66"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1BBFC3AE"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shd w:val="clear" w:color="auto" w:fill="auto"/>
            <w:vAlign w:val="bottom"/>
          </w:tcPr>
          <w:p w14:paraId="26C2B12B"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shd w:val="clear" w:color="auto" w:fill="auto"/>
            <w:vAlign w:val="bottom"/>
          </w:tcPr>
          <w:p w14:paraId="161398FD"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08E0D7A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shd w:val="clear" w:color="auto" w:fill="auto"/>
            <w:vAlign w:val="bottom"/>
          </w:tcPr>
          <w:p w14:paraId="34BD44C2"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5C03975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10D1249F"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42769698"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shd w:val="clear" w:color="auto" w:fill="auto"/>
            <w:vAlign w:val="bottom"/>
          </w:tcPr>
          <w:p w14:paraId="5A7C0CD9"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CF6095" w:rsidRPr="00110E01" w14:paraId="56B7A696" w14:textId="77777777" w:rsidTr="00B841A9">
        <w:tc>
          <w:tcPr>
            <w:tcW w:w="2977" w:type="dxa"/>
            <w:shd w:val="clear" w:color="auto" w:fill="auto"/>
          </w:tcPr>
          <w:p w14:paraId="01A6E932" w14:textId="08D323A4" w:rsidR="00CF6095" w:rsidRPr="00110E01" w:rsidRDefault="00CF6095" w:rsidP="00CF6095">
            <w:pPr>
              <w:overflowPunct/>
              <w:autoSpaceDE/>
              <w:autoSpaceDN/>
              <w:adjustRightInd/>
              <w:ind w:left="-105" w:right="-72"/>
              <w:textAlignment w:val="auto"/>
              <w:rPr>
                <w:rFonts w:ascii="Arial" w:hAnsi="Arial" w:cs="Arial"/>
                <w:b/>
                <w:bCs/>
                <w:color w:val="000000"/>
                <w:sz w:val="14"/>
                <w:szCs w:val="14"/>
              </w:rPr>
            </w:pPr>
            <w:r w:rsidRPr="00110E01">
              <w:rPr>
                <w:rFonts w:ascii="Arial" w:hAnsi="Arial" w:cs="Arial"/>
                <w:color w:val="000000"/>
                <w:sz w:val="14"/>
                <w:szCs w:val="14"/>
              </w:rPr>
              <w:t>Opening net book value</w:t>
            </w:r>
          </w:p>
        </w:tc>
        <w:tc>
          <w:tcPr>
            <w:tcW w:w="1134" w:type="dxa"/>
            <w:shd w:val="clear" w:color="auto" w:fill="auto"/>
            <w:vAlign w:val="bottom"/>
          </w:tcPr>
          <w:p w14:paraId="7B4CE193" w14:textId="6D425F6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6,724,585,500</w:t>
            </w:r>
          </w:p>
        </w:tc>
        <w:tc>
          <w:tcPr>
            <w:tcW w:w="1289" w:type="dxa"/>
            <w:shd w:val="clear" w:color="auto" w:fill="auto"/>
            <w:vAlign w:val="bottom"/>
          </w:tcPr>
          <w:p w14:paraId="4F76D05E" w14:textId="775B1D1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2,362,931</w:t>
            </w:r>
          </w:p>
        </w:tc>
        <w:tc>
          <w:tcPr>
            <w:tcW w:w="1134" w:type="dxa"/>
            <w:shd w:val="clear" w:color="auto" w:fill="auto"/>
            <w:vAlign w:val="bottom"/>
          </w:tcPr>
          <w:p w14:paraId="1C249738" w14:textId="246CDF7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3,192,796,239</w:t>
            </w:r>
          </w:p>
        </w:tc>
        <w:tc>
          <w:tcPr>
            <w:tcW w:w="1335" w:type="dxa"/>
            <w:shd w:val="clear" w:color="auto" w:fill="auto"/>
            <w:vAlign w:val="bottom"/>
          </w:tcPr>
          <w:p w14:paraId="42C9F67E" w14:textId="64A2654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37,413,071</w:t>
            </w:r>
          </w:p>
        </w:tc>
        <w:tc>
          <w:tcPr>
            <w:tcW w:w="1285" w:type="dxa"/>
            <w:shd w:val="clear" w:color="auto" w:fill="auto"/>
            <w:vAlign w:val="bottom"/>
          </w:tcPr>
          <w:p w14:paraId="59020D9F" w14:textId="2924380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432,580,960</w:t>
            </w:r>
          </w:p>
        </w:tc>
        <w:tc>
          <w:tcPr>
            <w:tcW w:w="1134" w:type="dxa"/>
            <w:shd w:val="clear" w:color="auto" w:fill="auto"/>
            <w:vAlign w:val="bottom"/>
          </w:tcPr>
          <w:p w14:paraId="3ED18266" w14:textId="78470F4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30,819,590</w:t>
            </w:r>
          </w:p>
        </w:tc>
        <w:tc>
          <w:tcPr>
            <w:tcW w:w="992" w:type="dxa"/>
            <w:shd w:val="clear" w:color="auto" w:fill="auto"/>
            <w:vAlign w:val="bottom"/>
          </w:tcPr>
          <w:p w14:paraId="068463A4" w14:textId="3170D56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944,492</w:t>
            </w:r>
          </w:p>
        </w:tc>
        <w:tc>
          <w:tcPr>
            <w:tcW w:w="1134" w:type="dxa"/>
            <w:shd w:val="clear" w:color="auto" w:fill="auto"/>
            <w:vAlign w:val="bottom"/>
          </w:tcPr>
          <w:p w14:paraId="1FEF433A" w14:textId="2E4B3756"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531,366</w:t>
            </w:r>
          </w:p>
        </w:tc>
        <w:tc>
          <w:tcPr>
            <w:tcW w:w="1134" w:type="dxa"/>
            <w:shd w:val="clear" w:color="auto" w:fill="auto"/>
            <w:vAlign w:val="bottom"/>
          </w:tcPr>
          <w:p w14:paraId="38F2C7D6" w14:textId="2B245D3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16</w:t>
            </w:r>
          </w:p>
        </w:tc>
        <w:tc>
          <w:tcPr>
            <w:tcW w:w="1134" w:type="dxa"/>
            <w:shd w:val="clear" w:color="auto" w:fill="auto"/>
            <w:vAlign w:val="bottom"/>
          </w:tcPr>
          <w:p w14:paraId="54E92652" w14:textId="296B040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129,607,510</w:t>
            </w:r>
          </w:p>
        </w:tc>
        <w:tc>
          <w:tcPr>
            <w:tcW w:w="1276" w:type="dxa"/>
            <w:shd w:val="clear" w:color="auto" w:fill="auto"/>
            <w:vAlign w:val="bottom"/>
          </w:tcPr>
          <w:p w14:paraId="0F6FFFDE" w14:textId="038B04A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10,551,641,675</w:t>
            </w:r>
          </w:p>
        </w:tc>
      </w:tr>
      <w:tr w:rsidR="00CF6095" w:rsidRPr="00110E01" w14:paraId="53196169" w14:textId="77777777" w:rsidTr="00B841A9">
        <w:tc>
          <w:tcPr>
            <w:tcW w:w="2977" w:type="dxa"/>
            <w:shd w:val="clear" w:color="auto" w:fill="auto"/>
          </w:tcPr>
          <w:p w14:paraId="4499049E" w14:textId="07DEF66E"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Additions</w:t>
            </w:r>
          </w:p>
        </w:tc>
        <w:tc>
          <w:tcPr>
            <w:tcW w:w="1134" w:type="dxa"/>
            <w:shd w:val="clear" w:color="auto" w:fill="auto"/>
            <w:vAlign w:val="bottom"/>
          </w:tcPr>
          <w:p w14:paraId="3D53001C" w14:textId="1EDD222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shd w:val="clear" w:color="auto" w:fill="auto"/>
            <w:vAlign w:val="bottom"/>
          </w:tcPr>
          <w:p w14:paraId="3437FC6D" w14:textId="1CC529C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62DBBBA9" w14:textId="6C1DE83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335" w:type="dxa"/>
            <w:shd w:val="clear" w:color="auto" w:fill="auto"/>
            <w:vAlign w:val="bottom"/>
          </w:tcPr>
          <w:p w14:paraId="22BB28F9" w14:textId="54E62E84"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6,325,680</w:t>
            </w:r>
          </w:p>
        </w:tc>
        <w:tc>
          <w:tcPr>
            <w:tcW w:w="1285" w:type="dxa"/>
            <w:shd w:val="clear" w:color="auto" w:fill="auto"/>
            <w:vAlign w:val="bottom"/>
          </w:tcPr>
          <w:p w14:paraId="011FA57D" w14:textId="390BF36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18,311,863</w:t>
            </w:r>
          </w:p>
        </w:tc>
        <w:tc>
          <w:tcPr>
            <w:tcW w:w="1134" w:type="dxa"/>
            <w:shd w:val="clear" w:color="auto" w:fill="auto"/>
            <w:vAlign w:val="bottom"/>
          </w:tcPr>
          <w:p w14:paraId="361C5566" w14:textId="6795C27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2,852,097</w:t>
            </w:r>
          </w:p>
        </w:tc>
        <w:tc>
          <w:tcPr>
            <w:tcW w:w="992" w:type="dxa"/>
            <w:shd w:val="clear" w:color="auto" w:fill="auto"/>
            <w:vAlign w:val="bottom"/>
          </w:tcPr>
          <w:p w14:paraId="7804EB3E" w14:textId="31CB814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1,628,226</w:t>
            </w:r>
          </w:p>
        </w:tc>
        <w:tc>
          <w:tcPr>
            <w:tcW w:w="1134" w:type="dxa"/>
            <w:shd w:val="clear" w:color="auto" w:fill="auto"/>
            <w:vAlign w:val="bottom"/>
          </w:tcPr>
          <w:p w14:paraId="6FC18FDF" w14:textId="17043DE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6FB96302" w14:textId="65F2318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36182D74" w14:textId="5B1B4AF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60,658,658</w:t>
            </w:r>
          </w:p>
        </w:tc>
        <w:tc>
          <w:tcPr>
            <w:tcW w:w="1276" w:type="dxa"/>
            <w:shd w:val="clear" w:color="auto" w:fill="auto"/>
            <w:vAlign w:val="bottom"/>
          </w:tcPr>
          <w:p w14:paraId="58947A01" w14:textId="4F55370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89,776,524</w:t>
            </w:r>
          </w:p>
        </w:tc>
      </w:tr>
      <w:tr w:rsidR="00CF6095" w:rsidRPr="00110E01" w14:paraId="00F3D57E" w14:textId="77777777" w:rsidTr="00B841A9">
        <w:tc>
          <w:tcPr>
            <w:tcW w:w="2977" w:type="dxa"/>
            <w:shd w:val="clear" w:color="auto" w:fill="auto"/>
          </w:tcPr>
          <w:p w14:paraId="54D95DE0" w14:textId="77777777" w:rsidR="00CF6095" w:rsidRPr="00110E01" w:rsidRDefault="00CF6095" w:rsidP="00CF6095">
            <w:pPr>
              <w:ind w:left="-86" w:right="-72"/>
              <w:rPr>
                <w:rFonts w:ascii="Arial" w:hAnsi="Arial" w:cs="Arial"/>
                <w:color w:val="000000"/>
                <w:sz w:val="14"/>
                <w:szCs w:val="14"/>
              </w:rPr>
            </w:pPr>
            <w:r w:rsidRPr="00110E01">
              <w:rPr>
                <w:rFonts w:ascii="Arial" w:hAnsi="Arial" w:cs="Arial"/>
                <w:color w:val="000000"/>
                <w:sz w:val="14"/>
                <w:szCs w:val="14"/>
              </w:rPr>
              <w:t>Transfer from cost of real estate development</w:t>
            </w:r>
          </w:p>
          <w:p w14:paraId="27A2CC29" w14:textId="31F34500"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 xml:space="preserve">   (Note 13)</w:t>
            </w:r>
          </w:p>
        </w:tc>
        <w:tc>
          <w:tcPr>
            <w:tcW w:w="1134" w:type="dxa"/>
            <w:shd w:val="clear" w:color="auto" w:fill="auto"/>
            <w:vAlign w:val="bottom"/>
          </w:tcPr>
          <w:p w14:paraId="2B7F163D" w14:textId="20FACE9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shd w:val="clear" w:color="auto" w:fill="auto"/>
            <w:vAlign w:val="bottom"/>
          </w:tcPr>
          <w:p w14:paraId="59008341" w14:textId="77777777" w:rsidR="00CF6095" w:rsidRPr="00110E01" w:rsidRDefault="00CF6095" w:rsidP="00CF6095">
            <w:pPr>
              <w:ind w:right="-72"/>
              <w:jc w:val="right"/>
              <w:rPr>
                <w:rFonts w:ascii="Arial" w:hAnsi="Arial" w:cs="Arial"/>
                <w:color w:val="000000"/>
                <w:sz w:val="14"/>
                <w:szCs w:val="14"/>
              </w:rPr>
            </w:pPr>
          </w:p>
          <w:p w14:paraId="4584F7BA" w14:textId="03B83AF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1920850C" w14:textId="1837BDB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335" w:type="dxa"/>
            <w:shd w:val="clear" w:color="auto" w:fill="auto"/>
            <w:vAlign w:val="bottom"/>
          </w:tcPr>
          <w:p w14:paraId="7FCF6605" w14:textId="77777777" w:rsidR="00CF6095" w:rsidRPr="00110E01" w:rsidRDefault="00CF6095" w:rsidP="00CF6095">
            <w:pPr>
              <w:ind w:right="-72"/>
              <w:jc w:val="right"/>
              <w:rPr>
                <w:rFonts w:ascii="Arial" w:hAnsi="Arial" w:cs="Arial"/>
                <w:color w:val="000000"/>
                <w:sz w:val="14"/>
                <w:szCs w:val="14"/>
              </w:rPr>
            </w:pPr>
          </w:p>
          <w:p w14:paraId="0F9CD51C" w14:textId="5289CBC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5" w:type="dxa"/>
            <w:shd w:val="clear" w:color="auto" w:fill="auto"/>
            <w:vAlign w:val="bottom"/>
          </w:tcPr>
          <w:p w14:paraId="439E76F3" w14:textId="77777777" w:rsidR="00CF6095" w:rsidRPr="00110E01" w:rsidRDefault="00CF6095" w:rsidP="00CF6095">
            <w:pPr>
              <w:ind w:right="-72"/>
              <w:jc w:val="right"/>
              <w:rPr>
                <w:rFonts w:ascii="Arial" w:hAnsi="Arial" w:cs="Arial"/>
                <w:color w:val="000000"/>
                <w:sz w:val="14"/>
                <w:szCs w:val="14"/>
              </w:rPr>
            </w:pPr>
          </w:p>
          <w:p w14:paraId="0EA84C0C" w14:textId="31462D8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51465BCF" w14:textId="77777777" w:rsidR="00CF6095" w:rsidRPr="00110E01" w:rsidRDefault="00CF6095" w:rsidP="00CF6095">
            <w:pPr>
              <w:ind w:right="-72"/>
              <w:jc w:val="right"/>
              <w:rPr>
                <w:rFonts w:ascii="Arial" w:hAnsi="Arial" w:cs="Arial"/>
                <w:color w:val="000000"/>
                <w:sz w:val="14"/>
                <w:szCs w:val="14"/>
              </w:rPr>
            </w:pPr>
          </w:p>
          <w:p w14:paraId="697A16AA" w14:textId="133CF516"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992" w:type="dxa"/>
            <w:shd w:val="clear" w:color="auto" w:fill="auto"/>
            <w:vAlign w:val="bottom"/>
          </w:tcPr>
          <w:p w14:paraId="35B9B673" w14:textId="77777777" w:rsidR="00CF6095" w:rsidRPr="00110E01" w:rsidRDefault="00CF6095" w:rsidP="00CF6095">
            <w:pPr>
              <w:ind w:right="-72"/>
              <w:jc w:val="right"/>
              <w:rPr>
                <w:rFonts w:ascii="Arial" w:hAnsi="Arial" w:cs="Arial"/>
                <w:color w:val="000000"/>
                <w:sz w:val="14"/>
                <w:szCs w:val="14"/>
              </w:rPr>
            </w:pPr>
          </w:p>
          <w:p w14:paraId="0BC45B57" w14:textId="309924D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55EC3D78" w14:textId="77777777" w:rsidR="00CF6095" w:rsidRPr="00110E01" w:rsidRDefault="00CF6095" w:rsidP="00CF6095">
            <w:pPr>
              <w:ind w:right="-72"/>
              <w:jc w:val="right"/>
              <w:rPr>
                <w:rFonts w:ascii="Arial" w:hAnsi="Arial" w:cs="Arial"/>
                <w:color w:val="000000"/>
                <w:sz w:val="14"/>
                <w:szCs w:val="14"/>
              </w:rPr>
            </w:pPr>
          </w:p>
          <w:p w14:paraId="06F0DB72" w14:textId="62FEF5B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611F58CA" w14:textId="59CB49B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775F1983" w14:textId="77777777" w:rsidR="00CF6095" w:rsidRPr="00110E01" w:rsidRDefault="00CF6095" w:rsidP="00CF6095">
            <w:pPr>
              <w:ind w:right="-72"/>
              <w:jc w:val="right"/>
              <w:rPr>
                <w:rFonts w:ascii="Arial" w:hAnsi="Arial" w:cs="Arial"/>
                <w:color w:val="000000"/>
                <w:sz w:val="14"/>
                <w:szCs w:val="14"/>
              </w:rPr>
            </w:pPr>
          </w:p>
          <w:p w14:paraId="0A9E15F4" w14:textId="1662B49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719,577</w:t>
            </w:r>
          </w:p>
        </w:tc>
        <w:tc>
          <w:tcPr>
            <w:tcW w:w="1276" w:type="dxa"/>
            <w:shd w:val="clear" w:color="auto" w:fill="auto"/>
            <w:vAlign w:val="bottom"/>
          </w:tcPr>
          <w:p w14:paraId="24CAB22D" w14:textId="77777777" w:rsidR="00CF6095" w:rsidRPr="00110E01" w:rsidRDefault="00CF6095" w:rsidP="00CF6095">
            <w:pPr>
              <w:ind w:right="-72"/>
              <w:jc w:val="right"/>
              <w:rPr>
                <w:rFonts w:ascii="Arial" w:hAnsi="Arial" w:cs="Arial"/>
                <w:color w:val="000000"/>
                <w:sz w:val="14"/>
                <w:szCs w:val="14"/>
              </w:rPr>
            </w:pPr>
          </w:p>
          <w:p w14:paraId="6DBCD993" w14:textId="0F22237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719,577</w:t>
            </w:r>
          </w:p>
        </w:tc>
      </w:tr>
      <w:tr w:rsidR="00CF6095" w:rsidRPr="00110E01" w14:paraId="12E86B65" w14:textId="77777777" w:rsidTr="00B841A9">
        <w:tc>
          <w:tcPr>
            <w:tcW w:w="2977" w:type="dxa"/>
            <w:shd w:val="clear" w:color="auto" w:fill="auto"/>
          </w:tcPr>
          <w:p w14:paraId="3B698C99" w14:textId="37A25D64"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Disposals, net</w:t>
            </w:r>
          </w:p>
        </w:tc>
        <w:tc>
          <w:tcPr>
            <w:tcW w:w="1134" w:type="dxa"/>
            <w:shd w:val="clear" w:color="auto" w:fill="auto"/>
            <w:vAlign w:val="bottom"/>
          </w:tcPr>
          <w:p w14:paraId="5B43A930" w14:textId="0454BA9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shd w:val="clear" w:color="auto" w:fill="auto"/>
            <w:vAlign w:val="bottom"/>
          </w:tcPr>
          <w:p w14:paraId="4DBE8DF3" w14:textId="7FA99F7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22587241" w14:textId="2BA32BC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335" w:type="dxa"/>
            <w:shd w:val="clear" w:color="auto" w:fill="auto"/>
            <w:vAlign w:val="bottom"/>
          </w:tcPr>
          <w:p w14:paraId="3623EC53" w14:textId="217420C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5" w:type="dxa"/>
            <w:shd w:val="clear" w:color="auto" w:fill="auto"/>
            <w:vAlign w:val="bottom"/>
          </w:tcPr>
          <w:p w14:paraId="1B2DF549" w14:textId="54BBB25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(58,292)</w:t>
            </w:r>
          </w:p>
        </w:tc>
        <w:tc>
          <w:tcPr>
            <w:tcW w:w="1134" w:type="dxa"/>
            <w:shd w:val="clear" w:color="auto" w:fill="auto"/>
            <w:vAlign w:val="bottom"/>
          </w:tcPr>
          <w:p w14:paraId="4D27AFC9" w14:textId="1C7FA34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(591)</w:t>
            </w:r>
          </w:p>
        </w:tc>
        <w:tc>
          <w:tcPr>
            <w:tcW w:w="992" w:type="dxa"/>
            <w:shd w:val="clear" w:color="auto" w:fill="auto"/>
            <w:vAlign w:val="bottom"/>
          </w:tcPr>
          <w:p w14:paraId="068F89B1" w14:textId="06CC387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w:t>
            </w:r>
          </w:p>
        </w:tc>
        <w:tc>
          <w:tcPr>
            <w:tcW w:w="1134" w:type="dxa"/>
            <w:shd w:val="clear" w:color="auto" w:fill="auto"/>
            <w:vAlign w:val="bottom"/>
          </w:tcPr>
          <w:p w14:paraId="4BA1EC58" w14:textId="0147DF0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1DF4C9C8" w14:textId="7EC54BD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52EDC104" w14:textId="6E4138D4"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76" w:type="dxa"/>
            <w:shd w:val="clear" w:color="auto" w:fill="auto"/>
            <w:vAlign w:val="bottom"/>
          </w:tcPr>
          <w:p w14:paraId="06129B9C" w14:textId="1CCDD9F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(58,885)</w:t>
            </w:r>
          </w:p>
        </w:tc>
      </w:tr>
      <w:tr w:rsidR="00CF6095" w:rsidRPr="00110E01" w14:paraId="4DE9A1B0" w14:textId="77777777" w:rsidTr="00B841A9">
        <w:tc>
          <w:tcPr>
            <w:tcW w:w="2977" w:type="dxa"/>
            <w:shd w:val="clear" w:color="auto" w:fill="auto"/>
          </w:tcPr>
          <w:p w14:paraId="63E502BE" w14:textId="0654CD6A"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Transfers in (out)</w:t>
            </w:r>
          </w:p>
        </w:tc>
        <w:tc>
          <w:tcPr>
            <w:tcW w:w="1134" w:type="dxa"/>
            <w:shd w:val="clear" w:color="auto" w:fill="auto"/>
            <w:vAlign w:val="bottom"/>
          </w:tcPr>
          <w:p w14:paraId="63A726A3" w14:textId="381C9CA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shd w:val="clear" w:color="auto" w:fill="auto"/>
            <w:vAlign w:val="bottom"/>
          </w:tcPr>
          <w:p w14:paraId="1E821F79" w14:textId="4E17FB0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00FE19C9" w14:textId="3D76EC2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6,028,038</w:t>
            </w:r>
          </w:p>
        </w:tc>
        <w:tc>
          <w:tcPr>
            <w:tcW w:w="1335" w:type="dxa"/>
            <w:shd w:val="clear" w:color="auto" w:fill="auto"/>
            <w:vAlign w:val="bottom"/>
          </w:tcPr>
          <w:p w14:paraId="2F2FE9AB" w14:textId="40003E5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38,717,507</w:t>
            </w:r>
          </w:p>
        </w:tc>
        <w:tc>
          <w:tcPr>
            <w:tcW w:w="1285" w:type="dxa"/>
            <w:shd w:val="clear" w:color="auto" w:fill="auto"/>
            <w:vAlign w:val="bottom"/>
          </w:tcPr>
          <w:p w14:paraId="5C24210F" w14:textId="207B1E7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50,374,560</w:t>
            </w:r>
          </w:p>
        </w:tc>
        <w:tc>
          <w:tcPr>
            <w:tcW w:w="1134" w:type="dxa"/>
            <w:shd w:val="clear" w:color="auto" w:fill="auto"/>
            <w:vAlign w:val="bottom"/>
          </w:tcPr>
          <w:p w14:paraId="71151CEB" w14:textId="4BC31C6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1,486,109</w:t>
            </w:r>
          </w:p>
        </w:tc>
        <w:tc>
          <w:tcPr>
            <w:tcW w:w="992" w:type="dxa"/>
            <w:shd w:val="clear" w:color="auto" w:fill="auto"/>
            <w:vAlign w:val="bottom"/>
          </w:tcPr>
          <w:p w14:paraId="52034B12" w14:textId="283D82B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6363DA5D" w14:textId="1720F44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08BD000C" w14:textId="2362E4A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55B7932A" w14:textId="7FAE1EC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(96,606,214)</w:t>
            </w:r>
          </w:p>
        </w:tc>
        <w:tc>
          <w:tcPr>
            <w:tcW w:w="1276" w:type="dxa"/>
            <w:shd w:val="clear" w:color="auto" w:fill="auto"/>
            <w:vAlign w:val="bottom"/>
          </w:tcPr>
          <w:p w14:paraId="7E95A50B" w14:textId="13AA2E9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r>
      <w:tr w:rsidR="00CF6095" w:rsidRPr="00110E01" w14:paraId="0320AB45" w14:textId="77777777" w:rsidTr="00B841A9">
        <w:tc>
          <w:tcPr>
            <w:tcW w:w="2977" w:type="dxa"/>
            <w:shd w:val="clear" w:color="auto" w:fill="auto"/>
          </w:tcPr>
          <w:p w14:paraId="07FDDC15" w14:textId="32C38A26"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Depreciation charge</w:t>
            </w:r>
          </w:p>
        </w:tc>
        <w:tc>
          <w:tcPr>
            <w:tcW w:w="1134" w:type="dxa"/>
            <w:tcBorders>
              <w:bottom w:val="single" w:sz="4" w:space="0" w:color="auto"/>
            </w:tcBorders>
            <w:shd w:val="clear" w:color="auto" w:fill="auto"/>
            <w:vAlign w:val="bottom"/>
          </w:tcPr>
          <w:p w14:paraId="30F0B632" w14:textId="601899A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tcBorders>
              <w:bottom w:val="single" w:sz="4" w:space="0" w:color="auto"/>
            </w:tcBorders>
            <w:shd w:val="clear" w:color="auto" w:fill="auto"/>
            <w:vAlign w:val="bottom"/>
          </w:tcPr>
          <w:p w14:paraId="1D8A6838" w14:textId="7DB5374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(585,064)</w:t>
            </w:r>
          </w:p>
        </w:tc>
        <w:tc>
          <w:tcPr>
            <w:tcW w:w="1134" w:type="dxa"/>
            <w:tcBorders>
              <w:bottom w:val="single" w:sz="4" w:space="0" w:color="auto"/>
            </w:tcBorders>
            <w:shd w:val="clear" w:color="auto" w:fill="auto"/>
            <w:vAlign w:val="bottom"/>
          </w:tcPr>
          <w:p w14:paraId="61CCEDD4" w14:textId="135314B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(82,446,322)</w:t>
            </w:r>
          </w:p>
        </w:tc>
        <w:tc>
          <w:tcPr>
            <w:tcW w:w="1335" w:type="dxa"/>
            <w:tcBorders>
              <w:bottom w:val="single" w:sz="4" w:space="0" w:color="auto"/>
            </w:tcBorders>
            <w:shd w:val="clear" w:color="auto" w:fill="auto"/>
            <w:vAlign w:val="bottom"/>
          </w:tcPr>
          <w:p w14:paraId="0DCCD4C8" w14:textId="5C8B521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(13,271,711)</w:t>
            </w:r>
          </w:p>
        </w:tc>
        <w:tc>
          <w:tcPr>
            <w:tcW w:w="1285" w:type="dxa"/>
            <w:tcBorders>
              <w:bottom w:val="single" w:sz="4" w:space="0" w:color="auto"/>
            </w:tcBorders>
            <w:shd w:val="clear" w:color="auto" w:fill="auto"/>
            <w:vAlign w:val="bottom"/>
          </w:tcPr>
          <w:p w14:paraId="060BAC51" w14:textId="180B5C8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(124,711,701)</w:t>
            </w:r>
          </w:p>
        </w:tc>
        <w:tc>
          <w:tcPr>
            <w:tcW w:w="1134" w:type="dxa"/>
            <w:tcBorders>
              <w:bottom w:val="single" w:sz="4" w:space="0" w:color="auto"/>
            </w:tcBorders>
            <w:shd w:val="clear" w:color="auto" w:fill="auto"/>
            <w:vAlign w:val="bottom"/>
          </w:tcPr>
          <w:p w14:paraId="08DE409F" w14:textId="631A2C3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(7,883,217)</w:t>
            </w:r>
          </w:p>
        </w:tc>
        <w:tc>
          <w:tcPr>
            <w:tcW w:w="992" w:type="dxa"/>
            <w:tcBorders>
              <w:bottom w:val="single" w:sz="4" w:space="0" w:color="auto"/>
            </w:tcBorders>
            <w:shd w:val="clear" w:color="auto" w:fill="auto"/>
            <w:vAlign w:val="bottom"/>
          </w:tcPr>
          <w:p w14:paraId="5161D925" w14:textId="738B2B5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(862,813)</w:t>
            </w:r>
          </w:p>
        </w:tc>
        <w:tc>
          <w:tcPr>
            <w:tcW w:w="1134" w:type="dxa"/>
            <w:tcBorders>
              <w:bottom w:val="single" w:sz="4" w:space="0" w:color="auto"/>
            </w:tcBorders>
            <w:shd w:val="clear" w:color="auto" w:fill="auto"/>
            <w:vAlign w:val="bottom"/>
          </w:tcPr>
          <w:p w14:paraId="31D441ED" w14:textId="5141E5F6"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(305,905)</w:t>
            </w:r>
          </w:p>
        </w:tc>
        <w:tc>
          <w:tcPr>
            <w:tcW w:w="1134" w:type="dxa"/>
            <w:tcBorders>
              <w:bottom w:val="single" w:sz="4" w:space="0" w:color="auto"/>
            </w:tcBorders>
            <w:shd w:val="clear" w:color="auto" w:fill="auto"/>
            <w:vAlign w:val="bottom"/>
          </w:tcPr>
          <w:p w14:paraId="36F1E0A3" w14:textId="2CF095D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7843A840" w14:textId="457C3DB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76" w:type="dxa"/>
            <w:tcBorders>
              <w:bottom w:val="single" w:sz="4" w:space="0" w:color="auto"/>
            </w:tcBorders>
            <w:shd w:val="clear" w:color="auto" w:fill="auto"/>
            <w:vAlign w:val="bottom"/>
          </w:tcPr>
          <w:p w14:paraId="569A93B0" w14:textId="138F73D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(230,066,733)</w:t>
            </w:r>
          </w:p>
        </w:tc>
      </w:tr>
      <w:tr w:rsidR="00CF6095" w:rsidRPr="00110E01" w14:paraId="32D88BA1" w14:textId="77777777" w:rsidTr="00B841A9">
        <w:tc>
          <w:tcPr>
            <w:tcW w:w="2977" w:type="dxa"/>
            <w:shd w:val="clear" w:color="auto" w:fill="auto"/>
          </w:tcPr>
          <w:p w14:paraId="1680CCFB" w14:textId="77777777" w:rsidR="00CF6095" w:rsidRPr="00110E01" w:rsidRDefault="00CF6095" w:rsidP="00CF6095">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6644725A"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6AE3D73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41C51241"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vAlign w:val="bottom"/>
          </w:tcPr>
          <w:p w14:paraId="405A326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tcBorders>
              <w:top w:val="single" w:sz="4" w:space="0" w:color="auto"/>
            </w:tcBorders>
            <w:shd w:val="clear" w:color="auto" w:fill="auto"/>
            <w:vAlign w:val="bottom"/>
          </w:tcPr>
          <w:p w14:paraId="5F4BD395"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7B00F03D"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tcBorders>
              <w:top w:val="single" w:sz="4" w:space="0" w:color="auto"/>
            </w:tcBorders>
            <w:shd w:val="clear" w:color="auto" w:fill="auto"/>
            <w:vAlign w:val="bottom"/>
          </w:tcPr>
          <w:p w14:paraId="6E0D50B0"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FDD6BF2"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3C82EE11"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5F3E32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tcBorders>
              <w:top w:val="single" w:sz="4" w:space="0" w:color="auto"/>
            </w:tcBorders>
            <w:shd w:val="clear" w:color="auto" w:fill="auto"/>
            <w:vAlign w:val="bottom"/>
          </w:tcPr>
          <w:p w14:paraId="785D6AD6"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CF6095" w:rsidRPr="00110E01" w14:paraId="29572A45" w14:textId="77777777" w:rsidTr="00B841A9">
        <w:tc>
          <w:tcPr>
            <w:tcW w:w="2977" w:type="dxa"/>
            <w:shd w:val="clear" w:color="auto" w:fill="auto"/>
          </w:tcPr>
          <w:p w14:paraId="7009CC00" w14:textId="1FB1AF39"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Closing net book value</w:t>
            </w:r>
          </w:p>
        </w:tc>
        <w:tc>
          <w:tcPr>
            <w:tcW w:w="1134" w:type="dxa"/>
            <w:tcBorders>
              <w:bottom w:val="single" w:sz="4" w:space="0" w:color="auto"/>
            </w:tcBorders>
            <w:shd w:val="clear" w:color="auto" w:fill="auto"/>
            <w:vAlign w:val="bottom"/>
          </w:tcPr>
          <w:p w14:paraId="42E40AD2" w14:textId="3B8C6B8C"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6,724,585,500</w:t>
            </w:r>
          </w:p>
        </w:tc>
        <w:tc>
          <w:tcPr>
            <w:tcW w:w="1289" w:type="dxa"/>
            <w:tcBorders>
              <w:bottom w:val="single" w:sz="4" w:space="0" w:color="auto"/>
            </w:tcBorders>
            <w:shd w:val="clear" w:color="auto" w:fill="auto"/>
            <w:vAlign w:val="bottom"/>
          </w:tcPr>
          <w:p w14:paraId="417FE6A4" w14:textId="3EFA56C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1,777,867</w:t>
            </w:r>
          </w:p>
        </w:tc>
        <w:tc>
          <w:tcPr>
            <w:tcW w:w="1134" w:type="dxa"/>
            <w:tcBorders>
              <w:bottom w:val="single" w:sz="4" w:space="0" w:color="auto"/>
            </w:tcBorders>
            <w:shd w:val="clear" w:color="auto" w:fill="auto"/>
            <w:vAlign w:val="bottom"/>
          </w:tcPr>
          <w:p w14:paraId="62BFFEF0" w14:textId="128656F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3,116,377,955</w:t>
            </w:r>
          </w:p>
        </w:tc>
        <w:tc>
          <w:tcPr>
            <w:tcW w:w="1335" w:type="dxa"/>
            <w:tcBorders>
              <w:bottom w:val="single" w:sz="4" w:space="0" w:color="auto"/>
            </w:tcBorders>
            <w:shd w:val="clear" w:color="auto" w:fill="auto"/>
            <w:vAlign w:val="bottom"/>
          </w:tcPr>
          <w:p w14:paraId="7AA42376" w14:textId="27E81C9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69,184,547</w:t>
            </w:r>
          </w:p>
        </w:tc>
        <w:tc>
          <w:tcPr>
            <w:tcW w:w="1285" w:type="dxa"/>
            <w:tcBorders>
              <w:bottom w:val="single" w:sz="4" w:space="0" w:color="auto"/>
            </w:tcBorders>
            <w:shd w:val="clear" w:color="auto" w:fill="auto"/>
            <w:vAlign w:val="bottom"/>
          </w:tcPr>
          <w:p w14:paraId="05F163C0" w14:textId="295C95A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376,497,390</w:t>
            </w:r>
          </w:p>
        </w:tc>
        <w:tc>
          <w:tcPr>
            <w:tcW w:w="1134" w:type="dxa"/>
            <w:tcBorders>
              <w:bottom w:val="single" w:sz="4" w:space="0" w:color="auto"/>
            </w:tcBorders>
            <w:shd w:val="clear" w:color="auto" w:fill="auto"/>
            <w:vAlign w:val="bottom"/>
          </w:tcPr>
          <w:p w14:paraId="188C7639" w14:textId="781EC01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27,273,988</w:t>
            </w:r>
          </w:p>
        </w:tc>
        <w:tc>
          <w:tcPr>
            <w:tcW w:w="992" w:type="dxa"/>
            <w:tcBorders>
              <w:bottom w:val="single" w:sz="4" w:space="0" w:color="auto"/>
            </w:tcBorders>
            <w:shd w:val="clear" w:color="auto" w:fill="auto"/>
            <w:vAlign w:val="bottom"/>
          </w:tcPr>
          <w:p w14:paraId="5FA02865" w14:textId="2639DAB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1,709,903</w:t>
            </w:r>
          </w:p>
        </w:tc>
        <w:tc>
          <w:tcPr>
            <w:tcW w:w="1134" w:type="dxa"/>
            <w:tcBorders>
              <w:bottom w:val="single" w:sz="4" w:space="0" w:color="auto"/>
            </w:tcBorders>
            <w:shd w:val="clear" w:color="auto" w:fill="auto"/>
            <w:vAlign w:val="bottom"/>
          </w:tcPr>
          <w:p w14:paraId="1E3A93AB" w14:textId="3411B1C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225,461</w:t>
            </w:r>
          </w:p>
        </w:tc>
        <w:tc>
          <w:tcPr>
            <w:tcW w:w="1134" w:type="dxa"/>
            <w:tcBorders>
              <w:bottom w:val="single" w:sz="4" w:space="0" w:color="auto"/>
            </w:tcBorders>
            <w:shd w:val="clear" w:color="auto" w:fill="auto"/>
            <w:vAlign w:val="bottom"/>
          </w:tcPr>
          <w:p w14:paraId="483FCCF4" w14:textId="77E0EFE8"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16</w:t>
            </w:r>
          </w:p>
        </w:tc>
        <w:tc>
          <w:tcPr>
            <w:tcW w:w="1134" w:type="dxa"/>
            <w:tcBorders>
              <w:bottom w:val="single" w:sz="4" w:space="0" w:color="auto"/>
            </w:tcBorders>
            <w:shd w:val="clear" w:color="auto" w:fill="auto"/>
            <w:vAlign w:val="bottom"/>
          </w:tcPr>
          <w:p w14:paraId="52A69191" w14:textId="0FA98F86"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94,379,531</w:t>
            </w:r>
          </w:p>
        </w:tc>
        <w:tc>
          <w:tcPr>
            <w:tcW w:w="1276" w:type="dxa"/>
            <w:tcBorders>
              <w:bottom w:val="single" w:sz="4" w:space="0" w:color="auto"/>
            </w:tcBorders>
            <w:shd w:val="clear" w:color="auto" w:fill="auto"/>
            <w:vAlign w:val="bottom"/>
          </w:tcPr>
          <w:p w14:paraId="5B2B5B37" w14:textId="00EF4D3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10,412,012,158</w:t>
            </w:r>
          </w:p>
        </w:tc>
      </w:tr>
      <w:tr w:rsidR="00CF6095" w:rsidRPr="00110E01" w14:paraId="7040AA22" w14:textId="77777777" w:rsidTr="00B841A9">
        <w:tc>
          <w:tcPr>
            <w:tcW w:w="2977" w:type="dxa"/>
            <w:shd w:val="clear" w:color="auto" w:fill="auto"/>
          </w:tcPr>
          <w:p w14:paraId="40134E10" w14:textId="77777777" w:rsidR="00CF6095" w:rsidRPr="00110E01" w:rsidRDefault="00CF6095" w:rsidP="00CF6095">
            <w:pPr>
              <w:overflowPunct/>
              <w:autoSpaceDE/>
              <w:autoSpaceDN/>
              <w:adjustRightInd/>
              <w:ind w:left="-105" w:right="-72"/>
              <w:textAlignment w:val="auto"/>
              <w:rPr>
                <w:rFonts w:ascii="Arial" w:hAnsi="Arial" w:cs="Arial"/>
                <w:color w:val="000000"/>
                <w:sz w:val="14"/>
                <w:szCs w:val="14"/>
                <w:highlight w:val="yellow"/>
              </w:rPr>
            </w:pPr>
          </w:p>
        </w:tc>
        <w:tc>
          <w:tcPr>
            <w:tcW w:w="1134" w:type="dxa"/>
            <w:tcBorders>
              <w:top w:val="single" w:sz="4" w:space="0" w:color="auto"/>
            </w:tcBorders>
            <w:shd w:val="clear" w:color="auto" w:fill="auto"/>
            <w:vAlign w:val="bottom"/>
          </w:tcPr>
          <w:p w14:paraId="3FA69E1E"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289" w:type="dxa"/>
            <w:tcBorders>
              <w:top w:val="single" w:sz="4" w:space="0" w:color="auto"/>
            </w:tcBorders>
            <w:shd w:val="clear" w:color="auto" w:fill="auto"/>
            <w:vAlign w:val="bottom"/>
          </w:tcPr>
          <w:p w14:paraId="760CCAB9"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134" w:type="dxa"/>
            <w:tcBorders>
              <w:top w:val="single" w:sz="4" w:space="0" w:color="auto"/>
            </w:tcBorders>
            <w:shd w:val="clear" w:color="auto" w:fill="auto"/>
            <w:vAlign w:val="bottom"/>
          </w:tcPr>
          <w:p w14:paraId="63CA15A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335" w:type="dxa"/>
            <w:tcBorders>
              <w:top w:val="single" w:sz="4" w:space="0" w:color="auto"/>
            </w:tcBorders>
            <w:shd w:val="clear" w:color="auto" w:fill="auto"/>
            <w:vAlign w:val="bottom"/>
          </w:tcPr>
          <w:p w14:paraId="5AAD06E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285" w:type="dxa"/>
            <w:tcBorders>
              <w:top w:val="single" w:sz="4" w:space="0" w:color="auto"/>
            </w:tcBorders>
            <w:shd w:val="clear" w:color="auto" w:fill="auto"/>
            <w:vAlign w:val="bottom"/>
          </w:tcPr>
          <w:p w14:paraId="3AEF7D7A"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134" w:type="dxa"/>
            <w:tcBorders>
              <w:top w:val="single" w:sz="4" w:space="0" w:color="auto"/>
            </w:tcBorders>
            <w:shd w:val="clear" w:color="auto" w:fill="auto"/>
            <w:vAlign w:val="bottom"/>
          </w:tcPr>
          <w:p w14:paraId="10AD80D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992" w:type="dxa"/>
            <w:tcBorders>
              <w:top w:val="single" w:sz="4" w:space="0" w:color="auto"/>
            </w:tcBorders>
            <w:shd w:val="clear" w:color="auto" w:fill="auto"/>
            <w:vAlign w:val="bottom"/>
          </w:tcPr>
          <w:p w14:paraId="6B33C769"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134" w:type="dxa"/>
            <w:tcBorders>
              <w:top w:val="single" w:sz="4" w:space="0" w:color="auto"/>
            </w:tcBorders>
            <w:shd w:val="clear" w:color="auto" w:fill="auto"/>
            <w:vAlign w:val="bottom"/>
          </w:tcPr>
          <w:p w14:paraId="3C760027"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134" w:type="dxa"/>
            <w:tcBorders>
              <w:top w:val="single" w:sz="4" w:space="0" w:color="auto"/>
            </w:tcBorders>
            <w:shd w:val="clear" w:color="auto" w:fill="auto"/>
            <w:vAlign w:val="bottom"/>
          </w:tcPr>
          <w:p w14:paraId="15F0BF7F"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134" w:type="dxa"/>
            <w:tcBorders>
              <w:top w:val="single" w:sz="4" w:space="0" w:color="auto"/>
            </w:tcBorders>
            <w:shd w:val="clear" w:color="auto" w:fill="auto"/>
            <w:vAlign w:val="bottom"/>
          </w:tcPr>
          <w:p w14:paraId="4FEF311E"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c>
          <w:tcPr>
            <w:tcW w:w="1276" w:type="dxa"/>
            <w:tcBorders>
              <w:top w:val="single" w:sz="4" w:space="0" w:color="auto"/>
            </w:tcBorders>
            <w:shd w:val="clear" w:color="auto" w:fill="auto"/>
            <w:vAlign w:val="bottom"/>
          </w:tcPr>
          <w:p w14:paraId="263C3EC4"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highlight w:val="yellow"/>
              </w:rPr>
            </w:pPr>
          </w:p>
        </w:tc>
      </w:tr>
      <w:tr w:rsidR="00CF6095" w:rsidRPr="00110E01" w14:paraId="20B1ED74" w14:textId="77777777" w:rsidTr="00B841A9">
        <w:tc>
          <w:tcPr>
            <w:tcW w:w="2977" w:type="dxa"/>
            <w:shd w:val="clear" w:color="auto" w:fill="auto"/>
          </w:tcPr>
          <w:p w14:paraId="0F821E6F" w14:textId="0B63D70C"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b/>
                <w:bCs/>
                <w:color w:val="000000"/>
                <w:sz w:val="14"/>
                <w:szCs w:val="14"/>
              </w:rPr>
              <w:t xml:space="preserve">At 31 December </w:t>
            </w:r>
            <w:r w:rsidRPr="00110E01">
              <w:rPr>
                <w:rFonts w:ascii="Arial" w:hAnsi="Arial" w:cs="Arial"/>
                <w:b/>
                <w:bCs/>
                <w:color w:val="000000"/>
                <w:sz w:val="14"/>
                <w:szCs w:val="14"/>
                <w:lang w:val="en-GB"/>
              </w:rPr>
              <w:t>2023</w:t>
            </w:r>
          </w:p>
        </w:tc>
        <w:tc>
          <w:tcPr>
            <w:tcW w:w="1134" w:type="dxa"/>
            <w:shd w:val="clear" w:color="auto" w:fill="auto"/>
            <w:vAlign w:val="bottom"/>
          </w:tcPr>
          <w:p w14:paraId="0DD638A8"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shd w:val="clear" w:color="auto" w:fill="auto"/>
            <w:vAlign w:val="bottom"/>
          </w:tcPr>
          <w:p w14:paraId="6E483E9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64957A6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shd w:val="clear" w:color="auto" w:fill="auto"/>
            <w:vAlign w:val="bottom"/>
          </w:tcPr>
          <w:p w14:paraId="55866629"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shd w:val="clear" w:color="auto" w:fill="auto"/>
            <w:vAlign w:val="bottom"/>
          </w:tcPr>
          <w:p w14:paraId="200A2670"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40714D9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shd w:val="clear" w:color="auto" w:fill="auto"/>
            <w:vAlign w:val="bottom"/>
          </w:tcPr>
          <w:p w14:paraId="55BB38FB"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0A85D0D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4AA8E7BF"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4CCF73F6"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shd w:val="clear" w:color="auto" w:fill="auto"/>
            <w:vAlign w:val="bottom"/>
          </w:tcPr>
          <w:p w14:paraId="4DA07B95"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CF6095" w:rsidRPr="00110E01" w14:paraId="5C91A943" w14:textId="77777777" w:rsidTr="00B841A9">
        <w:tc>
          <w:tcPr>
            <w:tcW w:w="2977" w:type="dxa"/>
            <w:shd w:val="clear" w:color="auto" w:fill="auto"/>
          </w:tcPr>
          <w:p w14:paraId="74B5CBDE" w14:textId="5B175D2F" w:rsidR="00CF6095" w:rsidRPr="00110E01" w:rsidRDefault="00CF6095" w:rsidP="00CF6095">
            <w:pPr>
              <w:overflowPunct/>
              <w:autoSpaceDE/>
              <w:autoSpaceDN/>
              <w:adjustRightInd/>
              <w:ind w:left="-105" w:right="-72"/>
              <w:textAlignment w:val="auto"/>
              <w:rPr>
                <w:rFonts w:ascii="Arial" w:hAnsi="Arial" w:cs="Arial"/>
                <w:b/>
                <w:bCs/>
                <w:color w:val="000000"/>
                <w:sz w:val="14"/>
                <w:szCs w:val="14"/>
              </w:rPr>
            </w:pPr>
            <w:r w:rsidRPr="00110E01">
              <w:rPr>
                <w:rFonts w:ascii="Arial" w:hAnsi="Arial" w:cs="Arial"/>
                <w:color w:val="000000"/>
                <w:sz w:val="14"/>
                <w:szCs w:val="14"/>
              </w:rPr>
              <w:t>Cost or revaluation amount</w:t>
            </w:r>
          </w:p>
        </w:tc>
        <w:tc>
          <w:tcPr>
            <w:tcW w:w="1134" w:type="dxa"/>
            <w:shd w:val="clear" w:color="auto" w:fill="auto"/>
            <w:vAlign w:val="bottom"/>
          </w:tcPr>
          <w:p w14:paraId="7D5AFD2E" w14:textId="006E753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6,724,585,500</w:t>
            </w:r>
          </w:p>
        </w:tc>
        <w:tc>
          <w:tcPr>
            <w:tcW w:w="1289" w:type="dxa"/>
            <w:shd w:val="clear" w:color="auto" w:fill="auto"/>
            <w:vAlign w:val="bottom"/>
          </w:tcPr>
          <w:p w14:paraId="26AFBF87" w14:textId="289262B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11,778,850</w:t>
            </w:r>
          </w:p>
        </w:tc>
        <w:tc>
          <w:tcPr>
            <w:tcW w:w="1134" w:type="dxa"/>
            <w:shd w:val="clear" w:color="auto" w:fill="auto"/>
            <w:vAlign w:val="bottom"/>
          </w:tcPr>
          <w:p w14:paraId="3F537496" w14:textId="12E0F93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5,601,142,736</w:t>
            </w:r>
          </w:p>
        </w:tc>
        <w:tc>
          <w:tcPr>
            <w:tcW w:w="1335" w:type="dxa"/>
            <w:shd w:val="clear" w:color="auto" w:fill="auto"/>
            <w:vAlign w:val="bottom"/>
          </w:tcPr>
          <w:p w14:paraId="7FAC7076" w14:textId="5BC695C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1,052,811,027</w:t>
            </w:r>
          </w:p>
        </w:tc>
        <w:tc>
          <w:tcPr>
            <w:tcW w:w="1285" w:type="dxa"/>
            <w:shd w:val="clear" w:color="auto" w:fill="auto"/>
            <w:vAlign w:val="bottom"/>
          </w:tcPr>
          <w:p w14:paraId="15635422" w14:textId="6C6DCC9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2,617,794,851</w:t>
            </w:r>
          </w:p>
        </w:tc>
        <w:tc>
          <w:tcPr>
            <w:tcW w:w="1134" w:type="dxa"/>
            <w:shd w:val="clear" w:color="auto" w:fill="auto"/>
            <w:vAlign w:val="bottom"/>
          </w:tcPr>
          <w:p w14:paraId="1E9F5A2B" w14:textId="4B4EFA2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307,582,071</w:t>
            </w:r>
          </w:p>
        </w:tc>
        <w:tc>
          <w:tcPr>
            <w:tcW w:w="992" w:type="dxa"/>
            <w:shd w:val="clear" w:color="auto" w:fill="auto"/>
            <w:vAlign w:val="bottom"/>
          </w:tcPr>
          <w:p w14:paraId="6252F7D7" w14:textId="2FDE70DF"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91,454,240</w:t>
            </w:r>
          </w:p>
        </w:tc>
        <w:tc>
          <w:tcPr>
            <w:tcW w:w="1134" w:type="dxa"/>
            <w:shd w:val="clear" w:color="auto" w:fill="auto"/>
            <w:vAlign w:val="bottom"/>
          </w:tcPr>
          <w:p w14:paraId="23FAD33E" w14:textId="039CED49"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31,343,740</w:t>
            </w:r>
          </w:p>
        </w:tc>
        <w:tc>
          <w:tcPr>
            <w:tcW w:w="1134" w:type="dxa"/>
            <w:shd w:val="clear" w:color="auto" w:fill="auto"/>
            <w:vAlign w:val="bottom"/>
          </w:tcPr>
          <w:p w14:paraId="6886A6B8" w14:textId="3647CDEE"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7,169,435</w:t>
            </w:r>
          </w:p>
        </w:tc>
        <w:tc>
          <w:tcPr>
            <w:tcW w:w="1134" w:type="dxa"/>
            <w:shd w:val="clear" w:color="auto" w:fill="auto"/>
            <w:vAlign w:val="bottom"/>
          </w:tcPr>
          <w:p w14:paraId="10B6DFB3" w14:textId="7BB3F714"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94,379,531</w:t>
            </w:r>
          </w:p>
        </w:tc>
        <w:tc>
          <w:tcPr>
            <w:tcW w:w="1276" w:type="dxa"/>
            <w:shd w:val="clear" w:color="auto" w:fill="auto"/>
            <w:vAlign w:val="bottom"/>
          </w:tcPr>
          <w:p w14:paraId="52B09D5C" w14:textId="421AAF6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16,540,041,981</w:t>
            </w:r>
          </w:p>
        </w:tc>
      </w:tr>
      <w:tr w:rsidR="00CF6095" w:rsidRPr="00110E01" w14:paraId="6D64D78D" w14:textId="77777777" w:rsidTr="00B841A9">
        <w:tc>
          <w:tcPr>
            <w:tcW w:w="2977" w:type="dxa"/>
            <w:shd w:val="clear" w:color="auto" w:fill="auto"/>
          </w:tcPr>
          <w:p w14:paraId="345745A0" w14:textId="50AE2C9D"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depreciation</w:t>
            </w:r>
          </w:p>
        </w:tc>
        <w:tc>
          <w:tcPr>
            <w:tcW w:w="1134" w:type="dxa"/>
            <w:shd w:val="clear" w:color="auto" w:fill="auto"/>
            <w:vAlign w:val="bottom"/>
          </w:tcPr>
          <w:p w14:paraId="1316CDF7" w14:textId="14C6F27C"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shd w:val="clear" w:color="auto" w:fill="auto"/>
            <w:vAlign w:val="bottom"/>
          </w:tcPr>
          <w:p w14:paraId="6CE8311A" w14:textId="2F513525"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(10,000,983)</w:t>
            </w:r>
          </w:p>
        </w:tc>
        <w:tc>
          <w:tcPr>
            <w:tcW w:w="1134" w:type="dxa"/>
            <w:shd w:val="clear" w:color="auto" w:fill="auto"/>
            <w:vAlign w:val="bottom"/>
          </w:tcPr>
          <w:p w14:paraId="22B0B160" w14:textId="5970ABD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(1,924,767,767)</w:t>
            </w:r>
          </w:p>
        </w:tc>
        <w:tc>
          <w:tcPr>
            <w:tcW w:w="1335" w:type="dxa"/>
            <w:shd w:val="clear" w:color="auto" w:fill="auto"/>
            <w:vAlign w:val="bottom"/>
          </w:tcPr>
          <w:p w14:paraId="6F917E53" w14:textId="527CA04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(983,626,480)</w:t>
            </w:r>
          </w:p>
        </w:tc>
        <w:tc>
          <w:tcPr>
            <w:tcW w:w="1285" w:type="dxa"/>
            <w:shd w:val="clear" w:color="auto" w:fill="auto"/>
            <w:vAlign w:val="bottom"/>
          </w:tcPr>
          <w:p w14:paraId="3BA816CF" w14:textId="121CDF5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(2,241,297,461)</w:t>
            </w:r>
          </w:p>
        </w:tc>
        <w:tc>
          <w:tcPr>
            <w:tcW w:w="1134" w:type="dxa"/>
            <w:shd w:val="clear" w:color="auto" w:fill="auto"/>
            <w:vAlign w:val="bottom"/>
          </w:tcPr>
          <w:p w14:paraId="3A7FE954" w14:textId="78AFEA0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(280,308,083)</w:t>
            </w:r>
          </w:p>
        </w:tc>
        <w:tc>
          <w:tcPr>
            <w:tcW w:w="992" w:type="dxa"/>
            <w:shd w:val="clear" w:color="auto" w:fill="auto"/>
            <w:vAlign w:val="bottom"/>
          </w:tcPr>
          <w:p w14:paraId="58270518" w14:textId="0FB148C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(89,744,337)</w:t>
            </w:r>
          </w:p>
        </w:tc>
        <w:tc>
          <w:tcPr>
            <w:tcW w:w="1134" w:type="dxa"/>
            <w:shd w:val="clear" w:color="auto" w:fill="auto"/>
            <w:vAlign w:val="bottom"/>
          </w:tcPr>
          <w:p w14:paraId="6BFB51CB" w14:textId="1F421CD1"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(31,118,279)</w:t>
            </w:r>
          </w:p>
        </w:tc>
        <w:tc>
          <w:tcPr>
            <w:tcW w:w="1134" w:type="dxa"/>
            <w:shd w:val="clear" w:color="auto" w:fill="auto"/>
            <w:vAlign w:val="bottom"/>
          </w:tcPr>
          <w:p w14:paraId="237DBE0D" w14:textId="46583094"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(7,169,419)</w:t>
            </w:r>
          </w:p>
        </w:tc>
        <w:tc>
          <w:tcPr>
            <w:tcW w:w="1134" w:type="dxa"/>
            <w:shd w:val="clear" w:color="auto" w:fill="auto"/>
            <w:vAlign w:val="bottom"/>
          </w:tcPr>
          <w:p w14:paraId="29F0C261" w14:textId="404C6F8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76" w:type="dxa"/>
            <w:shd w:val="clear" w:color="auto" w:fill="auto"/>
            <w:vAlign w:val="bottom"/>
          </w:tcPr>
          <w:p w14:paraId="145DCBEC" w14:textId="4F5ED4F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(5,568,032,809)</w:t>
            </w:r>
          </w:p>
        </w:tc>
      </w:tr>
      <w:tr w:rsidR="00CF6095" w:rsidRPr="00110E01" w14:paraId="714F462E" w14:textId="77777777" w:rsidTr="00B841A9">
        <w:tc>
          <w:tcPr>
            <w:tcW w:w="2977" w:type="dxa"/>
            <w:shd w:val="clear" w:color="auto" w:fill="auto"/>
            <w:vAlign w:val="bottom"/>
          </w:tcPr>
          <w:p w14:paraId="308F3865" w14:textId="09443F49" w:rsidR="00CF6095" w:rsidRPr="00110E01" w:rsidRDefault="00CF6095" w:rsidP="00CF6095">
            <w:pPr>
              <w:overflowPunct/>
              <w:autoSpaceDE/>
              <w:autoSpaceDN/>
              <w:adjustRightInd/>
              <w:ind w:left="-105" w:right="-72"/>
              <w:textAlignment w:val="auto"/>
              <w:rPr>
                <w:rFonts w:ascii="Arial" w:hAnsi="Arial" w:cs="Arial"/>
                <w:color w:val="000000"/>
                <w:sz w:val="14"/>
                <w:szCs w:val="14"/>
                <w:u w:val="single"/>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allowance for impairment</w:t>
            </w:r>
          </w:p>
        </w:tc>
        <w:tc>
          <w:tcPr>
            <w:tcW w:w="1134" w:type="dxa"/>
            <w:tcBorders>
              <w:bottom w:val="single" w:sz="4" w:space="0" w:color="auto"/>
            </w:tcBorders>
            <w:shd w:val="clear" w:color="auto" w:fill="auto"/>
            <w:vAlign w:val="bottom"/>
          </w:tcPr>
          <w:p w14:paraId="01734360" w14:textId="041C386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9" w:type="dxa"/>
            <w:tcBorders>
              <w:bottom w:val="single" w:sz="4" w:space="0" w:color="auto"/>
            </w:tcBorders>
            <w:shd w:val="clear" w:color="auto" w:fill="auto"/>
            <w:vAlign w:val="bottom"/>
          </w:tcPr>
          <w:p w14:paraId="3DEC74B2" w14:textId="49ABD3B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33459AB2" w14:textId="5FE6756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(559,997,014)</w:t>
            </w:r>
          </w:p>
        </w:tc>
        <w:tc>
          <w:tcPr>
            <w:tcW w:w="1335" w:type="dxa"/>
            <w:tcBorders>
              <w:bottom w:val="single" w:sz="4" w:space="0" w:color="auto"/>
            </w:tcBorders>
            <w:shd w:val="clear" w:color="auto" w:fill="auto"/>
            <w:vAlign w:val="bottom"/>
          </w:tcPr>
          <w:p w14:paraId="104C6F4A" w14:textId="2732499B"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85" w:type="dxa"/>
            <w:tcBorders>
              <w:bottom w:val="single" w:sz="4" w:space="0" w:color="auto"/>
            </w:tcBorders>
            <w:shd w:val="clear" w:color="auto" w:fill="auto"/>
            <w:vAlign w:val="bottom"/>
          </w:tcPr>
          <w:p w14:paraId="5F562E71" w14:textId="4F3E95B3"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0840869C" w14:textId="2F01DE6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992" w:type="dxa"/>
            <w:tcBorders>
              <w:bottom w:val="single" w:sz="4" w:space="0" w:color="auto"/>
            </w:tcBorders>
            <w:shd w:val="clear" w:color="auto" w:fill="auto"/>
            <w:vAlign w:val="bottom"/>
          </w:tcPr>
          <w:p w14:paraId="2E78D52E" w14:textId="75BED2BC"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6C971CA0" w14:textId="34A78004"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7C321AEF" w14:textId="18E6EDE6"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294049EC" w14:textId="6E415F3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76" w:type="dxa"/>
            <w:tcBorders>
              <w:bottom w:val="single" w:sz="4" w:space="0" w:color="auto"/>
            </w:tcBorders>
            <w:shd w:val="clear" w:color="auto" w:fill="auto"/>
            <w:vAlign w:val="bottom"/>
          </w:tcPr>
          <w:p w14:paraId="2260A965" w14:textId="5CEF29A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(559,997,014)</w:t>
            </w:r>
          </w:p>
        </w:tc>
      </w:tr>
      <w:tr w:rsidR="00CF6095" w:rsidRPr="00110E01" w14:paraId="0A210B73" w14:textId="77777777" w:rsidTr="00B841A9">
        <w:tc>
          <w:tcPr>
            <w:tcW w:w="2977" w:type="dxa"/>
            <w:shd w:val="clear" w:color="auto" w:fill="auto"/>
          </w:tcPr>
          <w:p w14:paraId="7D865EAC" w14:textId="77777777" w:rsidR="00CF6095" w:rsidRPr="00110E01" w:rsidRDefault="00CF6095" w:rsidP="00CF6095">
            <w:pPr>
              <w:overflowPunct/>
              <w:autoSpaceDE/>
              <w:autoSpaceDN/>
              <w:adjustRightInd/>
              <w:ind w:left="-105" w:right="-72"/>
              <w:textAlignment w:val="auto"/>
              <w:rPr>
                <w:rFonts w:ascii="Arial" w:hAnsi="Arial" w:cs="Arial"/>
                <w:color w:val="000000"/>
                <w:sz w:val="14"/>
                <w:szCs w:val="14"/>
                <w:u w:val="single"/>
              </w:rPr>
            </w:pPr>
          </w:p>
        </w:tc>
        <w:tc>
          <w:tcPr>
            <w:tcW w:w="1134" w:type="dxa"/>
            <w:tcBorders>
              <w:top w:val="single" w:sz="4" w:space="0" w:color="auto"/>
            </w:tcBorders>
            <w:shd w:val="clear" w:color="auto" w:fill="auto"/>
            <w:vAlign w:val="bottom"/>
          </w:tcPr>
          <w:p w14:paraId="26EADBD4"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1B002AD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70790167"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vAlign w:val="bottom"/>
          </w:tcPr>
          <w:p w14:paraId="6D37B132"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tcBorders>
              <w:top w:val="single" w:sz="4" w:space="0" w:color="auto"/>
            </w:tcBorders>
            <w:shd w:val="clear" w:color="auto" w:fill="auto"/>
            <w:vAlign w:val="bottom"/>
          </w:tcPr>
          <w:p w14:paraId="0C95B0D8"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65AE14AD"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tcBorders>
              <w:top w:val="single" w:sz="4" w:space="0" w:color="auto"/>
            </w:tcBorders>
            <w:shd w:val="clear" w:color="auto" w:fill="auto"/>
            <w:vAlign w:val="bottom"/>
          </w:tcPr>
          <w:p w14:paraId="625C1241"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135268D"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6F14A804"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67E9586"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tcBorders>
              <w:top w:val="single" w:sz="4" w:space="0" w:color="auto"/>
            </w:tcBorders>
            <w:shd w:val="clear" w:color="auto" w:fill="auto"/>
            <w:vAlign w:val="bottom"/>
          </w:tcPr>
          <w:p w14:paraId="413ADC45"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CF6095" w:rsidRPr="00110E01" w14:paraId="0B74D168" w14:textId="77777777" w:rsidTr="00B841A9">
        <w:tc>
          <w:tcPr>
            <w:tcW w:w="2977" w:type="dxa"/>
            <w:shd w:val="clear" w:color="auto" w:fill="auto"/>
          </w:tcPr>
          <w:p w14:paraId="40265DE1" w14:textId="1B9249BE" w:rsidR="00CF6095" w:rsidRPr="00110E01" w:rsidRDefault="00CF6095" w:rsidP="00CF6095">
            <w:pPr>
              <w:overflowPunct/>
              <w:autoSpaceDE/>
              <w:autoSpaceDN/>
              <w:adjustRightInd/>
              <w:ind w:left="-105" w:right="-72"/>
              <w:textAlignment w:val="auto"/>
              <w:rPr>
                <w:rFonts w:ascii="Arial" w:hAnsi="Arial" w:cs="Arial"/>
                <w:color w:val="000000"/>
                <w:sz w:val="14"/>
                <w:szCs w:val="14"/>
                <w:u w:val="single"/>
              </w:rPr>
            </w:pPr>
            <w:r w:rsidRPr="00110E01">
              <w:rPr>
                <w:rFonts w:ascii="Arial" w:hAnsi="Arial" w:cs="Arial"/>
                <w:color w:val="000000"/>
                <w:sz w:val="14"/>
                <w:szCs w:val="14"/>
              </w:rPr>
              <w:t>Net book value</w:t>
            </w:r>
          </w:p>
        </w:tc>
        <w:tc>
          <w:tcPr>
            <w:tcW w:w="1134" w:type="dxa"/>
            <w:tcBorders>
              <w:bottom w:val="single" w:sz="4" w:space="0" w:color="auto"/>
            </w:tcBorders>
            <w:shd w:val="clear" w:color="auto" w:fill="auto"/>
            <w:vAlign w:val="bottom"/>
          </w:tcPr>
          <w:p w14:paraId="1AEC648C" w14:textId="5E1D058A"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6,724,585,500</w:t>
            </w:r>
          </w:p>
        </w:tc>
        <w:tc>
          <w:tcPr>
            <w:tcW w:w="1289" w:type="dxa"/>
            <w:tcBorders>
              <w:bottom w:val="single" w:sz="4" w:space="0" w:color="auto"/>
            </w:tcBorders>
            <w:shd w:val="clear" w:color="auto" w:fill="auto"/>
            <w:vAlign w:val="bottom"/>
          </w:tcPr>
          <w:p w14:paraId="79DA003C" w14:textId="1A6A693C"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1,777,867</w:t>
            </w:r>
          </w:p>
        </w:tc>
        <w:tc>
          <w:tcPr>
            <w:tcW w:w="1134" w:type="dxa"/>
            <w:tcBorders>
              <w:bottom w:val="single" w:sz="4" w:space="0" w:color="auto"/>
            </w:tcBorders>
            <w:shd w:val="clear" w:color="auto" w:fill="auto"/>
            <w:vAlign w:val="bottom"/>
          </w:tcPr>
          <w:p w14:paraId="3B47F289" w14:textId="7F53DE1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3,116,377,955</w:t>
            </w:r>
          </w:p>
        </w:tc>
        <w:tc>
          <w:tcPr>
            <w:tcW w:w="1335" w:type="dxa"/>
            <w:tcBorders>
              <w:bottom w:val="single" w:sz="4" w:space="0" w:color="auto"/>
            </w:tcBorders>
            <w:shd w:val="clear" w:color="auto" w:fill="auto"/>
            <w:vAlign w:val="bottom"/>
          </w:tcPr>
          <w:p w14:paraId="52304B9C" w14:textId="4F7AFFA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69,184,547</w:t>
            </w:r>
          </w:p>
        </w:tc>
        <w:tc>
          <w:tcPr>
            <w:tcW w:w="1285" w:type="dxa"/>
            <w:tcBorders>
              <w:bottom w:val="single" w:sz="4" w:space="0" w:color="auto"/>
            </w:tcBorders>
            <w:shd w:val="clear" w:color="auto" w:fill="auto"/>
            <w:vAlign w:val="bottom"/>
          </w:tcPr>
          <w:p w14:paraId="21D17159" w14:textId="3CAE7C9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376,497,390</w:t>
            </w:r>
          </w:p>
        </w:tc>
        <w:tc>
          <w:tcPr>
            <w:tcW w:w="1134" w:type="dxa"/>
            <w:tcBorders>
              <w:bottom w:val="single" w:sz="4" w:space="0" w:color="auto"/>
            </w:tcBorders>
            <w:shd w:val="clear" w:color="auto" w:fill="auto"/>
            <w:vAlign w:val="bottom"/>
          </w:tcPr>
          <w:p w14:paraId="7AF6165B" w14:textId="0CEF6FC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27,273,988</w:t>
            </w:r>
          </w:p>
        </w:tc>
        <w:tc>
          <w:tcPr>
            <w:tcW w:w="992" w:type="dxa"/>
            <w:tcBorders>
              <w:bottom w:val="single" w:sz="4" w:space="0" w:color="auto"/>
            </w:tcBorders>
            <w:shd w:val="clear" w:color="auto" w:fill="auto"/>
            <w:vAlign w:val="bottom"/>
          </w:tcPr>
          <w:p w14:paraId="4DC495A6" w14:textId="58A0BA00"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1,709,903</w:t>
            </w:r>
          </w:p>
        </w:tc>
        <w:tc>
          <w:tcPr>
            <w:tcW w:w="1134" w:type="dxa"/>
            <w:tcBorders>
              <w:bottom w:val="single" w:sz="4" w:space="0" w:color="auto"/>
            </w:tcBorders>
            <w:shd w:val="clear" w:color="auto" w:fill="auto"/>
            <w:vAlign w:val="bottom"/>
          </w:tcPr>
          <w:p w14:paraId="09ADCD10" w14:textId="290C8A7D"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225,461</w:t>
            </w:r>
          </w:p>
        </w:tc>
        <w:tc>
          <w:tcPr>
            <w:tcW w:w="1134" w:type="dxa"/>
            <w:tcBorders>
              <w:bottom w:val="single" w:sz="4" w:space="0" w:color="auto"/>
            </w:tcBorders>
            <w:shd w:val="clear" w:color="auto" w:fill="auto"/>
            <w:vAlign w:val="bottom"/>
          </w:tcPr>
          <w:p w14:paraId="6BA0846D" w14:textId="612993E2"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16</w:t>
            </w:r>
          </w:p>
        </w:tc>
        <w:tc>
          <w:tcPr>
            <w:tcW w:w="1134" w:type="dxa"/>
            <w:tcBorders>
              <w:bottom w:val="single" w:sz="4" w:space="0" w:color="auto"/>
            </w:tcBorders>
            <w:shd w:val="clear" w:color="auto" w:fill="auto"/>
            <w:vAlign w:val="bottom"/>
          </w:tcPr>
          <w:p w14:paraId="08052A7C" w14:textId="131B20F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94,379,531</w:t>
            </w:r>
          </w:p>
        </w:tc>
        <w:tc>
          <w:tcPr>
            <w:tcW w:w="1276" w:type="dxa"/>
            <w:tcBorders>
              <w:bottom w:val="single" w:sz="4" w:space="0" w:color="auto"/>
            </w:tcBorders>
            <w:shd w:val="clear" w:color="auto" w:fill="auto"/>
            <w:vAlign w:val="bottom"/>
          </w:tcPr>
          <w:p w14:paraId="493B8547" w14:textId="12CC71BC"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10,412,012,158</w:t>
            </w:r>
          </w:p>
        </w:tc>
      </w:tr>
      <w:tr w:rsidR="00CF6095" w:rsidRPr="00110E01" w14:paraId="1C0D9B37" w14:textId="77777777" w:rsidTr="00B841A9">
        <w:tc>
          <w:tcPr>
            <w:tcW w:w="2977" w:type="dxa"/>
            <w:shd w:val="clear" w:color="auto" w:fill="auto"/>
          </w:tcPr>
          <w:p w14:paraId="6AD94FAC" w14:textId="77777777" w:rsidR="00CF6095" w:rsidRPr="00110E01" w:rsidRDefault="00CF6095" w:rsidP="00CF6095">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2DD25EDD"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7A8E14FB"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37C7D31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vAlign w:val="bottom"/>
          </w:tcPr>
          <w:p w14:paraId="07F95D57"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tcBorders>
              <w:top w:val="single" w:sz="4" w:space="0" w:color="auto"/>
            </w:tcBorders>
            <w:shd w:val="clear" w:color="auto" w:fill="auto"/>
            <w:vAlign w:val="bottom"/>
          </w:tcPr>
          <w:p w14:paraId="047E997E"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7D323CF"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tcBorders>
              <w:top w:val="single" w:sz="4" w:space="0" w:color="auto"/>
            </w:tcBorders>
            <w:shd w:val="clear" w:color="auto" w:fill="auto"/>
            <w:vAlign w:val="bottom"/>
          </w:tcPr>
          <w:p w14:paraId="4A11760B"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1AEA6688"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2D6C1D6A"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27B13337"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tcBorders>
              <w:top w:val="single" w:sz="4" w:space="0" w:color="auto"/>
            </w:tcBorders>
            <w:shd w:val="clear" w:color="auto" w:fill="auto"/>
            <w:vAlign w:val="bottom"/>
          </w:tcPr>
          <w:p w14:paraId="5406984D"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AE2AC0" w:rsidRPr="00110E01" w14:paraId="6EB7632B" w14:textId="77777777" w:rsidTr="00B841A9">
        <w:tc>
          <w:tcPr>
            <w:tcW w:w="2977" w:type="dxa"/>
            <w:shd w:val="clear" w:color="auto" w:fill="auto"/>
          </w:tcPr>
          <w:p w14:paraId="14995323" w14:textId="40693E29" w:rsidR="00CF6095" w:rsidRPr="00110E01" w:rsidRDefault="00CF6095"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b/>
                <w:bCs/>
                <w:color w:val="000000"/>
                <w:sz w:val="14"/>
                <w:szCs w:val="14"/>
              </w:rPr>
              <w:t xml:space="preserve">For the year ended 31 December </w:t>
            </w:r>
            <w:r w:rsidRPr="00110E01">
              <w:rPr>
                <w:rFonts w:ascii="Arial" w:hAnsi="Arial" w:cs="Arial"/>
                <w:b/>
                <w:bCs/>
                <w:color w:val="000000"/>
                <w:sz w:val="14"/>
                <w:szCs w:val="14"/>
                <w:lang w:val="en-GB"/>
              </w:rPr>
              <w:t>2024</w:t>
            </w:r>
          </w:p>
        </w:tc>
        <w:tc>
          <w:tcPr>
            <w:tcW w:w="1134" w:type="dxa"/>
            <w:shd w:val="clear" w:color="auto" w:fill="auto"/>
            <w:vAlign w:val="bottom"/>
          </w:tcPr>
          <w:p w14:paraId="59172E9E"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9" w:type="dxa"/>
            <w:shd w:val="clear" w:color="auto" w:fill="auto"/>
            <w:vAlign w:val="bottom"/>
          </w:tcPr>
          <w:p w14:paraId="6964597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49C9CE13"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335" w:type="dxa"/>
            <w:shd w:val="clear" w:color="auto" w:fill="auto"/>
            <w:vAlign w:val="bottom"/>
          </w:tcPr>
          <w:p w14:paraId="5DF39B8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85" w:type="dxa"/>
            <w:shd w:val="clear" w:color="auto" w:fill="auto"/>
            <w:vAlign w:val="bottom"/>
          </w:tcPr>
          <w:p w14:paraId="65A3323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40CB029C"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992" w:type="dxa"/>
            <w:shd w:val="clear" w:color="auto" w:fill="auto"/>
            <w:vAlign w:val="bottom"/>
          </w:tcPr>
          <w:p w14:paraId="472FFA35"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169E8D70"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5BA4AE6B"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57C42991"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c>
          <w:tcPr>
            <w:tcW w:w="1276" w:type="dxa"/>
            <w:shd w:val="clear" w:color="auto" w:fill="auto"/>
            <w:vAlign w:val="bottom"/>
          </w:tcPr>
          <w:p w14:paraId="1B7B92B1" w14:textId="77777777" w:rsidR="00CF6095" w:rsidRPr="00110E01" w:rsidRDefault="00CF6095" w:rsidP="00CF6095">
            <w:pPr>
              <w:overflowPunct/>
              <w:autoSpaceDE/>
              <w:autoSpaceDN/>
              <w:adjustRightInd/>
              <w:ind w:right="-72"/>
              <w:jc w:val="right"/>
              <w:textAlignment w:val="auto"/>
              <w:rPr>
                <w:rFonts w:ascii="Arial" w:hAnsi="Arial" w:cs="Arial"/>
                <w:color w:val="000000"/>
                <w:sz w:val="14"/>
                <w:szCs w:val="14"/>
              </w:rPr>
            </w:pPr>
          </w:p>
        </w:tc>
      </w:tr>
      <w:tr w:rsidR="000111B4" w:rsidRPr="00110E01" w14:paraId="2148356E" w14:textId="77777777" w:rsidTr="00B841A9">
        <w:tc>
          <w:tcPr>
            <w:tcW w:w="2977" w:type="dxa"/>
            <w:shd w:val="clear" w:color="auto" w:fill="auto"/>
          </w:tcPr>
          <w:p w14:paraId="2EE744E1" w14:textId="6A368590" w:rsidR="000111B4" w:rsidRPr="00110E01" w:rsidRDefault="000111B4" w:rsidP="000111B4">
            <w:pPr>
              <w:overflowPunct/>
              <w:autoSpaceDE/>
              <w:autoSpaceDN/>
              <w:adjustRightInd/>
              <w:ind w:left="-105" w:right="-72"/>
              <w:textAlignment w:val="auto"/>
              <w:rPr>
                <w:rFonts w:ascii="Arial" w:hAnsi="Arial" w:cs="Arial"/>
                <w:b/>
                <w:bCs/>
                <w:color w:val="000000"/>
                <w:sz w:val="14"/>
                <w:szCs w:val="14"/>
              </w:rPr>
            </w:pPr>
            <w:r w:rsidRPr="00110E01">
              <w:rPr>
                <w:rFonts w:ascii="Arial" w:hAnsi="Arial" w:cs="Arial"/>
                <w:color w:val="000000"/>
                <w:sz w:val="14"/>
                <w:szCs w:val="14"/>
              </w:rPr>
              <w:t>Opening net book value</w:t>
            </w:r>
          </w:p>
        </w:tc>
        <w:tc>
          <w:tcPr>
            <w:tcW w:w="1134" w:type="dxa"/>
            <w:shd w:val="clear" w:color="auto" w:fill="auto"/>
          </w:tcPr>
          <w:p w14:paraId="794A2A96" w14:textId="079A41CA"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6,724,585,500</w:t>
            </w:r>
          </w:p>
        </w:tc>
        <w:tc>
          <w:tcPr>
            <w:tcW w:w="1289" w:type="dxa"/>
            <w:shd w:val="clear" w:color="auto" w:fill="auto"/>
          </w:tcPr>
          <w:p w14:paraId="2D50B504" w14:textId="43DA891F"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1,777,867</w:t>
            </w:r>
          </w:p>
        </w:tc>
        <w:tc>
          <w:tcPr>
            <w:tcW w:w="1134" w:type="dxa"/>
            <w:shd w:val="clear" w:color="auto" w:fill="auto"/>
          </w:tcPr>
          <w:p w14:paraId="0C3D27B5" w14:textId="31CB4095"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3,116,377,955</w:t>
            </w:r>
          </w:p>
        </w:tc>
        <w:tc>
          <w:tcPr>
            <w:tcW w:w="1335" w:type="dxa"/>
            <w:shd w:val="clear" w:color="auto" w:fill="auto"/>
          </w:tcPr>
          <w:p w14:paraId="212908A6" w14:textId="5D795132"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69,184,547</w:t>
            </w:r>
          </w:p>
        </w:tc>
        <w:tc>
          <w:tcPr>
            <w:tcW w:w="1285" w:type="dxa"/>
            <w:shd w:val="clear" w:color="auto" w:fill="auto"/>
          </w:tcPr>
          <w:p w14:paraId="3E3D7D21" w14:textId="122CC66E"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376,497,390</w:t>
            </w:r>
          </w:p>
        </w:tc>
        <w:tc>
          <w:tcPr>
            <w:tcW w:w="1134" w:type="dxa"/>
            <w:shd w:val="clear" w:color="auto" w:fill="auto"/>
          </w:tcPr>
          <w:p w14:paraId="57F63700" w14:textId="5AC52694"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27,273,988</w:t>
            </w:r>
          </w:p>
        </w:tc>
        <w:tc>
          <w:tcPr>
            <w:tcW w:w="992" w:type="dxa"/>
            <w:shd w:val="clear" w:color="auto" w:fill="auto"/>
          </w:tcPr>
          <w:p w14:paraId="1BA8D6F1" w14:textId="5865D395"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1,709,903</w:t>
            </w:r>
          </w:p>
        </w:tc>
        <w:tc>
          <w:tcPr>
            <w:tcW w:w="1134" w:type="dxa"/>
            <w:shd w:val="clear" w:color="auto" w:fill="auto"/>
          </w:tcPr>
          <w:p w14:paraId="374A8A28" w14:textId="5572D079"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225,461</w:t>
            </w:r>
          </w:p>
        </w:tc>
        <w:tc>
          <w:tcPr>
            <w:tcW w:w="1134" w:type="dxa"/>
            <w:shd w:val="clear" w:color="auto" w:fill="auto"/>
          </w:tcPr>
          <w:p w14:paraId="41A2F99F" w14:textId="30B48787"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16</w:t>
            </w:r>
          </w:p>
        </w:tc>
        <w:tc>
          <w:tcPr>
            <w:tcW w:w="1134" w:type="dxa"/>
            <w:shd w:val="clear" w:color="auto" w:fill="auto"/>
          </w:tcPr>
          <w:p w14:paraId="244F217B" w14:textId="18C00A28"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94,379,531</w:t>
            </w:r>
          </w:p>
        </w:tc>
        <w:tc>
          <w:tcPr>
            <w:tcW w:w="1276" w:type="dxa"/>
            <w:shd w:val="clear" w:color="auto" w:fill="auto"/>
          </w:tcPr>
          <w:p w14:paraId="0AC42190" w14:textId="1A525848"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10,412,012,158</w:t>
            </w:r>
          </w:p>
        </w:tc>
      </w:tr>
      <w:tr w:rsidR="000111B4" w:rsidRPr="00110E01" w14:paraId="4D19BBA1" w14:textId="77777777" w:rsidTr="00B841A9">
        <w:tc>
          <w:tcPr>
            <w:tcW w:w="2977" w:type="dxa"/>
            <w:shd w:val="clear" w:color="auto" w:fill="auto"/>
          </w:tcPr>
          <w:p w14:paraId="28589C1B" w14:textId="6F40007A" w:rsidR="000111B4" w:rsidRPr="00110E01" w:rsidRDefault="000111B4" w:rsidP="000111B4">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Additions</w:t>
            </w:r>
          </w:p>
        </w:tc>
        <w:tc>
          <w:tcPr>
            <w:tcW w:w="1134" w:type="dxa"/>
            <w:shd w:val="clear" w:color="auto" w:fill="auto"/>
          </w:tcPr>
          <w:p w14:paraId="6A698F19" w14:textId="64117B06"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89" w:type="dxa"/>
            <w:shd w:val="clear" w:color="auto" w:fill="auto"/>
          </w:tcPr>
          <w:p w14:paraId="6EA3A35F" w14:textId="0DA99037"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3,494,366</w:t>
            </w:r>
          </w:p>
        </w:tc>
        <w:tc>
          <w:tcPr>
            <w:tcW w:w="1134" w:type="dxa"/>
            <w:shd w:val="clear" w:color="auto" w:fill="auto"/>
          </w:tcPr>
          <w:p w14:paraId="16BF65EE" w14:textId="3D0E4B33"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9,911,870</w:t>
            </w:r>
          </w:p>
        </w:tc>
        <w:tc>
          <w:tcPr>
            <w:tcW w:w="1335" w:type="dxa"/>
            <w:shd w:val="clear" w:color="auto" w:fill="auto"/>
          </w:tcPr>
          <w:p w14:paraId="47B61D06" w14:textId="6867A65C"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10,027,230</w:t>
            </w:r>
          </w:p>
        </w:tc>
        <w:tc>
          <w:tcPr>
            <w:tcW w:w="1285" w:type="dxa"/>
            <w:shd w:val="clear" w:color="auto" w:fill="auto"/>
          </w:tcPr>
          <w:p w14:paraId="3084468C" w14:textId="665C67C7"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4</w:t>
            </w:r>
            <w:r w:rsidR="004032A6" w:rsidRPr="00110E01">
              <w:rPr>
                <w:rFonts w:ascii="Arial" w:hAnsi="Arial" w:cs="Arial"/>
                <w:sz w:val="14"/>
                <w:szCs w:val="14"/>
              </w:rPr>
              <w:t>2</w:t>
            </w:r>
            <w:r w:rsidRPr="00110E01">
              <w:rPr>
                <w:rFonts w:ascii="Arial" w:hAnsi="Arial" w:cs="Arial"/>
                <w:sz w:val="14"/>
                <w:szCs w:val="14"/>
              </w:rPr>
              <w:t>,</w:t>
            </w:r>
            <w:r w:rsidR="004032A6" w:rsidRPr="00110E01">
              <w:rPr>
                <w:rFonts w:ascii="Arial" w:hAnsi="Arial" w:cs="Arial"/>
                <w:sz w:val="14"/>
                <w:szCs w:val="14"/>
              </w:rPr>
              <w:t>347</w:t>
            </w:r>
            <w:r w:rsidRPr="00110E01">
              <w:rPr>
                <w:rFonts w:ascii="Arial" w:hAnsi="Arial" w:cs="Arial"/>
                <w:sz w:val="14"/>
                <w:szCs w:val="14"/>
              </w:rPr>
              <w:t>,</w:t>
            </w:r>
            <w:r w:rsidR="002902A6" w:rsidRPr="00110E01">
              <w:rPr>
                <w:rFonts w:ascii="Arial" w:hAnsi="Arial" w:cs="Arial"/>
                <w:sz w:val="14"/>
                <w:szCs w:val="14"/>
              </w:rPr>
              <w:t>988</w:t>
            </w:r>
          </w:p>
        </w:tc>
        <w:tc>
          <w:tcPr>
            <w:tcW w:w="1134" w:type="dxa"/>
            <w:shd w:val="clear" w:color="auto" w:fill="auto"/>
          </w:tcPr>
          <w:p w14:paraId="5D933AC1" w14:textId="46C7A53F"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1,790,487</w:t>
            </w:r>
          </w:p>
        </w:tc>
        <w:tc>
          <w:tcPr>
            <w:tcW w:w="992" w:type="dxa"/>
            <w:shd w:val="clear" w:color="auto" w:fill="auto"/>
          </w:tcPr>
          <w:p w14:paraId="7441EC68" w14:textId="741B3055"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2,619,470</w:t>
            </w:r>
          </w:p>
        </w:tc>
        <w:tc>
          <w:tcPr>
            <w:tcW w:w="1134" w:type="dxa"/>
            <w:shd w:val="clear" w:color="auto" w:fill="auto"/>
          </w:tcPr>
          <w:p w14:paraId="20173A02" w14:textId="536709BD" w:rsidR="000111B4" w:rsidRPr="00110E01" w:rsidRDefault="00D76019"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1,7</w:t>
            </w:r>
            <w:r w:rsidR="008906C9" w:rsidRPr="00110E01">
              <w:rPr>
                <w:rFonts w:ascii="Arial" w:hAnsi="Arial" w:cs="Arial"/>
                <w:sz w:val="14"/>
                <w:szCs w:val="14"/>
              </w:rPr>
              <w:t>9</w:t>
            </w:r>
            <w:r w:rsidRPr="00110E01">
              <w:rPr>
                <w:rFonts w:ascii="Arial" w:hAnsi="Arial" w:cs="Arial"/>
                <w:sz w:val="14"/>
                <w:szCs w:val="14"/>
              </w:rPr>
              <w:t>0,000</w:t>
            </w:r>
          </w:p>
        </w:tc>
        <w:tc>
          <w:tcPr>
            <w:tcW w:w="1134" w:type="dxa"/>
            <w:shd w:val="clear" w:color="auto" w:fill="auto"/>
          </w:tcPr>
          <w:p w14:paraId="36192BAE" w14:textId="5245E4AE"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7EAD7A97" w14:textId="30568F5B"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9</w:t>
            </w:r>
            <w:r w:rsidR="00846F6C" w:rsidRPr="00110E01">
              <w:rPr>
                <w:rFonts w:ascii="Arial" w:hAnsi="Arial" w:cs="Arial"/>
                <w:sz w:val="14"/>
                <w:szCs w:val="14"/>
              </w:rPr>
              <w:t>1</w:t>
            </w:r>
            <w:r w:rsidRPr="00110E01">
              <w:rPr>
                <w:rFonts w:ascii="Arial" w:hAnsi="Arial" w:cs="Arial"/>
                <w:sz w:val="14"/>
                <w:szCs w:val="14"/>
              </w:rPr>
              <w:t>,</w:t>
            </w:r>
            <w:r w:rsidR="00846F6C" w:rsidRPr="00110E01">
              <w:rPr>
                <w:rFonts w:ascii="Arial" w:hAnsi="Arial" w:cs="Arial"/>
                <w:sz w:val="14"/>
                <w:szCs w:val="14"/>
              </w:rPr>
              <w:t>856</w:t>
            </w:r>
            <w:r w:rsidRPr="00110E01">
              <w:rPr>
                <w:rFonts w:ascii="Arial" w:hAnsi="Arial" w:cs="Arial"/>
                <w:sz w:val="14"/>
                <w:szCs w:val="14"/>
              </w:rPr>
              <w:t>,</w:t>
            </w:r>
            <w:r w:rsidR="00846F6C" w:rsidRPr="00110E01">
              <w:rPr>
                <w:rFonts w:ascii="Arial" w:hAnsi="Arial" w:cs="Arial"/>
                <w:sz w:val="14"/>
                <w:szCs w:val="14"/>
              </w:rPr>
              <w:t>515</w:t>
            </w:r>
          </w:p>
        </w:tc>
        <w:tc>
          <w:tcPr>
            <w:tcW w:w="1276" w:type="dxa"/>
            <w:shd w:val="clear" w:color="auto" w:fill="auto"/>
          </w:tcPr>
          <w:p w14:paraId="6044DE87" w14:textId="0492135D" w:rsidR="000111B4" w:rsidRPr="00110E01" w:rsidRDefault="000111B4" w:rsidP="000111B4">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16</w:t>
            </w:r>
            <w:r w:rsidR="005B2C80" w:rsidRPr="00110E01">
              <w:rPr>
                <w:rFonts w:ascii="Arial" w:hAnsi="Arial" w:cs="Arial"/>
                <w:sz w:val="14"/>
                <w:szCs w:val="14"/>
              </w:rPr>
              <w:t>3</w:t>
            </w:r>
            <w:r w:rsidRPr="00110E01">
              <w:rPr>
                <w:rFonts w:ascii="Arial" w:hAnsi="Arial" w:cs="Arial"/>
                <w:sz w:val="14"/>
                <w:szCs w:val="14"/>
              </w:rPr>
              <w:t>,</w:t>
            </w:r>
            <w:r w:rsidR="005B2C80" w:rsidRPr="00110E01">
              <w:rPr>
                <w:rFonts w:ascii="Arial" w:hAnsi="Arial" w:cs="Arial"/>
                <w:sz w:val="14"/>
                <w:szCs w:val="14"/>
              </w:rPr>
              <w:t>83</w:t>
            </w:r>
            <w:r w:rsidR="0067190B" w:rsidRPr="00110E01">
              <w:rPr>
                <w:rFonts w:ascii="Arial" w:hAnsi="Arial" w:cs="Arial"/>
                <w:sz w:val="14"/>
                <w:szCs w:val="14"/>
              </w:rPr>
              <w:t>7</w:t>
            </w:r>
            <w:r w:rsidRPr="00110E01">
              <w:rPr>
                <w:rFonts w:ascii="Arial" w:hAnsi="Arial" w:cs="Arial"/>
                <w:sz w:val="14"/>
                <w:szCs w:val="14"/>
              </w:rPr>
              <w:t>,</w:t>
            </w:r>
            <w:r w:rsidR="0067190B" w:rsidRPr="00110E01">
              <w:rPr>
                <w:rFonts w:ascii="Arial" w:hAnsi="Arial" w:cs="Arial"/>
                <w:sz w:val="14"/>
                <w:szCs w:val="14"/>
              </w:rPr>
              <w:t>926</w:t>
            </w:r>
          </w:p>
        </w:tc>
      </w:tr>
      <w:tr w:rsidR="00C90395" w:rsidRPr="00110E01" w14:paraId="726868D3" w14:textId="77777777" w:rsidTr="00B841A9">
        <w:tc>
          <w:tcPr>
            <w:tcW w:w="2977" w:type="dxa"/>
            <w:shd w:val="clear" w:color="auto" w:fill="auto"/>
          </w:tcPr>
          <w:p w14:paraId="554E29B6" w14:textId="029CAE90" w:rsidR="00C90395" w:rsidRPr="00110E01" w:rsidRDefault="00C90395" w:rsidP="00C903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 xml:space="preserve">Transfer from </w:t>
            </w:r>
            <w:r w:rsidR="000810C9" w:rsidRPr="00110E01">
              <w:rPr>
                <w:rFonts w:ascii="Arial" w:hAnsi="Arial" w:cs="Arial"/>
                <w:color w:val="000000"/>
                <w:sz w:val="14"/>
                <w:szCs w:val="14"/>
              </w:rPr>
              <w:t>right-of-use assets</w:t>
            </w:r>
            <w:r w:rsidR="00812B8A" w:rsidRPr="00110E01">
              <w:rPr>
                <w:rFonts w:ascii="Arial" w:hAnsi="Arial" w:cs="Arial"/>
                <w:color w:val="000000"/>
                <w:sz w:val="14"/>
                <w:szCs w:val="14"/>
              </w:rPr>
              <w:t xml:space="preserve"> (Note 19)</w:t>
            </w:r>
          </w:p>
        </w:tc>
        <w:tc>
          <w:tcPr>
            <w:tcW w:w="1134" w:type="dxa"/>
            <w:shd w:val="clear" w:color="auto" w:fill="auto"/>
          </w:tcPr>
          <w:p w14:paraId="32A31EA8" w14:textId="5DCC1CC1"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289" w:type="dxa"/>
            <w:shd w:val="clear" w:color="auto" w:fill="auto"/>
          </w:tcPr>
          <w:p w14:paraId="36DBF051" w14:textId="7A77F851"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shd w:val="clear" w:color="auto" w:fill="auto"/>
          </w:tcPr>
          <w:p w14:paraId="2E9F32BC" w14:textId="677E4451"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335" w:type="dxa"/>
            <w:shd w:val="clear" w:color="auto" w:fill="auto"/>
          </w:tcPr>
          <w:p w14:paraId="2C6A31F0" w14:textId="720FD23B"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285" w:type="dxa"/>
            <w:shd w:val="clear" w:color="auto" w:fill="auto"/>
          </w:tcPr>
          <w:p w14:paraId="010A7D49" w14:textId="64011678"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549,677</w:t>
            </w:r>
          </w:p>
        </w:tc>
        <w:tc>
          <w:tcPr>
            <w:tcW w:w="1134" w:type="dxa"/>
            <w:shd w:val="clear" w:color="auto" w:fill="auto"/>
          </w:tcPr>
          <w:p w14:paraId="0A751CBC" w14:textId="18C7EF4F"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992" w:type="dxa"/>
            <w:shd w:val="clear" w:color="auto" w:fill="auto"/>
          </w:tcPr>
          <w:p w14:paraId="49DC0927" w14:textId="49346AE3"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shd w:val="clear" w:color="auto" w:fill="auto"/>
          </w:tcPr>
          <w:p w14:paraId="1957ECA2" w14:textId="7AF56159"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1</w:t>
            </w:r>
          </w:p>
        </w:tc>
        <w:tc>
          <w:tcPr>
            <w:tcW w:w="1134" w:type="dxa"/>
            <w:shd w:val="clear" w:color="auto" w:fill="auto"/>
          </w:tcPr>
          <w:p w14:paraId="5D1DBB59" w14:textId="32A4A033"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shd w:val="clear" w:color="auto" w:fill="auto"/>
          </w:tcPr>
          <w:p w14:paraId="58A91D85" w14:textId="70A28A95"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276" w:type="dxa"/>
            <w:shd w:val="clear" w:color="auto" w:fill="auto"/>
          </w:tcPr>
          <w:p w14:paraId="6ADE6F80" w14:textId="26AB6FF7"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549,678</w:t>
            </w:r>
          </w:p>
        </w:tc>
      </w:tr>
      <w:tr w:rsidR="00C90395" w:rsidRPr="00110E01" w14:paraId="5B7CBB71" w14:textId="77777777" w:rsidTr="00B841A9">
        <w:tc>
          <w:tcPr>
            <w:tcW w:w="2977" w:type="dxa"/>
            <w:shd w:val="clear" w:color="auto" w:fill="auto"/>
          </w:tcPr>
          <w:p w14:paraId="652FBA03" w14:textId="08FA4F32" w:rsidR="00C90395" w:rsidRPr="00110E01" w:rsidRDefault="00C90395" w:rsidP="00C903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Transfer in from deposit</w:t>
            </w:r>
          </w:p>
        </w:tc>
        <w:tc>
          <w:tcPr>
            <w:tcW w:w="1134" w:type="dxa"/>
            <w:shd w:val="clear" w:color="auto" w:fill="auto"/>
          </w:tcPr>
          <w:p w14:paraId="72FFE73E" w14:textId="36BBBED4"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89" w:type="dxa"/>
            <w:shd w:val="clear" w:color="auto" w:fill="auto"/>
          </w:tcPr>
          <w:p w14:paraId="5E5733C7" w14:textId="5B9494AB"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526A35AE" w14:textId="6E18532A"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1,299,065</w:t>
            </w:r>
          </w:p>
        </w:tc>
        <w:tc>
          <w:tcPr>
            <w:tcW w:w="1335" w:type="dxa"/>
            <w:shd w:val="clear" w:color="auto" w:fill="auto"/>
          </w:tcPr>
          <w:p w14:paraId="4F9A2CA0" w14:textId="363B5371"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85" w:type="dxa"/>
            <w:shd w:val="clear" w:color="auto" w:fill="auto"/>
          </w:tcPr>
          <w:p w14:paraId="68AEDCD9" w14:textId="1CFCE028"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758,248</w:t>
            </w:r>
          </w:p>
        </w:tc>
        <w:tc>
          <w:tcPr>
            <w:tcW w:w="1134" w:type="dxa"/>
            <w:shd w:val="clear" w:color="auto" w:fill="auto"/>
          </w:tcPr>
          <w:p w14:paraId="175B7229" w14:textId="2C302AA9"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992" w:type="dxa"/>
            <w:shd w:val="clear" w:color="auto" w:fill="auto"/>
          </w:tcPr>
          <w:p w14:paraId="2A375601" w14:textId="4EE15DD9"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27EB264D" w14:textId="36DA4079"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03292BD2" w14:textId="6DE83859"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5D82D494" w14:textId="00C698BC"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76" w:type="dxa"/>
            <w:shd w:val="clear" w:color="auto" w:fill="auto"/>
          </w:tcPr>
          <w:p w14:paraId="7F2221EF" w14:textId="5DDE1513"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2,057,313</w:t>
            </w:r>
          </w:p>
        </w:tc>
      </w:tr>
      <w:tr w:rsidR="00C90395" w:rsidRPr="00110E01" w14:paraId="07C3BBE9" w14:textId="77777777" w:rsidTr="00B841A9">
        <w:tc>
          <w:tcPr>
            <w:tcW w:w="2977" w:type="dxa"/>
          </w:tcPr>
          <w:p w14:paraId="767ECB52" w14:textId="148F7820" w:rsidR="00C90395" w:rsidRPr="00110E01" w:rsidRDefault="00C90395" w:rsidP="00C903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Changes in revaluation surplus</w:t>
            </w:r>
          </w:p>
        </w:tc>
        <w:tc>
          <w:tcPr>
            <w:tcW w:w="1134" w:type="dxa"/>
          </w:tcPr>
          <w:p w14:paraId="794B0E3C" w14:textId="0F5AB70A"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(224,991,300)</w:t>
            </w:r>
          </w:p>
        </w:tc>
        <w:tc>
          <w:tcPr>
            <w:tcW w:w="1289" w:type="dxa"/>
          </w:tcPr>
          <w:p w14:paraId="4F6E00F7" w14:textId="38B4D112"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tcPr>
          <w:p w14:paraId="4A27F698" w14:textId="0BC56407"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335" w:type="dxa"/>
          </w:tcPr>
          <w:p w14:paraId="7A2C1083" w14:textId="2E9B14C5"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285" w:type="dxa"/>
          </w:tcPr>
          <w:p w14:paraId="078275FE" w14:textId="0E789433"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tcPr>
          <w:p w14:paraId="32F54340" w14:textId="42DA18B5"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992" w:type="dxa"/>
          </w:tcPr>
          <w:p w14:paraId="0621CE03" w14:textId="43F2A9BA"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shd w:val="clear" w:color="auto" w:fill="auto"/>
          </w:tcPr>
          <w:p w14:paraId="59E901CF" w14:textId="4F661378"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shd w:val="clear" w:color="auto" w:fill="auto"/>
          </w:tcPr>
          <w:p w14:paraId="5AF74F4B" w14:textId="1A05C6B3"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shd w:val="clear" w:color="auto" w:fill="auto"/>
          </w:tcPr>
          <w:p w14:paraId="5CA9DC11" w14:textId="598B5CBD"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276" w:type="dxa"/>
            <w:shd w:val="clear" w:color="auto" w:fill="auto"/>
          </w:tcPr>
          <w:p w14:paraId="7B6C609F" w14:textId="7DFD21C7"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(224,991,300)</w:t>
            </w:r>
          </w:p>
        </w:tc>
      </w:tr>
      <w:tr w:rsidR="00C90395" w:rsidRPr="00110E01" w14:paraId="44114837" w14:textId="77777777" w:rsidTr="00B841A9">
        <w:trPr>
          <w:trHeight w:val="180"/>
        </w:trPr>
        <w:tc>
          <w:tcPr>
            <w:tcW w:w="2977" w:type="dxa"/>
          </w:tcPr>
          <w:p w14:paraId="7E85E816" w14:textId="424DFA0C" w:rsidR="00C90395" w:rsidRPr="00110E01" w:rsidRDefault="00C90395" w:rsidP="00C90395">
            <w:pPr>
              <w:ind w:left="-105" w:right="-72"/>
              <w:rPr>
                <w:rFonts w:ascii="Arial" w:hAnsi="Arial" w:cs="Arial"/>
                <w:color w:val="000000" w:themeColor="text1"/>
                <w:sz w:val="14"/>
                <w:szCs w:val="14"/>
              </w:rPr>
            </w:pPr>
            <w:r w:rsidRPr="00110E01">
              <w:rPr>
                <w:rFonts w:ascii="Arial" w:hAnsi="Arial" w:cs="Arial"/>
                <w:color w:val="000000" w:themeColor="text1"/>
                <w:sz w:val="14"/>
                <w:szCs w:val="14"/>
              </w:rPr>
              <w:t>Disposals</w:t>
            </w:r>
            <w:r w:rsidR="00E42771" w:rsidRPr="00110E01">
              <w:rPr>
                <w:rFonts w:ascii="Arial" w:hAnsi="Arial" w:cs="Arial"/>
                <w:color w:val="000000" w:themeColor="text1"/>
                <w:sz w:val="14"/>
                <w:szCs w:val="14"/>
              </w:rPr>
              <w:t>,</w:t>
            </w:r>
            <w:r w:rsidRPr="00110E01">
              <w:rPr>
                <w:rFonts w:ascii="Arial" w:hAnsi="Arial" w:cs="Arial"/>
                <w:color w:val="000000" w:themeColor="text1"/>
                <w:sz w:val="14"/>
                <w:szCs w:val="14"/>
              </w:rPr>
              <w:t xml:space="preserve"> net</w:t>
            </w:r>
          </w:p>
        </w:tc>
        <w:tc>
          <w:tcPr>
            <w:tcW w:w="1134" w:type="dxa"/>
          </w:tcPr>
          <w:p w14:paraId="7225849B" w14:textId="653A43EB" w:rsidR="00C90395" w:rsidRPr="00110E01" w:rsidRDefault="00C90395" w:rsidP="00C90395">
            <w:pPr>
              <w:overflowPunct/>
              <w:autoSpaceDE/>
              <w:autoSpaceDN/>
              <w:adjustRightInd/>
              <w:ind w:right="-72"/>
              <w:jc w:val="right"/>
              <w:textAlignment w:val="auto"/>
              <w:rPr>
                <w:rFonts w:ascii="Arial" w:eastAsia="Browallia New" w:hAnsi="Arial" w:cs="Arial"/>
                <w:color w:val="000000" w:themeColor="text1"/>
                <w:sz w:val="22"/>
                <w:szCs w:val="22"/>
              </w:rPr>
            </w:pPr>
            <w:r w:rsidRPr="00110E01">
              <w:rPr>
                <w:rFonts w:ascii="Arial" w:eastAsiaTheme="minorEastAsia" w:hAnsi="Arial" w:cs="Arial"/>
                <w:color w:val="000000" w:themeColor="text1"/>
                <w:sz w:val="14"/>
                <w:szCs w:val="14"/>
              </w:rPr>
              <w:t>(2,385,313,100)</w:t>
            </w:r>
          </w:p>
        </w:tc>
        <w:tc>
          <w:tcPr>
            <w:tcW w:w="1289" w:type="dxa"/>
          </w:tcPr>
          <w:p w14:paraId="245D2ED0" w14:textId="1C43960B" w:rsidR="00C90395" w:rsidRPr="00110E01" w:rsidRDefault="00C90395" w:rsidP="00C90395">
            <w:pPr>
              <w:ind w:right="-72"/>
              <w:jc w:val="center"/>
              <w:rPr>
                <w:rFonts w:ascii="Arial" w:hAnsi="Arial" w:cs="Arial"/>
                <w:sz w:val="14"/>
                <w:szCs w:val="14"/>
              </w:rPr>
            </w:pPr>
            <w:r w:rsidRPr="00110E01">
              <w:rPr>
                <w:rFonts w:ascii="Arial" w:hAnsi="Arial" w:cs="Arial"/>
                <w:sz w:val="14"/>
                <w:szCs w:val="14"/>
              </w:rPr>
              <w:t xml:space="preserve">                      -</w:t>
            </w:r>
          </w:p>
        </w:tc>
        <w:tc>
          <w:tcPr>
            <w:tcW w:w="1134" w:type="dxa"/>
          </w:tcPr>
          <w:p w14:paraId="25D9A8D2" w14:textId="55639DDF"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(1,988,629,803)</w:t>
            </w:r>
          </w:p>
        </w:tc>
        <w:tc>
          <w:tcPr>
            <w:tcW w:w="1335" w:type="dxa"/>
          </w:tcPr>
          <w:p w14:paraId="2A2E502A" w14:textId="73493E75" w:rsidR="00C90395" w:rsidRPr="00110E01" w:rsidRDefault="00C90395" w:rsidP="00C90395">
            <w:pPr>
              <w:ind w:right="-72"/>
              <w:jc w:val="right"/>
              <w:rPr>
                <w:rFonts w:ascii="Arial" w:hAnsi="Arial" w:cs="Arial"/>
                <w:sz w:val="14"/>
                <w:szCs w:val="14"/>
              </w:rPr>
            </w:pPr>
            <w:r w:rsidRPr="00110E01">
              <w:rPr>
                <w:rFonts w:ascii="Arial" w:hAnsi="Arial" w:cs="Arial"/>
                <w:sz w:val="14"/>
                <w:szCs w:val="14"/>
              </w:rPr>
              <w:t>(349,511)</w:t>
            </w:r>
          </w:p>
        </w:tc>
        <w:tc>
          <w:tcPr>
            <w:tcW w:w="1285" w:type="dxa"/>
          </w:tcPr>
          <w:p w14:paraId="4DC626DC" w14:textId="0CBA9182" w:rsidR="00C90395" w:rsidRPr="00110E01" w:rsidRDefault="00C90395" w:rsidP="00C90395">
            <w:pPr>
              <w:ind w:right="-72"/>
              <w:jc w:val="right"/>
              <w:rPr>
                <w:rFonts w:ascii="Arial" w:hAnsi="Arial" w:cs="Arial"/>
                <w:sz w:val="14"/>
                <w:szCs w:val="14"/>
              </w:rPr>
            </w:pPr>
            <w:r w:rsidRPr="00110E01">
              <w:rPr>
                <w:rFonts w:ascii="Arial" w:hAnsi="Arial" w:cs="Arial"/>
                <w:sz w:val="14"/>
                <w:szCs w:val="14"/>
              </w:rPr>
              <w:t>(117,845,661)</w:t>
            </w:r>
          </w:p>
        </w:tc>
        <w:tc>
          <w:tcPr>
            <w:tcW w:w="1134" w:type="dxa"/>
          </w:tcPr>
          <w:p w14:paraId="45CDAA53" w14:textId="3CEFE48C" w:rsidR="00C90395" w:rsidRPr="00110E01" w:rsidRDefault="00C90395" w:rsidP="00C90395">
            <w:pPr>
              <w:ind w:right="-72"/>
              <w:jc w:val="right"/>
              <w:rPr>
                <w:rFonts w:ascii="Arial" w:hAnsi="Arial" w:cs="Arial"/>
                <w:sz w:val="14"/>
                <w:szCs w:val="14"/>
              </w:rPr>
            </w:pPr>
            <w:r w:rsidRPr="00110E01">
              <w:rPr>
                <w:rFonts w:ascii="Arial" w:hAnsi="Arial" w:cs="Arial"/>
                <w:sz w:val="14"/>
                <w:szCs w:val="14"/>
              </w:rPr>
              <w:t>(340,509)</w:t>
            </w:r>
          </w:p>
        </w:tc>
        <w:tc>
          <w:tcPr>
            <w:tcW w:w="992" w:type="dxa"/>
          </w:tcPr>
          <w:p w14:paraId="7E0C1B46" w14:textId="33B98F05" w:rsidR="00C90395" w:rsidRPr="00110E01" w:rsidRDefault="00C90395" w:rsidP="00C90395">
            <w:pPr>
              <w:ind w:right="-72"/>
              <w:jc w:val="right"/>
              <w:rPr>
                <w:rFonts w:ascii="Arial" w:hAnsi="Arial" w:cs="Arial"/>
                <w:sz w:val="14"/>
                <w:szCs w:val="14"/>
              </w:rPr>
            </w:pPr>
            <w:r w:rsidRPr="00110E01">
              <w:rPr>
                <w:rFonts w:ascii="Arial" w:hAnsi="Arial" w:cs="Arial"/>
                <w:sz w:val="14"/>
                <w:szCs w:val="14"/>
              </w:rPr>
              <w:t>(734,210)</w:t>
            </w:r>
          </w:p>
        </w:tc>
        <w:tc>
          <w:tcPr>
            <w:tcW w:w="1134" w:type="dxa"/>
            <w:shd w:val="clear" w:color="auto" w:fill="auto"/>
          </w:tcPr>
          <w:p w14:paraId="317F4690" w14:textId="18978E11" w:rsidR="00C90395" w:rsidRPr="00110E01" w:rsidRDefault="00C90395" w:rsidP="00C90395">
            <w:pPr>
              <w:ind w:right="-72"/>
              <w:jc w:val="right"/>
              <w:rPr>
                <w:rFonts w:ascii="Arial" w:hAnsi="Arial" w:cs="Arial"/>
                <w:sz w:val="14"/>
                <w:szCs w:val="14"/>
              </w:rPr>
            </w:pPr>
            <w:r w:rsidRPr="00110E01">
              <w:rPr>
                <w:rFonts w:ascii="Arial" w:hAnsi="Arial" w:cs="Arial"/>
                <w:sz w:val="14"/>
                <w:szCs w:val="14"/>
              </w:rPr>
              <w:t>(2)</w:t>
            </w:r>
          </w:p>
        </w:tc>
        <w:tc>
          <w:tcPr>
            <w:tcW w:w="1134" w:type="dxa"/>
            <w:shd w:val="clear" w:color="auto" w:fill="auto"/>
          </w:tcPr>
          <w:p w14:paraId="7AC2DF25" w14:textId="1CB9B8FA" w:rsidR="00C90395" w:rsidRPr="00110E01" w:rsidRDefault="00C90395" w:rsidP="00C90395">
            <w:pPr>
              <w:overflowPunct/>
              <w:autoSpaceDE/>
              <w:autoSpaceDN/>
              <w:adjustRightInd/>
              <w:ind w:right="-72"/>
              <w:jc w:val="right"/>
              <w:textAlignment w:val="auto"/>
              <w:rPr>
                <w:rFonts w:ascii="Arial" w:hAnsi="Arial" w:cs="Arial"/>
                <w:sz w:val="14"/>
                <w:szCs w:val="14"/>
              </w:rPr>
            </w:pPr>
            <w:r w:rsidRPr="00110E01">
              <w:rPr>
                <w:rFonts w:ascii="Arial" w:hAnsi="Arial" w:cs="Arial"/>
                <w:sz w:val="14"/>
                <w:szCs w:val="14"/>
              </w:rPr>
              <w:t>-</w:t>
            </w:r>
          </w:p>
        </w:tc>
        <w:tc>
          <w:tcPr>
            <w:tcW w:w="1134" w:type="dxa"/>
            <w:shd w:val="clear" w:color="auto" w:fill="auto"/>
          </w:tcPr>
          <w:p w14:paraId="20F790AB" w14:textId="47214B37" w:rsidR="00C90395" w:rsidRPr="00110E01" w:rsidRDefault="00C90395" w:rsidP="00C90395">
            <w:pPr>
              <w:ind w:right="-72"/>
              <w:jc w:val="right"/>
              <w:rPr>
                <w:rFonts w:ascii="Arial" w:hAnsi="Arial" w:cs="Arial"/>
                <w:sz w:val="14"/>
                <w:szCs w:val="14"/>
              </w:rPr>
            </w:pPr>
            <w:r w:rsidRPr="00110E01">
              <w:rPr>
                <w:rFonts w:ascii="Arial" w:hAnsi="Arial" w:cs="Arial"/>
                <w:sz w:val="14"/>
                <w:szCs w:val="14"/>
              </w:rPr>
              <w:t>-</w:t>
            </w:r>
          </w:p>
        </w:tc>
        <w:tc>
          <w:tcPr>
            <w:tcW w:w="1276" w:type="dxa"/>
            <w:shd w:val="clear" w:color="auto" w:fill="auto"/>
          </w:tcPr>
          <w:p w14:paraId="5475BE45" w14:textId="2574143F" w:rsidR="00C90395" w:rsidRPr="00110E01" w:rsidRDefault="00C90395" w:rsidP="00C90395">
            <w:pPr>
              <w:ind w:right="-72"/>
              <w:jc w:val="right"/>
              <w:rPr>
                <w:rFonts w:ascii="Arial" w:hAnsi="Arial" w:cs="Arial"/>
                <w:sz w:val="14"/>
                <w:szCs w:val="14"/>
              </w:rPr>
            </w:pPr>
            <w:r w:rsidRPr="00110E01">
              <w:rPr>
                <w:rFonts w:ascii="Arial" w:hAnsi="Arial" w:cs="Arial"/>
                <w:sz w:val="14"/>
                <w:szCs w:val="14"/>
              </w:rPr>
              <w:t>(4,493,212,796)</w:t>
            </w:r>
          </w:p>
        </w:tc>
      </w:tr>
      <w:tr w:rsidR="00C90395" w:rsidRPr="00110E01" w14:paraId="76B47EEF" w14:textId="77777777" w:rsidTr="00B841A9">
        <w:tc>
          <w:tcPr>
            <w:tcW w:w="2977" w:type="dxa"/>
            <w:shd w:val="clear" w:color="auto" w:fill="auto"/>
          </w:tcPr>
          <w:p w14:paraId="5DE9F40C" w14:textId="5D41FFF4" w:rsidR="00C90395" w:rsidRPr="00110E01" w:rsidRDefault="00C90395" w:rsidP="00C90395">
            <w:pPr>
              <w:ind w:left="-86" w:right="-72"/>
              <w:rPr>
                <w:rFonts w:ascii="Arial" w:hAnsi="Arial" w:cs="Arial"/>
                <w:color w:val="000000"/>
                <w:sz w:val="14"/>
                <w:szCs w:val="14"/>
              </w:rPr>
            </w:pPr>
            <w:r w:rsidRPr="00110E01">
              <w:rPr>
                <w:rFonts w:ascii="Arial" w:hAnsi="Arial" w:cs="Arial"/>
                <w:color w:val="000000"/>
                <w:sz w:val="14"/>
                <w:szCs w:val="14"/>
              </w:rPr>
              <w:t>Transfer in (out)</w:t>
            </w:r>
          </w:p>
        </w:tc>
        <w:tc>
          <w:tcPr>
            <w:tcW w:w="1134" w:type="dxa"/>
            <w:shd w:val="clear" w:color="auto" w:fill="auto"/>
          </w:tcPr>
          <w:p w14:paraId="7344676B" w14:textId="708429D2"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89" w:type="dxa"/>
            <w:shd w:val="clear" w:color="auto" w:fill="auto"/>
          </w:tcPr>
          <w:p w14:paraId="224065C4" w14:textId="19454837"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2,733,520</w:t>
            </w:r>
          </w:p>
        </w:tc>
        <w:tc>
          <w:tcPr>
            <w:tcW w:w="1134" w:type="dxa"/>
            <w:shd w:val="clear" w:color="auto" w:fill="auto"/>
          </w:tcPr>
          <w:p w14:paraId="1B8CC747" w14:textId="11F02140"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15,746,388</w:t>
            </w:r>
          </w:p>
        </w:tc>
        <w:tc>
          <w:tcPr>
            <w:tcW w:w="1335" w:type="dxa"/>
            <w:shd w:val="clear" w:color="auto" w:fill="auto"/>
          </w:tcPr>
          <w:p w14:paraId="02C5B5AE" w14:textId="443861B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59,749,745</w:t>
            </w:r>
          </w:p>
        </w:tc>
        <w:tc>
          <w:tcPr>
            <w:tcW w:w="1285" w:type="dxa"/>
            <w:shd w:val="clear" w:color="auto" w:fill="auto"/>
          </w:tcPr>
          <w:p w14:paraId="75D7813D" w14:textId="6753ED63"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w:t>
            </w:r>
            <w:r w:rsidR="00A54C30">
              <w:rPr>
                <w:rFonts w:ascii="Arial" w:hAnsi="Arial" w:cs="Arial"/>
                <w:sz w:val="14"/>
                <w:szCs w:val="14"/>
              </w:rPr>
              <w:t>4</w:t>
            </w:r>
            <w:r w:rsidRPr="00110E01">
              <w:rPr>
                <w:rFonts w:ascii="Arial" w:hAnsi="Arial" w:cs="Arial"/>
                <w:sz w:val="14"/>
                <w:szCs w:val="14"/>
              </w:rPr>
              <w:t>,</w:t>
            </w:r>
            <w:r w:rsidR="00026928">
              <w:rPr>
                <w:rFonts w:ascii="Arial" w:hAnsi="Arial" w:cs="Arial"/>
                <w:sz w:val="14"/>
                <w:szCs w:val="14"/>
              </w:rPr>
              <w:t>453</w:t>
            </w:r>
            <w:r w:rsidRPr="00110E01">
              <w:rPr>
                <w:rFonts w:ascii="Arial" w:hAnsi="Arial" w:cs="Arial"/>
                <w:sz w:val="14"/>
                <w:szCs w:val="14"/>
              </w:rPr>
              <w:t>,</w:t>
            </w:r>
            <w:r w:rsidR="00026928">
              <w:rPr>
                <w:rFonts w:ascii="Arial" w:hAnsi="Arial" w:cs="Arial"/>
                <w:sz w:val="14"/>
                <w:szCs w:val="14"/>
              </w:rPr>
              <w:t>364</w:t>
            </w:r>
          </w:p>
        </w:tc>
        <w:tc>
          <w:tcPr>
            <w:tcW w:w="1134" w:type="dxa"/>
            <w:shd w:val="clear" w:color="auto" w:fill="auto"/>
          </w:tcPr>
          <w:p w14:paraId="678607BB" w14:textId="1230B7F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1,856,386</w:t>
            </w:r>
          </w:p>
        </w:tc>
        <w:tc>
          <w:tcPr>
            <w:tcW w:w="992" w:type="dxa"/>
            <w:shd w:val="clear" w:color="auto" w:fill="auto"/>
          </w:tcPr>
          <w:p w14:paraId="1BE38A8B" w14:textId="720EA897"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0346C8C5" w14:textId="3766A097"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4D90F1FA" w14:textId="772BA4E2"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4C9FD771" w14:textId="20B97C57"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(13</w:t>
            </w:r>
            <w:r w:rsidR="00767025">
              <w:rPr>
                <w:rFonts w:ascii="Arial" w:hAnsi="Arial" w:cs="Arial"/>
                <w:sz w:val="14"/>
                <w:szCs w:val="14"/>
              </w:rPr>
              <w:t>4</w:t>
            </w:r>
            <w:r w:rsidRPr="00110E01">
              <w:rPr>
                <w:rFonts w:ascii="Arial" w:hAnsi="Arial" w:cs="Arial"/>
                <w:sz w:val="14"/>
                <w:szCs w:val="14"/>
              </w:rPr>
              <w:t>,</w:t>
            </w:r>
            <w:r w:rsidR="00767025">
              <w:rPr>
                <w:rFonts w:ascii="Arial" w:hAnsi="Arial" w:cs="Arial"/>
                <w:sz w:val="14"/>
                <w:szCs w:val="14"/>
              </w:rPr>
              <w:t>539</w:t>
            </w:r>
            <w:r w:rsidRPr="00110E01">
              <w:rPr>
                <w:rFonts w:ascii="Arial" w:hAnsi="Arial" w:cs="Arial"/>
                <w:sz w:val="14"/>
                <w:szCs w:val="14"/>
              </w:rPr>
              <w:t>,</w:t>
            </w:r>
            <w:r w:rsidR="006B19C4">
              <w:rPr>
                <w:rFonts w:ascii="Arial" w:hAnsi="Arial" w:cs="Arial"/>
                <w:sz w:val="14"/>
                <w:szCs w:val="14"/>
              </w:rPr>
              <w:t>403</w:t>
            </w:r>
            <w:r w:rsidRPr="00110E01">
              <w:rPr>
                <w:rFonts w:ascii="Arial" w:hAnsi="Arial" w:cs="Arial"/>
                <w:sz w:val="14"/>
                <w:szCs w:val="14"/>
              </w:rPr>
              <w:t>)</w:t>
            </w:r>
          </w:p>
        </w:tc>
        <w:tc>
          <w:tcPr>
            <w:tcW w:w="1276" w:type="dxa"/>
            <w:shd w:val="clear" w:color="auto" w:fill="auto"/>
          </w:tcPr>
          <w:p w14:paraId="2B18EFCE" w14:textId="127CADE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r>
      <w:tr w:rsidR="00C90395" w:rsidRPr="00110E01" w14:paraId="38891278" w14:textId="77777777" w:rsidTr="00B841A9">
        <w:tc>
          <w:tcPr>
            <w:tcW w:w="2977" w:type="dxa"/>
            <w:shd w:val="clear" w:color="auto" w:fill="auto"/>
          </w:tcPr>
          <w:p w14:paraId="636DA1D2" w14:textId="407B920B" w:rsidR="00C90395" w:rsidRPr="00110E01" w:rsidDel="008B7A4B" w:rsidRDefault="00C90395" w:rsidP="00C90395">
            <w:pPr>
              <w:ind w:left="-86" w:right="-72"/>
              <w:rPr>
                <w:rFonts w:ascii="Arial" w:hAnsi="Arial" w:cs="Arial"/>
                <w:color w:val="000000"/>
                <w:sz w:val="14"/>
                <w:szCs w:val="14"/>
              </w:rPr>
            </w:pPr>
            <w:r w:rsidRPr="00110E01">
              <w:rPr>
                <w:rFonts w:ascii="Arial" w:hAnsi="Arial" w:cs="Arial"/>
                <w:color w:val="000000"/>
                <w:sz w:val="14"/>
                <w:szCs w:val="14"/>
              </w:rPr>
              <w:t>Depreciation charge</w:t>
            </w:r>
          </w:p>
        </w:tc>
        <w:tc>
          <w:tcPr>
            <w:tcW w:w="1134" w:type="dxa"/>
            <w:shd w:val="clear" w:color="auto" w:fill="auto"/>
          </w:tcPr>
          <w:p w14:paraId="7FE5ECF2" w14:textId="5428AC65"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89" w:type="dxa"/>
            <w:shd w:val="clear" w:color="auto" w:fill="auto"/>
          </w:tcPr>
          <w:p w14:paraId="32C00331" w14:textId="376A75FC"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(605,864)</w:t>
            </w:r>
          </w:p>
        </w:tc>
        <w:tc>
          <w:tcPr>
            <w:tcW w:w="1134" w:type="dxa"/>
            <w:shd w:val="clear" w:color="auto" w:fill="auto"/>
          </w:tcPr>
          <w:p w14:paraId="0B472B45" w14:textId="0A3D0F7B"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(74,345,805)</w:t>
            </w:r>
          </w:p>
        </w:tc>
        <w:tc>
          <w:tcPr>
            <w:tcW w:w="1335" w:type="dxa"/>
            <w:shd w:val="clear" w:color="auto" w:fill="auto"/>
          </w:tcPr>
          <w:p w14:paraId="4453BFF2" w14:textId="6387875F"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(16,306,984)</w:t>
            </w:r>
          </w:p>
        </w:tc>
        <w:tc>
          <w:tcPr>
            <w:tcW w:w="1285" w:type="dxa"/>
            <w:shd w:val="clear" w:color="auto" w:fill="auto"/>
          </w:tcPr>
          <w:p w14:paraId="5BF78480" w14:textId="752790A4"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(97,968,109)</w:t>
            </w:r>
          </w:p>
        </w:tc>
        <w:tc>
          <w:tcPr>
            <w:tcW w:w="1134" w:type="dxa"/>
            <w:shd w:val="clear" w:color="auto" w:fill="auto"/>
          </w:tcPr>
          <w:p w14:paraId="41A2F752" w14:textId="6862D32E"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(1,007,741)</w:t>
            </w:r>
          </w:p>
        </w:tc>
        <w:tc>
          <w:tcPr>
            <w:tcW w:w="992" w:type="dxa"/>
            <w:shd w:val="clear" w:color="auto" w:fill="auto"/>
          </w:tcPr>
          <w:p w14:paraId="23F6CFF2" w14:textId="324C8818"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(1,157,768)</w:t>
            </w:r>
          </w:p>
        </w:tc>
        <w:tc>
          <w:tcPr>
            <w:tcW w:w="1134" w:type="dxa"/>
            <w:shd w:val="clear" w:color="auto" w:fill="auto"/>
          </w:tcPr>
          <w:p w14:paraId="4E943182" w14:textId="3E0D5FA2"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(496,006)</w:t>
            </w:r>
          </w:p>
        </w:tc>
        <w:tc>
          <w:tcPr>
            <w:tcW w:w="1134" w:type="dxa"/>
            <w:shd w:val="clear" w:color="auto" w:fill="auto"/>
          </w:tcPr>
          <w:p w14:paraId="263C23B7" w14:textId="54C9112D"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shd w:val="clear" w:color="auto" w:fill="auto"/>
          </w:tcPr>
          <w:p w14:paraId="6C32F500" w14:textId="40A4CCD4"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276" w:type="dxa"/>
            <w:shd w:val="clear" w:color="auto" w:fill="auto"/>
          </w:tcPr>
          <w:p w14:paraId="79EDF2D0" w14:textId="6CD10735"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(191,888,277)</w:t>
            </w:r>
          </w:p>
        </w:tc>
      </w:tr>
      <w:tr w:rsidR="00C90395" w:rsidRPr="00110E01" w14:paraId="0C2132AA" w14:textId="77777777" w:rsidTr="00B841A9">
        <w:tc>
          <w:tcPr>
            <w:tcW w:w="2977" w:type="dxa"/>
            <w:shd w:val="clear" w:color="auto" w:fill="auto"/>
          </w:tcPr>
          <w:p w14:paraId="545D1FE3" w14:textId="3C018D06" w:rsidR="00C90395" w:rsidRPr="00110E01" w:rsidRDefault="00C90395" w:rsidP="00C90395">
            <w:pPr>
              <w:ind w:left="-86" w:right="-72"/>
              <w:rPr>
                <w:rFonts w:ascii="Arial" w:hAnsi="Arial" w:cs="Arial"/>
                <w:color w:val="000000"/>
                <w:sz w:val="14"/>
                <w:szCs w:val="14"/>
              </w:rPr>
            </w:pPr>
            <w:r w:rsidRPr="00110E01">
              <w:rPr>
                <w:rFonts w:ascii="Arial" w:hAnsi="Arial" w:cs="Arial"/>
                <w:color w:val="000000"/>
                <w:sz w:val="14"/>
                <w:szCs w:val="14"/>
              </w:rPr>
              <w:t>Reversal of provision for impairment</w:t>
            </w:r>
          </w:p>
        </w:tc>
        <w:tc>
          <w:tcPr>
            <w:tcW w:w="1134" w:type="dxa"/>
            <w:tcBorders>
              <w:bottom w:val="single" w:sz="4" w:space="0" w:color="auto"/>
            </w:tcBorders>
            <w:shd w:val="clear" w:color="auto" w:fill="auto"/>
          </w:tcPr>
          <w:p w14:paraId="139D2368" w14:textId="3BA60069"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89" w:type="dxa"/>
            <w:tcBorders>
              <w:bottom w:val="single" w:sz="4" w:space="0" w:color="auto"/>
            </w:tcBorders>
            <w:shd w:val="clear" w:color="auto" w:fill="auto"/>
          </w:tcPr>
          <w:p w14:paraId="0E63FB64" w14:textId="6A6A8A38"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134" w:type="dxa"/>
            <w:tcBorders>
              <w:bottom w:val="single" w:sz="4" w:space="0" w:color="auto"/>
            </w:tcBorders>
            <w:shd w:val="clear" w:color="auto" w:fill="auto"/>
          </w:tcPr>
          <w:p w14:paraId="2CAFDE0E" w14:textId="14456A8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208,773,001</w:t>
            </w:r>
          </w:p>
        </w:tc>
        <w:tc>
          <w:tcPr>
            <w:tcW w:w="1335" w:type="dxa"/>
            <w:tcBorders>
              <w:bottom w:val="single" w:sz="4" w:space="0" w:color="auto"/>
            </w:tcBorders>
            <w:shd w:val="clear" w:color="auto" w:fill="auto"/>
          </w:tcPr>
          <w:p w14:paraId="71E697CC" w14:textId="46146AE6"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285" w:type="dxa"/>
            <w:tcBorders>
              <w:bottom w:val="single" w:sz="4" w:space="0" w:color="auto"/>
            </w:tcBorders>
            <w:shd w:val="clear" w:color="auto" w:fill="auto"/>
          </w:tcPr>
          <w:p w14:paraId="365A6FB6" w14:textId="1855D9B1"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134" w:type="dxa"/>
            <w:tcBorders>
              <w:bottom w:val="single" w:sz="4" w:space="0" w:color="auto"/>
            </w:tcBorders>
            <w:shd w:val="clear" w:color="auto" w:fill="auto"/>
          </w:tcPr>
          <w:p w14:paraId="467C63AC" w14:textId="308D1080"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992" w:type="dxa"/>
            <w:tcBorders>
              <w:bottom w:val="single" w:sz="4" w:space="0" w:color="auto"/>
            </w:tcBorders>
            <w:shd w:val="clear" w:color="auto" w:fill="auto"/>
          </w:tcPr>
          <w:p w14:paraId="2D088D0F" w14:textId="2EBED6FE"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134" w:type="dxa"/>
            <w:tcBorders>
              <w:bottom w:val="single" w:sz="4" w:space="0" w:color="auto"/>
            </w:tcBorders>
            <w:shd w:val="clear" w:color="auto" w:fill="auto"/>
          </w:tcPr>
          <w:p w14:paraId="3C184E8B" w14:textId="6A4A959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134" w:type="dxa"/>
            <w:tcBorders>
              <w:bottom w:val="single" w:sz="4" w:space="0" w:color="auto"/>
            </w:tcBorders>
            <w:shd w:val="clear" w:color="auto" w:fill="auto"/>
          </w:tcPr>
          <w:p w14:paraId="0B89F906" w14:textId="4A5A3226"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134" w:type="dxa"/>
            <w:tcBorders>
              <w:bottom w:val="single" w:sz="4" w:space="0" w:color="auto"/>
            </w:tcBorders>
            <w:shd w:val="clear" w:color="auto" w:fill="auto"/>
          </w:tcPr>
          <w:p w14:paraId="47231C71" w14:textId="0142C9A7"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276" w:type="dxa"/>
            <w:tcBorders>
              <w:bottom w:val="single" w:sz="4" w:space="0" w:color="auto"/>
            </w:tcBorders>
            <w:shd w:val="clear" w:color="auto" w:fill="auto"/>
          </w:tcPr>
          <w:p w14:paraId="2906FCE9" w14:textId="7A3ECA14"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208,773,001</w:t>
            </w:r>
          </w:p>
        </w:tc>
      </w:tr>
      <w:tr w:rsidR="00C90395" w:rsidRPr="00110E01" w14:paraId="6263DFDB" w14:textId="77777777" w:rsidTr="00B841A9">
        <w:tc>
          <w:tcPr>
            <w:tcW w:w="2977" w:type="dxa"/>
            <w:shd w:val="clear" w:color="auto" w:fill="auto"/>
          </w:tcPr>
          <w:p w14:paraId="218C0BA1" w14:textId="77777777" w:rsidR="00C90395" w:rsidRPr="00110E01" w:rsidRDefault="00C90395" w:rsidP="00C90395">
            <w:pPr>
              <w:ind w:left="-86" w:right="-72"/>
              <w:rPr>
                <w:rFonts w:ascii="Arial" w:hAnsi="Arial" w:cs="Arial"/>
                <w:color w:val="000000"/>
                <w:sz w:val="14"/>
                <w:szCs w:val="14"/>
              </w:rPr>
            </w:pPr>
          </w:p>
        </w:tc>
        <w:tc>
          <w:tcPr>
            <w:tcW w:w="1134" w:type="dxa"/>
            <w:tcBorders>
              <w:top w:val="single" w:sz="4" w:space="0" w:color="auto"/>
            </w:tcBorders>
            <w:shd w:val="clear" w:color="auto" w:fill="auto"/>
            <w:vAlign w:val="bottom"/>
          </w:tcPr>
          <w:p w14:paraId="14A6D1B1"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5EC74199"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1D2C83AB"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vAlign w:val="bottom"/>
          </w:tcPr>
          <w:p w14:paraId="4FC3FEFA" w14:textId="77777777" w:rsidR="00C90395" w:rsidRPr="00110E01" w:rsidRDefault="00C90395" w:rsidP="00C90395">
            <w:pPr>
              <w:ind w:right="-72"/>
              <w:jc w:val="right"/>
              <w:rPr>
                <w:rFonts w:ascii="Arial" w:hAnsi="Arial" w:cs="Arial"/>
                <w:color w:val="000000"/>
                <w:sz w:val="14"/>
                <w:szCs w:val="14"/>
              </w:rPr>
            </w:pPr>
          </w:p>
        </w:tc>
        <w:tc>
          <w:tcPr>
            <w:tcW w:w="1285" w:type="dxa"/>
            <w:tcBorders>
              <w:top w:val="single" w:sz="4" w:space="0" w:color="auto"/>
            </w:tcBorders>
            <w:shd w:val="clear" w:color="auto" w:fill="auto"/>
            <w:vAlign w:val="bottom"/>
          </w:tcPr>
          <w:p w14:paraId="2D199E14"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4AD23643" w14:textId="77777777" w:rsidR="00C90395" w:rsidRPr="00110E01" w:rsidRDefault="00C90395" w:rsidP="00C90395">
            <w:pPr>
              <w:ind w:right="-72"/>
              <w:jc w:val="right"/>
              <w:rPr>
                <w:rFonts w:ascii="Arial" w:hAnsi="Arial" w:cs="Arial"/>
                <w:color w:val="000000"/>
                <w:sz w:val="14"/>
                <w:szCs w:val="14"/>
              </w:rPr>
            </w:pPr>
          </w:p>
        </w:tc>
        <w:tc>
          <w:tcPr>
            <w:tcW w:w="992" w:type="dxa"/>
            <w:tcBorders>
              <w:top w:val="single" w:sz="4" w:space="0" w:color="auto"/>
            </w:tcBorders>
            <w:shd w:val="clear" w:color="auto" w:fill="auto"/>
            <w:vAlign w:val="bottom"/>
          </w:tcPr>
          <w:p w14:paraId="7D788FBD"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152F38FA"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4FA99746"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381D4B12" w14:textId="77777777" w:rsidR="00C90395" w:rsidRPr="00110E01" w:rsidRDefault="00C90395" w:rsidP="00C90395">
            <w:pPr>
              <w:ind w:right="-72"/>
              <w:jc w:val="right"/>
              <w:rPr>
                <w:rFonts w:ascii="Arial" w:hAnsi="Arial" w:cs="Arial"/>
                <w:color w:val="000000"/>
                <w:sz w:val="14"/>
                <w:szCs w:val="14"/>
              </w:rPr>
            </w:pPr>
          </w:p>
        </w:tc>
        <w:tc>
          <w:tcPr>
            <w:tcW w:w="1276" w:type="dxa"/>
            <w:tcBorders>
              <w:top w:val="single" w:sz="4" w:space="0" w:color="auto"/>
            </w:tcBorders>
            <w:shd w:val="clear" w:color="auto" w:fill="auto"/>
            <w:vAlign w:val="bottom"/>
          </w:tcPr>
          <w:p w14:paraId="56D5C7EE" w14:textId="77777777" w:rsidR="00C90395" w:rsidRPr="00110E01" w:rsidRDefault="00C90395" w:rsidP="00C90395">
            <w:pPr>
              <w:ind w:right="-72"/>
              <w:jc w:val="right"/>
              <w:rPr>
                <w:rFonts w:ascii="Arial" w:hAnsi="Arial" w:cs="Arial"/>
                <w:color w:val="000000"/>
                <w:sz w:val="14"/>
                <w:szCs w:val="14"/>
              </w:rPr>
            </w:pPr>
          </w:p>
        </w:tc>
      </w:tr>
      <w:tr w:rsidR="00C90395" w:rsidRPr="00110E01" w14:paraId="06E025CB" w14:textId="77777777" w:rsidTr="00B841A9">
        <w:tc>
          <w:tcPr>
            <w:tcW w:w="2977" w:type="dxa"/>
            <w:shd w:val="clear" w:color="auto" w:fill="auto"/>
          </w:tcPr>
          <w:p w14:paraId="74549DF8" w14:textId="60168C79" w:rsidR="00C90395" w:rsidRPr="00110E01" w:rsidRDefault="00C90395" w:rsidP="00C90395">
            <w:pPr>
              <w:ind w:left="-86" w:right="-72"/>
              <w:rPr>
                <w:rFonts w:ascii="Arial" w:hAnsi="Arial" w:cs="Arial"/>
                <w:color w:val="000000"/>
                <w:sz w:val="14"/>
                <w:szCs w:val="14"/>
              </w:rPr>
            </w:pPr>
            <w:r w:rsidRPr="00110E01">
              <w:rPr>
                <w:rFonts w:ascii="Arial" w:hAnsi="Arial" w:cs="Arial"/>
                <w:color w:val="000000"/>
                <w:sz w:val="14"/>
                <w:szCs w:val="14"/>
              </w:rPr>
              <w:t>Closing net book value</w:t>
            </w:r>
          </w:p>
        </w:tc>
        <w:tc>
          <w:tcPr>
            <w:tcW w:w="1134" w:type="dxa"/>
            <w:tcBorders>
              <w:bottom w:val="single" w:sz="4" w:space="0" w:color="auto"/>
            </w:tcBorders>
            <w:shd w:val="clear" w:color="auto" w:fill="auto"/>
          </w:tcPr>
          <w:p w14:paraId="6D3D1F36" w14:textId="0C88E7DA"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4,114,281,100</w:t>
            </w:r>
          </w:p>
        </w:tc>
        <w:tc>
          <w:tcPr>
            <w:tcW w:w="1289" w:type="dxa"/>
            <w:tcBorders>
              <w:bottom w:val="single" w:sz="4" w:space="0" w:color="auto"/>
            </w:tcBorders>
            <w:shd w:val="clear" w:color="auto" w:fill="auto"/>
          </w:tcPr>
          <w:p w14:paraId="5CE35F04" w14:textId="63A41877"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7,399,889</w:t>
            </w:r>
          </w:p>
        </w:tc>
        <w:tc>
          <w:tcPr>
            <w:tcW w:w="1134" w:type="dxa"/>
            <w:tcBorders>
              <w:bottom w:val="single" w:sz="4" w:space="0" w:color="auto"/>
            </w:tcBorders>
            <w:shd w:val="clear" w:color="auto" w:fill="auto"/>
          </w:tcPr>
          <w:p w14:paraId="19C0F4CC" w14:textId="294B66FF"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1,289,132,671</w:t>
            </w:r>
          </w:p>
        </w:tc>
        <w:tc>
          <w:tcPr>
            <w:tcW w:w="1335" w:type="dxa"/>
            <w:tcBorders>
              <w:bottom w:val="single" w:sz="4" w:space="0" w:color="auto"/>
            </w:tcBorders>
            <w:shd w:val="clear" w:color="auto" w:fill="auto"/>
          </w:tcPr>
          <w:p w14:paraId="1A7BEF82" w14:textId="4CBB0F57"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122,305,027</w:t>
            </w:r>
          </w:p>
        </w:tc>
        <w:tc>
          <w:tcPr>
            <w:tcW w:w="1285" w:type="dxa"/>
            <w:tcBorders>
              <w:bottom w:val="single" w:sz="4" w:space="0" w:color="auto"/>
            </w:tcBorders>
            <w:shd w:val="clear" w:color="auto" w:fill="auto"/>
          </w:tcPr>
          <w:p w14:paraId="1FA006F3" w14:textId="20669ADB"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w:t>
            </w:r>
            <w:r w:rsidR="001F23E9">
              <w:rPr>
                <w:rFonts w:ascii="Arial" w:hAnsi="Arial" w:cs="Arial"/>
                <w:sz w:val="14"/>
                <w:szCs w:val="14"/>
              </w:rPr>
              <w:t>58</w:t>
            </w:r>
            <w:r w:rsidRPr="00110E01">
              <w:rPr>
                <w:rFonts w:ascii="Arial" w:hAnsi="Arial" w:cs="Arial"/>
                <w:sz w:val="14"/>
                <w:szCs w:val="14"/>
              </w:rPr>
              <w:t>,</w:t>
            </w:r>
            <w:r w:rsidR="001F23E9">
              <w:rPr>
                <w:rFonts w:ascii="Arial" w:hAnsi="Arial" w:cs="Arial"/>
                <w:sz w:val="14"/>
                <w:szCs w:val="14"/>
              </w:rPr>
              <w:t>792</w:t>
            </w:r>
            <w:r w:rsidRPr="00110E01">
              <w:rPr>
                <w:rFonts w:ascii="Arial" w:hAnsi="Arial" w:cs="Arial"/>
                <w:sz w:val="14"/>
                <w:szCs w:val="14"/>
              </w:rPr>
              <w:t>,</w:t>
            </w:r>
            <w:r w:rsidR="001F23E9">
              <w:rPr>
                <w:rFonts w:ascii="Arial" w:hAnsi="Arial" w:cs="Arial"/>
                <w:sz w:val="14"/>
                <w:szCs w:val="14"/>
              </w:rPr>
              <w:t>897</w:t>
            </w:r>
          </w:p>
        </w:tc>
        <w:tc>
          <w:tcPr>
            <w:tcW w:w="1134" w:type="dxa"/>
            <w:tcBorders>
              <w:bottom w:val="single" w:sz="4" w:space="0" w:color="auto"/>
            </w:tcBorders>
            <w:shd w:val="clear" w:color="auto" w:fill="auto"/>
          </w:tcPr>
          <w:p w14:paraId="59375F02" w14:textId="55B5FEBF"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29,572,611</w:t>
            </w:r>
          </w:p>
        </w:tc>
        <w:tc>
          <w:tcPr>
            <w:tcW w:w="992" w:type="dxa"/>
            <w:tcBorders>
              <w:bottom w:val="single" w:sz="4" w:space="0" w:color="auto"/>
            </w:tcBorders>
            <w:shd w:val="clear" w:color="auto" w:fill="auto"/>
          </w:tcPr>
          <w:p w14:paraId="3C44BB8D" w14:textId="41FADB06"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2,437,395</w:t>
            </w:r>
          </w:p>
        </w:tc>
        <w:tc>
          <w:tcPr>
            <w:tcW w:w="1134" w:type="dxa"/>
            <w:tcBorders>
              <w:bottom w:val="single" w:sz="4" w:space="0" w:color="auto"/>
            </w:tcBorders>
            <w:shd w:val="clear" w:color="auto" w:fill="auto"/>
          </w:tcPr>
          <w:p w14:paraId="33DBD24F" w14:textId="4FB155C3"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1,519,454</w:t>
            </w:r>
          </w:p>
        </w:tc>
        <w:tc>
          <w:tcPr>
            <w:tcW w:w="1134" w:type="dxa"/>
            <w:tcBorders>
              <w:bottom w:val="single" w:sz="4" w:space="0" w:color="auto"/>
            </w:tcBorders>
            <w:shd w:val="clear" w:color="auto" w:fill="auto"/>
          </w:tcPr>
          <w:p w14:paraId="1320027C" w14:textId="6133F8D9"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16</w:t>
            </w:r>
          </w:p>
        </w:tc>
        <w:tc>
          <w:tcPr>
            <w:tcW w:w="1134" w:type="dxa"/>
            <w:tcBorders>
              <w:bottom w:val="single" w:sz="4" w:space="0" w:color="auto"/>
            </w:tcBorders>
            <w:shd w:val="clear" w:color="auto" w:fill="auto"/>
          </w:tcPr>
          <w:p w14:paraId="4E0C0418" w14:textId="6CFF5400"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w:t>
            </w:r>
            <w:r w:rsidR="00807A83">
              <w:rPr>
                <w:rFonts w:ascii="Arial" w:hAnsi="Arial" w:cs="Arial"/>
                <w:sz w:val="14"/>
                <w:szCs w:val="14"/>
              </w:rPr>
              <w:t>1</w:t>
            </w:r>
            <w:r w:rsidRPr="00110E01">
              <w:rPr>
                <w:rFonts w:ascii="Arial" w:hAnsi="Arial" w:cs="Arial"/>
                <w:sz w:val="14"/>
                <w:szCs w:val="14"/>
              </w:rPr>
              <w:t>,</w:t>
            </w:r>
            <w:r w:rsidR="00807A83">
              <w:rPr>
                <w:rFonts w:ascii="Arial" w:hAnsi="Arial" w:cs="Arial"/>
                <w:sz w:val="14"/>
                <w:szCs w:val="14"/>
              </w:rPr>
              <w:t>696</w:t>
            </w:r>
            <w:r w:rsidRPr="00110E01">
              <w:rPr>
                <w:rFonts w:ascii="Arial" w:hAnsi="Arial" w:cs="Arial"/>
                <w:sz w:val="14"/>
                <w:szCs w:val="14"/>
              </w:rPr>
              <w:t>,</w:t>
            </w:r>
            <w:r w:rsidR="00807A83">
              <w:rPr>
                <w:rFonts w:ascii="Arial" w:hAnsi="Arial" w:cs="Arial"/>
                <w:sz w:val="14"/>
                <w:szCs w:val="14"/>
              </w:rPr>
              <w:t>643</w:t>
            </w:r>
          </w:p>
        </w:tc>
        <w:tc>
          <w:tcPr>
            <w:tcW w:w="1276" w:type="dxa"/>
            <w:tcBorders>
              <w:bottom w:val="single" w:sz="4" w:space="0" w:color="auto"/>
            </w:tcBorders>
            <w:shd w:val="clear" w:color="auto" w:fill="auto"/>
          </w:tcPr>
          <w:p w14:paraId="3E05FDA3" w14:textId="6C8567D8"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5,877,137,703</w:t>
            </w:r>
          </w:p>
        </w:tc>
      </w:tr>
      <w:tr w:rsidR="00C90395" w:rsidRPr="00110E01" w14:paraId="5A10F1AE" w14:textId="77777777" w:rsidTr="00B841A9">
        <w:tc>
          <w:tcPr>
            <w:tcW w:w="2977" w:type="dxa"/>
            <w:shd w:val="clear" w:color="auto" w:fill="auto"/>
          </w:tcPr>
          <w:p w14:paraId="2F856384" w14:textId="77777777" w:rsidR="00C90395" w:rsidRPr="00110E01" w:rsidRDefault="00C90395" w:rsidP="00C90395">
            <w:pPr>
              <w:ind w:left="-86" w:right="-72"/>
              <w:rPr>
                <w:rFonts w:ascii="Arial" w:hAnsi="Arial" w:cs="Arial"/>
                <w:color w:val="000000"/>
                <w:sz w:val="14"/>
                <w:szCs w:val="14"/>
              </w:rPr>
            </w:pPr>
          </w:p>
        </w:tc>
        <w:tc>
          <w:tcPr>
            <w:tcW w:w="1134" w:type="dxa"/>
            <w:tcBorders>
              <w:top w:val="single" w:sz="4" w:space="0" w:color="auto"/>
            </w:tcBorders>
            <w:shd w:val="clear" w:color="auto" w:fill="auto"/>
            <w:vAlign w:val="bottom"/>
          </w:tcPr>
          <w:p w14:paraId="2B478AC8"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72A3ED99"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15DF09B6"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shd w:val="clear" w:color="auto" w:fill="auto"/>
            <w:vAlign w:val="bottom"/>
          </w:tcPr>
          <w:p w14:paraId="288439CD" w14:textId="77777777" w:rsidR="00C90395" w:rsidRPr="00110E01" w:rsidRDefault="00C90395" w:rsidP="00C90395">
            <w:pPr>
              <w:ind w:right="-72"/>
              <w:jc w:val="right"/>
              <w:rPr>
                <w:rFonts w:ascii="Arial" w:hAnsi="Arial" w:cs="Arial"/>
                <w:color w:val="000000"/>
                <w:sz w:val="14"/>
                <w:szCs w:val="14"/>
              </w:rPr>
            </w:pPr>
          </w:p>
        </w:tc>
        <w:tc>
          <w:tcPr>
            <w:tcW w:w="1285" w:type="dxa"/>
            <w:tcBorders>
              <w:top w:val="single" w:sz="4" w:space="0" w:color="auto"/>
            </w:tcBorders>
            <w:shd w:val="clear" w:color="auto" w:fill="auto"/>
            <w:vAlign w:val="bottom"/>
          </w:tcPr>
          <w:p w14:paraId="73AA272A"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61AD7137" w14:textId="77777777" w:rsidR="00C90395" w:rsidRPr="00110E01" w:rsidRDefault="00C90395" w:rsidP="00C90395">
            <w:pPr>
              <w:ind w:right="-72"/>
              <w:jc w:val="right"/>
              <w:rPr>
                <w:rFonts w:ascii="Arial" w:hAnsi="Arial" w:cs="Arial"/>
                <w:color w:val="000000"/>
                <w:sz w:val="14"/>
                <w:szCs w:val="14"/>
              </w:rPr>
            </w:pPr>
          </w:p>
        </w:tc>
        <w:tc>
          <w:tcPr>
            <w:tcW w:w="992" w:type="dxa"/>
            <w:tcBorders>
              <w:top w:val="single" w:sz="4" w:space="0" w:color="auto"/>
            </w:tcBorders>
            <w:shd w:val="clear" w:color="auto" w:fill="auto"/>
            <w:vAlign w:val="bottom"/>
          </w:tcPr>
          <w:p w14:paraId="55DD27AA"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2047990C"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75C73799"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76ACEB67" w14:textId="77777777" w:rsidR="00C90395" w:rsidRPr="00110E01" w:rsidRDefault="00C90395" w:rsidP="00C90395">
            <w:pPr>
              <w:ind w:right="-72"/>
              <w:jc w:val="right"/>
              <w:rPr>
                <w:rFonts w:ascii="Arial" w:hAnsi="Arial" w:cs="Arial"/>
                <w:color w:val="000000"/>
                <w:sz w:val="14"/>
                <w:szCs w:val="14"/>
              </w:rPr>
            </w:pPr>
          </w:p>
        </w:tc>
        <w:tc>
          <w:tcPr>
            <w:tcW w:w="1276" w:type="dxa"/>
            <w:tcBorders>
              <w:top w:val="single" w:sz="4" w:space="0" w:color="auto"/>
            </w:tcBorders>
            <w:shd w:val="clear" w:color="auto" w:fill="auto"/>
            <w:vAlign w:val="bottom"/>
          </w:tcPr>
          <w:p w14:paraId="62CFD450" w14:textId="77777777" w:rsidR="00C90395" w:rsidRPr="00110E01" w:rsidRDefault="00C90395" w:rsidP="00C90395">
            <w:pPr>
              <w:ind w:right="-72"/>
              <w:jc w:val="right"/>
              <w:rPr>
                <w:rFonts w:ascii="Arial" w:hAnsi="Arial" w:cs="Arial"/>
                <w:color w:val="000000"/>
                <w:sz w:val="14"/>
                <w:szCs w:val="14"/>
              </w:rPr>
            </w:pPr>
          </w:p>
        </w:tc>
      </w:tr>
      <w:tr w:rsidR="00C90395" w:rsidRPr="00110E01" w14:paraId="5BB06029" w14:textId="77777777" w:rsidTr="00B841A9">
        <w:tc>
          <w:tcPr>
            <w:tcW w:w="2977" w:type="dxa"/>
            <w:shd w:val="clear" w:color="auto" w:fill="auto"/>
          </w:tcPr>
          <w:p w14:paraId="38977F0F" w14:textId="4C6CB7F9" w:rsidR="00C90395" w:rsidRPr="00110E01" w:rsidRDefault="00C90395" w:rsidP="00C90395">
            <w:pPr>
              <w:ind w:left="-86" w:right="-72"/>
              <w:rPr>
                <w:rFonts w:ascii="Arial" w:hAnsi="Arial" w:cs="Arial"/>
                <w:color w:val="000000"/>
                <w:sz w:val="14"/>
                <w:szCs w:val="14"/>
              </w:rPr>
            </w:pPr>
            <w:r w:rsidRPr="00110E01">
              <w:rPr>
                <w:rFonts w:ascii="Arial" w:hAnsi="Arial" w:cs="Arial"/>
                <w:b/>
                <w:bCs/>
                <w:color w:val="000000"/>
                <w:sz w:val="14"/>
                <w:szCs w:val="14"/>
              </w:rPr>
              <w:t xml:space="preserve">At 31 December </w:t>
            </w:r>
            <w:r w:rsidRPr="00110E01">
              <w:rPr>
                <w:rFonts w:ascii="Arial" w:hAnsi="Arial" w:cs="Arial"/>
                <w:b/>
                <w:bCs/>
                <w:color w:val="000000"/>
                <w:sz w:val="14"/>
                <w:szCs w:val="14"/>
                <w:lang w:val="en-GB"/>
              </w:rPr>
              <w:t>2024</w:t>
            </w:r>
          </w:p>
        </w:tc>
        <w:tc>
          <w:tcPr>
            <w:tcW w:w="1134" w:type="dxa"/>
            <w:shd w:val="clear" w:color="auto" w:fill="auto"/>
            <w:vAlign w:val="bottom"/>
          </w:tcPr>
          <w:p w14:paraId="26F22A88"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289" w:type="dxa"/>
            <w:shd w:val="clear" w:color="auto" w:fill="auto"/>
            <w:vAlign w:val="bottom"/>
          </w:tcPr>
          <w:p w14:paraId="33567335" w14:textId="77777777" w:rsidR="00C90395" w:rsidRPr="00110E01" w:rsidRDefault="00C90395" w:rsidP="00C90395">
            <w:pPr>
              <w:ind w:right="-72"/>
              <w:jc w:val="right"/>
              <w:rPr>
                <w:rFonts w:ascii="Arial" w:hAnsi="Arial" w:cs="Arial"/>
                <w:color w:val="000000"/>
                <w:sz w:val="14"/>
                <w:szCs w:val="14"/>
              </w:rPr>
            </w:pPr>
          </w:p>
        </w:tc>
        <w:tc>
          <w:tcPr>
            <w:tcW w:w="1134" w:type="dxa"/>
            <w:shd w:val="clear" w:color="auto" w:fill="auto"/>
            <w:vAlign w:val="bottom"/>
          </w:tcPr>
          <w:p w14:paraId="168E7CE4"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335" w:type="dxa"/>
            <w:vAlign w:val="bottom"/>
          </w:tcPr>
          <w:p w14:paraId="7359F8FD" w14:textId="77777777" w:rsidR="00C90395" w:rsidRPr="00110E01" w:rsidRDefault="00C90395" w:rsidP="00C90395">
            <w:pPr>
              <w:ind w:right="-72"/>
              <w:jc w:val="right"/>
              <w:rPr>
                <w:rFonts w:ascii="Arial" w:hAnsi="Arial" w:cs="Arial"/>
                <w:color w:val="000000"/>
                <w:sz w:val="14"/>
                <w:szCs w:val="14"/>
              </w:rPr>
            </w:pPr>
          </w:p>
        </w:tc>
        <w:tc>
          <w:tcPr>
            <w:tcW w:w="1285" w:type="dxa"/>
            <w:vAlign w:val="bottom"/>
          </w:tcPr>
          <w:p w14:paraId="5DB1EAA9" w14:textId="77777777" w:rsidR="00C90395" w:rsidRPr="00110E01" w:rsidRDefault="00C90395" w:rsidP="00C90395">
            <w:pPr>
              <w:ind w:right="-72"/>
              <w:jc w:val="right"/>
              <w:rPr>
                <w:rFonts w:ascii="Arial" w:hAnsi="Arial" w:cs="Arial"/>
                <w:color w:val="000000"/>
                <w:sz w:val="14"/>
                <w:szCs w:val="14"/>
              </w:rPr>
            </w:pPr>
          </w:p>
        </w:tc>
        <w:tc>
          <w:tcPr>
            <w:tcW w:w="1134" w:type="dxa"/>
            <w:shd w:val="clear" w:color="auto" w:fill="auto"/>
            <w:vAlign w:val="bottom"/>
          </w:tcPr>
          <w:p w14:paraId="0D842CD7" w14:textId="77777777" w:rsidR="00C90395" w:rsidRPr="00110E01" w:rsidRDefault="00C90395" w:rsidP="00C90395">
            <w:pPr>
              <w:ind w:right="-72"/>
              <w:jc w:val="right"/>
              <w:rPr>
                <w:rFonts w:ascii="Arial" w:hAnsi="Arial" w:cs="Arial"/>
                <w:color w:val="000000"/>
                <w:sz w:val="14"/>
                <w:szCs w:val="14"/>
              </w:rPr>
            </w:pPr>
          </w:p>
        </w:tc>
        <w:tc>
          <w:tcPr>
            <w:tcW w:w="992" w:type="dxa"/>
            <w:shd w:val="clear" w:color="auto" w:fill="auto"/>
            <w:vAlign w:val="bottom"/>
          </w:tcPr>
          <w:p w14:paraId="22B8E69C" w14:textId="77777777" w:rsidR="00C90395" w:rsidRPr="00110E01" w:rsidRDefault="00C90395" w:rsidP="00C90395">
            <w:pPr>
              <w:ind w:right="-72"/>
              <w:jc w:val="right"/>
              <w:rPr>
                <w:rFonts w:ascii="Arial" w:hAnsi="Arial" w:cs="Arial"/>
                <w:color w:val="000000"/>
                <w:sz w:val="14"/>
                <w:szCs w:val="14"/>
              </w:rPr>
            </w:pPr>
          </w:p>
        </w:tc>
        <w:tc>
          <w:tcPr>
            <w:tcW w:w="1134" w:type="dxa"/>
            <w:shd w:val="clear" w:color="auto" w:fill="auto"/>
            <w:vAlign w:val="bottom"/>
          </w:tcPr>
          <w:p w14:paraId="2A73B27C" w14:textId="77777777" w:rsidR="00C90395" w:rsidRPr="00110E01" w:rsidRDefault="00C90395" w:rsidP="00C90395">
            <w:pPr>
              <w:ind w:right="-72"/>
              <w:jc w:val="right"/>
              <w:rPr>
                <w:rFonts w:ascii="Arial" w:hAnsi="Arial" w:cs="Arial"/>
                <w:color w:val="000000"/>
                <w:sz w:val="14"/>
                <w:szCs w:val="14"/>
              </w:rPr>
            </w:pPr>
          </w:p>
        </w:tc>
        <w:tc>
          <w:tcPr>
            <w:tcW w:w="1134" w:type="dxa"/>
            <w:shd w:val="clear" w:color="auto" w:fill="auto"/>
            <w:vAlign w:val="bottom"/>
          </w:tcPr>
          <w:p w14:paraId="33930149"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29A516E0" w14:textId="77777777" w:rsidR="00C90395" w:rsidRPr="00110E01" w:rsidRDefault="00C90395" w:rsidP="00C90395">
            <w:pPr>
              <w:ind w:right="-72"/>
              <w:jc w:val="right"/>
              <w:rPr>
                <w:rFonts w:ascii="Arial" w:hAnsi="Arial" w:cs="Arial"/>
                <w:color w:val="000000"/>
                <w:sz w:val="14"/>
                <w:szCs w:val="14"/>
              </w:rPr>
            </w:pPr>
          </w:p>
        </w:tc>
        <w:tc>
          <w:tcPr>
            <w:tcW w:w="1276" w:type="dxa"/>
            <w:shd w:val="clear" w:color="auto" w:fill="auto"/>
            <w:vAlign w:val="bottom"/>
          </w:tcPr>
          <w:p w14:paraId="3D6B628C" w14:textId="77777777" w:rsidR="00C90395" w:rsidRPr="00110E01" w:rsidRDefault="00C90395" w:rsidP="00C90395">
            <w:pPr>
              <w:ind w:right="-72"/>
              <w:jc w:val="right"/>
              <w:rPr>
                <w:rFonts w:ascii="Arial" w:hAnsi="Arial" w:cs="Arial"/>
                <w:color w:val="000000"/>
                <w:sz w:val="14"/>
                <w:szCs w:val="14"/>
              </w:rPr>
            </w:pPr>
          </w:p>
        </w:tc>
      </w:tr>
      <w:tr w:rsidR="00C90395" w:rsidRPr="00110E01" w14:paraId="35FA9296" w14:textId="77777777" w:rsidTr="00B841A9">
        <w:tc>
          <w:tcPr>
            <w:tcW w:w="2977" w:type="dxa"/>
            <w:shd w:val="clear" w:color="auto" w:fill="auto"/>
          </w:tcPr>
          <w:p w14:paraId="339A4465" w14:textId="68D65E54" w:rsidR="00C90395" w:rsidRPr="00110E01" w:rsidRDefault="00C90395" w:rsidP="00C90395">
            <w:pPr>
              <w:ind w:left="-86" w:right="-72"/>
              <w:rPr>
                <w:rFonts w:ascii="Arial" w:hAnsi="Arial" w:cs="Arial"/>
                <w:b/>
                <w:bCs/>
                <w:color w:val="000000"/>
                <w:sz w:val="14"/>
                <w:szCs w:val="14"/>
              </w:rPr>
            </w:pPr>
            <w:r w:rsidRPr="00110E01">
              <w:rPr>
                <w:rFonts w:ascii="Arial" w:hAnsi="Arial" w:cs="Arial"/>
                <w:color w:val="000000"/>
                <w:sz w:val="14"/>
                <w:szCs w:val="14"/>
              </w:rPr>
              <w:t>Cost or revaluation amount</w:t>
            </w:r>
          </w:p>
        </w:tc>
        <w:tc>
          <w:tcPr>
            <w:tcW w:w="1134" w:type="dxa"/>
            <w:shd w:val="clear" w:color="auto" w:fill="auto"/>
          </w:tcPr>
          <w:p w14:paraId="403EACDD" w14:textId="0A8D636E"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4,114,281,100</w:t>
            </w:r>
          </w:p>
        </w:tc>
        <w:tc>
          <w:tcPr>
            <w:tcW w:w="1289" w:type="dxa"/>
            <w:shd w:val="clear" w:color="auto" w:fill="auto"/>
          </w:tcPr>
          <w:p w14:paraId="3F7A606B" w14:textId="286004E0"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18,006,737</w:t>
            </w:r>
          </w:p>
        </w:tc>
        <w:tc>
          <w:tcPr>
            <w:tcW w:w="1134" w:type="dxa"/>
            <w:shd w:val="clear" w:color="auto" w:fill="auto"/>
          </w:tcPr>
          <w:p w14:paraId="54D1C34F" w14:textId="06A7D0AF"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3,075,755,923</w:t>
            </w:r>
          </w:p>
        </w:tc>
        <w:tc>
          <w:tcPr>
            <w:tcW w:w="1335" w:type="dxa"/>
          </w:tcPr>
          <w:p w14:paraId="0E3E90C2" w14:textId="6EFD6BBD"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1,082,787,649</w:t>
            </w:r>
          </w:p>
        </w:tc>
        <w:tc>
          <w:tcPr>
            <w:tcW w:w="1285" w:type="dxa"/>
          </w:tcPr>
          <w:p w14:paraId="11441AE7" w14:textId="0B1B2B46" w:rsidR="00C90395" w:rsidRPr="00110E01" w:rsidRDefault="00C90395" w:rsidP="00C90395">
            <w:pPr>
              <w:ind w:right="-72"/>
              <w:jc w:val="right"/>
              <w:rPr>
                <w:rFonts w:ascii="Arial" w:hAnsi="Arial" w:cs="Arial"/>
                <w:color w:val="000000" w:themeColor="text1"/>
                <w:sz w:val="14"/>
                <w:szCs w:val="14"/>
              </w:rPr>
            </w:pPr>
            <w:r w:rsidRPr="00110E01">
              <w:rPr>
                <w:rFonts w:ascii="Arial" w:hAnsi="Arial" w:cs="Arial"/>
                <w:color w:val="000000" w:themeColor="text1"/>
                <w:sz w:val="14"/>
                <w:szCs w:val="14"/>
              </w:rPr>
              <w:t>2,191,561,185</w:t>
            </w:r>
          </w:p>
        </w:tc>
        <w:tc>
          <w:tcPr>
            <w:tcW w:w="1134" w:type="dxa"/>
            <w:shd w:val="clear" w:color="auto" w:fill="auto"/>
          </w:tcPr>
          <w:p w14:paraId="7CC8BAC6" w14:textId="2C57C86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265,823,513</w:t>
            </w:r>
          </w:p>
        </w:tc>
        <w:tc>
          <w:tcPr>
            <w:tcW w:w="992" w:type="dxa"/>
            <w:shd w:val="clear" w:color="auto" w:fill="auto"/>
          </w:tcPr>
          <w:p w14:paraId="3BB23A3C" w14:textId="3EB055E3"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87,345,034</w:t>
            </w:r>
          </w:p>
        </w:tc>
        <w:tc>
          <w:tcPr>
            <w:tcW w:w="1134" w:type="dxa"/>
            <w:shd w:val="clear" w:color="auto" w:fill="auto"/>
          </w:tcPr>
          <w:p w14:paraId="3F70F6D3" w14:textId="2FE72E5E"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w:t>
            </w:r>
            <w:r w:rsidR="0071061A" w:rsidRPr="00110E01">
              <w:rPr>
                <w:rFonts w:ascii="Arial" w:hAnsi="Arial" w:cs="Arial"/>
                <w:sz w:val="14"/>
                <w:szCs w:val="14"/>
              </w:rPr>
              <w:t>4</w:t>
            </w:r>
            <w:r w:rsidRPr="00110E01">
              <w:rPr>
                <w:rFonts w:ascii="Arial" w:hAnsi="Arial" w:cs="Arial"/>
                <w:sz w:val="14"/>
                <w:szCs w:val="14"/>
              </w:rPr>
              <w:t>,</w:t>
            </w:r>
            <w:r w:rsidR="0071061A" w:rsidRPr="00110E01">
              <w:rPr>
                <w:rFonts w:ascii="Arial" w:hAnsi="Arial" w:cs="Arial"/>
                <w:sz w:val="14"/>
                <w:szCs w:val="14"/>
              </w:rPr>
              <w:t>744</w:t>
            </w:r>
            <w:r w:rsidRPr="00110E01">
              <w:rPr>
                <w:rFonts w:ascii="Arial" w:hAnsi="Arial" w:cs="Arial"/>
                <w:sz w:val="14"/>
                <w:szCs w:val="14"/>
              </w:rPr>
              <w:t>,</w:t>
            </w:r>
            <w:r w:rsidR="0071061A" w:rsidRPr="00110E01">
              <w:rPr>
                <w:rFonts w:ascii="Arial" w:hAnsi="Arial" w:cs="Arial"/>
                <w:sz w:val="14"/>
                <w:szCs w:val="14"/>
              </w:rPr>
              <w:t>300</w:t>
            </w:r>
          </w:p>
        </w:tc>
        <w:tc>
          <w:tcPr>
            <w:tcW w:w="1134" w:type="dxa"/>
            <w:shd w:val="clear" w:color="auto" w:fill="auto"/>
          </w:tcPr>
          <w:p w14:paraId="6BB9CD1F" w14:textId="40BA36DB"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7,169,435</w:t>
            </w:r>
          </w:p>
        </w:tc>
        <w:tc>
          <w:tcPr>
            <w:tcW w:w="1134" w:type="dxa"/>
            <w:shd w:val="clear" w:color="auto" w:fill="auto"/>
          </w:tcPr>
          <w:p w14:paraId="51FF219C" w14:textId="29E2BF8E"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w:t>
            </w:r>
            <w:r w:rsidR="00807A83">
              <w:rPr>
                <w:rFonts w:ascii="Arial" w:hAnsi="Arial" w:cs="Arial"/>
                <w:sz w:val="14"/>
                <w:szCs w:val="14"/>
              </w:rPr>
              <w:t>1</w:t>
            </w:r>
            <w:r w:rsidRPr="00110E01">
              <w:rPr>
                <w:rFonts w:ascii="Arial" w:hAnsi="Arial" w:cs="Arial"/>
                <w:sz w:val="14"/>
                <w:szCs w:val="14"/>
              </w:rPr>
              <w:t>,</w:t>
            </w:r>
            <w:r w:rsidR="00807A83">
              <w:rPr>
                <w:rFonts w:ascii="Arial" w:hAnsi="Arial" w:cs="Arial"/>
                <w:sz w:val="14"/>
                <w:szCs w:val="14"/>
              </w:rPr>
              <w:t>696</w:t>
            </w:r>
            <w:r w:rsidRPr="00110E01">
              <w:rPr>
                <w:rFonts w:ascii="Arial" w:hAnsi="Arial" w:cs="Arial"/>
                <w:sz w:val="14"/>
                <w:szCs w:val="14"/>
              </w:rPr>
              <w:t>,</w:t>
            </w:r>
            <w:r w:rsidR="00807A83">
              <w:rPr>
                <w:rFonts w:ascii="Arial" w:hAnsi="Arial" w:cs="Arial"/>
                <w:sz w:val="14"/>
                <w:szCs w:val="14"/>
              </w:rPr>
              <w:t>643</w:t>
            </w:r>
          </w:p>
        </w:tc>
        <w:tc>
          <w:tcPr>
            <w:tcW w:w="1276" w:type="dxa"/>
            <w:shd w:val="clear" w:color="auto" w:fill="auto"/>
          </w:tcPr>
          <w:p w14:paraId="43B9478C" w14:textId="050BB900"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10,9</w:t>
            </w:r>
            <w:r w:rsidR="00C66916">
              <w:rPr>
                <w:rFonts w:ascii="Arial" w:hAnsi="Arial" w:cs="Arial"/>
                <w:sz w:val="14"/>
                <w:szCs w:val="14"/>
              </w:rPr>
              <w:t>19</w:t>
            </w:r>
            <w:r w:rsidRPr="00110E01">
              <w:rPr>
                <w:rFonts w:ascii="Arial" w:hAnsi="Arial" w:cs="Arial"/>
                <w:sz w:val="14"/>
                <w:szCs w:val="14"/>
              </w:rPr>
              <w:t>,</w:t>
            </w:r>
            <w:r w:rsidR="0060656F">
              <w:rPr>
                <w:rFonts w:ascii="Arial" w:hAnsi="Arial" w:cs="Arial"/>
                <w:sz w:val="14"/>
                <w:szCs w:val="14"/>
              </w:rPr>
              <w:t>171</w:t>
            </w:r>
            <w:r w:rsidRPr="00110E01">
              <w:rPr>
                <w:rFonts w:ascii="Arial" w:hAnsi="Arial" w:cs="Arial"/>
                <w:sz w:val="14"/>
                <w:szCs w:val="14"/>
              </w:rPr>
              <w:t>,</w:t>
            </w:r>
            <w:r w:rsidR="00590F37">
              <w:rPr>
                <w:rFonts w:ascii="Arial" w:hAnsi="Arial" w:cs="Arial"/>
                <w:sz w:val="14"/>
                <w:szCs w:val="14"/>
              </w:rPr>
              <w:t>519</w:t>
            </w:r>
          </w:p>
        </w:tc>
      </w:tr>
      <w:tr w:rsidR="00C90395" w:rsidRPr="00110E01" w14:paraId="4D4A6C15" w14:textId="77777777" w:rsidTr="00B841A9">
        <w:tc>
          <w:tcPr>
            <w:tcW w:w="2977" w:type="dxa"/>
            <w:shd w:val="clear" w:color="auto" w:fill="auto"/>
          </w:tcPr>
          <w:p w14:paraId="3B7DC7E8" w14:textId="3B214522" w:rsidR="00C90395" w:rsidRPr="00110E01" w:rsidRDefault="00C90395" w:rsidP="00C90395">
            <w:pPr>
              <w:ind w:left="-86" w:right="-72"/>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depreciation</w:t>
            </w:r>
          </w:p>
        </w:tc>
        <w:tc>
          <w:tcPr>
            <w:tcW w:w="1134" w:type="dxa"/>
            <w:shd w:val="clear" w:color="auto" w:fill="auto"/>
          </w:tcPr>
          <w:p w14:paraId="636AEF30" w14:textId="28BFC675"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89" w:type="dxa"/>
            <w:shd w:val="clear" w:color="auto" w:fill="auto"/>
          </w:tcPr>
          <w:p w14:paraId="1866F176" w14:textId="602D4720"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(10,606,848)</w:t>
            </w:r>
          </w:p>
        </w:tc>
        <w:tc>
          <w:tcPr>
            <w:tcW w:w="1134" w:type="dxa"/>
            <w:shd w:val="clear" w:color="auto" w:fill="auto"/>
          </w:tcPr>
          <w:p w14:paraId="4049FA5C" w14:textId="440E818C"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(1,786,623,252)</w:t>
            </w:r>
          </w:p>
        </w:tc>
        <w:tc>
          <w:tcPr>
            <w:tcW w:w="1335" w:type="dxa"/>
          </w:tcPr>
          <w:p w14:paraId="711661A1" w14:textId="7B8CB96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(960,482,622)</w:t>
            </w:r>
          </w:p>
        </w:tc>
        <w:tc>
          <w:tcPr>
            <w:tcW w:w="1285" w:type="dxa"/>
          </w:tcPr>
          <w:p w14:paraId="02AC3EE6" w14:textId="60B20461" w:rsidR="00C90395" w:rsidRPr="00110E01" w:rsidRDefault="00C90395" w:rsidP="00C90395">
            <w:pPr>
              <w:ind w:right="-72"/>
              <w:jc w:val="right"/>
              <w:rPr>
                <w:rFonts w:ascii="Arial" w:hAnsi="Arial" w:cs="Arial"/>
                <w:color w:val="000000" w:themeColor="text1"/>
                <w:sz w:val="14"/>
                <w:szCs w:val="14"/>
              </w:rPr>
            </w:pPr>
            <w:r w:rsidRPr="00110E01">
              <w:rPr>
                <w:rFonts w:ascii="Arial" w:hAnsi="Arial" w:cs="Arial"/>
                <w:color w:val="000000" w:themeColor="text1"/>
                <w:sz w:val="14"/>
                <w:szCs w:val="14"/>
              </w:rPr>
              <w:t>(1,932,768,288)</w:t>
            </w:r>
          </w:p>
        </w:tc>
        <w:tc>
          <w:tcPr>
            <w:tcW w:w="1134" w:type="dxa"/>
            <w:shd w:val="clear" w:color="auto" w:fill="auto"/>
          </w:tcPr>
          <w:p w14:paraId="24F5B621" w14:textId="285ED43B"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(236,250,902)</w:t>
            </w:r>
          </w:p>
        </w:tc>
        <w:tc>
          <w:tcPr>
            <w:tcW w:w="992" w:type="dxa"/>
            <w:shd w:val="clear" w:color="auto" w:fill="auto"/>
          </w:tcPr>
          <w:p w14:paraId="0158C8CA" w14:textId="5900B0D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(84,907,639)</w:t>
            </w:r>
          </w:p>
        </w:tc>
        <w:tc>
          <w:tcPr>
            <w:tcW w:w="1134" w:type="dxa"/>
            <w:shd w:val="clear" w:color="auto" w:fill="auto"/>
          </w:tcPr>
          <w:p w14:paraId="461BABB9" w14:textId="24745D9F"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w:t>
            </w:r>
            <w:r w:rsidR="00F80B60" w:rsidRPr="00110E01">
              <w:rPr>
                <w:rFonts w:ascii="Arial" w:hAnsi="Arial" w:cs="Arial"/>
                <w:sz w:val="14"/>
                <w:szCs w:val="14"/>
              </w:rPr>
              <w:t>3</w:t>
            </w:r>
            <w:r w:rsidRPr="00110E01">
              <w:rPr>
                <w:rFonts w:ascii="Arial" w:hAnsi="Arial" w:cs="Arial"/>
                <w:sz w:val="14"/>
                <w:szCs w:val="14"/>
              </w:rPr>
              <w:t>,</w:t>
            </w:r>
            <w:r w:rsidR="00F80B60" w:rsidRPr="00110E01">
              <w:rPr>
                <w:rFonts w:ascii="Arial" w:hAnsi="Arial" w:cs="Arial"/>
                <w:sz w:val="14"/>
                <w:szCs w:val="14"/>
              </w:rPr>
              <w:t>224</w:t>
            </w:r>
            <w:r w:rsidRPr="00110E01">
              <w:rPr>
                <w:rFonts w:ascii="Arial" w:hAnsi="Arial" w:cs="Arial"/>
                <w:sz w:val="14"/>
                <w:szCs w:val="14"/>
              </w:rPr>
              <w:t>,</w:t>
            </w:r>
            <w:r w:rsidR="0071061A" w:rsidRPr="00110E01">
              <w:rPr>
                <w:rFonts w:ascii="Arial" w:hAnsi="Arial" w:cs="Arial"/>
                <w:sz w:val="14"/>
                <w:szCs w:val="14"/>
              </w:rPr>
              <w:t>846</w:t>
            </w:r>
            <w:r w:rsidRPr="00110E01">
              <w:rPr>
                <w:rFonts w:ascii="Arial" w:hAnsi="Arial" w:cs="Arial"/>
                <w:sz w:val="14"/>
                <w:szCs w:val="14"/>
              </w:rPr>
              <w:t>)</w:t>
            </w:r>
          </w:p>
        </w:tc>
        <w:tc>
          <w:tcPr>
            <w:tcW w:w="1134" w:type="dxa"/>
            <w:shd w:val="clear" w:color="auto" w:fill="auto"/>
          </w:tcPr>
          <w:p w14:paraId="2E97B6D8" w14:textId="70372748"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(7,169,419)</w:t>
            </w:r>
          </w:p>
        </w:tc>
        <w:tc>
          <w:tcPr>
            <w:tcW w:w="1134" w:type="dxa"/>
            <w:shd w:val="clear" w:color="auto" w:fill="auto"/>
          </w:tcPr>
          <w:p w14:paraId="0D4E4B39" w14:textId="0EEAFA02"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w:t>
            </w:r>
          </w:p>
        </w:tc>
        <w:tc>
          <w:tcPr>
            <w:tcW w:w="1276" w:type="dxa"/>
            <w:shd w:val="clear" w:color="auto" w:fill="auto"/>
          </w:tcPr>
          <w:p w14:paraId="0FA87984" w14:textId="33AAF13A"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(5,04</w:t>
            </w:r>
            <w:r w:rsidR="00FC7F00">
              <w:rPr>
                <w:rFonts w:ascii="Arial" w:hAnsi="Arial" w:cs="Arial"/>
                <w:sz w:val="14"/>
                <w:szCs w:val="14"/>
              </w:rPr>
              <w:t>2</w:t>
            </w:r>
            <w:r w:rsidRPr="00110E01">
              <w:rPr>
                <w:rFonts w:ascii="Arial" w:hAnsi="Arial" w:cs="Arial"/>
                <w:sz w:val="14"/>
                <w:szCs w:val="14"/>
              </w:rPr>
              <w:t>,</w:t>
            </w:r>
            <w:r w:rsidR="00B44032">
              <w:rPr>
                <w:rFonts w:ascii="Arial" w:hAnsi="Arial" w:cs="Arial"/>
                <w:sz w:val="14"/>
                <w:szCs w:val="14"/>
              </w:rPr>
              <w:t>033</w:t>
            </w:r>
            <w:r w:rsidRPr="00110E01">
              <w:rPr>
                <w:rFonts w:ascii="Arial" w:hAnsi="Arial" w:cs="Arial"/>
                <w:sz w:val="14"/>
                <w:szCs w:val="14"/>
              </w:rPr>
              <w:t>,</w:t>
            </w:r>
            <w:r w:rsidR="00B44032">
              <w:rPr>
                <w:rFonts w:ascii="Arial" w:hAnsi="Arial" w:cs="Arial"/>
                <w:sz w:val="14"/>
                <w:szCs w:val="14"/>
              </w:rPr>
              <w:t>816</w:t>
            </w:r>
            <w:r w:rsidRPr="00110E01">
              <w:rPr>
                <w:rFonts w:ascii="Arial" w:hAnsi="Arial" w:cs="Arial"/>
                <w:sz w:val="14"/>
                <w:szCs w:val="14"/>
              </w:rPr>
              <w:t>)</w:t>
            </w:r>
          </w:p>
        </w:tc>
      </w:tr>
      <w:tr w:rsidR="00C90395" w:rsidRPr="00110E01" w14:paraId="0CE95696" w14:textId="77777777" w:rsidTr="00B841A9">
        <w:tc>
          <w:tcPr>
            <w:tcW w:w="2977" w:type="dxa"/>
            <w:shd w:val="clear" w:color="auto" w:fill="auto"/>
          </w:tcPr>
          <w:p w14:paraId="111D4197" w14:textId="77777777" w:rsidR="00C90395" w:rsidRPr="00110E01" w:rsidRDefault="00C90395" w:rsidP="00C90395">
            <w:pPr>
              <w:ind w:left="-86" w:right="-72"/>
              <w:rPr>
                <w:rFonts w:ascii="Arial" w:hAnsi="Arial" w:cs="Arial"/>
                <w:color w:val="000000"/>
                <w:sz w:val="14"/>
                <w:szCs w:val="14"/>
                <w:u w:val="single"/>
              </w:rPr>
            </w:pPr>
          </w:p>
        </w:tc>
        <w:tc>
          <w:tcPr>
            <w:tcW w:w="1134" w:type="dxa"/>
            <w:tcBorders>
              <w:top w:val="single" w:sz="4" w:space="0" w:color="auto"/>
            </w:tcBorders>
            <w:shd w:val="clear" w:color="auto" w:fill="auto"/>
            <w:vAlign w:val="bottom"/>
          </w:tcPr>
          <w:p w14:paraId="2A6A06EA"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289" w:type="dxa"/>
            <w:tcBorders>
              <w:top w:val="single" w:sz="4" w:space="0" w:color="auto"/>
            </w:tcBorders>
            <w:shd w:val="clear" w:color="auto" w:fill="auto"/>
            <w:vAlign w:val="bottom"/>
          </w:tcPr>
          <w:p w14:paraId="4097F64E"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20D0EA20"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335" w:type="dxa"/>
            <w:tcBorders>
              <w:top w:val="single" w:sz="4" w:space="0" w:color="auto"/>
            </w:tcBorders>
            <w:vAlign w:val="bottom"/>
          </w:tcPr>
          <w:p w14:paraId="09B294A9" w14:textId="77777777" w:rsidR="00C90395" w:rsidRPr="00110E01" w:rsidRDefault="00C90395" w:rsidP="00C90395">
            <w:pPr>
              <w:ind w:right="-72"/>
              <w:jc w:val="right"/>
              <w:rPr>
                <w:rFonts w:ascii="Arial" w:hAnsi="Arial" w:cs="Arial"/>
                <w:color w:val="000000"/>
                <w:sz w:val="14"/>
                <w:szCs w:val="14"/>
              </w:rPr>
            </w:pPr>
          </w:p>
        </w:tc>
        <w:tc>
          <w:tcPr>
            <w:tcW w:w="1285" w:type="dxa"/>
            <w:tcBorders>
              <w:top w:val="single" w:sz="4" w:space="0" w:color="auto"/>
            </w:tcBorders>
            <w:vAlign w:val="bottom"/>
          </w:tcPr>
          <w:p w14:paraId="22FDD25D" w14:textId="77777777" w:rsidR="00C90395" w:rsidRPr="00110E01" w:rsidRDefault="00C90395" w:rsidP="00C90395">
            <w:pPr>
              <w:ind w:right="-72"/>
              <w:jc w:val="right"/>
              <w:rPr>
                <w:rFonts w:ascii="Arial" w:hAnsi="Arial" w:cs="Arial"/>
                <w:color w:val="000000" w:themeColor="text1"/>
                <w:sz w:val="14"/>
                <w:szCs w:val="14"/>
              </w:rPr>
            </w:pPr>
          </w:p>
        </w:tc>
        <w:tc>
          <w:tcPr>
            <w:tcW w:w="1134" w:type="dxa"/>
            <w:tcBorders>
              <w:top w:val="single" w:sz="4" w:space="0" w:color="auto"/>
            </w:tcBorders>
            <w:shd w:val="clear" w:color="auto" w:fill="auto"/>
            <w:vAlign w:val="bottom"/>
          </w:tcPr>
          <w:p w14:paraId="7E7C11BF" w14:textId="77777777" w:rsidR="00C90395" w:rsidRPr="00110E01" w:rsidRDefault="00C90395" w:rsidP="00C90395">
            <w:pPr>
              <w:ind w:right="-72"/>
              <w:jc w:val="right"/>
              <w:rPr>
                <w:rFonts w:ascii="Arial" w:hAnsi="Arial" w:cs="Arial"/>
                <w:color w:val="000000"/>
                <w:sz w:val="14"/>
                <w:szCs w:val="14"/>
              </w:rPr>
            </w:pPr>
          </w:p>
        </w:tc>
        <w:tc>
          <w:tcPr>
            <w:tcW w:w="992" w:type="dxa"/>
            <w:tcBorders>
              <w:top w:val="single" w:sz="4" w:space="0" w:color="auto"/>
            </w:tcBorders>
            <w:shd w:val="clear" w:color="auto" w:fill="auto"/>
            <w:vAlign w:val="bottom"/>
          </w:tcPr>
          <w:p w14:paraId="78C1D607"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3F3CBE4F" w14:textId="77777777" w:rsidR="00C90395" w:rsidRPr="00110E01" w:rsidRDefault="00C90395" w:rsidP="00C90395">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185DA89B" w14:textId="77777777"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5C19F5DC" w14:textId="77777777" w:rsidR="00C90395" w:rsidRPr="00110E01" w:rsidRDefault="00C90395" w:rsidP="00C90395">
            <w:pPr>
              <w:ind w:right="-72"/>
              <w:jc w:val="right"/>
              <w:rPr>
                <w:rFonts w:ascii="Arial" w:hAnsi="Arial" w:cs="Arial"/>
                <w:color w:val="000000"/>
                <w:sz w:val="14"/>
                <w:szCs w:val="14"/>
              </w:rPr>
            </w:pPr>
          </w:p>
        </w:tc>
        <w:tc>
          <w:tcPr>
            <w:tcW w:w="1276" w:type="dxa"/>
            <w:tcBorders>
              <w:top w:val="single" w:sz="4" w:space="0" w:color="auto"/>
            </w:tcBorders>
            <w:shd w:val="clear" w:color="auto" w:fill="auto"/>
            <w:vAlign w:val="bottom"/>
          </w:tcPr>
          <w:p w14:paraId="6AF9D18F" w14:textId="77777777" w:rsidR="00C90395" w:rsidRPr="00110E01" w:rsidRDefault="00C90395" w:rsidP="00C90395">
            <w:pPr>
              <w:ind w:right="-72"/>
              <w:jc w:val="right"/>
              <w:rPr>
                <w:rFonts w:ascii="Arial" w:hAnsi="Arial" w:cs="Arial"/>
                <w:color w:val="000000"/>
                <w:sz w:val="14"/>
                <w:szCs w:val="14"/>
              </w:rPr>
            </w:pPr>
          </w:p>
        </w:tc>
      </w:tr>
      <w:tr w:rsidR="00C90395" w:rsidRPr="00110E01" w14:paraId="1273AC89" w14:textId="77777777" w:rsidTr="00B841A9">
        <w:tc>
          <w:tcPr>
            <w:tcW w:w="2977" w:type="dxa"/>
            <w:shd w:val="clear" w:color="auto" w:fill="auto"/>
          </w:tcPr>
          <w:p w14:paraId="6EEFA6CD" w14:textId="7AAECA6C" w:rsidR="00C90395" w:rsidRPr="00110E01" w:rsidRDefault="00C90395" w:rsidP="00C90395">
            <w:pPr>
              <w:ind w:left="-86" w:right="-72"/>
              <w:rPr>
                <w:rFonts w:ascii="Arial" w:hAnsi="Arial" w:cs="Arial"/>
                <w:color w:val="000000"/>
                <w:sz w:val="14"/>
                <w:szCs w:val="14"/>
                <w:u w:val="single"/>
              </w:rPr>
            </w:pPr>
            <w:r w:rsidRPr="00110E01">
              <w:rPr>
                <w:rFonts w:ascii="Arial" w:hAnsi="Arial" w:cs="Arial"/>
                <w:color w:val="000000"/>
                <w:sz w:val="14"/>
                <w:szCs w:val="14"/>
              </w:rPr>
              <w:t>Net book value</w:t>
            </w:r>
          </w:p>
        </w:tc>
        <w:tc>
          <w:tcPr>
            <w:tcW w:w="1134" w:type="dxa"/>
            <w:tcBorders>
              <w:bottom w:val="single" w:sz="4" w:space="0" w:color="auto"/>
            </w:tcBorders>
            <w:shd w:val="clear" w:color="auto" w:fill="auto"/>
          </w:tcPr>
          <w:p w14:paraId="7ADEF703" w14:textId="6C1D119B"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4,114,281,100</w:t>
            </w:r>
          </w:p>
        </w:tc>
        <w:tc>
          <w:tcPr>
            <w:tcW w:w="1289" w:type="dxa"/>
            <w:tcBorders>
              <w:bottom w:val="single" w:sz="4" w:space="0" w:color="auto"/>
            </w:tcBorders>
            <w:shd w:val="clear" w:color="auto" w:fill="auto"/>
          </w:tcPr>
          <w:p w14:paraId="56B727B3" w14:textId="422BD9B9"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7,399,889</w:t>
            </w:r>
          </w:p>
        </w:tc>
        <w:tc>
          <w:tcPr>
            <w:tcW w:w="1134" w:type="dxa"/>
            <w:tcBorders>
              <w:bottom w:val="single" w:sz="4" w:space="0" w:color="auto"/>
            </w:tcBorders>
            <w:shd w:val="clear" w:color="auto" w:fill="auto"/>
          </w:tcPr>
          <w:p w14:paraId="4B7AD060" w14:textId="274C6E7E"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1,289,132,671</w:t>
            </w:r>
          </w:p>
        </w:tc>
        <w:tc>
          <w:tcPr>
            <w:tcW w:w="1335" w:type="dxa"/>
            <w:tcBorders>
              <w:bottom w:val="single" w:sz="4" w:space="0" w:color="auto"/>
            </w:tcBorders>
          </w:tcPr>
          <w:p w14:paraId="4198BE41" w14:textId="3A379AE9"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122,305,027</w:t>
            </w:r>
          </w:p>
        </w:tc>
        <w:tc>
          <w:tcPr>
            <w:tcW w:w="1285" w:type="dxa"/>
            <w:tcBorders>
              <w:bottom w:val="single" w:sz="4" w:space="0" w:color="auto"/>
            </w:tcBorders>
          </w:tcPr>
          <w:p w14:paraId="1BC7931D" w14:textId="023EACE6" w:rsidR="00C90395" w:rsidRPr="00110E01" w:rsidRDefault="00C90395" w:rsidP="00C90395">
            <w:pPr>
              <w:ind w:right="-72"/>
              <w:jc w:val="right"/>
              <w:rPr>
                <w:rFonts w:ascii="Arial" w:hAnsi="Arial" w:cs="Arial"/>
                <w:color w:val="000000" w:themeColor="text1"/>
                <w:sz w:val="14"/>
                <w:szCs w:val="14"/>
              </w:rPr>
            </w:pPr>
            <w:r w:rsidRPr="00110E01">
              <w:rPr>
                <w:rFonts w:ascii="Arial" w:hAnsi="Arial" w:cs="Arial"/>
                <w:color w:val="000000" w:themeColor="text1"/>
                <w:sz w:val="14"/>
                <w:szCs w:val="14"/>
              </w:rPr>
              <w:t>258,792,897</w:t>
            </w:r>
          </w:p>
        </w:tc>
        <w:tc>
          <w:tcPr>
            <w:tcW w:w="1134" w:type="dxa"/>
            <w:tcBorders>
              <w:bottom w:val="single" w:sz="4" w:space="0" w:color="auto"/>
            </w:tcBorders>
            <w:shd w:val="clear" w:color="auto" w:fill="auto"/>
          </w:tcPr>
          <w:p w14:paraId="52638EA9" w14:textId="397B9546"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29,572,611</w:t>
            </w:r>
          </w:p>
        </w:tc>
        <w:tc>
          <w:tcPr>
            <w:tcW w:w="992" w:type="dxa"/>
            <w:tcBorders>
              <w:bottom w:val="single" w:sz="4" w:space="0" w:color="auto"/>
            </w:tcBorders>
            <w:shd w:val="clear" w:color="auto" w:fill="auto"/>
          </w:tcPr>
          <w:p w14:paraId="5064BC0A" w14:textId="551A6E3B"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2,437,395</w:t>
            </w:r>
          </w:p>
        </w:tc>
        <w:tc>
          <w:tcPr>
            <w:tcW w:w="1134" w:type="dxa"/>
            <w:tcBorders>
              <w:bottom w:val="single" w:sz="4" w:space="0" w:color="auto"/>
            </w:tcBorders>
            <w:shd w:val="clear" w:color="auto" w:fill="auto"/>
          </w:tcPr>
          <w:p w14:paraId="438EB2E2" w14:textId="7203A911"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1,519,454</w:t>
            </w:r>
          </w:p>
        </w:tc>
        <w:tc>
          <w:tcPr>
            <w:tcW w:w="1134" w:type="dxa"/>
            <w:tcBorders>
              <w:bottom w:val="single" w:sz="4" w:space="0" w:color="auto"/>
            </w:tcBorders>
            <w:shd w:val="clear" w:color="auto" w:fill="auto"/>
          </w:tcPr>
          <w:p w14:paraId="54716D7B" w14:textId="1179F700" w:rsidR="00C90395" w:rsidRPr="00110E01" w:rsidRDefault="00C90395" w:rsidP="00C903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16</w:t>
            </w:r>
          </w:p>
        </w:tc>
        <w:tc>
          <w:tcPr>
            <w:tcW w:w="1134" w:type="dxa"/>
            <w:tcBorders>
              <w:bottom w:val="single" w:sz="4" w:space="0" w:color="auto"/>
            </w:tcBorders>
            <w:shd w:val="clear" w:color="auto" w:fill="auto"/>
          </w:tcPr>
          <w:p w14:paraId="1E81D84F" w14:textId="26F73480"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w:t>
            </w:r>
            <w:r w:rsidR="00807A83">
              <w:rPr>
                <w:rFonts w:ascii="Arial" w:hAnsi="Arial" w:cs="Arial"/>
                <w:sz w:val="14"/>
                <w:szCs w:val="14"/>
              </w:rPr>
              <w:t>1</w:t>
            </w:r>
            <w:r w:rsidRPr="00110E01">
              <w:rPr>
                <w:rFonts w:ascii="Arial" w:hAnsi="Arial" w:cs="Arial"/>
                <w:sz w:val="14"/>
                <w:szCs w:val="14"/>
              </w:rPr>
              <w:t>,</w:t>
            </w:r>
            <w:r w:rsidR="00807A83">
              <w:rPr>
                <w:rFonts w:ascii="Arial" w:hAnsi="Arial" w:cs="Arial"/>
                <w:sz w:val="14"/>
                <w:szCs w:val="14"/>
              </w:rPr>
              <w:t>696</w:t>
            </w:r>
            <w:r w:rsidRPr="00110E01">
              <w:rPr>
                <w:rFonts w:ascii="Arial" w:hAnsi="Arial" w:cs="Arial"/>
                <w:sz w:val="14"/>
                <w:szCs w:val="14"/>
              </w:rPr>
              <w:t>,</w:t>
            </w:r>
            <w:r w:rsidR="00807A83">
              <w:rPr>
                <w:rFonts w:ascii="Arial" w:hAnsi="Arial" w:cs="Arial"/>
                <w:sz w:val="14"/>
                <w:szCs w:val="14"/>
              </w:rPr>
              <w:t>643</w:t>
            </w:r>
          </w:p>
        </w:tc>
        <w:tc>
          <w:tcPr>
            <w:tcW w:w="1276" w:type="dxa"/>
            <w:tcBorders>
              <w:bottom w:val="single" w:sz="4" w:space="0" w:color="auto"/>
            </w:tcBorders>
            <w:shd w:val="clear" w:color="auto" w:fill="auto"/>
          </w:tcPr>
          <w:p w14:paraId="76541341" w14:textId="0CEABCA0" w:rsidR="00C90395" w:rsidRPr="00110E01" w:rsidRDefault="00C90395" w:rsidP="00C90395">
            <w:pPr>
              <w:ind w:right="-72"/>
              <w:jc w:val="right"/>
              <w:rPr>
                <w:rFonts w:ascii="Arial" w:hAnsi="Arial" w:cs="Arial"/>
                <w:color w:val="000000"/>
                <w:sz w:val="14"/>
                <w:szCs w:val="14"/>
              </w:rPr>
            </w:pPr>
            <w:r w:rsidRPr="00110E01">
              <w:rPr>
                <w:rFonts w:ascii="Arial" w:hAnsi="Arial" w:cs="Arial"/>
                <w:sz w:val="14"/>
                <w:szCs w:val="14"/>
              </w:rPr>
              <w:t>5,877,137,703</w:t>
            </w:r>
          </w:p>
        </w:tc>
      </w:tr>
    </w:tbl>
    <w:p w14:paraId="77B64513" w14:textId="3B609347" w:rsidR="00A974FC" w:rsidRPr="00110E01" w:rsidRDefault="00A974FC" w:rsidP="003709B5">
      <w:pPr>
        <w:overflowPunct/>
        <w:autoSpaceDE/>
        <w:autoSpaceDN/>
        <w:adjustRightInd/>
        <w:textAlignment w:val="auto"/>
        <w:rPr>
          <w:rFonts w:ascii="Arial" w:hAnsi="Arial" w:cs="Arial"/>
          <w:color w:val="000000"/>
          <w:sz w:val="18"/>
          <w:szCs w:val="18"/>
        </w:rPr>
      </w:pPr>
    </w:p>
    <w:p w14:paraId="02FED367" w14:textId="77777777" w:rsidR="00A974FC" w:rsidRPr="00110E01" w:rsidRDefault="00A974FC">
      <w:pPr>
        <w:overflowPunct/>
        <w:autoSpaceDE/>
        <w:autoSpaceDN/>
        <w:adjustRightInd/>
        <w:spacing w:after="160" w:line="259" w:lineRule="auto"/>
        <w:textAlignment w:val="auto"/>
        <w:rPr>
          <w:rFonts w:ascii="Arial" w:hAnsi="Arial" w:cs="Arial"/>
          <w:color w:val="000000"/>
          <w:sz w:val="18"/>
          <w:szCs w:val="18"/>
        </w:rPr>
      </w:pPr>
      <w:r w:rsidRPr="00110E01">
        <w:rPr>
          <w:rFonts w:ascii="Arial" w:hAnsi="Arial" w:cs="Arial"/>
          <w:color w:val="000000"/>
          <w:sz w:val="18"/>
          <w:szCs w:val="18"/>
        </w:rPr>
        <w:br w:type="page"/>
      </w:r>
    </w:p>
    <w:p w14:paraId="63D3473B" w14:textId="77777777" w:rsidR="00D8163A" w:rsidRPr="00110E01" w:rsidRDefault="00D8163A" w:rsidP="003709B5">
      <w:pPr>
        <w:overflowPunct/>
        <w:autoSpaceDE/>
        <w:autoSpaceDN/>
        <w:adjustRightInd/>
        <w:textAlignment w:val="auto"/>
        <w:rPr>
          <w:rFonts w:ascii="Arial" w:hAnsi="Arial" w:cs="Arial"/>
          <w:color w:val="000000"/>
          <w:sz w:val="18"/>
          <w:szCs w:val="18"/>
        </w:rPr>
      </w:pPr>
    </w:p>
    <w:tbl>
      <w:tblPr>
        <w:tblW w:w="15930" w:type="dxa"/>
        <w:tblLayout w:type="fixed"/>
        <w:tblLook w:val="04A0" w:firstRow="1" w:lastRow="0" w:firstColumn="1" w:lastColumn="0" w:noHBand="0" w:noVBand="1"/>
      </w:tblPr>
      <w:tblGrid>
        <w:gridCol w:w="2970"/>
        <w:gridCol w:w="1134"/>
        <w:gridCol w:w="1206"/>
        <w:gridCol w:w="1170"/>
        <w:gridCol w:w="1260"/>
        <w:gridCol w:w="1170"/>
        <w:gridCol w:w="1170"/>
        <w:gridCol w:w="1170"/>
        <w:gridCol w:w="1134"/>
        <w:gridCol w:w="1152"/>
        <w:gridCol w:w="1152"/>
        <w:gridCol w:w="1242"/>
      </w:tblGrid>
      <w:tr w:rsidR="001E6C80" w:rsidRPr="00110E01" w14:paraId="78E93716" w14:textId="77777777" w:rsidTr="00B841A9">
        <w:trPr>
          <w:tblHeader/>
        </w:trPr>
        <w:tc>
          <w:tcPr>
            <w:tcW w:w="2970" w:type="dxa"/>
            <w:shd w:val="clear" w:color="auto" w:fill="auto"/>
          </w:tcPr>
          <w:p w14:paraId="4F70593F" w14:textId="716F9826" w:rsidR="001E6C80" w:rsidRPr="00110E01" w:rsidRDefault="001E6C80" w:rsidP="003709B5">
            <w:pPr>
              <w:overflowPunct/>
              <w:autoSpaceDE/>
              <w:autoSpaceDN/>
              <w:adjustRightInd/>
              <w:ind w:left="-105" w:right="-72"/>
              <w:textAlignment w:val="auto"/>
              <w:rPr>
                <w:rFonts w:ascii="Arial" w:hAnsi="Arial" w:cs="Arial"/>
                <w:color w:val="000000"/>
                <w:sz w:val="14"/>
                <w:szCs w:val="14"/>
              </w:rPr>
            </w:pPr>
          </w:p>
        </w:tc>
        <w:tc>
          <w:tcPr>
            <w:tcW w:w="1134" w:type="dxa"/>
          </w:tcPr>
          <w:p w14:paraId="5D1D4156" w14:textId="77777777" w:rsidR="001E6C80" w:rsidRPr="00110E01" w:rsidRDefault="001E6C80" w:rsidP="003709B5">
            <w:pPr>
              <w:overflowPunct/>
              <w:autoSpaceDE/>
              <w:autoSpaceDN/>
              <w:adjustRightInd/>
              <w:ind w:right="-72"/>
              <w:jc w:val="center"/>
              <w:textAlignment w:val="auto"/>
              <w:rPr>
                <w:rFonts w:ascii="Arial" w:hAnsi="Arial" w:cs="Arial"/>
                <w:b/>
                <w:bCs/>
                <w:color w:val="000000"/>
                <w:sz w:val="14"/>
                <w:szCs w:val="14"/>
              </w:rPr>
            </w:pPr>
          </w:p>
        </w:tc>
        <w:tc>
          <w:tcPr>
            <w:tcW w:w="11826" w:type="dxa"/>
            <w:gridSpan w:val="10"/>
            <w:tcBorders>
              <w:bottom w:val="single" w:sz="4" w:space="0" w:color="auto"/>
            </w:tcBorders>
            <w:shd w:val="clear" w:color="auto" w:fill="auto"/>
          </w:tcPr>
          <w:p w14:paraId="241C9E14" w14:textId="0790E7E7" w:rsidR="001E6C80" w:rsidRPr="00110E01" w:rsidRDefault="001E6C80" w:rsidP="003709B5">
            <w:pPr>
              <w:overflowPunct/>
              <w:autoSpaceDE/>
              <w:autoSpaceDN/>
              <w:adjustRightInd/>
              <w:ind w:right="-72"/>
              <w:jc w:val="center"/>
              <w:textAlignment w:val="auto"/>
              <w:rPr>
                <w:rFonts w:ascii="Arial" w:hAnsi="Arial" w:cs="Arial"/>
                <w:b/>
                <w:bCs/>
                <w:color w:val="000000"/>
                <w:sz w:val="14"/>
                <w:szCs w:val="14"/>
              </w:rPr>
            </w:pPr>
            <w:r w:rsidRPr="00110E01">
              <w:rPr>
                <w:rFonts w:ascii="Arial" w:hAnsi="Arial" w:cs="Arial"/>
                <w:b/>
                <w:bCs/>
                <w:color w:val="000000"/>
                <w:sz w:val="14"/>
                <w:szCs w:val="14"/>
              </w:rPr>
              <w:t>Separate financial statements</w:t>
            </w:r>
          </w:p>
        </w:tc>
      </w:tr>
      <w:tr w:rsidR="001E6C80" w:rsidRPr="00110E01" w14:paraId="5CE7F956" w14:textId="77777777" w:rsidTr="00B841A9">
        <w:trPr>
          <w:tblHeader/>
        </w:trPr>
        <w:tc>
          <w:tcPr>
            <w:tcW w:w="2970" w:type="dxa"/>
            <w:shd w:val="clear" w:color="auto" w:fill="auto"/>
          </w:tcPr>
          <w:p w14:paraId="25F32E52" w14:textId="77777777" w:rsidR="001E6C80" w:rsidRPr="00110E01" w:rsidRDefault="001E6C80" w:rsidP="003709B5">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tcPr>
          <w:p w14:paraId="7D44C5D8"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p>
          <w:p w14:paraId="5266E94D"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Land</w:t>
            </w:r>
          </w:p>
        </w:tc>
        <w:tc>
          <w:tcPr>
            <w:tcW w:w="1206" w:type="dxa"/>
            <w:tcBorders>
              <w:top w:val="single" w:sz="4" w:space="0" w:color="auto"/>
            </w:tcBorders>
          </w:tcPr>
          <w:p w14:paraId="7DE1D5F4" w14:textId="5AB69096"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Land improvements</w:t>
            </w:r>
          </w:p>
        </w:tc>
        <w:tc>
          <w:tcPr>
            <w:tcW w:w="1170" w:type="dxa"/>
            <w:tcBorders>
              <w:top w:val="single" w:sz="4" w:space="0" w:color="auto"/>
            </w:tcBorders>
            <w:shd w:val="clear" w:color="auto" w:fill="auto"/>
          </w:tcPr>
          <w:p w14:paraId="5111164C" w14:textId="466077D4"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p>
          <w:p w14:paraId="17914DF5"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Buildings</w:t>
            </w:r>
          </w:p>
        </w:tc>
        <w:tc>
          <w:tcPr>
            <w:tcW w:w="1260" w:type="dxa"/>
            <w:tcBorders>
              <w:top w:val="single" w:sz="4" w:space="0" w:color="auto"/>
            </w:tcBorders>
            <w:shd w:val="clear" w:color="auto" w:fill="auto"/>
          </w:tcPr>
          <w:p w14:paraId="3C687C82"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Asset improvements</w:t>
            </w:r>
          </w:p>
        </w:tc>
        <w:tc>
          <w:tcPr>
            <w:tcW w:w="1170" w:type="dxa"/>
            <w:tcBorders>
              <w:top w:val="single" w:sz="4" w:space="0" w:color="auto"/>
            </w:tcBorders>
            <w:shd w:val="clear" w:color="auto" w:fill="auto"/>
          </w:tcPr>
          <w:p w14:paraId="0F7D4C2A"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Equipment and furniture</w:t>
            </w:r>
          </w:p>
        </w:tc>
        <w:tc>
          <w:tcPr>
            <w:tcW w:w="1170" w:type="dxa"/>
            <w:tcBorders>
              <w:top w:val="single" w:sz="4" w:space="0" w:color="auto"/>
            </w:tcBorders>
            <w:shd w:val="clear" w:color="auto" w:fill="auto"/>
          </w:tcPr>
          <w:p w14:paraId="54DF9EEE"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Operating equipment</w:t>
            </w:r>
            <w:r w:rsidRPr="00110E01" w:rsidDel="006448AF">
              <w:rPr>
                <w:rFonts w:ascii="Arial" w:hAnsi="Arial" w:cs="Arial"/>
                <w:b/>
                <w:bCs/>
                <w:color w:val="000000"/>
                <w:sz w:val="14"/>
                <w:szCs w:val="14"/>
              </w:rPr>
              <w:t xml:space="preserve"> </w:t>
            </w:r>
          </w:p>
        </w:tc>
        <w:tc>
          <w:tcPr>
            <w:tcW w:w="1170" w:type="dxa"/>
            <w:tcBorders>
              <w:top w:val="single" w:sz="4" w:space="0" w:color="auto"/>
            </w:tcBorders>
            <w:shd w:val="clear" w:color="auto" w:fill="auto"/>
          </w:tcPr>
          <w:p w14:paraId="21E0E8BB"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Office equipment</w:t>
            </w:r>
          </w:p>
        </w:tc>
        <w:tc>
          <w:tcPr>
            <w:tcW w:w="1134" w:type="dxa"/>
            <w:tcBorders>
              <w:top w:val="single" w:sz="4" w:space="0" w:color="auto"/>
            </w:tcBorders>
            <w:shd w:val="clear" w:color="auto" w:fill="auto"/>
            <w:vAlign w:val="bottom"/>
          </w:tcPr>
          <w:p w14:paraId="4C4D005C"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Motor vehicles</w:t>
            </w:r>
          </w:p>
        </w:tc>
        <w:tc>
          <w:tcPr>
            <w:tcW w:w="1152" w:type="dxa"/>
            <w:tcBorders>
              <w:top w:val="single" w:sz="4" w:space="0" w:color="auto"/>
            </w:tcBorders>
            <w:shd w:val="clear" w:color="auto" w:fill="auto"/>
          </w:tcPr>
          <w:p w14:paraId="4113ACA1"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p>
          <w:p w14:paraId="2AD262D9"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Mock up</w:t>
            </w:r>
          </w:p>
        </w:tc>
        <w:tc>
          <w:tcPr>
            <w:tcW w:w="1152" w:type="dxa"/>
            <w:tcBorders>
              <w:top w:val="single" w:sz="4" w:space="0" w:color="auto"/>
            </w:tcBorders>
            <w:shd w:val="clear" w:color="auto" w:fill="auto"/>
          </w:tcPr>
          <w:p w14:paraId="6426E7CF"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Construction in progress</w:t>
            </w:r>
          </w:p>
        </w:tc>
        <w:tc>
          <w:tcPr>
            <w:tcW w:w="1242" w:type="dxa"/>
            <w:tcBorders>
              <w:top w:val="single" w:sz="4" w:space="0" w:color="auto"/>
            </w:tcBorders>
            <w:shd w:val="clear" w:color="auto" w:fill="auto"/>
          </w:tcPr>
          <w:p w14:paraId="4397ED41"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p>
          <w:p w14:paraId="3675B686"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Total</w:t>
            </w:r>
          </w:p>
        </w:tc>
      </w:tr>
      <w:tr w:rsidR="001E6C80" w:rsidRPr="00110E01" w14:paraId="7363AA37" w14:textId="77777777" w:rsidTr="00B841A9">
        <w:trPr>
          <w:tblHeader/>
        </w:trPr>
        <w:tc>
          <w:tcPr>
            <w:tcW w:w="2970" w:type="dxa"/>
            <w:shd w:val="clear" w:color="auto" w:fill="auto"/>
          </w:tcPr>
          <w:p w14:paraId="4A553D18" w14:textId="77777777" w:rsidR="001E6C80" w:rsidRPr="00110E01" w:rsidRDefault="001E6C80" w:rsidP="003709B5">
            <w:pPr>
              <w:overflowPunct/>
              <w:autoSpaceDE/>
              <w:autoSpaceDN/>
              <w:adjustRightInd/>
              <w:ind w:left="-105" w:right="-72"/>
              <w:textAlignment w:val="auto"/>
              <w:rPr>
                <w:rFonts w:ascii="Arial" w:hAnsi="Arial" w:cs="Arial"/>
                <w:color w:val="000000"/>
                <w:sz w:val="14"/>
                <w:szCs w:val="14"/>
              </w:rPr>
            </w:pPr>
          </w:p>
        </w:tc>
        <w:tc>
          <w:tcPr>
            <w:tcW w:w="1134" w:type="dxa"/>
            <w:tcBorders>
              <w:bottom w:val="single" w:sz="4" w:space="0" w:color="auto"/>
            </w:tcBorders>
            <w:shd w:val="clear" w:color="auto" w:fill="auto"/>
          </w:tcPr>
          <w:p w14:paraId="4315AE4A"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1206" w:type="dxa"/>
            <w:tcBorders>
              <w:bottom w:val="single" w:sz="4" w:space="0" w:color="auto"/>
            </w:tcBorders>
          </w:tcPr>
          <w:p w14:paraId="5516C6A8" w14:textId="46C7677E"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70" w:type="dxa"/>
            <w:tcBorders>
              <w:bottom w:val="single" w:sz="4" w:space="0" w:color="auto"/>
            </w:tcBorders>
            <w:shd w:val="clear" w:color="auto" w:fill="auto"/>
          </w:tcPr>
          <w:p w14:paraId="31CC2E4A" w14:textId="5BD9FEF4"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1260" w:type="dxa"/>
            <w:tcBorders>
              <w:bottom w:val="single" w:sz="4" w:space="0" w:color="auto"/>
            </w:tcBorders>
            <w:shd w:val="clear" w:color="auto" w:fill="auto"/>
          </w:tcPr>
          <w:p w14:paraId="0118ABD2"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70" w:type="dxa"/>
            <w:tcBorders>
              <w:bottom w:val="single" w:sz="4" w:space="0" w:color="auto"/>
            </w:tcBorders>
            <w:shd w:val="clear" w:color="auto" w:fill="auto"/>
          </w:tcPr>
          <w:p w14:paraId="2A845016"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1170" w:type="dxa"/>
            <w:tcBorders>
              <w:bottom w:val="single" w:sz="4" w:space="0" w:color="auto"/>
            </w:tcBorders>
            <w:shd w:val="clear" w:color="auto" w:fill="auto"/>
          </w:tcPr>
          <w:p w14:paraId="310129B2"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c>
          <w:tcPr>
            <w:tcW w:w="1170" w:type="dxa"/>
            <w:tcBorders>
              <w:bottom w:val="single" w:sz="4" w:space="0" w:color="auto"/>
            </w:tcBorders>
            <w:shd w:val="clear" w:color="auto" w:fill="auto"/>
          </w:tcPr>
          <w:p w14:paraId="14A95E82"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34" w:type="dxa"/>
            <w:tcBorders>
              <w:bottom w:val="single" w:sz="4" w:space="0" w:color="auto"/>
            </w:tcBorders>
            <w:shd w:val="clear" w:color="auto" w:fill="auto"/>
          </w:tcPr>
          <w:p w14:paraId="409B4BF9"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52" w:type="dxa"/>
            <w:tcBorders>
              <w:bottom w:val="single" w:sz="4" w:space="0" w:color="auto"/>
            </w:tcBorders>
            <w:shd w:val="clear" w:color="auto" w:fill="auto"/>
          </w:tcPr>
          <w:p w14:paraId="20BE6E22"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152" w:type="dxa"/>
            <w:tcBorders>
              <w:bottom w:val="single" w:sz="4" w:space="0" w:color="auto"/>
            </w:tcBorders>
            <w:shd w:val="clear" w:color="auto" w:fill="auto"/>
          </w:tcPr>
          <w:p w14:paraId="4493C1E7" w14:textId="77777777" w:rsidR="001E6C80" w:rsidRPr="00110E01" w:rsidRDefault="001E6C80" w:rsidP="003709B5">
            <w:pPr>
              <w:overflowPunct/>
              <w:autoSpaceDE/>
              <w:autoSpaceDN/>
              <w:adjustRightInd/>
              <w:ind w:right="-72"/>
              <w:jc w:val="right"/>
              <w:textAlignment w:val="auto"/>
              <w:rPr>
                <w:rFonts w:ascii="Arial" w:hAnsi="Arial" w:cs="Arial"/>
                <w:b/>
                <w:bCs/>
                <w:color w:val="000000"/>
                <w:sz w:val="14"/>
                <w:szCs w:val="14"/>
              </w:rPr>
            </w:pPr>
            <w:r w:rsidRPr="00110E01">
              <w:rPr>
                <w:rFonts w:ascii="Arial" w:hAnsi="Arial" w:cs="Arial"/>
                <w:b/>
                <w:bCs/>
                <w:color w:val="000000"/>
                <w:sz w:val="14"/>
                <w:szCs w:val="14"/>
              </w:rPr>
              <w:t>Baht</w:t>
            </w:r>
          </w:p>
        </w:tc>
        <w:tc>
          <w:tcPr>
            <w:tcW w:w="1242" w:type="dxa"/>
            <w:tcBorders>
              <w:bottom w:val="single" w:sz="4" w:space="0" w:color="auto"/>
            </w:tcBorders>
            <w:shd w:val="clear" w:color="auto" w:fill="auto"/>
          </w:tcPr>
          <w:p w14:paraId="7382938E"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b/>
                <w:bCs/>
                <w:color w:val="000000"/>
                <w:sz w:val="14"/>
                <w:szCs w:val="14"/>
              </w:rPr>
              <w:t>Baht</w:t>
            </w:r>
          </w:p>
        </w:tc>
      </w:tr>
      <w:tr w:rsidR="001E6C80" w:rsidRPr="00110E01" w14:paraId="38E46BEF" w14:textId="77777777" w:rsidTr="00B841A9">
        <w:tc>
          <w:tcPr>
            <w:tcW w:w="2970" w:type="dxa"/>
            <w:shd w:val="clear" w:color="auto" w:fill="auto"/>
          </w:tcPr>
          <w:p w14:paraId="5185F518" w14:textId="28CB3A00" w:rsidR="001E6C80" w:rsidRPr="00110E01" w:rsidRDefault="001E6C80" w:rsidP="003709B5">
            <w:pPr>
              <w:overflowPunct/>
              <w:autoSpaceDE/>
              <w:autoSpaceDN/>
              <w:adjustRightInd/>
              <w:ind w:left="-105" w:right="-72"/>
              <w:textAlignment w:val="auto"/>
              <w:rPr>
                <w:rFonts w:ascii="Arial" w:hAnsi="Arial" w:cs="Arial"/>
                <w:b/>
                <w:color w:val="000000"/>
                <w:sz w:val="14"/>
                <w:szCs w:val="14"/>
              </w:rPr>
            </w:pPr>
            <w:r w:rsidRPr="00110E01">
              <w:rPr>
                <w:rFonts w:ascii="Arial" w:hAnsi="Arial" w:cs="Arial"/>
                <w:b/>
                <w:color w:val="000000"/>
                <w:sz w:val="14"/>
                <w:szCs w:val="14"/>
              </w:rPr>
              <w:t xml:space="preserve">At </w:t>
            </w:r>
            <w:r w:rsidRPr="00110E01">
              <w:rPr>
                <w:rFonts w:ascii="Arial" w:hAnsi="Arial" w:cs="Arial"/>
                <w:b/>
                <w:color w:val="000000"/>
                <w:sz w:val="14"/>
                <w:szCs w:val="14"/>
                <w:lang w:val="en-GB"/>
              </w:rPr>
              <w:t>1</w:t>
            </w:r>
            <w:r w:rsidRPr="00110E01">
              <w:rPr>
                <w:rFonts w:ascii="Arial" w:hAnsi="Arial" w:cs="Arial"/>
                <w:b/>
                <w:color w:val="000000"/>
                <w:sz w:val="14"/>
                <w:szCs w:val="14"/>
              </w:rPr>
              <w:t xml:space="preserve"> January </w:t>
            </w:r>
            <w:r w:rsidRPr="00110E01">
              <w:rPr>
                <w:rFonts w:ascii="Arial" w:hAnsi="Arial" w:cs="Arial"/>
                <w:b/>
                <w:color w:val="000000"/>
                <w:sz w:val="14"/>
                <w:szCs w:val="14"/>
                <w:lang w:val="en-GB"/>
              </w:rPr>
              <w:t>2023</w:t>
            </w:r>
          </w:p>
        </w:tc>
        <w:tc>
          <w:tcPr>
            <w:tcW w:w="1134" w:type="dxa"/>
            <w:tcBorders>
              <w:top w:val="single" w:sz="4" w:space="0" w:color="auto"/>
            </w:tcBorders>
            <w:shd w:val="clear" w:color="auto" w:fill="auto"/>
          </w:tcPr>
          <w:p w14:paraId="1B186FF7"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206" w:type="dxa"/>
            <w:tcBorders>
              <w:top w:val="single" w:sz="4" w:space="0" w:color="auto"/>
            </w:tcBorders>
          </w:tcPr>
          <w:p w14:paraId="791F5C15"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138C0CD5" w14:textId="65D00A13"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260" w:type="dxa"/>
            <w:tcBorders>
              <w:top w:val="single" w:sz="4" w:space="0" w:color="auto"/>
            </w:tcBorders>
            <w:shd w:val="clear" w:color="auto" w:fill="auto"/>
          </w:tcPr>
          <w:p w14:paraId="7ED50065"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4C7D2BA9"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7900CDBB"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2EE168E2"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tcPr>
          <w:p w14:paraId="188179F3"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tcPr>
          <w:p w14:paraId="3A301C92"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tcPr>
          <w:p w14:paraId="62C4D6D7"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c>
          <w:tcPr>
            <w:tcW w:w="1242" w:type="dxa"/>
            <w:tcBorders>
              <w:top w:val="single" w:sz="4" w:space="0" w:color="auto"/>
            </w:tcBorders>
            <w:shd w:val="clear" w:color="auto" w:fill="auto"/>
          </w:tcPr>
          <w:p w14:paraId="3472F316" w14:textId="77777777" w:rsidR="001E6C80" w:rsidRPr="00110E01" w:rsidRDefault="001E6C80" w:rsidP="003709B5">
            <w:pPr>
              <w:overflowPunct/>
              <w:autoSpaceDE/>
              <w:autoSpaceDN/>
              <w:adjustRightInd/>
              <w:ind w:right="-72"/>
              <w:jc w:val="right"/>
              <w:textAlignment w:val="auto"/>
              <w:rPr>
                <w:rFonts w:ascii="Arial" w:hAnsi="Arial" w:cs="Arial"/>
                <w:color w:val="000000"/>
                <w:sz w:val="14"/>
                <w:szCs w:val="14"/>
              </w:rPr>
            </w:pPr>
          </w:p>
        </w:tc>
      </w:tr>
      <w:tr w:rsidR="001E6C80" w:rsidRPr="00110E01" w14:paraId="2B04DB2F" w14:textId="77777777" w:rsidTr="00B841A9">
        <w:tc>
          <w:tcPr>
            <w:tcW w:w="2970" w:type="dxa"/>
            <w:shd w:val="clear" w:color="auto" w:fill="auto"/>
            <w:vAlign w:val="bottom"/>
          </w:tcPr>
          <w:p w14:paraId="2E0D7A9B" w14:textId="37ADB1E9" w:rsidR="001E6C80" w:rsidRPr="00110E01" w:rsidRDefault="001E6C80" w:rsidP="00CF6095">
            <w:pPr>
              <w:overflowPunct/>
              <w:autoSpaceDE/>
              <w:autoSpaceDN/>
              <w:adjustRightInd/>
              <w:ind w:left="-105" w:right="-72"/>
              <w:textAlignment w:val="auto"/>
              <w:rPr>
                <w:rFonts w:ascii="Arial" w:hAnsi="Arial" w:cs="Arial"/>
                <w:b/>
                <w:bCs/>
                <w:color w:val="000000"/>
                <w:sz w:val="14"/>
                <w:szCs w:val="14"/>
              </w:rPr>
            </w:pPr>
            <w:r w:rsidRPr="00110E01">
              <w:rPr>
                <w:rFonts w:ascii="Arial" w:hAnsi="Arial" w:cs="Arial"/>
                <w:color w:val="000000"/>
                <w:sz w:val="14"/>
                <w:szCs w:val="14"/>
              </w:rPr>
              <w:t>Cost or revaluation amount</w:t>
            </w:r>
          </w:p>
        </w:tc>
        <w:tc>
          <w:tcPr>
            <w:tcW w:w="1134" w:type="dxa"/>
            <w:shd w:val="clear" w:color="auto" w:fill="auto"/>
            <w:vAlign w:val="bottom"/>
          </w:tcPr>
          <w:p w14:paraId="56254A6C" w14:textId="264CCAFB"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3</w:t>
            </w:r>
            <w:r w:rsidRPr="00110E01">
              <w:rPr>
                <w:rFonts w:ascii="Arial" w:hAnsi="Arial" w:cs="Arial"/>
                <w:noProof/>
                <w:color w:val="000000"/>
                <w:sz w:val="14"/>
                <w:szCs w:val="14"/>
              </w:rPr>
              <w:t>,</w:t>
            </w:r>
            <w:r w:rsidRPr="00110E01">
              <w:rPr>
                <w:rFonts w:ascii="Arial" w:hAnsi="Arial" w:cs="Arial"/>
                <w:noProof/>
                <w:color w:val="000000"/>
                <w:sz w:val="14"/>
                <w:szCs w:val="14"/>
                <w:lang w:val="en-GB"/>
              </w:rPr>
              <w:t>740</w:t>
            </w:r>
            <w:r w:rsidRPr="00110E01">
              <w:rPr>
                <w:rFonts w:ascii="Arial" w:hAnsi="Arial" w:cs="Arial"/>
                <w:noProof/>
                <w:color w:val="000000"/>
                <w:sz w:val="14"/>
                <w:szCs w:val="14"/>
              </w:rPr>
              <w:t>,</w:t>
            </w:r>
            <w:r w:rsidRPr="00110E01">
              <w:rPr>
                <w:rFonts w:ascii="Arial" w:hAnsi="Arial" w:cs="Arial"/>
                <w:noProof/>
                <w:color w:val="000000"/>
                <w:sz w:val="14"/>
                <w:szCs w:val="14"/>
                <w:lang w:val="en-GB"/>
              </w:rPr>
              <w:t>019</w:t>
            </w:r>
            <w:r w:rsidRPr="00110E01">
              <w:rPr>
                <w:rFonts w:ascii="Arial" w:hAnsi="Arial" w:cs="Arial"/>
                <w:noProof/>
                <w:color w:val="000000"/>
                <w:sz w:val="14"/>
                <w:szCs w:val="14"/>
              </w:rPr>
              <w:t>,</w:t>
            </w:r>
            <w:r w:rsidRPr="00110E01">
              <w:rPr>
                <w:rFonts w:ascii="Arial" w:hAnsi="Arial" w:cs="Arial"/>
                <w:noProof/>
                <w:color w:val="000000"/>
                <w:sz w:val="14"/>
                <w:szCs w:val="14"/>
                <w:lang w:val="en-GB"/>
              </w:rPr>
              <w:t>401</w:t>
            </w:r>
          </w:p>
        </w:tc>
        <w:tc>
          <w:tcPr>
            <w:tcW w:w="1206" w:type="dxa"/>
          </w:tcPr>
          <w:p w14:paraId="37B4E557" w14:textId="6ADA19B9"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lang w:val="en-GB"/>
              </w:rPr>
            </w:pPr>
            <w:r w:rsidRPr="00110E01">
              <w:rPr>
                <w:rFonts w:ascii="Arial" w:hAnsi="Arial" w:cs="Arial"/>
                <w:noProof/>
                <w:color w:val="000000"/>
                <w:sz w:val="14"/>
                <w:szCs w:val="14"/>
                <w:lang w:val="en-GB"/>
              </w:rPr>
              <w:t>-</w:t>
            </w:r>
          </w:p>
        </w:tc>
        <w:tc>
          <w:tcPr>
            <w:tcW w:w="1170" w:type="dxa"/>
            <w:shd w:val="clear" w:color="auto" w:fill="auto"/>
            <w:vAlign w:val="bottom"/>
          </w:tcPr>
          <w:p w14:paraId="6FA50153" w14:textId="431C8205"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3</w:t>
            </w:r>
            <w:r w:rsidRPr="00110E01">
              <w:rPr>
                <w:rFonts w:ascii="Arial" w:hAnsi="Arial" w:cs="Arial"/>
                <w:noProof/>
                <w:color w:val="000000"/>
                <w:sz w:val="14"/>
                <w:szCs w:val="14"/>
              </w:rPr>
              <w:t>,</w:t>
            </w:r>
            <w:r w:rsidRPr="00110E01">
              <w:rPr>
                <w:rFonts w:ascii="Arial" w:hAnsi="Arial" w:cs="Arial"/>
                <w:noProof/>
                <w:color w:val="000000"/>
                <w:sz w:val="14"/>
                <w:szCs w:val="14"/>
                <w:lang w:val="en-GB"/>
              </w:rPr>
              <w:t>724</w:t>
            </w:r>
            <w:r w:rsidRPr="00110E01">
              <w:rPr>
                <w:rFonts w:ascii="Arial" w:hAnsi="Arial" w:cs="Arial"/>
                <w:noProof/>
                <w:color w:val="000000"/>
                <w:sz w:val="14"/>
                <w:szCs w:val="14"/>
              </w:rPr>
              <w:t>,</w:t>
            </w:r>
            <w:r w:rsidRPr="00110E01">
              <w:rPr>
                <w:rFonts w:ascii="Arial" w:hAnsi="Arial" w:cs="Arial"/>
                <w:noProof/>
                <w:color w:val="000000"/>
                <w:sz w:val="14"/>
                <w:szCs w:val="14"/>
                <w:lang w:val="en-GB"/>
              </w:rPr>
              <w:t>409</w:t>
            </w:r>
            <w:r w:rsidRPr="00110E01">
              <w:rPr>
                <w:rFonts w:ascii="Arial" w:hAnsi="Arial" w:cs="Arial"/>
                <w:noProof/>
                <w:color w:val="000000"/>
                <w:sz w:val="14"/>
                <w:szCs w:val="14"/>
              </w:rPr>
              <w:t>,</w:t>
            </w:r>
            <w:r w:rsidRPr="00110E01">
              <w:rPr>
                <w:rFonts w:ascii="Arial" w:hAnsi="Arial" w:cs="Arial"/>
                <w:noProof/>
                <w:color w:val="000000"/>
                <w:sz w:val="14"/>
                <w:szCs w:val="14"/>
                <w:lang w:val="en-GB"/>
              </w:rPr>
              <w:t>067</w:t>
            </w:r>
          </w:p>
        </w:tc>
        <w:tc>
          <w:tcPr>
            <w:tcW w:w="1260" w:type="dxa"/>
            <w:shd w:val="clear" w:color="auto" w:fill="auto"/>
            <w:vAlign w:val="bottom"/>
          </w:tcPr>
          <w:p w14:paraId="2830C32B" w14:textId="1C6D1920"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155</w:t>
            </w:r>
            <w:r w:rsidRPr="00110E01">
              <w:rPr>
                <w:rFonts w:ascii="Arial" w:hAnsi="Arial" w:cs="Arial"/>
                <w:noProof/>
                <w:color w:val="000000"/>
                <w:sz w:val="14"/>
                <w:szCs w:val="14"/>
              </w:rPr>
              <w:t>,</w:t>
            </w:r>
            <w:r w:rsidRPr="00110E01">
              <w:rPr>
                <w:rFonts w:ascii="Arial" w:hAnsi="Arial" w:cs="Arial"/>
                <w:noProof/>
                <w:color w:val="000000"/>
                <w:sz w:val="14"/>
                <w:szCs w:val="14"/>
                <w:lang w:val="en-GB"/>
              </w:rPr>
              <w:t>217</w:t>
            </w:r>
            <w:r w:rsidRPr="00110E01">
              <w:rPr>
                <w:rFonts w:ascii="Arial" w:hAnsi="Arial" w:cs="Arial"/>
                <w:noProof/>
                <w:color w:val="000000"/>
                <w:sz w:val="14"/>
                <w:szCs w:val="14"/>
              </w:rPr>
              <w:t>,</w:t>
            </w:r>
            <w:r w:rsidRPr="00110E01">
              <w:rPr>
                <w:rFonts w:ascii="Arial" w:hAnsi="Arial" w:cs="Arial"/>
                <w:noProof/>
                <w:color w:val="000000"/>
                <w:sz w:val="14"/>
                <w:szCs w:val="14"/>
                <w:lang w:val="en-GB"/>
              </w:rPr>
              <w:t>830</w:t>
            </w:r>
          </w:p>
        </w:tc>
        <w:tc>
          <w:tcPr>
            <w:tcW w:w="1170" w:type="dxa"/>
            <w:shd w:val="clear" w:color="auto" w:fill="auto"/>
          </w:tcPr>
          <w:p w14:paraId="71BBFF64" w14:textId="10B374F8"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753</w:t>
            </w:r>
            <w:r w:rsidRPr="00110E01">
              <w:rPr>
                <w:rFonts w:ascii="Arial" w:hAnsi="Arial" w:cs="Arial"/>
                <w:noProof/>
                <w:color w:val="000000"/>
                <w:sz w:val="14"/>
                <w:szCs w:val="14"/>
              </w:rPr>
              <w:t>,</w:t>
            </w:r>
            <w:r w:rsidRPr="00110E01">
              <w:rPr>
                <w:rFonts w:ascii="Arial" w:hAnsi="Arial" w:cs="Arial"/>
                <w:noProof/>
                <w:color w:val="000000"/>
                <w:sz w:val="14"/>
                <w:szCs w:val="14"/>
                <w:lang w:val="en-GB"/>
              </w:rPr>
              <w:t>291</w:t>
            </w:r>
            <w:r w:rsidRPr="00110E01">
              <w:rPr>
                <w:rFonts w:ascii="Arial" w:hAnsi="Arial" w:cs="Arial"/>
                <w:noProof/>
                <w:color w:val="000000"/>
                <w:sz w:val="14"/>
                <w:szCs w:val="14"/>
              </w:rPr>
              <w:t>,</w:t>
            </w:r>
            <w:r w:rsidRPr="00110E01">
              <w:rPr>
                <w:rFonts w:ascii="Arial" w:hAnsi="Arial" w:cs="Arial"/>
                <w:noProof/>
                <w:color w:val="000000"/>
                <w:sz w:val="14"/>
                <w:szCs w:val="14"/>
                <w:lang w:val="en-GB"/>
              </w:rPr>
              <w:t>450</w:t>
            </w:r>
          </w:p>
        </w:tc>
        <w:tc>
          <w:tcPr>
            <w:tcW w:w="1170" w:type="dxa"/>
            <w:shd w:val="clear" w:color="auto" w:fill="auto"/>
            <w:vAlign w:val="bottom"/>
          </w:tcPr>
          <w:p w14:paraId="54419710" w14:textId="0A4FDBED"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259</w:t>
            </w:r>
            <w:r w:rsidRPr="00110E01">
              <w:rPr>
                <w:rFonts w:ascii="Arial" w:hAnsi="Arial" w:cs="Arial"/>
                <w:noProof/>
                <w:color w:val="000000"/>
                <w:sz w:val="14"/>
                <w:szCs w:val="14"/>
              </w:rPr>
              <w:t>,</w:t>
            </w:r>
            <w:r w:rsidRPr="00110E01">
              <w:rPr>
                <w:rFonts w:ascii="Arial" w:hAnsi="Arial" w:cs="Arial"/>
                <w:noProof/>
                <w:color w:val="000000"/>
                <w:sz w:val="14"/>
                <w:szCs w:val="14"/>
                <w:lang w:val="en-GB"/>
              </w:rPr>
              <w:t>562</w:t>
            </w:r>
            <w:r w:rsidRPr="00110E01">
              <w:rPr>
                <w:rFonts w:ascii="Arial" w:hAnsi="Arial" w:cs="Arial"/>
                <w:noProof/>
                <w:color w:val="000000"/>
                <w:sz w:val="14"/>
                <w:szCs w:val="14"/>
              </w:rPr>
              <w:t>,</w:t>
            </w:r>
            <w:r w:rsidRPr="00110E01">
              <w:rPr>
                <w:rFonts w:ascii="Arial" w:hAnsi="Arial" w:cs="Arial"/>
                <w:noProof/>
                <w:color w:val="000000"/>
                <w:sz w:val="14"/>
                <w:szCs w:val="14"/>
                <w:lang w:val="en-GB"/>
              </w:rPr>
              <w:t>778</w:t>
            </w:r>
          </w:p>
        </w:tc>
        <w:tc>
          <w:tcPr>
            <w:tcW w:w="1170" w:type="dxa"/>
            <w:shd w:val="clear" w:color="auto" w:fill="auto"/>
            <w:vAlign w:val="bottom"/>
          </w:tcPr>
          <w:p w14:paraId="734D24D7" w14:textId="1960427A"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83</w:t>
            </w:r>
            <w:r w:rsidRPr="00110E01">
              <w:rPr>
                <w:rFonts w:ascii="Arial" w:hAnsi="Arial" w:cs="Arial"/>
                <w:noProof/>
                <w:color w:val="000000"/>
                <w:sz w:val="14"/>
                <w:szCs w:val="14"/>
              </w:rPr>
              <w:t>,</w:t>
            </w:r>
            <w:r w:rsidRPr="00110E01">
              <w:rPr>
                <w:rFonts w:ascii="Arial" w:hAnsi="Arial" w:cs="Arial"/>
                <w:noProof/>
                <w:color w:val="000000"/>
                <w:sz w:val="14"/>
                <w:szCs w:val="14"/>
                <w:lang w:val="en-GB"/>
              </w:rPr>
              <w:t>706</w:t>
            </w:r>
            <w:r w:rsidRPr="00110E01">
              <w:rPr>
                <w:rFonts w:ascii="Arial" w:hAnsi="Arial" w:cs="Arial"/>
                <w:noProof/>
                <w:color w:val="000000"/>
                <w:sz w:val="14"/>
                <w:szCs w:val="14"/>
              </w:rPr>
              <w:t>,</w:t>
            </w:r>
            <w:r w:rsidRPr="00110E01">
              <w:rPr>
                <w:rFonts w:ascii="Arial" w:hAnsi="Arial" w:cs="Arial"/>
                <w:noProof/>
                <w:color w:val="000000"/>
                <w:sz w:val="14"/>
                <w:szCs w:val="14"/>
                <w:lang w:val="en-GB"/>
              </w:rPr>
              <w:t>095</w:t>
            </w:r>
          </w:p>
        </w:tc>
        <w:tc>
          <w:tcPr>
            <w:tcW w:w="1134" w:type="dxa"/>
            <w:shd w:val="clear" w:color="auto" w:fill="auto"/>
            <w:vAlign w:val="bottom"/>
          </w:tcPr>
          <w:p w14:paraId="718B38C0" w14:textId="4D5D9DDB"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14</w:t>
            </w:r>
            <w:r w:rsidRPr="00110E01">
              <w:rPr>
                <w:rFonts w:ascii="Arial" w:hAnsi="Arial" w:cs="Arial"/>
                <w:noProof/>
                <w:color w:val="000000"/>
                <w:sz w:val="14"/>
                <w:szCs w:val="14"/>
              </w:rPr>
              <w:t>,</w:t>
            </w:r>
            <w:r w:rsidRPr="00110E01">
              <w:rPr>
                <w:rFonts w:ascii="Arial" w:hAnsi="Arial" w:cs="Arial"/>
                <w:noProof/>
                <w:color w:val="000000"/>
                <w:sz w:val="14"/>
                <w:szCs w:val="14"/>
                <w:lang w:val="en-GB"/>
              </w:rPr>
              <w:t>321</w:t>
            </w:r>
            <w:r w:rsidRPr="00110E01">
              <w:rPr>
                <w:rFonts w:ascii="Arial" w:hAnsi="Arial" w:cs="Arial"/>
                <w:noProof/>
                <w:color w:val="000000"/>
                <w:sz w:val="14"/>
                <w:szCs w:val="14"/>
              </w:rPr>
              <w:t>,</w:t>
            </w:r>
            <w:r w:rsidRPr="00110E01">
              <w:rPr>
                <w:rFonts w:ascii="Arial" w:hAnsi="Arial" w:cs="Arial"/>
                <w:noProof/>
                <w:color w:val="000000"/>
                <w:sz w:val="14"/>
                <w:szCs w:val="14"/>
                <w:lang w:val="en-GB"/>
              </w:rPr>
              <w:t>984</w:t>
            </w:r>
          </w:p>
        </w:tc>
        <w:tc>
          <w:tcPr>
            <w:tcW w:w="1152" w:type="dxa"/>
            <w:shd w:val="clear" w:color="auto" w:fill="auto"/>
            <w:vAlign w:val="bottom"/>
          </w:tcPr>
          <w:p w14:paraId="050D0647" w14:textId="3E81B59E"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7</w:t>
            </w:r>
            <w:r w:rsidRPr="00110E01">
              <w:rPr>
                <w:rFonts w:ascii="Arial" w:hAnsi="Arial" w:cs="Arial"/>
                <w:noProof/>
                <w:color w:val="000000"/>
                <w:sz w:val="14"/>
                <w:szCs w:val="14"/>
              </w:rPr>
              <w:t>,</w:t>
            </w:r>
            <w:r w:rsidRPr="00110E01">
              <w:rPr>
                <w:rFonts w:ascii="Arial" w:hAnsi="Arial" w:cs="Arial"/>
                <w:noProof/>
                <w:color w:val="000000"/>
                <w:sz w:val="14"/>
                <w:szCs w:val="14"/>
                <w:lang w:val="en-GB"/>
              </w:rPr>
              <w:t>169</w:t>
            </w:r>
            <w:r w:rsidRPr="00110E01">
              <w:rPr>
                <w:rFonts w:ascii="Arial" w:hAnsi="Arial" w:cs="Arial"/>
                <w:noProof/>
                <w:color w:val="000000"/>
                <w:sz w:val="14"/>
                <w:szCs w:val="14"/>
              </w:rPr>
              <w:t>,</w:t>
            </w:r>
            <w:r w:rsidRPr="00110E01">
              <w:rPr>
                <w:rFonts w:ascii="Arial" w:hAnsi="Arial" w:cs="Arial"/>
                <w:noProof/>
                <w:color w:val="000000"/>
                <w:sz w:val="14"/>
                <w:szCs w:val="14"/>
                <w:lang w:val="en-GB"/>
              </w:rPr>
              <w:t>435</w:t>
            </w:r>
          </w:p>
        </w:tc>
        <w:tc>
          <w:tcPr>
            <w:tcW w:w="1152" w:type="dxa"/>
            <w:shd w:val="clear" w:color="auto" w:fill="auto"/>
          </w:tcPr>
          <w:p w14:paraId="5FB69441" w14:textId="44DFFDB4"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17</w:t>
            </w:r>
            <w:r w:rsidRPr="00110E01">
              <w:rPr>
                <w:rFonts w:ascii="Arial" w:hAnsi="Arial" w:cs="Arial"/>
                <w:noProof/>
                <w:color w:val="000000"/>
                <w:sz w:val="14"/>
                <w:szCs w:val="14"/>
              </w:rPr>
              <w:t>,</w:t>
            </w:r>
            <w:r w:rsidRPr="00110E01">
              <w:rPr>
                <w:rFonts w:ascii="Arial" w:hAnsi="Arial" w:cs="Arial"/>
                <w:noProof/>
                <w:color w:val="000000"/>
                <w:sz w:val="14"/>
                <w:szCs w:val="14"/>
                <w:lang w:val="en-GB"/>
              </w:rPr>
              <w:t>950</w:t>
            </w:r>
            <w:r w:rsidRPr="00110E01">
              <w:rPr>
                <w:rFonts w:ascii="Arial" w:hAnsi="Arial" w:cs="Arial"/>
                <w:noProof/>
                <w:color w:val="000000"/>
                <w:sz w:val="14"/>
                <w:szCs w:val="14"/>
              </w:rPr>
              <w:t>,</w:t>
            </w:r>
            <w:r w:rsidRPr="00110E01">
              <w:rPr>
                <w:rFonts w:ascii="Arial" w:hAnsi="Arial" w:cs="Arial"/>
                <w:noProof/>
                <w:color w:val="000000"/>
                <w:sz w:val="14"/>
                <w:szCs w:val="14"/>
                <w:lang w:val="en-GB"/>
              </w:rPr>
              <w:t>238</w:t>
            </w:r>
          </w:p>
        </w:tc>
        <w:tc>
          <w:tcPr>
            <w:tcW w:w="1242" w:type="dxa"/>
            <w:shd w:val="clear" w:color="auto" w:fill="auto"/>
          </w:tcPr>
          <w:p w14:paraId="7A625FDF" w14:textId="15D69CFF"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8</w:t>
            </w:r>
            <w:r w:rsidRPr="00110E01">
              <w:rPr>
                <w:rFonts w:ascii="Arial" w:hAnsi="Arial" w:cs="Arial"/>
                <w:noProof/>
                <w:color w:val="000000"/>
                <w:sz w:val="14"/>
                <w:szCs w:val="14"/>
              </w:rPr>
              <w:t>,</w:t>
            </w:r>
            <w:r w:rsidRPr="00110E01">
              <w:rPr>
                <w:rFonts w:ascii="Arial" w:hAnsi="Arial" w:cs="Arial"/>
                <w:noProof/>
                <w:color w:val="000000"/>
                <w:sz w:val="14"/>
                <w:szCs w:val="14"/>
                <w:lang w:val="en-GB"/>
              </w:rPr>
              <w:t>755</w:t>
            </w:r>
            <w:r w:rsidRPr="00110E01">
              <w:rPr>
                <w:rFonts w:ascii="Arial" w:hAnsi="Arial" w:cs="Arial"/>
                <w:noProof/>
                <w:color w:val="000000"/>
                <w:sz w:val="14"/>
                <w:szCs w:val="14"/>
              </w:rPr>
              <w:t>,</w:t>
            </w:r>
            <w:r w:rsidRPr="00110E01">
              <w:rPr>
                <w:rFonts w:ascii="Arial" w:hAnsi="Arial" w:cs="Arial"/>
                <w:noProof/>
                <w:color w:val="000000"/>
                <w:sz w:val="14"/>
                <w:szCs w:val="14"/>
                <w:lang w:val="en-GB"/>
              </w:rPr>
              <w:t>648</w:t>
            </w:r>
            <w:r w:rsidRPr="00110E01">
              <w:rPr>
                <w:rFonts w:ascii="Arial" w:hAnsi="Arial" w:cs="Arial"/>
                <w:noProof/>
                <w:color w:val="000000"/>
                <w:sz w:val="14"/>
                <w:szCs w:val="14"/>
              </w:rPr>
              <w:t>,</w:t>
            </w:r>
            <w:r w:rsidRPr="00110E01">
              <w:rPr>
                <w:rFonts w:ascii="Arial" w:hAnsi="Arial" w:cs="Arial"/>
                <w:noProof/>
                <w:color w:val="000000"/>
                <w:sz w:val="14"/>
                <w:szCs w:val="14"/>
                <w:lang w:val="en-GB"/>
              </w:rPr>
              <w:t>278</w:t>
            </w:r>
          </w:p>
        </w:tc>
      </w:tr>
      <w:tr w:rsidR="001E6C80" w:rsidRPr="00110E01" w14:paraId="2A292532" w14:textId="77777777" w:rsidTr="00B841A9">
        <w:tc>
          <w:tcPr>
            <w:tcW w:w="2970" w:type="dxa"/>
            <w:shd w:val="clear" w:color="auto" w:fill="auto"/>
            <w:vAlign w:val="bottom"/>
          </w:tcPr>
          <w:p w14:paraId="482E567F" w14:textId="1D8EF696"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depreciation</w:t>
            </w:r>
          </w:p>
        </w:tc>
        <w:tc>
          <w:tcPr>
            <w:tcW w:w="1134" w:type="dxa"/>
            <w:shd w:val="clear" w:color="auto" w:fill="auto"/>
            <w:vAlign w:val="bottom"/>
          </w:tcPr>
          <w:p w14:paraId="34B92A9E" w14:textId="0914E463"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06" w:type="dxa"/>
          </w:tcPr>
          <w:p w14:paraId="6E5361F9" w14:textId="4C19BCF3"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3EA4B921" w14:textId="31CF072F"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327</w:t>
            </w:r>
            <w:r w:rsidRPr="00110E01">
              <w:rPr>
                <w:rFonts w:ascii="Arial" w:hAnsi="Arial" w:cs="Arial"/>
                <w:color w:val="000000"/>
                <w:sz w:val="14"/>
                <w:szCs w:val="14"/>
              </w:rPr>
              <w:t>,</w:t>
            </w:r>
            <w:r w:rsidRPr="00110E01">
              <w:rPr>
                <w:rFonts w:ascii="Arial" w:hAnsi="Arial" w:cs="Arial"/>
                <w:color w:val="000000"/>
                <w:sz w:val="14"/>
                <w:szCs w:val="14"/>
                <w:lang w:val="en-GB"/>
              </w:rPr>
              <w:t>548</w:t>
            </w:r>
            <w:r w:rsidRPr="00110E01">
              <w:rPr>
                <w:rFonts w:ascii="Arial" w:hAnsi="Arial" w:cs="Arial"/>
                <w:color w:val="000000"/>
                <w:sz w:val="14"/>
                <w:szCs w:val="14"/>
              </w:rPr>
              <w:t>,</w:t>
            </w:r>
            <w:r w:rsidRPr="00110E01">
              <w:rPr>
                <w:rFonts w:ascii="Arial" w:hAnsi="Arial" w:cs="Arial"/>
                <w:color w:val="000000"/>
                <w:sz w:val="14"/>
                <w:szCs w:val="14"/>
                <w:lang w:val="en-GB"/>
              </w:rPr>
              <w:t>968</w:t>
            </w:r>
            <w:r w:rsidRPr="00110E01">
              <w:rPr>
                <w:rFonts w:ascii="Arial" w:hAnsi="Arial" w:cs="Arial"/>
                <w:color w:val="000000"/>
                <w:sz w:val="14"/>
                <w:szCs w:val="14"/>
              </w:rPr>
              <w:t>)</w:t>
            </w:r>
          </w:p>
        </w:tc>
        <w:tc>
          <w:tcPr>
            <w:tcW w:w="1260" w:type="dxa"/>
            <w:shd w:val="clear" w:color="auto" w:fill="auto"/>
            <w:vAlign w:val="bottom"/>
          </w:tcPr>
          <w:p w14:paraId="505EF6A3" w14:textId="4F7DAA66"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153</w:t>
            </w:r>
            <w:r w:rsidRPr="00110E01">
              <w:rPr>
                <w:rFonts w:ascii="Arial" w:hAnsi="Arial" w:cs="Arial"/>
                <w:color w:val="000000"/>
                <w:sz w:val="14"/>
                <w:szCs w:val="14"/>
              </w:rPr>
              <w:t>,</w:t>
            </w:r>
            <w:r w:rsidRPr="00110E01">
              <w:rPr>
                <w:rFonts w:ascii="Arial" w:hAnsi="Arial" w:cs="Arial"/>
                <w:color w:val="000000"/>
                <w:sz w:val="14"/>
                <w:szCs w:val="14"/>
                <w:lang w:val="en-GB"/>
              </w:rPr>
              <w:t>003</w:t>
            </w:r>
            <w:r w:rsidRPr="00110E01">
              <w:rPr>
                <w:rFonts w:ascii="Arial" w:hAnsi="Arial" w:cs="Arial"/>
                <w:color w:val="000000"/>
                <w:sz w:val="14"/>
                <w:szCs w:val="14"/>
              </w:rPr>
              <w:t>,</w:t>
            </w:r>
            <w:r w:rsidRPr="00110E01">
              <w:rPr>
                <w:rFonts w:ascii="Arial" w:hAnsi="Arial" w:cs="Arial"/>
                <w:color w:val="000000"/>
                <w:sz w:val="14"/>
                <w:szCs w:val="14"/>
                <w:lang w:val="en-GB"/>
              </w:rPr>
              <w:t>847</w:t>
            </w:r>
            <w:r w:rsidRPr="00110E01">
              <w:rPr>
                <w:rFonts w:ascii="Arial" w:hAnsi="Arial" w:cs="Arial"/>
                <w:color w:val="000000"/>
                <w:sz w:val="14"/>
                <w:szCs w:val="14"/>
              </w:rPr>
              <w:t>)</w:t>
            </w:r>
          </w:p>
        </w:tc>
        <w:tc>
          <w:tcPr>
            <w:tcW w:w="1170" w:type="dxa"/>
            <w:shd w:val="clear" w:color="auto" w:fill="auto"/>
          </w:tcPr>
          <w:p w14:paraId="6628A846" w14:textId="2A7FD5C2"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573</w:t>
            </w:r>
            <w:r w:rsidRPr="00110E01">
              <w:rPr>
                <w:rFonts w:ascii="Arial" w:hAnsi="Arial" w:cs="Arial"/>
                <w:color w:val="000000"/>
                <w:sz w:val="14"/>
                <w:szCs w:val="14"/>
              </w:rPr>
              <w:t>,</w:t>
            </w:r>
            <w:r w:rsidRPr="00110E01">
              <w:rPr>
                <w:rFonts w:ascii="Arial" w:hAnsi="Arial" w:cs="Arial"/>
                <w:color w:val="000000"/>
                <w:sz w:val="14"/>
                <w:szCs w:val="14"/>
                <w:lang w:val="en-GB"/>
              </w:rPr>
              <w:t>244</w:t>
            </w:r>
            <w:r w:rsidRPr="00110E01">
              <w:rPr>
                <w:rFonts w:ascii="Arial" w:hAnsi="Arial" w:cs="Arial"/>
                <w:color w:val="000000"/>
                <w:sz w:val="14"/>
                <w:szCs w:val="14"/>
              </w:rPr>
              <w:t>,</w:t>
            </w:r>
            <w:r w:rsidRPr="00110E01">
              <w:rPr>
                <w:rFonts w:ascii="Arial" w:hAnsi="Arial" w:cs="Arial"/>
                <w:color w:val="000000"/>
                <w:sz w:val="14"/>
                <w:szCs w:val="14"/>
                <w:lang w:val="en-GB"/>
              </w:rPr>
              <w:t>376</w:t>
            </w:r>
            <w:r w:rsidRPr="00110E01">
              <w:rPr>
                <w:rFonts w:ascii="Arial" w:hAnsi="Arial" w:cs="Arial"/>
                <w:color w:val="000000"/>
                <w:sz w:val="14"/>
                <w:szCs w:val="14"/>
              </w:rPr>
              <w:t>)</w:t>
            </w:r>
          </w:p>
        </w:tc>
        <w:tc>
          <w:tcPr>
            <w:tcW w:w="1170" w:type="dxa"/>
            <w:shd w:val="clear" w:color="auto" w:fill="auto"/>
            <w:vAlign w:val="bottom"/>
          </w:tcPr>
          <w:p w14:paraId="40CC7632" w14:textId="5909CFFB"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251</w:t>
            </w:r>
            <w:r w:rsidRPr="00110E01">
              <w:rPr>
                <w:rFonts w:ascii="Arial" w:hAnsi="Arial" w:cs="Arial"/>
                <w:color w:val="000000"/>
                <w:sz w:val="14"/>
                <w:szCs w:val="14"/>
              </w:rPr>
              <w:t>,</w:t>
            </w:r>
            <w:r w:rsidRPr="00110E01">
              <w:rPr>
                <w:rFonts w:ascii="Arial" w:hAnsi="Arial" w:cs="Arial"/>
                <w:color w:val="000000"/>
                <w:sz w:val="14"/>
                <w:szCs w:val="14"/>
                <w:lang w:val="en-GB"/>
              </w:rPr>
              <w:t>186</w:t>
            </w:r>
            <w:r w:rsidRPr="00110E01">
              <w:rPr>
                <w:rFonts w:ascii="Arial" w:hAnsi="Arial" w:cs="Arial"/>
                <w:color w:val="000000"/>
                <w:sz w:val="14"/>
                <w:szCs w:val="14"/>
              </w:rPr>
              <w:t>,</w:t>
            </w:r>
            <w:r w:rsidRPr="00110E01">
              <w:rPr>
                <w:rFonts w:ascii="Arial" w:hAnsi="Arial" w:cs="Arial"/>
                <w:color w:val="000000"/>
                <w:sz w:val="14"/>
                <w:szCs w:val="14"/>
                <w:lang w:val="en-GB"/>
              </w:rPr>
              <w:t>164</w:t>
            </w:r>
            <w:r w:rsidRPr="00110E01">
              <w:rPr>
                <w:rFonts w:ascii="Arial" w:hAnsi="Arial" w:cs="Arial"/>
                <w:color w:val="000000"/>
                <w:sz w:val="14"/>
                <w:szCs w:val="14"/>
              </w:rPr>
              <w:t>)</w:t>
            </w:r>
          </w:p>
        </w:tc>
        <w:tc>
          <w:tcPr>
            <w:tcW w:w="1170" w:type="dxa"/>
            <w:shd w:val="clear" w:color="auto" w:fill="auto"/>
            <w:vAlign w:val="bottom"/>
          </w:tcPr>
          <w:p w14:paraId="7EDF4429" w14:textId="1256F10F"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82</w:t>
            </w:r>
            <w:r w:rsidRPr="00110E01">
              <w:rPr>
                <w:rFonts w:ascii="Arial" w:hAnsi="Arial" w:cs="Arial"/>
                <w:color w:val="000000"/>
                <w:sz w:val="14"/>
                <w:szCs w:val="14"/>
              </w:rPr>
              <w:t>,</w:t>
            </w:r>
            <w:r w:rsidRPr="00110E01">
              <w:rPr>
                <w:rFonts w:ascii="Arial" w:hAnsi="Arial" w:cs="Arial"/>
                <w:color w:val="000000"/>
                <w:sz w:val="14"/>
                <w:szCs w:val="14"/>
                <w:lang w:val="en-GB"/>
              </w:rPr>
              <w:t>855</w:t>
            </w:r>
            <w:r w:rsidRPr="00110E01">
              <w:rPr>
                <w:rFonts w:ascii="Arial" w:hAnsi="Arial" w:cs="Arial"/>
                <w:color w:val="000000"/>
                <w:sz w:val="14"/>
                <w:szCs w:val="14"/>
              </w:rPr>
              <w:t>,</w:t>
            </w:r>
            <w:r w:rsidRPr="00110E01">
              <w:rPr>
                <w:rFonts w:ascii="Arial" w:hAnsi="Arial" w:cs="Arial"/>
                <w:color w:val="000000"/>
                <w:sz w:val="14"/>
                <w:szCs w:val="14"/>
                <w:lang w:val="en-GB"/>
              </w:rPr>
              <w:t>437</w:t>
            </w:r>
            <w:r w:rsidRPr="00110E01">
              <w:rPr>
                <w:rFonts w:ascii="Arial" w:hAnsi="Arial" w:cs="Arial"/>
                <w:color w:val="000000"/>
                <w:sz w:val="14"/>
                <w:szCs w:val="14"/>
              </w:rPr>
              <w:t>)</w:t>
            </w:r>
          </w:p>
        </w:tc>
        <w:tc>
          <w:tcPr>
            <w:tcW w:w="1134" w:type="dxa"/>
            <w:shd w:val="clear" w:color="auto" w:fill="auto"/>
            <w:vAlign w:val="bottom"/>
          </w:tcPr>
          <w:p w14:paraId="5646DD97" w14:textId="10A88B82"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14</w:t>
            </w:r>
            <w:r w:rsidRPr="00110E01">
              <w:rPr>
                <w:rFonts w:ascii="Arial" w:hAnsi="Arial" w:cs="Arial"/>
                <w:color w:val="000000"/>
                <w:sz w:val="14"/>
                <w:szCs w:val="14"/>
              </w:rPr>
              <w:t>,</w:t>
            </w:r>
            <w:r w:rsidRPr="00110E01">
              <w:rPr>
                <w:rFonts w:ascii="Arial" w:hAnsi="Arial" w:cs="Arial"/>
                <w:color w:val="000000"/>
                <w:sz w:val="14"/>
                <w:szCs w:val="14"/>
                <w:lang w:val="en-GB"/>
              </w:rPr>
              <w:t>321</w:t>
            </w:r>
            <w:r w:rsidRPr="00110E01">
              <w:rPr>
                <w:rFonts w:ascii="Arial" w:hAnsi="Arial" w:cs="Arial"/>
                <w:color w:val="000000"/>
                <w:sz w:val="14"/>
                <w:szCs w:val="14"/>
              </w:rPr>
              <w:t>,</w:t>
            </w:r>
            <w:r w:rsidRPr="00110E01">
              <w:rPr>
                <w:rFonts w:ascii="Arial" w:hAnsi="Arial" w:cs="Arial"/>
                <w:color w:val="000000"/>
                <w:sz w:val="14"/>
                <w:szCs w:val="14"/>
                <w:lang w:val="en-GB"/>
              </w:rPr>
              <w:t>976</w:t>
            </w:r>
            <w:r w:rsidRPr="00110E01">
              <w:rPr>
                <w:rFonts w:ascii="Arial" w:hAnsi="Arial" w:cs="Arial"/>
                <w:color w:val="000000"/>
                <w:sz w:val="14"/>
                <w:szCs w:val="14"/>
              </w:rPr>
              <w:t>)</w:t>
            </w:r>
          </w:p>
        </w:tc>
        <w:tc>
          <w:tcPr>
            <w:tcW w:w="1152" w:type="dxa"/>
            <w:shd w:val="clear" w:color="auto" w:fill="auto"/>
            <w:vAlign w:val="bottom"/>
          </w:tcPr>
          <w:p w14:paraId="77AFDE11" w14:textId="76DF8A32"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7</w:t>
            </w:r>
            <w:r w:rsidRPr="00110E01">
              <w:rPr>
                <w:rFonts w:ascii="Arial" w:hAnsi="Arial" w:cs="Arial"/>
                <w:color w:val="000000"/>
                <w:sz w:val="14"/>
                <w:szCs w:val="14"/>
              </w:rPr>
              <w:t>,</w:t>
            </w:r>
            <w:r w:rsidRPr="00110E01">
              <w:rPr>
                <w:rFonts w:ascii="Arial" w:hAnsi="Arial" w:cs="Arial"/>
                <w:color w:val="000000"/>
                <w:sz w:val="14"/>
                <w:szCs w:val="14"/>
                <w:lang w:val="en-GB"/>
              </w:rPr>
              <w:t>169</w:t>
            </w:r>
            <w:r w:rsidRPr="00110E01">
              <w:rPr>
                <w:rFonts w:ascii="Arial" w:hAnsi="Arial" w:cs="Arial"/>
                <w:color w:val="000000"/>
                <w:sz w:val="14"/>
                <w:szCs w:val="14"/>
              </w:rPr>
              <w:t>,</w:t>
            </w:r>
            <w:r w:rsidRPr="00110E01">
              <w:rPr>
                <w:rFonts w:ascii="Arial" w:hAnsi="Arial" w:cs="Arial"/>
                <w:color w:val="000000"/>
                <w:sz w:val="14"/>
                <w:szCs w:val="14"/>
                <w:lang w:val="en-GB"/>
              </w:rPr>
              <w:t>419</w:t>
            </w:r>
            <w:r w:rsidRPr="00110E01">
              <w:rPr>
                <w:rFonts w:ascii="Arial" w:hAnsi="Arial" w:cs="Arial"/>
                <w:color w:val="000000"/>
                <w:sz w:val="14"/>
                <w:szCs w:val="14"/>
              </w:rPr>
              <w:t>)</w:t>
            </w:r>
          </w:p>
        </w:tc>
        <w:tc>
          <w:tcPr>
            <w:tcW w:w="1152" w:type="dxa"/>
            <w:shd w:val="clear" w:color="auto" w:fill="auto"/>
          </w:tcPr>
          <w:p w14:paraId="30E727D1" w14:textId="4DCBE8BE"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242" w:type="dxa"/>
            <w:shd w:val="clear" w:color="auto" w:fill="auto"/>
          </w:tcPr>
          <w:p w14:paraId="2EEF374C" w14:textId="555E83B2"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2</w:t>
            </w:r>
            <w:r w:rsidRPr="00110E01">
              <w:rPr>
                <w:rFonts w:ascii="Arial" w:hAnsi="Arial" w:cs="Arial"/>
                <w:color w:val="000000"/>
                <w:sz w:val="14"/>
                <w:szCs w:val="14"/>
              </w:rPr>
              <w:t>,</w:t>
            </w:r>
            <w:r w:rsidRPr="00110E01">
              <w:rPr>
                <w:rFonts w:ascii="Arial" w:hAnsi="Arial" w:cs="Arial"/>
                <w:color w:val="000000"/>
                <w:sz w:val="14"/>
                <w:szCs w:val="14"/>
                <w:lang w:val="en-GB"/>
              </w:rPr>
              <w:t>409</w:t>
            </w:r>
            <w:r w:rsidRPr="00110E01">
              <w:rPr>
                <w:rFonts w:ascii="Arial" w:hAnsi="Arial" w:cs="Arial"/>
                <w:color w:val="000000"/>
                <w:sz w:val="14"/>
                <w:szCs w:val="14"/>
              </w:rPr>
              <w:t>,</w:t>
            </w:r>
            <w:r w:rsidRPr="00110E01">
              <w:rPr>
                <w:rFonts w:ascii="Arial" w:hAnsi="Arial" w:cs="Arial"/>
                <w:color w:val="000000"/>
                <w:sz w:val="14"/>
                <w:szCs w:val="14"/>
                <w:lang w:val="en-GB"/>
              </w:rPr>
              <w:t>330</w:t>
            </w:r>
            <w:r w:rsidRPr="00110E01">
              <w:rPr>
                <w:rFonts w:ascii="Arial" w:hAnsi="Arial" w:cs="Arial"/>
                <w:color w:val="000000"/>
                <w:sz w:val="14"/>
                <w:szCs w:val="14"/>
              </w:rPr>
              <w:t>,</w:t>
            </w:r>
            <w:r w:rsidRPr="00110E01">
              <w:rPr>
                <w:rFonts w:ascii="Arial" w:hAnsi="Arial" w:cs="Arial"/>
                <w:color w:val="000000"/>
                <w:sz w:val="14"/>
                <w:szCs w:val="14"/>
                <w:lang w:val="en-GB"/>
              </w:rPr>
              <w:t>187</w:t>
            </w:r>
            <w:r w:rsidRPr="00110E01">
              <w:rPr>
                <w:rFonts w:ascii="Arial" w:hAnsi="Arial" w:cs="Arial"/>
                <w:color w:val="000000"/>
                <w:sz w:val="14"/>
                <w:szCs w:val="14"/>
              </w:rPr>
              <w:t>)</w:t>
            </w:r>
          </w:p>
        </w:tc>
      </w:tr>
      <w:tr w:rsidR="001E6C80" w:rsidRPr="00110E01" w14:paraId="1F6947B3" w14:textId="77777777" w:rsidTr="00B841A9">
        <w:tc>
          <w:tcPr>
            <w:tcW w:w="2970" w:type="dxa"/>
            <w:shd w:val="clear" w:color="auto" w:fill="auto"/>
            <w:vAlign w:val="bottom"/>
          </w:tcPr>
          <w:p w14:paraId="74596693" w14:textId="7138387B"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allowance for impairment</w:t>
            </w:r>
          </w:p>
        </w:tc>
        <w:tc>
          <w:tcPr>
            <w:tcW w:w="1134" w:type="dxa"/>
            <w:tcBorders>
              <w:bottom w:val="single" w:sz="4" w:space="0" w:color="auto"/>
            </w:tcBorders>
            <w:shd w:val="clear" w:color="auto" w:fill="auto"/>
            <w:vAlign w:val="bottom"/>
          </w:tcPr>
          <w:p w14:paraId="24C100B4" w14:textId="6071395D"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206" w:type="dxa"/>
            <w:tcBorders>
              <w:bottom w:val="single" w:sz="4" w:space="0" w:color="auto"/>
            </w:tcBorders>
          </w:tcPr>
          <w:p w14:paraId="01643DF1" w14:textId="1272A21A"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noProof/>
                <w:color w:val="000000"/>
                <w:sz w:val="14"/>
                <w:szCs w:val="14"/>
              </w:rPr>
              <w:t>-</w:t>
            </w:r>
          </w:p>
        </w:tc>
        <w:tc>
          <w:tcPr>
            <w:tcW w:w="1170" w:type="dxa"/>
            <w:tcBorders>
              <w:bottom w:val="single" w:sz="4" w:space="0" w:color="auto"/>
            </w:tcBorders>
            <w:shd w:val="clear" w:color="auto" w:fill="auto"/>
            <w:vAlign w:val="bottom"/>
          </w:tcPr>
          <w:p w14:paraId="1B44B111" w14:textId="0FE28DBD"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r w:rsidRPr="00110E01">
              <w:rPr>
                <w:rFonts w:ascii="Arial" w:hAnsi="Arial" w:cs="Arial"/>
                <w:noProof/>
                <w:color w:val="000000"/>
                <w:sz w:val="14"/>
                <w:szCs w:val="14"/>
                <w:lang w:val="en-GB"/>
              </w:rPr>
              <w:t>559</w:t>
            </w:r>
            <w:r w:rsidRPr="00110E01">
              <w:rPr>
                <w:rFonts w:ascii="Arial" w:hAnsi="Arial" w:cs="Arial"/>
                <w:noProof/>
                <w:color w:val="000000"/>
                <w:sz w:val="14"/>
                <w:szCs w:val="14"/>
              </w:rPr>
              <w:t>,</w:t>
            </w:r>
            <w:r w:rsidRPr="00110E01">
              <w:rPr>
                <w:rFonts w:ascii="Arial" w:hAnsi="Arial" w:cs="Arial"/>
                <w:noProof/>
                <w:color w:val="000000"/>
                <w:sz w:val="14"/>
                <w:szCs w:val="14"/>
                <w:lang w:val="en-GB"/>
              </w:rPr>
              <w:t>997</w:t>
            </w:r>
            <w:r w:rsidRPr="00110E01">
              <w:rPr>
                <w:rFonts w:ascii="Arial" w:hAnsi="Arial" w:cs="Arial"/>
                <w:noProof/>
                <w:color w:val="000000"/>
                <w:sz w:val="14"/>
                <w:szCs w:val="14"/>
              </w:rPr>
              <w:t>,</w:t>
            </w:r>
            <w:r w:rsidRPr="00110E01">
              <w:rPr>
                <w:rFonts w:ascii="Arial" w:hAnsi="Arial" w:cs="Arial"/>
                <w:noProof/>
                <w:color w:val="000000"/>
                <w:sz w:val="14"/>
                <w:szCs w:val="14"/>
                <w:lang w:val="en-GB"/>
              </w:rPr>
              <w:t>014</w:t>
            </w:r>
            <w:r w:rsidRPr="00110E01">
              <w:rPr>
                <w:rFonts w:ascii="Arial" w:hAnsi="Arial" w:cs="Arial"/>
                <w:noProof/>
                <w:color w:val="000000"/>
                <w:sz w:val="14"/>
                <w:szCs w:val="14"/>
              </w:rPr>
              <w:t>)</w:t>
            </w:r>
          </w:p>
        </w:tc>
        <w:tc>
          <w:tcPr>
            <w:tcW w:w="1260" w:type="dxa"/>
            <w:tcBorders>
              <w:bottom w:val="single" w:sz="4" w:space="0" w:color="auto"/>
            </w:tcBorders>
            <w:shd w:val="clear" w:color="auto" w:fill="auto"/>
          </w:tcPr>
          <w:p w14:paraId="35498B14" w14:textId="65B7248A"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170" w:type="dxa"/>
            <w:tcBorders>
              <w:bottom w:val="single" w:sz="4" w:space="0" w:color="auto"/>
            </w:tcBorders>
            <w:shd w:val="clear" w:color="auto" w:fill="auto"/>
          </w:tcPr>
          <w:p w14:paraId="6169570E" w14:textId="618111D5"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170" w:type="dxa"/>
            <w:tcBorders>
              <w:bottom w:val="single" w:sz="4" w:space="0" w:color="auto"/>
            </w:tcBorders>
            <w:shd w:val="clear" w:color="auto" w:fill="auto"/>
          </w:tcPr>
          <w:p w14:paraId="213D974B" w14:textId="266EA089"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170" w:type="dxa"/>
            <w:tcBorders>
              <w:bottom w:val="single" w:sz="4" w:space="0" w:color="auto"/>
            </w:tcBorders>
            <w:shd w:val="clear" w:color="auto" w:fill="auto"/>
          </w:tcPr>
          <w:p w14:paraId="52E1DE9A" w14:textId="204D75E3"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134" w:type="dxa"/>
            <w:tcBorders>
              <w:bottom w:val="single" w:sz="4" w:space="0" w:color="auto"/>
            </w:tcBorders>
            <w:shd w:val="clear" w:color="auto" w:fill="auto"/>
          </w:tcPr>
          <w:p w14:paraId="3E25A94A" w14:textId="41854739"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152" w:type="dxa"/>
            <w:tcBorders>
              <w:bottom w:val="single" w:sz="4" w:space="0" w:color="auto"/>
            </w:tcBorders>
            <w:shd w:val="clear" w:color="auto" w:fill="auto"/>
          </w:tcPr>
          <w:p w14:paraId="45DC5293" w14:textId="6EBDA04E"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152" w:type="dxa"/>
            <w:tcBorders>
              <w:bottom w:val="single" w:sz="4" w:space="0" w:color="auto"/>
            </w:tcBorders>
            <w:shd w:val="clear" w:color="auto" w:fill="auto"/>
          </w:tcPr>
          <w:p w14:paraId="3058B150" w14:textId="6D1FA831"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p>
        </w:tc>
        <w:tc>
          <w:tcPr>
            <w:tcW w:w="1242" w:type="dxa"/>
            <w:tcBorders>
              <w:bottom w:val="single" w:sz="4" w:space="0" w:color="auto"/>
            </w:tcBorders>
            <w:shd w:val="clear" w:color="auto" w:fill="auto"/>
            <w:vAlign w:val="bottom"/>
          </w:tcPr>
          <w:p w14:paraId="559710B8" w14:textId="57C08203"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rPr>
              <w:t>(</w:t>
            </w:r>
            <w:r w:rsidRPr="00110E01">
              <w:rPr>
                <w:rFonts w:ascii="Arial" w:hAnsi="Arial" w:cs="Arial"/>
                <w:noProof/>
                <w:color w:val="000000"/>
                <w:sz w:val="14"/>
                <w:szCs w:val="14"/>
                <w:lang w:val="en-GB"/>
              </w:rPr>
              <w:t>559</w:t>
            </w:r>
            <w:r w:rsidRPr="00110E01">
              <w:rPr>
                <w:rFonts w:ascii="Arial" w:hAnsi="Arial" w:cs="Arial"/>
                <w:noProof/>
                <w:color w:val="000000"/>
                <w:sz w:val="14"/>
                <w:szCs w:val="14"/>
              </w:rPr>
              <w:t>,</w:t>
            </w:r>
            <w:r w:rsidRPr="00110E01">
              <w:rPr>
                <w:rFonts w:ascii="Arial" w:hAnsi="Arial" w:cs="Arial"/>
                <w:noProof/>
                <w:color w:val="000000"/>
                <w:sz w:val="14"/>
                <w:szCs w:val="14"/>
                <w:lang w:val="en-GB"/>
              </w:rPr>
              <w:t>997</w:t>
            </w:r>
            <w:r w:rsidRPr="00110E01">
              <w:rPr>
                <w:rFonts w:ascii="Arial" w:hAnsi="Arial" w:cs="Arial"/>
                <w:noProof/>
                <w:color w:val="000000"/>
                <w:sz w:val="14"/>
                <w:szCs w:val="14"/>
              </w:rPr>
              <w:t>,</w:t>
            </w:r>
            <w:r w:rsidRPr="00110E01">
              <w:rPr>
                <w:rFonts w:ascii="Arial" w:hAnsi="Arial" w:cs="Arial"/>
                <w:noProof/>
                <w:color w:val="000000"/>
                <w:sz w:val="14"/>
                <w:szCs w:val="14"/>
                <w:lang w:val="en-GB"/>
              </w:rPr>
              <w:t>014</w:t>
            </w:r>
            <w:r w:rsidRPr="00110E01">
              <w:rPr>
                <w:rFonts w:ascii="Arial" w:hAnsi="Arial" w:cs="Arial"/>
                <w:noProof/>
                <w:color w:val="000000"/>
                <w:sz w:val="14"/>
                <w:szCs w:val="14"/>
              </w:rPr>
              <w:t>)</w:t>
            </w:r>
          </w:p>
        </w:tc>
      </w:tr>
      <w:tr w:rsidR="001E6C80" w:rsidRPr="00110E01" w14:paraId="693D074F" w14:textId="77777777" w:rsidTr="00B841A9">
        <w:tc>
          <w:tcPr>
            <w:tcW w:w="2970" w:type="dxa"/>
            <w:shd w:val="clear" w:color="auto" w:fill="auto"/>
          </w:tcPr>
          <w:p w14:paraId="24F0643D" w14:textId="77777777" w:rsidR="001E6C80" w:rsidRPr="00110E01" w:rsidRDefault="001E6C80" w:rsidP="00CF6095">
            <w:pPr>
              <w:overflowPunct/>
              <w:autoSpaceDE/>
              <w:autoSpaceDN/>
              <w:adjustRightInd/>
              <w:ind w:left="-105" w:right="-72"/>
              <w:textAlignment w:val="auto"/>
              <w:rPr>
                <w:rFonts w:ascii="Arial" w:hAnsi="Arial" w:cs="Arial"/>
                <w:color w:val="000000"/>
                <w:sz w:val="12"/>
                <w:szCs w:val="12"/>
              </w:rPr>
            </w:pPr>
          </w:p>
        </w:tc>
        <w:tc>
          <w:tcPr>
            <w:tcW w:w="1134" w:type="dxa"/>
            <w:tcBorders>
              <w:top w:val="single" w:sz="4" w:space="0" w:color="auto"/>
            </w:tcBorders>
            <w:shd w:val="clear" w:color="auto" w:fill="auto"/>
            <w:vAlign w:val="bottom"/>
          </w:tcPr>
          <w:p w14:paraId="35423334"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206" w:type="dxa"/>
            <w:tcBorders>
              <w:top w:val="single" w:sz="4" w:space="0" w:color="auto"/>
            </w:tcBorders>
          </w:tcPr>
          <w:p w14:paraId="55DD581B"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170" w:type="dxa"/>
            <w:tcBorders>
              <w:top w:val="single" w:sz="4" w:space="0" w:color="auto"/>
            </w:tcBorders>
            <w:shd w:val="clear" w:color="auto" w:fill="auto"/>
            <w:vAlign w:val="bottom"/>
          </w:tcPr>
          <w:p w14:paraId="47B330D3" w14:textId="7DA8F574"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260" w:type="dxa"/>
            <w:tcBorders>
              <w:top w:val="single" w:sz="4" w:space="0" w:color="auto"/>
            </w:tcBorders>
            <w:shd w:val="clear" w:color="auto" w:fill="auto"/>
          </w:tcPr>
          <w:p w14:paraId="4064EDD0"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170" w:type="dxa"/>
            <w:tcBorders>
              <w:top w:val="single" w:sz="4" w:space="0" w:color="auto"/>
            </w:tcBorders>
            <w:shd w:val="clear" w:color="auto" w:fill="auto"/>
          </w:tcPr>
          <w:p w14:paraId="7B041243"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170" w:type="dxa"/>
            <w:tcBorders>
              <w:top w:val="single" w:sz="4" w:space="0" w:color="auto"/>
            </w:tcBorders>
            <w:shd w:val="clear" w:color="auto" w:fill="auto"/>
          </w:tcPr>
          <w:p w14:paraId="663D7C0A"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170" w:type="dxa"/>
            <w:tcBorders>
              <w:top w:val="single" w:sz="4" w:space="0" w:color="auto"/>
            </w:tcBorders>
            <w:shd w:val="clear" w:color="auto" w:fill="auto"/>
          </w:tcPr>
          <w:p w14:paraId="5FCC7475"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134" w:type="dxa"/>
            <w:tcBorders>
              <w:top w:val="single" w:sz="4" w:space="0" w:color="auto"/>
            </w:tcBorders>
            <w:shd w:val="clear" w:color="auto" w:fill="auto"/>
          </w:tcPr>
          <w:p w14:paraId="419C8AC4"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152" w:type="dxa"/>
            <w:tcBorders>
              <w:top w:val="single" w:sz="4" w:space="0" w:color="auto"/>
            </w:tcBorders>
            <w:shd w:val="clear" w:color="auto" w:fill="auto"/>
          </w:tcPr>
          <w:p w14:paraId="2D844803"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152" w:type="dxa"/>
            <w:tcBorders>
              <w:top w:val="single" w:sz="4" w:space="0" w:color="auto"/>
            </w:tcBorders>
            <w:shd w:val="clear" w:color="auto" w:fill="auto"/>
          </w:tcPr>
          <w:p w14:paraId="46CB6784"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c>
          <w:tcPr>
            <w:tcW w:w="1242" w:type="dxa"/>
            <w:tcBorders>
              <w:top w:val="single" w:sz="4" w:space="0" w:color="auto"/>
            </w:tcBorders>
            <w:shd w:val="clear" w:color="auto" w:fill="auto"/>
            <w:vAlign w:val="bottom"/>
          </w:tcPr>
          <w:p w14:paraId="044F1749" w14:textId="77777777" w:rsidR="001E6C80" w:rsidRPr="00110E01" w:rsidRDefault="001E6C80" w:rsidP="00CF6095">
            <w:pPr>
              <w:overflowPunct/>
              <w:autoSpaceDE/>
              <w:autoSpaceDN/>
              <w:adjustRightInd/>
              <w:ind w:right="-72"/>
              <w:jc w:val="right"/>
              <w:textAlignment w:val="auto"/>
              <w:rPr>
                <w:rFonts w:ascii="Arial" w:hAnsi="Arial" w:cs="Arial"/>
                <w:color w:val="000000"/>
                <w:sz w:val="12"/>
                <w:szCs w:val="12"/>
              </w:rPr>
            </w:pPr>
          </w:p>
        </w:tc>
      </w:tr>
      <w:tr w:rsidR="001E6C80" w:rsidRPr="00110E01" w14:paraId="3D11EC7D" w14:textId="77777777" w:rsidTr="00B841A9">
        <w:tc>
          <w:tcPr>
            <w:tcW w:w="2970" w:type="dxa"/>
            <w:shd w:val="clear" w:color="auto" w:fill="auto"/>
          </w:tcPr>
          <w:p w14:paraId="654E5FF4" w14:textId="77777777" w:rsidR="001E6C80" w:rsidRPr="00110E01" w:rsidRDefault="001E6C80" w:rsidP="00CF6095">
            <w:pPr>
              <w:overflowPunct/>
              <w:autoSpaceDE/>
              <w:autoSpaceDN/>
              <w:adjustRightInd/>
              <w:ind w:left="-105" w:right="-72"/>
              <w:textAlignment w:val="auto"/>
              <w:rPr>
                <w:rFonts w:ascii="Arial" w:hAnsi="Arial" w:cs="Arial"/>
                <w:color w:val="000000"/>
                <w:sz w:val="14"/>
                <w:szCs w:val="14"/>
                <w:u w:val="single"/>
              </w:rPr>
            </w:pPr>
            <w:r w:rsidRPr="00110E01">
              <w:rPr>
                <w:rFonts w:ascii="Arial" w:hAnsi="Arial" w:cs="Arial"/>
                <w:color w:val="000000"/>
                <w:sz w:val="14"/>
                <w:szCs w:val="14"/>
              </w:rPr>
              <w:t>Net book value</w:t>
            </w:r>
          </w:p>
        </w:tc>
        <w:tc>
          <w:tcPr>
            <w:tcW w:w="1134" w:type="dxa"/>
            <w:tcBorders>
              <w:bottom w:val="single" w:sz="4" w:space="0" w:color="auto"/>
            </w:tcBorders>
            <w:shd w:val="clear" w:color="auto" w:fill="auto"/>
            <w:vAlign w:val="bottom"/>
          </w:tcPr>
          <w:p w14:paraId="0AC3EFF5" w14:textId="6C4AABAF"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3</w:t>
            </w:r>
            <w:r w:rsidRPr="00110E01">
              <w:rPr>
                <w:rFonts w:ascii="Arial" w:hAnsi="Arial" w:cs="Arial"/>
                <w:noProof/>
                <w:color w:val="000000"/>
                <w:sz w:val="14"/>
                <w:szCs w:val="14"/>
              </w:rPr>
              <w:t>,</w:t>
            </w:r>
            <w:r w:rsidRPr="00110E01">
              <w:rPr>
                <w:rFonts w:ascii="Arial" w:hAnsi="Arial" w:cs="Arial"/>
                <w:noProof/>
                <w:color w:val="000000"/>
                <w:sz w:val="14"/>
                <w:szCs w:val="14"/>
                <w:lang w:val="en-GB"/>
              </w:rPr>
              <w:t>740</w:t>
            </w:r>
            <w:r w:rsidRPr="00110E01">
              <w:rPr>
                <w:rFonts w:ascii="Arial" w:hAnsi="Arial" w:cs="Arial"/>
                <w:noProof/>
                <w:color w:val="000000"/>
                <w:sz w:val="14"/>
                <w:szCs w:val="14"/>
              </w:rPr>
              <w:t>,</w:t>
            </w:r>
            <w:r w:rsidRPr="00110E01">
              <w:rPr>
                <w:rFonts w:ascii="Arial" w:hAnsi="Arial" w:cs="Arial"/>
                <w:noProof/>
                <w:color w:val="000000"/>
                <w:sz w:val="14"/>
                <w:szCs w:val="14"/>
                <w:lang w:val="en-GB"/>
              </w:rPr>
              <w:t>019</w:t>
            </w:r>
            <w:r w:rsidRPr="00110E01">
              <w:rPr>
                <w:rFonts w:ascii="Arial" w:hAnsi="Arial" w:cs="Arial"/>
                <w:noProof/>
                <w:color w:val="000000"/>
                <w:sz w:val="14"/>
                <w:szCs w:val="14"/>
              </w:rPr>
              <w:t>,</w:t>
            </w:r>
            <w:r w:rsidRPr="00110E01">
              <w:rPr>
                <w:rFonts w:ascii="Arial" w:hAnsi="Arial" w:cs="Arial"/>
                <w:noProof/>
                <w:color w:val="000000"/>
                <w:sz w:val="14"/>
                <w:szCs w:val="14"/>
                <w:lang w:val="en-GB"/>
              </w:rPr>
              <w:t>401</w:t>
            </w:r>
          </w:p>
        </w:tc>
        <w:tc>
          <w:tcPr>
            <w:tcW w:w="1206" w:type="dxa"/>
            <w:tcBorders>
              <w:bottom w:val="single" w:sz="4" w:space="0" w:color="auto"/>
            </w:tcBorders>
          </w:tcPr>
          <w:p w14:paraId="6E230552" w14:textId="52C18188"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lang w:val="en-GB"/>
              </w:rPr>
            </w:pPr>
            <w:r w:rsidRPr="00110E01">
              <w:rPr>
                <w:rFonts w:ascii="Arial" w:hAnsi="Arial" w:cs="Arial"/>
                <w:noProof/>
                <w:color w:val="000000"/>
                <w:sz w:val="14"/>
                <w:szCs w:val="14"/>
                <w:lang w:val="en-GB"/>
              </w:rPr>
              <w:t>-</w:t>
            </w:r>
          </w:p>
        </w:tc>
        <w:tc>
          <w:tcPr>
            <w:tcW w:w="1170" w:type="dxa"/>
            <w:tcBorders>
              <w:bottom w:val="single" w:sz="4" w:space="0" w:color="auto"/>
            </w:tcBorders>
            <w:shd w:val="clear" w:color="auto" w:fill="auto"/>
            <w:vAlign w:val="bottom"/>
          </w:tcPr>
          <w:p w14:paraId="19D93517" w14:textId="2789D7A8"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1</w:t>
            </w:r>
            <w:r w:rsidRPr="00110E01">
              <w:rPr>
                <w:rFonts w:ascii="Arial" w:hAnsi="Arial" w:cs="Arial"/>
                <w:noProof/>
                <w:color w:val="000000"/>
                <w:sz w:val="14"/>
                <w:szCs w:val="14"/>
              </w:rPr>
              <w:t>,</w:t>
            </w:r>
            <w:r w:rsidRPr="00110E01">
              <w:rPr>
                <w:rFonts w:ascii="Arial" w:hAnsi="Arial" w:cs="Arial"/>
                <w:noProof/>
                <w:color w:val="000000"/>
                <w:sz w:val="14"/>
                <w:szCs w:val="14"/>
                <w:lang w:val="en-GB"/>
              </w:rPr>
              <w:t>836</w:t>
            </w:r>
            <w:r w:rsidRPr="00110E01">
              <w:rPr>
                <w:rFonts w:ascii="Arial" w:hAnsi="Arial" w:cs="Arial"/>
                <w:noProof/>
                <w:color w:val="000000"/>
                <w:sz w:val="14"/>
                <w:szCs w:val="14"/>
              </w:rPr>
              <w:t>,</w:t>
            </w:r>
            <w:r w:rsidRPr="00110E01">
              <w:rPr>
                <w:rFonts w:ascii="Arial" w:hAnsi="Arial" w:cs="Arial"/>
                <w:noProof/>
                <w:color w:val="000000"/>
                <w:sz w:val="14"/>
                <w:szCs w:val="14"/>
                <w:lang w:val="en-GB"/>
              </w:rPr>
              <w:t>863</w:t>
            </w:r>
            <w:r w:rsidRPr="00110E01">
              <w:rPr>
                <w:rFonts w:ascii="Arial" w:hAnsi="Arial" w:cs="Arial"/>
                <w:noProof/>
                <w:color w:val="000000"/>
                <w:sz w:val="14"/>
                <w:szCs w:val="14"/>
              </w:rPr>
              <w:t>,</w:t>
            </w:r>
            <w:r w:rsidRPr="00110E01">
              <w:rPr>
                <w:rFonts w:ascii="Arial" w:hAnsi="Arial" w:cs="Arial"/>
                <w:noProof/>
                <w:color w:val="000000"/>
                <w:sz w:val="14"/>
                <w:szCs w:val="14"/>
                <w:lang w:val="en-GB"/>
              </w:rPr>
              <w:t>085</w:t>
            </w:r>
          </w:p>
        </w:tc>
        <w:tc>
          <w:tcPr>
            <w:tcW w:w="1260" w:type="dxa"/>
            <w:tcBorders>
              <w:bottom w:val="single" w:sz="4" w:space="0" w:color="auto"/>
            </w:tcBorders>
            <w:shd w:val="clear" w:color="auto" w:fill="auto"/>
            <w:vAlign w:val="bottom"/>
          </w:tcPr>
          <w:p w14:paraId="3CD677D7" w14:textId="73D6EE5A"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2</w:t>
            </w:r>
            <w:r w:rsidRPr="00110E01">
              <w:rPr>
                <w:rFonts w:ascii="Arial" w:hAnsi="Arial" w:cs="Arial"/>
                <w:noProof/>
                <w:color w:val="000000"/>
                <w:sz w:val="14"/>
                <w:szCs w:val="14"/>
              </w:rPr>
              <w:t>,</w:t>
            </w:r>
            <w:r w:rsidRPr="00110E01">
              <w:rPr>
                <w:rFonts w:ascii="Arial" w:hAnsi="Arial" w:cs="Arial"/>
                <w:noProof/>
                <w:color w:val="000000"/>
                <w:sz w:val="14"/>
                <w:szCs w:val="14"/>
                <w:lang w:val="en-GB"/>
              </w:rPr>
              <w:t>213</w:t>
            </w:r>
            <w:r w:rsidRPr="00110E01">
              <w:rPr>
                <w:rFonts w:ascii="Arial" w:hAnsi="Arial" w:cs="Arial"/>
                <w:noProof/>
                <w:color w:val="000000"/>
                <w:sz w:val="14"/>
                <w:szCs w:val="14"/>
              </w:rPr>
              <w:t>,</w:t>
            </w:r>
            <w:r w:rsidRPr="00110E01">
              <w:rPr>
                <w:rFonts w:ascii="Arial" w:hAnsi="Arial" w:cs="Arial"/>
                <w:noProof/>
                <w:color w:val="000000"/>
                <w:sz w:val="14"/>
                <w:szCs w:val="14"/>
                <w:lang w:val="en-GB"/>
              </w:rPr>
              <w:t>983</w:t>
            </w:r>
          </w:p>
        </w:tc>
        <w:tc>
          <w:tcPr>
            <w:tcW w:w="1170" w:type="dxa"/>
            <w:tcBorders>
              <w:bottom w:val="single" w:sz="4" w:space="0" w:color="auto"/>
            </w:tcBorders>
            <w:shd w:val="clear" w:color="auto" w:fill="auto"/>
            <w:vAlign w:val="bottom"/>
          </w:tcPr>
          <w:p w14:paraId="0AC04DB3" w14:textId="16DDE599"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180</w:t>
            </w:r>
            <w:r w:rsidRPr="00110E01">
              <w:rPr>
                <w:rFonts w:ascii="Arial" w:hAnsi="Arial" w:cs="Arial"/>
                <w:noProof/>
                <w:color w:val="000000"/>
                <w:sz w:val="14"/>
                <w:szCs w:val="14"/>
              </w:rPr>
              <w:t>,</w:t>
            </w:r>
            <w:r w:rsidRPr="00110E01">
              <w:rPr>
                <w:rFonts w:ascii="Arial" w:hAnsi="Arial" w:cs="Arial"/>
                <w:noProof/>
                <w:color w:val="000000"/>
                <w:sz w:val="14"/>
                <w:szCs w:val="14"/>
                <w:lang w:val="en-GB"/>
              </w:rPr>
              <w:t>047</w:t>
            </w:r>
            <w:r w:rsidRPr="00110E01">
              <w:rPr>
                <w:rFonts w:ascii="Arial" w:hAnsi="Arial" w:cs="Arial"/>
                <w:noProof/>
                <w:color w:val="000000"/>
                <w:sz w:val="14"/>
                <w:szCs w:val="14"/>
              </w:rPr>
              <w:t>,</w:t>
            </w:r>
            <w:r w:rsidRPr="00110E01">
              <w:rPr>
                <w:rFonts w:ascii="Arial" w:hAnsi="Arial" w:cs="Arial"/>
                <w:noProof/>
                <w:color w:val="000000"/>
                <w:sz w:val="14"/>
                <w:szCs w:val="14"/>
                <w:lang w:val="en-GB"/>
              </w:rPr>
              <w:t>074</w:t>
            </w:r>
          </w:p>
        </w:tc>
        <w:tc>
          <w:tcPr>
            <w:tcW w:w="1170" w:type="dxa"/>
            <w:tcBorders>
              <w:bottom w:val="single" w:sz="4" w:space="0" w:color="auto"/>
            </w:tcBorders>
            <w:shd w:val="clear" w:color="auto" w:fill="auto"/>
            <w:vAlign w:val="bottom"/>
          </w:tcPr>
          <w:p w14:paraId="0E71704C" w14:textId="60F14979"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8</w:t>
            </w:r>
            <w:r w:rsidRPr="00110E01">
              <w:rPr>
                <w:rFonts w:ascii="Arial" w:hAnsi="Arial" w:cs="Arial"/>
                <w:noProof/>
                <w:color w:val="000000"/>
                <w:sz w:val="14"/>
                <w:szCs w:val="14"/>
              </w:rPr>
              <w:t>,</w:t>
            </w:r>
            <w:r w:rsidRPr="00110E01">
              <w:rPr>
                <w:rFonts w:ascii="Arial" w:hAnsi="Arial" w:cs="Arial"/>
                <w:noProof/>
                <w:color w:val="000000"/>
                <w:sz w:val="14"/>
                <w:szCs w:val="14"/>
                <w:lang w:val="en-GB"/>
              </w:rPr>
              <w:t>376</w:t>
            </w:r>
            <w:r w:rsidRPr="00110E01">
              <w:rPr>
                <w:rFonts w:ascii="Arial" w:hAnsi="Arial" w:cs="Arial"/>
                <w:noProof/>
                <w:color w:val="000000"/>
                <w:sz w:val="14"/>
                <w:szCs w:val="14"/>
              </w:rPr>
              <w:t>,</w:t>
            </w:r>
            <w:r w:rsidRPr="00110E01">
              <w:rPr>
                <w:rFonts w:ascii="Arial" w:hAnsi="Arial" w:cs="Arial"/>
                <w:noProof/>
                <w:color w:val="000000"/>
                <w:sz w:val="14"/>
                <w:szCs w:val="14"/>
                <w:lang w:val="en-GB"/>
              </w:rPr>
              <w:t>614</w:t>
            </w:r>
          </w:p>
        </w:tc>
        <w:tc>
          <w:tcPr>
            <w:tcW w:w="1170" w:type="dxa"/>
            <w:tcBorders>
              <w:bottom w:val="single" w:sz="4" w:space="0" w:color="auto"/>
            </w:tcBorders>
            <w:shd w:val="clear" w:color="auto" w:fill="auto"/>
            <w:vAlign w:val="bottom"/>
          </w:tcPr>
          <w:p w14:paraId="30EDC3CA" w14:textId="4B444763"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850</w:t>
            </w:r>
            <w:r w:rsidRPr="00110E01">
              <w:rPr>
                <w:rFonts w:ascii="Arial" w:hAnsi="Arial" w:cs="Arial"/>
                <w:noProof/>
                <w:color w:val="000000"/>
                <w:sz w:val="14"/>
                <w:szCs w:val="14"/>
              </w:rPr>
              <w:t>,</w:t>
            </w:r>
            <w:r w:rsidRPr="00110E01">
              <w:rPr>
                <w:rFonts w:ascii="Arial" w:hAnsi="Arial" w:cs="Arial"/>
                <w:noProof/>
                <w:color w:val="000000"/>
                <w:sz w:val="14"/>
                <w:szCs w:val="14"/>
                <w:lang w:val="en-GB"/>
              </w:rPr>
              <w:t>658</w:t>
            </w:r>
          </w:p>
        </w:tc>
        <w:tc>
          <w:tcPr>
            <w:tcW w:w="1134" w:type="dxa"/>
            <w:tcBorders>
              <w:bottom w:val="single" w:sz="4" w:space="0" w:color="auto"/>
            </w:tcBorders>
            <w:shd w:val="clear" w:color="auto" w:fill="auto"/>
            <w:vAlign w:val="bottom"/>
          </w:tcPr>
          <w:p w14:paraId="2C7CEE5B" w14:textId="09356E48"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8</w:t>
            </w:r>
          </w:p>
        </w:tc>
        <w:tc>
          <w:tcPr>
            <w:tcW w:w="1152" w:type="dxa"/>
            <w:tcBorders>
              <w:bottom w:val="single" w:sz="4" w:space="0" w:color="auto"/>
            </w:tcBorders>
            <w:shd w:val="clear" w:color="auto" w:fill="auto"/>
            <w:vAlign w:val="bottom"/>
          </w:tcPr>
          <w:p w14:paraId="4FD0E7F5" w14:textId="2D090F2C"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16</w:t>
            </w:r>
          </w:p>
        </w:tc>
        <w:tc>
          <w:tcPr>
            <w:tcW w:w="1152" w:type="dxa"/>
            <w:tcBorders>
              <w:bottom w:val="single" w:sz="4" w:space="0" w:color="auto"/>
            </w:tcBorders>
            <w:shd w:val="clear" w:color="auto" w:fill="auto"/>
          </w:tcPr>
          <w:p w14:paraId="1C5F861C" w14:textId="111E253C"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17</w:t>
            </w:r>
            <w:r w:rsidRPr="00110E01">
              <w:rPr>
                <w:rFonts w:ascii="Arial" w:hAnsi="Arial" w:cs="Arial"/>
                <w:noProof/>
                <w:color w:val="000000"/>
                <w:sz w:val="14"/>
                <w:szCs w:val="14"/>
              </w:rPr>
              <w:t>,</w:t>
            </w:r>
            <w:r w:rsidRPr="00110E01">
              <w:rPr>
                <w:rFonts w:ascii="Arial" w:hAnsi="Arial" w:cs="Arial"/>
                <w:noProof/>
                <w:color w:val="000000"/>
                <w:sz w:val="14"/>
                <w:szCs w:val="14"/>
                <w:lang w:val="en-GB"/>
              </w:rPr>
              <w:t>950</w:t>
            </w:r>
            <w:r w:rsidRPr="00110E01">
              <w:rPr>
                <w:rFonts w:ascii="Arial" w:hAnsi="Arial" w:cs="Arial"/>
                <w:noProof/>
                <w:color w:val="000000"/>
                <w:sz w:val="14"/>
                <w:szCs w:val="14"/>
              </w:rPr>
              <w:t>,</w:t>
            </w:r>
            <w:r w:rsidRPr="00110E01">
              <w:rPr>
                <w:rFonts w:ascii="Arial" w:hAnsi="Arial" w:cs="Arial"/>
                <w:noProof/>
                <w:color w:val="000000"/>
                <w:sz w:val="14"/>
                <w:szCs w:val="14"/>
                <w:lang w:val="en-GB"/>
              </w:rPr>
              <w:t>238</w:t>
            </w:r>
          </w:p>
        </w:tc>
        <w:tc>
          <w:tcPr>
            <w:tcW w:w="1242" w:type="dxa"/>
            <w:tcBorders>
              <w:bottom w:val="single" w:sz="4" w:space="0" w:color="auto"/>
            </w:tcBorders>
            <w:shd w:val="clear" w:color="auto" w:fill="auto"/>
          </w:tcPr>
          <w:p w14:paraId="17A8AD6D" w14:textId="75BC5A4D"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noProof/>
                <w:color w:val="000000"/>
                <w:sz w:val="14"/>
                <w:szCs w:val="14"/>
                <w:lang w:val="en-GB"/>
              </w:rPr>
              <w:t>5</w:t>
            </w:r>
            <w:r w:rsidRPr="00110E01">
              <w:rPr>
                <w:rFonts w:ascii="Arial" w:hAnsi="Arial" w:cs="Arial"/>
                <w:noProof/>
                <w:color w:val="000000"/>
                <w:sz w:val="14"/>
                <w:szCs w:val="14"/>
              </w:rPr>
              <w:t>,</w:t>
            </w:r>
            <w:r w:rsidRPr="00110E01">
              <w:rPr>
                <w:rFonts w:ascii="Arial" w:hAnsi="Arial" w:cs="Arial"/>
                <w:noProof/>
                <w:color w:val="000000"/>
                <w:sz w:val="14"/>
                <w:szCs w:val="14"/>
                <w:lang w:val="en-GB"/>
              </w:rPr>
              <w:t>786</w:t>
            </w:r>
            <w:r w:rsidRPr="00110E01">
              <w:rPr>
                <w:rFonts w:ascii="Arial" w:hAnsi="Arial" w:cs="Arial"/>
                <w:noProof/>
                <w:color w:val="000000"/>
                <w:sz w:val="14"/>
                <w:szCs w:val="14"/>
              </w:rPr>
              <w:t>,</w:t>
            </w:r>
            <w:r w:rsidRPr="00110E01">
              <w:rPr>
                <w:rFonts w:ascii="Arial" w:hAnsi="Arial" w:cs="Arial"/>
                <w:noProof/>
                <w:color w:val="000000"/>
                <w:sz w:val="14"/>
                <w:szCs w:val="14"/>
                <w:lang w:val="en-GB"/>
              </w:rPr>
              <w:t>321</w:t>
            </w:r>
            <w:r w:rsidRPr="00110E01">
              <w:rPr>
                <w:rFonts w:ascii="Arial" w:hAnsi="Arial" w:cs="Arial"/>
                <w:noProof/>
                <w:color w:val="000000"/>
                <w:sz w:val="14"/>
                <w:szCs w:val="14"/>
              </w:rPr>
              <w:t>,</w:t>
            </w:r>
            <w:r w:rsidRPr="00110E01">
              <w:rPr>
                <w:rFonts w:ascii="Arial" w:hAnsi="Arial" w:cs="Arial"/>
                <w:noProof/>
                <w:color w:val="000000"/>
                <w:sz w:val="14"/>
                <w:szCs w:val="14"/>
                <w:lang w:val="en-GB"/>
              </w:rPr>
              <w:t>077</w:t>
            </w:r>
          </w:p>
        </w:tc>
      </w:tr>
      <w:tr w:rsidR="001E6C80" w:rsidRPr="00110E01" w14:paraId="3C208963" w14:textId="77777777" w:rsidTr="00B841A9">
        <w:tc>
          <w:tcPr>
            <w:tcW w:w="2970" w:type="dxa"/>
            <w:shd w:val="clear" w:color="auto" w:fill="auto"/>
          </w:tcPr>
          <w:p w14:paraId="73AA5298" w14:textId="77777777" w:rsidR="001E6C80" w:rsidRPr="00110E01" w:rsidRDefault="001E6C80" w:rsidP="00CF6095">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tcPr>
          <w:p w14:paraId="682F9398"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06" w:type="dxa"/>
            <w:tcBorders>
              <w:top w:val="single" w:sz="4" w:space="0" w:color="auto"/>
            </w:tcBorders>
          </w:tcPr>
          <w:p w14:paraId="41012FB2"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043E0A29" w14:textId="50900AF5"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60" w:type="dxa"/>
            <w:tcBorders>
              <w:top w:val="single" w:sz="4" w:space="0" w:color="auto"/>
            </w:tcBorders>
            <w:shd w:val="clear" w:color="auto" w:fill="auto"/>
          </w:tcPr>
          <w:p w14:paraId="5B187580"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54608897"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1664E193"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tcPr>
          <w:p w14:paraId="372E7A47"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tcPr>
          <w:p w14:paraId="0D15C046"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tcPr>
          <w:p w14:paraId="167E060A"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tcPr>
          <w:p w14:paraId="7BBA617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42" w:type="dxa"/>
            <w:tcBorders>
              <w:top w:val="single" w:sz="4" w:space="0" w:color="auto"/>
            </w:tcBorders>
            <w:shd w:val="clear" w:color="auto" w:fill="auto"/>
          </w:tcPr>
          <w:p w14:paraId="383AA033"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r>
      <w:tr w:rsidR="001E6C80" w:rsidRPr="00110E01" w14:paraId="07A281EE" w14:textId="77777777" w:rsidTr="00B841A9">
        <w:tc>
          <w:tcPr>
            <w:tcW w:w="2970" w:type="dxa"/>
            <w:shd w:val="clear" w:color="auto" w:fill="auto"/>
            <w:vAlign w:val="bottom"/>
          </w:tcPr>
          <w:p w14:paraId="3552DDD0" w14:textId="29ECDCC5" w:rsidR="001E6C80" w:rsidRPr="00110E01" w:rsidRDefault="001E6C80" w:rsidP="00CF6095">
            <w:pPr>
              <w:overflowPunct/>
              <w:autoSpaceDE/>
              <w:autoSpaceDN/>
              <w:adjustRightInd/>
              <w:ind w:left="-105" w:right="-72"/>
              <w:textAlignment w:val="auto"/>
              <w:rPr>
                <w:rFonts w:ascii="Arial" w:hAnsi="Arial" w:cs="Arial"/>
                <w:b/>
                <w:bCs/>
                <w:color w:val="000000"/>
                <w:spacing w:val="-6"/>
                <w:sz w:val="14"/>
                <w:szCs w:val="14"/>
                <w:lang w:val="en-GB"/>
              </w:rPr>
            </w:pPr>
            <w:r w:rsidRPr="00110E01">
              <w:rPr>
                <w:rFonts w:ascii="Arial" w:hAnsi="Arial" w:cs="Arial"/>
                <w:b/>
                <w:bCs/>
                <w:color w:val="000000"/>
                <w:spacing w:val="-6"/>
                <w:sz w:val="14"/>
                <w:szCs w:val="14"/>
              </w:rPr>
              <w:t xml:space="preserve">For the year ended </w:t>
            </w:r>
            <w:r w:rsidRPr="00110E01">
              <w:rPr>
                <w:rFonts w:ascii="Arial" w:hAnsi="Arial" w:cs="Arial"/>
                <w:b/>
                <w:bCs/>
                <w:color w:val="000000"/>
                <w:spacing w:val="-6"/>
                <w:sz w:val="14"/>
                <w:szCs w:val="14"/>
                <w:lang w:val="en-GB"/>
              </w:rPr>
              <w:t>31</w:t>
            </w:r>
            <w:r w:rsidRPr="00110E01">
              <w:rPr>
                <w:rFonts w:ascii="Arial" w:hAnsi="Arial" w:cs="Arial"/>
                <w:b/>
                <w:bCs/>
                <w:color w:val="000000"/>
                <w:spacing w:val="-6"/>
                <w:sz w:val="14"/>
                <w:szCs w:val="14"/>
              </w:rPr>
              <w:t xml:space="preserve"> December </w:t>
            </w:r>
            <w:r w:rsidRPr="00110E01">
              <w:rPr>
                <w:rFonts w:ascii="Arial" w:hAnsi="Arial" w:cs="Arial"/>
                <w:b/>
                <w:bCs/>
                <w:color w:val="000000"/>
                <w:spacing w:val="-6"/>
                <w:sz w:val="14"/>
                <w:szCs w:val="14"/>
                <w:lang w:val="en-GB"/>
              </w:rPr>
              <w:t>2023</w:t>
            </w:r>
          </w:p>
        </w:tc>
        <w:tc>
          <w:tcPr>
            <w:tcW w:w="1134" w:type="dxa"/>
            <w:shd w:val="clear" w:color="auto" w:fill="auto"/>
            <w:vAlign w:val="bottom"/>
          </w:tcPr>
          <w:p w14:paraId="4714403D"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06" w:type="dxa"/>
          </w:tcPr>
          <w:p w14:paraId="51E9910F"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6EF14F88" w14:textId="658F9F92"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60" w:type="dxa"/>
            <w:shd w:val="clear" w:color="auto" w:fill="auto"/>
            <w:vAlign w:val="bottom"/>
          </w:tcPr>
          <w:p w14:paraId="3A84F969"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1A61054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1714C10D"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123EC90C"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0DB3831D"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3AB9BA64"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0230536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42" w:type="dxa"/>
            <w:shd w:val="clear" w:color="auto" w:fill="auto"/>
            <w:vAlign w:val="bottom"/>
          </w:tcPr>
          <w:p w14:paraId="12FCCF1F"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r>
      <w:tr w:rsidR="001E6C80" w:rsidRPr="00110E01" w14:paraId="64E76E55" w14:textId="77777777" w:rsidTr="00B841A9">
        <w:tc>
          <w:tcPr>
            <w:tcW w:w="2970" w:type="dxa"/>
            <w:shd w:val="clear" w:color="auto" w:fill="auto"/>
            <w:vAlign w:val="bottom"/>
          </w:tcPr>
          <w:p w14:paraId="036E818A" w14:textId="2D87AF12"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Opening net book value</w:t>
            </w:r>
          </w:p>
        </w:tc>
        <w:tc>
          <w:tcPr>
            <w:tcW w:w="1134" w:type="dxa"/>
            <w:shd w:val="clear" w:color="auto" w:fill="auto"/>
            <w:vAlign w:val="bottom"/>
          </w:tcPr>
          <w:p w14:paraId="416C2EB9" w14:textId="4954011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w:t>
            </w:r>
            <w:r w:rsidRPr="00110E01">
              <w:rPr>
                <w:rFonts w:ascii="Arial" w:hAnsi="Arial" w:cs="Arial"/>
                <w:color w:val="000000"/>
                <w:sz w:val="14"/>
                <w:szCs w:val="14"/>
              </w:rPr>
              <w:t>,</w:t>
            </w:r>
            <w:r w:rsidRPr="00110E01">
              <w:rPr>
                <w:rFonts w:ascii="Arial" w:hAnsi="Arial" w:cs="Arial"/>
                <w:color w:val="000000"/>
                <w:sz w:val="14"/>
                <w:szCs w:val="14"/>
                <w:lang w:val="en-GB"/>
              </w:rPr>
              <w:t>740</w:t>
            </w:r>
            <w:r w:rsidRPr="00110E01">
              <w:rPr>
                <w:rFonts w:ascii="Arial" w:hAnsi="Arial" w:cs="Arial"/>
                <w:color w:val="000000"/>
                <w:sz w:val="14"/>
                <w:szCs w:val="14"/>
              </w:rPr>
              <w:t>,</w:t>
            </w:r>
            <w:r w:rsidRPr="00110E01">
              <w:rPr>
                <w:rFonts w:ascii="Arial" w:hAnsi="Arial" w:cs="Arial"/>
                <w:color w:val="000000"/>
                <w:sz w:val="14"/>
                <w:szCs w:val="14"/>
                <w:lang w:val="en-GB"/>
              </w:rPr>
              <w:t>019</w:t>
            </w:r>
            <w:r w:rsidRPr="00110E01">
              <w:rPr>
                <w:rFonts w:ascii="Arial" w:hAnsi="Arial" w:cs="Arial"/>
                <w:color w:val="000000"/>
                <w:sz w:val="14"/>
                <w:szCs w:val="14"/>
              </w:rPr>
              <w:t>,</w:t>
            </w:r>
            <w:r w:rsidRPr="00110E01">
              <w:rPr>
                <w:rFonts w:ascii="Arial" w:hAnsi="Arial" w:cs="Arial"/>
                <w:color w:val="000000"/>
                <w:sz w:val="14"/>
                <w:szCs w:val="14"/>
                <w:lang w:val="en-GB"/>
              </w:rPr>
              <w:t>401</w:t>
            </w:r>
          </w:p>
        </w:tc>
        <w:tc>
          <w:tcPr>
            <w:tcW w:w="1206" w:type="dxa"/>
          </w:tcPr>
          <w:p w14:paraId="1E60638C" w14:textId="64932030" w:rsidR="001E6C80" w:rsidRPr="00110E01" w:rsidRDefault="001E6C80" w:rsidP="00CF6095">
            <w:pPr>
              <w:overflowPunct/>
              <w:autoSpaceDE/>
              <w:autoSpaceDN/>
              <w:adjustRightInd/>
              <w:ind w:right="-72"/>
              <w:jc w:val="right"/>
              <w:textAlignment w:val="auto"/>
              <w:rPr>
                <w:rFonts w:ascii="Arial" w:hAnsi="Arial" w:cs="Arial"/>
                <w:color w:val="000000"/>
                <w:sz w:val="14"/>
                <w:szCs w:val="14"/>
                <w:lang w:val="en-GB"/>
              </w:rPr>
            </w:pPr>
            <w:r w:rsidRPr="00110E01">
              <w:rPr>
                <w:rFonts w:ascii="Arial" w:hAnsi="Arial" w:cs="Arial"/>
                <w:color w:val="000000"/>
                <w:sz w:val="14"/>
                <w:szCs w:val="14"/>
                <w:lang w:val="en-GB"/>
              </w:rPr>
              <w:t>-</w:t>
            </w:r>
          </w:p>
        </w:tc>
        <w:tc>
          <w:tcPr>
            <w:tcW w:w="1170" w:type="dxa"/>
            <w:shd w:val="clear" w:color="auto" w:fill="auto"/>
            <w:vAlign w:val="bottom"/>
          </w:tcPr>
          <w:p w14:paraId="6E4953C2" w14:textId="086ED14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836</w:t>
            </w:r>
            <w:r w:rsidRPr="00110E01">
              <w:rPr>
                <w:rFonts w:ascii="Arial" w:hAnsi="Arial" w:cs="Arial"/>
                <w:color w:val="000000"/>
                <w:sz w:val="14"/>
                <w:szCs w:val="14"/>
              </w:rPr>
              <w:t>,</w:t>
            </w:r>
            <w:r w:rsidRPr="00110E01">
              <w:rPr>
                <w:rFonts w:ascii="Arial" w:hAnsi="Arial" w:cs="Arial"/>
                <w:color w:val="000000"/>
                <w:sz w:val="14"/>
                <w:szCs w:val="14"/>
                <w:lang w:val="en-GB"/>
              </w:rPr>
              <w:t>863</w:t>
            </w:r>
            <w:r w:rsidRPr="00110E01">
              <w:rPr>
                <w:rFonts w:ascii="Arial" w:hAnsi="Arial" w:cs="Arial"/>
                <w:color w:val="000000"/>
                <w:sz w:val="14"/>
                <w:szCs w:val="14"/>
              </w:rPr>
              <w:t>,</w:t>
            </w:r>
            <w:r w:rsidRPr="00110E01">
              <w:rPr>
                <w:rFonts w:ascii="Arial" w:hAnsi="Arial" w:cs="Arial"/>
                <w:color w:val="000000"/>
                <w:sz w:val="14"/>
                <w:szCs w:val="14"/>
                <w:lang w:val="en-GB"/>
              </w:rPr>
              <w:t>085</w:t>
            </w:r>
          </w:p>
        </w:tc>
        <w:tc>
          <w:tcPr>
            <w:tcW w:w="1260" w:type="dxa"/>
            <w:shd w:val="clear" w:color="auto" w:fill="auto"/>
            <w:vAlign w:val="bottom"/>
          </w:tcPr>
          <w:p w14:paraId="0E1F308A" w14:textId="4B4BB135"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2</w:t>
            </w:r>
            <w:r w:rsidRPr="00110E01">
              <w:rPr>
                <w:rFonts w:ascii="Arial" w:hAnsi="Arial" w:cs="Arial"/>
                <w:color w:val="000000"/>
                <w:sz w:val="14"/>
                <w:szCs w:val="14"/>
              </w:rPr>
              <w:t>,</w:t>
            </w:r>
            <w:r w:rsidRPr="00110E01">
              <w:rPr>
                <w:rFonts w:ascii="Arial" w:hAnsi="Arial" w:cs="Arial"/>
                <w:color w:val="000000"/>
                <w:sz w:val="14"/>
                <w:szCs w:val="14"/>
                <w:lang w:val="en-GB"/>
              </w:rPr>
              <w:t>213</w:t>
            </w:r>
            <w:r w:rsidRPr="00110E01">
              <w:rPr>
                <w:rFonts w:ascii="Arial" w:hAnsi="Arial" w:cs="Arial"/>
                <w:color w:val="000000"/>
                <w:sz w:val="14"/>
                <w:szCs w:val="14"/>
              </w:rPr>
              <w:t>,</w:t>
            </w:r>
            <w:r w:rsidRPr="00110E01">
              <w:rPr>
                <w:rFonts w:ascii="Arial" w:hAnsi="Arial" w:cs="Arial"/>
                <w:color w:val="000000"/>
                <w:sz w:val="14"/>
                <w:szCs w:val="14"/>
                <w:lang w:val="en-GB"/>
              </w:rPr>
              <w:t>983</w:t>
            </w:r>
          </w:p>
        </w:tc>
        <w:tc>
          <w:tcPr>
            <w:tcW w:w="1170" w:type="dxa"/>
            <w:shd w:val="clear" w:color="auto" w:fill="auto"/>
            <w:vAlign w:val="bottom"/>
          </w:tcPr>
          <w:p w14:paraId="5D95E9BC" w14:textId="31DA0E9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180</w:t>
            </w:r>
            <w:r w:rsidRPr="00110E01">
              <w:rPr>
                <w:rFonts w:ascii="Arial" w:hAnsi="Arial" w:cs="Arial"/>
                <w:color w:val="000000"/>
                <w:sz w:val="14"/>
                <w:szCs w:val="14"/>
              </w:rPr>
              <w:t>,</w:t>
            </w:r>
            <w:r w:rsidRPr="00110E01">
              <w:rPr>
                <w:rFonts w:ascii="Arial" w:hAnsi="Arial" w:cs="Arial"/>
                <w:color w:val="000000"/>
                <w:sz w:val="14"/>
                <w:szCs w:val="14"/>
                <w:lang w:val="en-GB"/>
              </w:rPr>
              <w:t>047</w:t>
            </w:r>
            <w:r w:rsidRPr="00110E01">
              <w:rPr>
                <w:rFonts w:ascii="Arial" w:hAnsi="Arial" w:cs="Arial"/>
                <w:color w:val="000000"/>
                <w:sz w:val="14"/>
                <w:szCs w:val="14"/>
              </w:rPr>
              <w:t>,</w:t>
            </w:r>
            <w:r w:rsidRPr="00110E01">
              <w:rPr>
                <w:rFonts w:ascii="Arial" w:hAnsi="Arial" w:cs="Arial"/>
                <w:color w:val="000000"/>
                <w:sz w:val="14"/>
                <w:szCs w:val="14"/>
                <w:lang w:val="en-GB"/>
              </w:rPr>
              <w:t>074</w:t>
            </w:r>
          </w:p>
        </w:tc>
        <w:tc>
          <w:tcPr>
            <w:tcW w:w="1170" w:type="dxa"/>
            <w:shd w:val="clear" w:color="auto" w:fill="auto"/>
            <w:vAlign w:val="bottom"/>
          </w:tcPr>
          <w:p w14:paraId="5B34B5B3" w14:textId="156E12D1"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8</w:t>
            </w:r>
            <w:r w:rsidRPr="00110E01">
              <w:rPr>
                <w:rFonts w:ascii="Arial" w:hAnsi="Arial" w:cs="Arial"/>
                <w:color w:val="000000"/>
                <w:sz w:val="14"/>
                <w:szCs w:val="14"/>
              </w:rPr>
              <w:t>,</w:t>
            </w:r>
            <w:r w:rsidRPr="00110E01">
              <w:rPr>
                <w:rFonts w:ascii="Arial" w:hAnsi="Arial" w:cs="Arial"/>
                <w:color w:val="000000"/>
                <w:sz w:val="14"/>
                <w:szCs w:val="14"/>
                <w:lang w:val="en-GB"/>
              </w:rPr>
              <w:t>376</w:t>
            </w:r>
            <w:r w:rsidRPr="00110E01">
              <w:rPr>
                <w:rFonts w:ascii="Arial" w:hAnsi="Arial" w:cs="Arial"/>
                <w:color w:val="000000"/>
                <w:sz w:val="14"/>
                <w:szCs w:val="14"/>
              </w:rPr>
              <w:t>,</w:t>
            </w:r>
            <w:r w:rsidRPr="00110E01">
              <w:rPr>
                <w:rFonts w:ascii="Arial" w:hAnsi="Arial" w:cs="Arial"/>
                <w:color w:val="000000"/>
                <w:sz w:val="14"/>
                <w:szCs w:val="14"/>
                <w:lang w:val="en-GB"/>
              </w:rPr>
              <w:t>614</w:t>
            </w:r>
          </w:p>
        </w:tc>
        <w:tc>
          <w:tcPr>
            <w:tcW w:w="1170" w:type="dxa"/>
            <w:shd w:val="clear" w:color="auto" w:fill="auto"/>
            <w:vAlign w:val="bottom"/>
          </w:tcPr>
          <w:p w14:paraId="102B7D28" w14:textId="3AD4A79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850</w:t>
            </w:r>
            <w:r w:rsidRPr="00110E01">
              <w:rPr>
                <w:rFonts w:ascii="Arial" w:hAnsi="Arial" w:cs="Arial"/>
                <w:color w:val="000000"/>
                <w:sz w:val="14"/>
                <w:szCs w:val="14"/>
              </w:rPr>
              <w:t>,</w:t>
            </w:r>
            <w:r w:rsidRPr="00110E01">
              <w:rPr>
                <w:rFonts w:ascii="Arial" w:hAnsi="Arial" w:cs="Arial"/>
                <w:color w:val="000000"/>
                <w:sz w:val="14"/>
                <w:szCs w:val="14"/>
                <w:lang w:val="en-GB"/>
              </w:rPr>
              <w:t>658</w:t>
            </w:r>
          </w:p>
        </w:tc>
        <w:tc>
          <w:tcPr>
            <w:tcW w:w="1134" w:type="dxa"/>
            <w:shd w:val="clear" w:color="auto" w:fill="auto"/>
            <w:vAlign w:val="bottom"/>
          </w:tcPr>
          <w:p w14:paraId="6F6D14EF" w14:textId="0B2EAA52"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8</w:t>
            </w:r>
          </w:p>
        </w:tc>
        <w:tc>
          <w:tcPr>
            <w:tcW w:w="1152" w:type="dxa"/>
            <w:shd w:val="clear" w:color="auto" w:fill="auto"/>
            <w:vAlign w:val="bottom"/>
          </w:tcPr>
          <w:p w14:paraId="46C917E0" w14:textId="1848CA6F"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16</w:t>
            </w:r>
          </w:p>
        </w:tc>
        <w:tc>
          <w:tcPr>
            <w:tcW w:w="1152" w:type="dxa"/>
            <w:shd w:val="clear" w:color="auto" w:fill="auto"/>
          </w:tcPr>
          <w:p w14:paraId="2BA5BA60" w14:textId="3B8AB21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17</w:t>
            </w:r>
            <w:r w:rsidRPr="00110E01">
              <w:rPr>
                <w:rFonts w:ascii="Arial" w:hAnsi="Arial" w:cs="Arial"/>
                <w:color w:val="000000"/>
                <w:sz w:val="14"/>
                <w:szCs w:val="14"/>
              </w:rPr>
              <w:t>,</w:t>
            </w:r>
            <w:r w:rsidRPr="00110E01">
              <w:rPr>
                <w:rFonts w:ascii="Arial" w:hAnsi="Arial" w:cs="Arial"/>
                <w:color w:val="000000"/>
                <w:sz w:val="14"/>
                <w:szCs w:val="14"/>
                <w:lang w:val="en-GB"/>
              </w:rPr>
              <w:t>950</w:t>
            </w:r>
            <w:r w:rsidRPr="00110E01">
              <w:rPr>
                <w:rFonts w:ascii="Arial" w:hAnsi="Arial" w:cs="Arial"/>
                <w:color w:val="000000"/>
                <w:sz w:val="14"/>
                <w:szCs w:val="14"/>
              </w:rPr>
              <w:t>,</w:t>
            </w:r>
            <w:r w:rsidRPr="00110E01">
              <w:rPr>
                <w:rFonts w:ascii="Arial" w:hAnsi="Arial" w:cs="Arial"/>
                <w:color w:val="000000"/>
                <w:sz w:val="14"/>
                <w:szCs w:val="14"/>
                <w:lang w:val="en-GB"/>
              </w:rPr>
              <w:t>238</w:t>
            </w:r>
          </w:p>
        </w:tc>
        <w:tc>
          <w:tcPr>
            <w:tcW w:w="1242" w:type="dxa"/>
            <w:shd w:val="clear" w:color="auto" w:fill="auto"/>
          </w:tcPr>
          <w:p w14:paraId="0FEBD217" w14:textId="52DF8EF9"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5</w:t>
            </w:r>
            <w:r w:rsidRPr="00110E01">
              <w:rPr>
                <w:rFonts w:ascii="Arial" w:hAnsi="Arial" w:cs="Arial"/>
                <w:color w:val="000000"/>
                <w:sz w:val="14"/>
                <w:szCs w:val="14"/>
              </w:rPr>
              <w:t>,</w:t>
            </w:r>
            <w:r w:rsidRPr="00110E01">
              <w:rPr>
                <w:rFonts w:ascii="Arial" w:hAnsi="Arial" w:cs="Arial"/>
                <w:color w:val="000000"/>
                <w:sz w:val="14"/>
                <w:szCs w:val="14"/>
                <w:lang w:val="en-GB"/>
              </w:rPr>
              <w:t>786</w:t>
            </w:r>
            <w:r w:rsidRPr="00110E01">
              <w:rPr>
                <w:rFonts w:ascii="Arial" w:hAnsi="Arial" w:cs="Arial"/>
                <w:color w:val="000000"/>
                <w:sz w:val="14"/>
                <w:szCs w:val="14"/>
              </w:rPr>
              <w:t>,</w:t>
            </w:r>
            <w:r w:rsidRPr="00110E01">
              <w:rPr>
                <w:rFonts w:ascii="Arial" w:hAnsi="Arial" w:cs="Arial"/>
                <w:color w:val="000000"/>
                <w:sz w:val="14"/>
                <w:szCs w:val="14"/>
                <w:lang w:val="en-GB"/>
              </w:rPr>
              <w:t>321</w:t>
            </w:r>
            <w:r w:rsidRPr="00110E01">
              <w:rPr>
                <w:rFonts w:ascii="Arial" w:hAnsi="Arial" w:cs="Arial"/>
                <w:color w:val="000000"/>
                <w:sz w:val="14"/>
                <w:szCs w:val="14"/>
              </w:rPr>
              <w:t>,</w:t>
            </w:r>
            <w:r w:rsidRPr="00110E01">
              <w:rPr>
                <w:rFonts w:ascii="Arial" w:hAnsi="Arial" w:cs="Arial"/>
                <w:color w:val="000000"/>
                <w:sz w:val="14"/>
                <w:szCs w:val="14"/>
                <w:lang w:val="en-GB"/>
              </w:rPr>
              <w:t>077</w:t>
            </w:r>
          </w:p>
        </w:tc>
      </w:tr>
      <w:tr w:rsidR="001E6C80" w:rsidRPr="00110E01" w14:paraId="7DA95CEF" w14:textId="77777777" w:rsidTr="00B841A9">
        <w:tc>
          <w:tcPr>
            <w:tcW w:w="2970" w:type="dxa"/>
            <w:shd w:val="clear" w:color="auto" w:fill="auto"/>
            <w:vAlign w:val="bottom"/>
          </w:tcPr>
          <w:p w14:paraId="257229E4" w14:textId="657CC623"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 xml:space="preserve">Additions </w:t>
            </w:r>
          </w:p>
        </w:tc>
        <w:tc>
          <w:tcPr>
            <w:tcW w:w="1134" w:type="dxa"/>
            <w:shd w:val="clear" w:color="auto" w:fill="auto"/>
            <w:vAlign w:val="bottom"/>
          </w:tcPr>
          <w:p w14:paraId="27BDE938" w14:textId="7ECA2B31"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06" w:type="dxa"/>
          </w:tcPr>
          <w:p w14:paraId="5710F8DA" w14:textId="7B46ACD9"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3BA8D792" w14:textId="72D7ACE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60" w:type="dxa"/>
            <w:shd w:val="clear" w:color="auto" w:fill="auto"/>
            <w:vAlign w:val="bottom"/>
          </w:tcPr>
          <w:p w14:paraId="5762C7CA" w14:textId="57BCCCF9"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039782BA" w14:textId="01105F6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7</w:t>
            </w:r>
            <w:r w:rsidRPr="00110E01">
              <w:rPr>
                <w:rFonts w:ascii="Arial" w:hAnsi="Arial" w:cs="Arial"/>
                <w:color w:val="000000"/>
                <w:sz w:val="14"/>
                <w:szCs w:val="14"/>
              </w:rPr>
              <w:t>,</w:t>
            </w:r>
            <w:r w:rsidRPr="00110E01">
              <w:rPr>
                <w:rFonts w:ascii="Arial" w:hAnsi="Arial" w:cs="Arial"/>
                <w:color w:val="000000"/>
                <w:sz w:val="14"/>
                <w:szCs w:val="14"/>
                <w:lang w:val="en-GB"/>
              </w:rPr>
              <w:t>930</w:t>
            </w:r>
            <w:r w:rsidRPr="00110E01">
              <w:rPr>
                <w:rFonts w:ascii="Arial" w:hAnsi="Arial" w:cs="Arial"/>
                <w:color w:val="000000"/>
                <w:sz w:val="14"/>
                <w:szCs w:val="14"/>
              </w:rPr>
              <w:t>,</w:t>
            </w:r>
            <w:r w:rsidRPr="00110E01">
              <w:rPr>
                <w:rFonts w:ascii="Arial" w:hAnsi="Arial" w:cs="Arial"/>
                <w:color w:val="000000"/>
                <w:sz w:val="14"/>
                <w:szCs w:val="14"/>
                <w:lang w:val="en-GB"/>
              </w:rPr>
              <w:t>283</w:t>
            </w:r>
          </w:p>
        </w:tc>
        <w:tc>
          <w:tcPr>
            <w:tcW w:w="1170" w:type="dxa"/>
            <w:shd w:val="clear" w:color="auto" w:fill="auto"/>
            <w:vAlign w:val="bottom"/>
          </w:tcPr>
          <w:p w14:paraId="667ED416" w14:textId="6C2897F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2A9B4AE0" w14:textId="6C5A6BE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001</w:t>
            </w:r>
            <w:r w:rsidRPr="00110E01">
              <w:rPr>
                <w:rFonts w:ascii="Arial" w:hAnsi="Arial" w:cs="Arial"/>
                <w:color w:val="000000"/>
                <w:sz w:val="14"/>
                <w:szCs w:val="14"/>
              </w:rPr>
              <w:t>,</w:t>
            </w:r>
            <w:r w:rsidRPr="00110E01">
              <w:rPr>
                <w:rFonts w:ascii="Arial" w:hAnsi="Arial" w:cs="Arial"/>
                <w:color w:val="000000"/>
                <w:sz w:val="14"/>
                <w:szCs w:val="14"/>
                <w:lang w:val="en-GB"/>
              </w:rPr>
              <w:t>625</w:t>
            </w:r>
          </w:p>
        </w:tc>
        <w:tc>
          <w:tcPr>
            <w:tcW w:w="1134" w:type="dxa"/>
            <w:shd w:val="clear" w:color="auto" w:fill="auto"/>
            <w:vAlign w:val="bottom"/>
          </w:tcPr>
          <w:p w14:paraId="22944905" w14:textId="63EAFA8C"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shd w:val="clear" w:color="auto" w:fill="auto"/>
            <w:vAlign w:val="bottom"/>
          </w:tcPr>
          <w:p w14:paraId="2DC20FE5" w14:textId="489AC78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shd w:val="clear" w:color="auto" w:fill="auto"/>
          </w:tcPr>
          <w:p w14:paraId="08E89E2F" w14:textId="74E4FA0D"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21</w:t>
            </w:r>
            <w:r w:rsidRPr="00110E01">
              <w:rPr>
                <w:rFonts w:ascii="Arial" w:hAnsi="Arial" w:cs="Arial"/>
                <w:color w:val="000000"/>
                <w:sz w:val="14"/>
                <w:szCs w:val="14"/>
              </w:rPr>
              <w:t>,</w:t>
            </w:r>
            <w:r w:rsidRPr="00110E01">
              <w:rPr>
                <w:rFonts w:ascii="Arial" w:hAnsi="Arial" w:cs="Arial"/>
                <w:color w:val="000000"/>
                <w:sz w:val="14"/>
                <w:szCs w:val="14"/>
                <w:lang w:val="en-GB"/>
              </w:rPr>
              <w:t>889</w:t>
            </w:r>
            <w:r w:rsidRPr="00110E01">
              <w:rPr>
                <w:rFonts w:ascii="Arial" w:hAnsi="Arial" w:cs="Arial"/>
                <w:color w:val="000000"/>
                <w:sz w:val="14"/>
                <w:szCs w:val="14"/>
              </w:rPr>
              <w:t>,</w:t>
            </w:r>
            <w:r w:rsidRPr="00110E01">
              <w:rPr>
                <w:rFonts w:ascii="Arial" w:hAnsi="Arial" w:cs="Arial"/>
                <w:color w:val="000000"/>
                <w:sz w:val="14"/>
                <w:szCs w:val="14"/>
                <w:lang w:val="en-GB"/>
              </w:rPr>
              <w:t>497</w:t>
            </w:r>
          </w:p>
        </w:tc>
        <w:tc>
          <w:tcPr>
            <w:tcW w:w="1242" w:type="dxa"/>
            <w:shd w:val="clear" w:color="auto" w:fill="auto"/>
          </w:tcPr>
          <w:p w14:paraId="5F092A51" w14:textId="0F59C288"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30</w:t>
            </w:r>
            <w:r w:rsidRPr="00110E01">
              <w:rPr>
                <w:rFonts w:ascii="Arial" w:hAnsi="Arial" w:cs="Arial"/>
                <w:color w:val="000000"/>
                <w:sz w:val="14"/>
                <w:szCs w:val="14"/>
              </w:rPr>
              <w:t>,</w:t>
            </w:r>
            <w:r w:rsidRPr="00110E01">
              <w:rPr>
                <w:rFonts w:ascii="Arial" w:hAnsi="Arial" w:cs="Arial"/>
                <w:color w:val="000000"/>
                <w:sz w:val="14"/>
                <w:szCs w:val="14"/>
                <w:lang w:val="en-GB"/>
              </w:rPr>
              <w:t>821</w:t>
            </w:r>
            <w:r w:rsidRPr="00110E01">
              <w:rPr>
                <w:rFonts w:ascii="Arial" w:hAnsi="Arial" w:cs="Arial"/>
                <w:color w:val="000000"/>
                <w:sz w:val="14"/>
                <w:szCs w:val="14"/>
              </w:rPr>
              <w:t>,</w:t>
            </w:r>
            <w:r w:rsidRPr="00110E01">
              <w:rPr>
                <w:rFonts w:ascii="Arial" w:hAnsi="Arial" w:cs="Arial"/>
                <w:color w:val="000000"/>
                <w:sz w:val="14"/>
                <w:szCs w:val="14"/>
                <w:lang w:val="en-GB"/>
              </w:rPr>
              <w:t>405</w:t>
            </w:r>
          </w:p>
        </w:tc>
      </w:tr>
      <w:tr w:rsidR="001E6C80" w:rsidRPr="00110E01" w14:paraId="3DE9EDDB" w14:textId="77777777" w:rsidTr="00B841A9">
        <w:tc>
          <w:tcPr>
            <w:tcW w:w="2970" w:type="dxa"/>
            <w:shd w:val="clear" w:color="auto" w:fill="auto"/>
            <w:vAlign w:val="bottom"/>
          </w:tcPr>
          <w:p w14:paraId="61D2768C" w14:textId="77777777" w:rsidR="00A974FC"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 xml:space="preserve">Transfer from cost of real estate development </w:t>
            </w:r>
          </w:p>
          <w:p w14:paraId="005F2B48" w14:textId="4562641D" w:rsidR="001E6C80" w:rsidRPr="00110E01" w:rsidRDefault="00A974FC" w:rsidP="00CF6095">
            <w:pPr>
              <w:overflowPunct/>
              <w:autoSpaceDE/>
              <w:autoSpaceDN/>
              <w:adjustRightInd/>
              <w:ind w:left="-105" w:right="-72"/>
              <w:textAlignment w:val="auto"/>
              <w:rPr>
                <w:rFonts w:ascii="Arial" w:hAnsi="Arial" w:cs="Arial"/>
                <w:b/>
                <w:bCs/>
                <w:color w:val="000000"/>
                <w:spacing w:val="-6"/>
                <w:sz w:val="14"/>
                <w:szCs w:val="14"/>
              </w:rPr>
            </w:pPr>
            <w:r w:rsidRPr="00110E01">
              <w:rPr>
                <w:rFonts w:ascii="Arial" w:hAnsi="Arial" w:cs="Arial"/>
                <w:color w:val="000000"/>
                <w:sz w:val="14"/>
                <w:szCs w:val="14"/>
              </w:rPr>
              <w:t xml:space="preserve">   </w:t>
            </w:r>
            <w:r w:rsidR="001E6C80" w:rsidRPr="00110E01">
              <w:rPr>
                <w:rFonts w:ascii="Arial" w:hAnsi="Arial" w:cs="Arial"/>
                <w:color w:val="000000"/>
                <w:sz w:val="14"/>
                <w:szCs w:val="14"/>
              </w:rPr>
              <w:t xml:space="preserve">(Note </w:t>
            </w:r>
            <w:r w:rsidR="001E6C80" w:rsidRPr="00110E01">
              <w:rPr>
                <w:rFonts w:ascii="Arial" w:hAnsi="Arial" w:cs="Arial"/>
                <w:color w:val="000000"/>
                <w:sz w:val="14"/>
                <w:szCs w:val="14"/>
                <w:lang w:val="en-GB"/>
              </w:rPr>
              <w:t>13</w:t>
            </w:r>
            <w:r w:rsidR="001E6C80" w:rsidRPr="00110E01">
              <w:rPr>
                <w:rFonts w:ascii="Arial" w:hAnsi="Arial" w:cs="Arial"/>
                <w:color w:val="000000"/>
                <w:sz w:val="14"/>
                <w:szCs w:val="14"/>
              </w:rPr>
              <w:t>)</w:t>
            </w:r>
          </w:p>
        </w:tc>
        <w:tc>
          <w:tcPr>
            <w:tcW w:w="1134" w:type="dxa"/>
            <w:shd w:val="clear" w:color="auto" w:fill="auto"/>
          </w:tcPr>
          <w:p w14:paraId="0A5C8739"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5E0C15E3" w14:textId="0500CA4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206" w:type="dxa"/>
          </w:tcPr>
          <w:p w14:paraId="449AC266"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288F2AA2" w14:textId="1ABC4B20" w:rsidR="001E6C80" w:rsidRPr="00110E01" w:rsidRDefault="001E6C80" w:rsidP="00CF6095">
            <w:pPr>
              <w:overflowPunct/>
              <w:autoSpaceDE/>
              <w:autoSpaceDN/>
              <w:adjustRightInd/>
              <w:ind w:right="-72"/>
              <w:jc w:val="right"/>
              <w:textAlignment w:val="auto"/>
              <w:rPr>
                <w:rFonts w:ascii="Arial" w:hAnsi="Arial" w:cs="Arial"/>
                <w:color w:val="000000"/>
                <w:sz w:val="14"/>
                <w:szCs w:val="14"/>
                <w:lang w:val="en-GB"/>
              </w:rPr>
            </w:pPr>
            <w:r w:rsidRPr="00110E01">
              <w:rPr>
                <w:rFonts w:ascii="Arial" w:hAnsi="Arial" w:cs="Arial"/>
                <w:color w:val="000000"/>
                <w:sz w:val="14"/>
                <w:szCs w:val="14"/>
                <w:lang w:val="en-GB"/>
              </w:rPr>
              <w:t>-</w:t>
            </w:r>
          </w:p>
        </w:tc>
        <w:tc>
          <w:tcPr>
            <w:tcW w:w="1170" w:type="dxa"/>
            <w:shd w:val="clear" w:color="auto" w:fill="auto"/>
            <w:vAlign w:val="bottom"/>
          </w:tcPr>
          <w:p w14:paraId="10B0902B" w14:textId="4127A26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260" w:type="dxa"/>
            <w:shd w:val="clear" w:color="auto" w:fill="auto"/>
          </w:tcPr>
          <w:p w14:paraId="001B58C1"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6097764B" w14:textId="0020A9B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170" w:type="dxa"/>
            <w:shd w:val="clear" w:color="auto" w:fill="auto"/>
          </w:tcPr>
          <w:p w14:paraId="121BD51F"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2DA20FB0" w14:textId="342888F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170" w:type="dxa"/>
            <w:shd w:val="clear" w:color="auto" w:fill="auto"/>
          </w:tcPr>
          <w:p w14:paraId="36713D6D"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3D4090C1" w14:textId="50CBD32D"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170" w:type="dxa"/>
            <w:shd w:val="clear" w:color="auto" w:fill="auto"/>
          </w:tcPr>
          <w:p w14:paraId="25BD7133"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70FE1054" w14:textId="314E591D"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134" w:type="dxa"/>
            <w:shd w:val="clear" w:color="auto" w:fill="auto"/>
          </w:tcPr>
          <w:p w14:paraId="43CB479D"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5DC56D03" w14:textId="6FAC65D3"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152" w:type="dxa"/>
            <w:shd w:val="clear" w:color="auto" w:fill="auto"/>
            <w:vAlign w:val="bottom"/>
          </w:tcPr>
          <w:p w14:paraId="79F3E7B9" w14:textId="25D2719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w:t>
            </w:r>
          </w:p>
        </w:tc>
        <w:tc>
          <w:tcPr>
            <w:tcW w:w="1152" w:type="dxa"/>
            <w:shd w:val="clear" w:color="auto" w:fill="auto"/>
          </w:tcPr>
          <w:p w14:paraId="23914EB9"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1D0DAA08" w14:textId="6887248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719,577</w:t>
            </w:r>
          </w:p>
        </w:tc>
        <w:tc>
          <w:tcPr>
            <w:tcW w:w="1242" w:type="dxa"/>
            <w:shd w:val="clear" w:color="auto" w:fill="auto"/>
          </w:tcPr>
          <w:p w14:paraId="6181631A" w14:textId="77777777" w:rsidR="00A974FC" w:rsidRPr="00110E01" w:rsidRDefault="00A974FC" w:rsidP="00CF6095">
            <w:pPr>
              <w:overflowPunct/>
              <w:autoSpaceDE/>
              <w:autoSpaceDN/>
              <w:adjustRightInd/>
              <w:ind w:right="-72"/>
              <w:jc w:val="right"/>
              <w:textAlignment w:val="auto"/>
              <w:rPr>
                <w:rFonts w:ascii="Arial" w:hAnsi="Arial" w:cs="Arial"/>
                <w:color w:val="000000"/>
                <w:sz w:val="14"/>
                <w:szCs w:val="14"/>
                <w:lang w:val="en-GB"/>
              </w:rPr>
            </w:pPr>
          </w:p>
          <w:p w14:paraId="3040B845" w14:textId="1885D67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719,577</w:t>
            </w:r>
          </w:p>
        </w:tc>
      </w:tr>
      <w:tr w:rsidR="001E6C80" w:rsidRPr="00110E01" w14:paraId="2B5EB8A7" w14:textId="77777777" w:rsidTr="00B841A9">
        <w:tc>
          <w:tcPr>
            <w:tcW w:w="2970" w:type="dxa"/>
            <w:shd w:val="clear" w:color="auto" w:fill="auto"/>
            <w:vAlign w:val="bottom"/>
          </w:tcPr>
          <w:p w14:paraId="5256CCA4" w14:textId="536204A3"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 xml:space="preserve">Disposals, net </w:t>
            </w:r>
          </w:p>
        </w:tc>
        <w:tc>
          <w:tcPr>
            <w:tcW w:w="1134" w:type="dxa"/>
            <w:shd w:val="clear" w:color="auto" w:fill="auto"/>
            <w:vAlign w:val="bottom"/>
          </w:tcPr>
          <w:p w14:paraId="66F58080" w14:textId="7258CC3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06" w:type="dxa"/>
          </w:tcPr>
          <w:p w14:paraId="5683E360" w14:textId="0584226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734F8EEE" w14:textId="17634612"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60" w:type="dxa"/>
            <w:shd w:val="clear" w:color="auto" w:fill="auto"/>
            <w:vAlign w:val="bottom"/>
          </w:tcPr>
          <w:p w14:paraId="4E2B37E5" w14:textId="1A0779E8"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6B0C3AB5" w14:textId="2BDC712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15</w:t>
            </w:r>
            <w:r w:rsidRPr="00110E01">
              <w:rPr>
                <w:rFonts w:ascii="Arial" w:hAnsi="Arial" w:cs="Arial"/>
                <w:color w:val="000000"/>
                <w:sz w:val="14"/>
                <w:szCs w:val="14"/>
              </w:rPr>
              <w:t>,</w:t>
            </w:r>
            <w:r w:rsidRPr="00110E01">
              <w:rPr>
                <w:rFonts w:ascii="Arial" w:hAnsi="Arial" w:cs="Arial"/>
                <w:color w:val="000000"/>
                <w:sz w:val="14"/>
                <w:szCs w:val="14"/>
                <w:lang w:val="en-GB"/>
              </w:rPr>
              <w:t>446</w:t>
            </w:r>
            <w:r w:rsidRPr="00110E01">
              <w:rPr>
                <w:rFonts w:ascii="Arial" w:hAnsi="Arial" w:cs="Arial"/>
                <w:color w:val="000000"/>
                <w:sz w:val="14"/>
                <w:szCs w:val="14"/>
              </w:rPr>
              <w:t>)</w:t>
            </w:r>
          </w:p>
        </w:tc>
        <w:tc>
          <w:tcPr>
            <w:tcW w:w="1170" w:type="dxa"/>
            <w:shd w:val="clear" w:color="auto" w:fill="auto"/>
            <w:vAlign w:val="bottom"/>
          </w:tcPr>
          <w:p w14:paraId="4F352EE2" w14:textId="42EEB885"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591</w:t>
            </w:r>
            <w:r w:rsidRPr="00110E01">
              <w:rPr>
                <w:rFonts w:ascii="Arial" w:hAnsi="Arial" w:cs="Arial"/>
                <w:color w:val="000000"/>
                <w:sz w:val="14"/>
                <w:szCs w:val="14"/>
              </w:rPr>
              <w:t>)</w:t>
            </w:r>
          </w:p>
        </w:tc>
        <w:tc>
          <w:tcPr>
            <w:tcW w:w="1170" w:type="dxa"/>
            <w:shd w:val="clear" w:color="auto" w:fill="auto"/>
            <w:vAlign w:val="bottom"/>
          </w:tcPr>
          <w:p w14:paraId="46547B21" w14:textId="5B2992B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2</w:t>
            </w:r>
            <w:r w:rsidRPr="00110E01">
              <w:rPr>
                <w:rFonts w:ascii="Arial" w:hAnsi="Arial" w:cs="Arial"/>
                <w:color w:val="000000"/>
                <w:sz w:val="14"/>
                <w:szCs w:val="14"/>
              </w:rPr>
              <w:t>)</w:t>
            </w:r>
          </w:p>
        </w:tc>
        <w:tc>
          <w:tcPr>
            <w:tcW w:w="1134" w:type="dxa"/>
            <w:shd w:val="clear" w:color="auto" w:fill="auto"/>
            <w:vAlign w:val="bottom"/>
          </w:tcPr>
          <w:p w14:paraId="32047176" w14:textId="64EF675A"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shd w:val="clear" w:color="auto" w:fill="auto"/>
            <w:vAlign w:val="bottom"/>
          </w:tcPr>
          <w:p w14:paraId="6F8198DA" w14:textId="4F5CC9DA"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shd w:val="clear" w:color="auto" w:fill="auto"/>
            <w:vAlign w:val="bottom"/>
          </w:tcPr>
          <w:p w14:paraId="59D1CCFE" w14:textId="35B8881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42" w:type="dxa"/>
            <w:shd w:val="clear" w:color="auto" w:fill="auto"/>
            <w:vAlign w:val="bottom"/>
          </w:tcPr>
          <w:p w14:paraId="60B21865" w14:textId="0349904F"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16</w:t>
            </w:r>
            <w:r w:rsidRPr="00110E01">
              <w:rPr>
                <w:rFonts w:ascii="Arial" w:hAnsi="Arial" w:cs="Arial"/>
                <w:color w:val="000000"/>
                <w:sz w:val="14"/>
                <w:szCs w:val="14"/>
              </w:rPr>
              <w:t>,</w:t>
            </w:r>
            <w:r w:rsidRPr="00110E01">
              <w:rPr>
                <w:rFonts w:ascii="Arial" w:hAnsi="Arial" w:cs="Arial"/>
                <w:color w:val="000000"/>
                <w:sz w:val="14"/>
                <w:szCs w:val="14"/>
                <w:lang w:val="en-GB"/>
              </w:rPr>
              <w:t>039</w:t>
            </w:r>
            <w:r w:rsidRPr="00110E01">
              <w:rPr>
                <w:rFonts w:ascii="Arial" w:hAnsi="Arial" w:cs="Arial"/>
                <w:color w:val="000000"/>
                <w:sz w:val="14"/>
                <w:szCs w:val="14"/>
              </w:rPr>
              <w:t>)</w:t>
            </w:r>
          </w:p>
        </w:tc>
      </w:tr>
      <w:tr w:rsidR="001E6C80" w:rsidRPr="00110E01" w14:paraId="752F2556" w14:textId="77777777" w:rsidTr="00B841A9">
        <w:tc>
          <w:tcPr>
            <w:tcW w:w="2970" w:type="dxa"/>
            <w:shd w:val="clear" w:color="auto" w:fill="auto"/>
            <w:vAlign w:val="bottom"/>
          </w:tcPr>
          <w:p w14:paraId="6BDEAFF6" w14:textId="6A49D081"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Transfers in (out)</w:t>
            </w:r>
          </w:p>
        </w:tc>
        <w:tc>
          <w:tcPr>
            <w:tcW w:w="1134" w:type="dxa"/>
            <w:shd w:val="clear" w:color="auto" w:fill="auto"/>
            <w:vAlign w:val="bottom"/>
          </w:tcPr>
          <w:p w14:paraId="591173A4" w14:textId="2CD0D675"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06" w:type="dxa"/>
          </w:tcPr>
          <w:p w14:paraId="283BC39A" w14:textId="3928801E" w:rsidR="001E6C80" w:rsidRPr="00110E01" w:rsidRDefault="001E6C80" w:rsidP="00CF6095">
            <w:pPr>
              <w:overflowPunct/>
              <w:autoSpaceDE/>
              <w:autoSpaceDN/>
              <w:adjustRightInd/>
              <w:ind w:right="-72"/>
              <w:jc w:val="right"/>
              <w:textAlignment w:val="auto"/>
              <w:rPr>
                <w:rFonts w:ascii="Arial" w:hAnsi="Arial" w:cs="Arial"/>
                <w:color w:val="000000"/>
                <w:sz w:val="14"/>
                <w:szCs w:val="14"/>
                <w:lang w:val="en-GB"/>
              </w:rPr>
            </w:pPr>
            <w:r w:rsidRPr="00110E01">
              <w:rPr>
                <w:rFonts w:ascii="Arial" w:hAnsi="Arial" w:cs="Arial"/>
                <w:color w:val="000000"/>
                <w:sz w:val="14"/>
                <w:szCs w:val="14"/>
                <w:lang w:val="en-GB"/>
              </w:rPr>
              <w:t>-</w:t>
            </w:r>
          </w:p>
        </w:tc>
        <w:tc>
          <w:tcPr>
            <w:tcW w:w="1170" w:type="dxa"/>
            <w:shd w:val="clear" w:color="auto" w:fill="auto"/>
            <w:vAlign w:val="bottom"/>
          </w:tcPr>
          <w:p w14:paraId="0D8E3D69" w14:textId="1CB6B49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6,028,038</w:t>
            </w:r>
          </w:p>
        </w:tc>
        <w:tc>
          <w:tcPr>
            <w:tcW w:w="1260" w:type="dxa"/>
            <w:shd w:val="clear" w:color="auto" w:fill="auto"/>
            <w:vAlign w:val="bottom"/>
          </w:tcPr>
          <w:p w14:paraId="24D6AF07" w14:textId="7C024B8A"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910</w:t>
            </w:r>
            <w:r w:rsidRPr="00110E01">
              <w:rPr>
                <w:rFonts w:ascii="Arial" w:hAnsi="Arial" w:cs="Arial"/>
                <w:color w:val="000000"/>
                <w:sz w:val="14"/>
                <w:szCs w:val="14"/>
              </w:rPr>
              <w:t>,</w:t>
            </w:r>
            <w:r w:rsidRPr="00110E01">
              <w:rPr>
                <w:rFonts w:ascii="Arial" w:hAnsi="Arial" w:cs="Arial"/>
                <w:color w:val="000000"/>
                <w:sz w:val="14"/>
                <w:szCs w:val="14"/>
                <w:lang w:val="en-GB"/>
              </w:rPr>
              <w:t>040</w:t>
            </w:r>
          </w:p>
        </w:tc>
        <w:tc>
          <w:tcPr>
            <w:tcW w:w="1170" w:type="dxa"/>
            <w:shd w:val="clear" w:color="auto" w:fill="auto"/>
            <w:vAlign w:val="bottom"/>
          </w:tcPr>
          <w:p w14:paraId="5B0556C4" w14:textId="7F18E56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67</w:t>
            </w:r>
            <w:r w:rsidRPr="00110E01">
              <w:rPr>
                <w:rFonts w:ascii="Arial" w:hAnsi="Arial" w:cs="Arial"/>
                <w:color w:val="000000"/>
                <w:sz w:val="14"/>
                <w:szCs w:val="14"/>
              </w:rPr>
              <w:t>,</w:t>
            </w:r>
            <w:r w:rsidRPr="00110E01">
              <w:rPr>
                <w:rFonts w:ascii="Arial" w:hAnsi="Arial" w:cs="Arial"/>
                <w:color w:val="000000"/>
                <w:sz w:val="14"/>
                <w:szCs w:val="14"/>
                <w:lang w:val="en-GB"/>
              </w:rPr>
              <w:t>000</w:t>
            </w:r>
          </w:p>
        </w:tc>
        <w:tc>
          <w:tcPr>
            <w:tcW w:w="1170" w:type="dxa"/>
            <w:shd w:val="clear" w:color="auto" w:fill="auto"/>
            <w:vAlign w:val="bottom"/>
          </w:tcPr>
          <w:p w14:paraId="76DE7205" w14:textId="79251BB2"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4EC91B55" w14:textId="1FA46AEF"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34" w:type="dxa"/>
            <w:shd w:val="clear" w:color="auto" w:fill="auto"/>
            <w:vAlign w:val="bottom"/>
          </w:tcPr>
          <w:p w14:paraId="142A6CEA" w14:textId="01A722A1"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shd w:val="clear" w:color="auto" w:fill="auto"/>
            <w:vAlign w:val="bottom"/>
          </w:tcPr>
          <w:p w14:paraId="3AA1091A" w14:textId="03E818C3"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shd w:val="clear" w:color="auto" w:fill="auto"/>
            <w:vAlign w:val="bottom"/>
          </w:tcPr>
          <w:p w14:paraId="4EE6F7D8" w14:textId="7A0AB300"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7</w:t>
            </w:r>
            <w:r w:rsidRPr="00110E01">
              <w:rPr>
                <w:rFonts w:ascii="Arial" w:hAnsi="Arial" w:cs="Arial"/>
                <w:color w:val="000000"/>
                <w:sz w:val="14"/>
                <w:szCs w:val="14"/>
              </w:rPr>
              <w:t>,</w:t>
            </w:r>
            <w:r w:rsidRPr="00110E01">
              <w:rPr>
                <w:rFonts w:ascii="Arial" w:hAnsi="Arial" w:cs="Arial"/>
                <w:color w:val="000000"/>
                <w:sz w:val="14"/>
                <w:szCs w:val="14"/>
                <w:lang w:val="en-GB"/>
              </w:rPr>
              <w:t>005</w:t>
            </w:r>
            <w:r w:rsidRPr="00110E01">
              <w:rPr>
                <w:rFonts w:ascii="Arial" w:hAnsi="Arial" w:cs="Arial"/>
                <w:color w:val="000000"/>
                <w:sz w:val="14"/>
                <w:szCs w:val="14"/>
              </w:rPr>
              <w:t>,</w:t>
            </w:r>
            <w:r w:rsidRPr="00110E01">
              <w:rPr>
                <w:rFonts w:ascii="Arial" w:hAnsi="Arial" w:cs="Arial"/>
                <w:color w:val="000000"/>
                <w:sz w:val="14"/>
                <w:szCs w:val="14"/>
                <w:lang w:val="en-GB"/>
              </w:rPr>
              <w:t>078</w:t>
            </w:r>
            <w:r w:rsidRPr="00110E01">
              <w:rPr>
                <w:rFonts w:ascii="Arial" w:hAnsi="Arial" w:cs="Arial"/>
                <w:color w:val="000000"/>
                <w:sz w:val="14"/>
                <w:szCs w:val="14"/>
              </w:rPr>
              <w:t>)</w:t>
            </w:r>
          </w:p>
        </w:tc>
        <w:tc>
          <w:tcPr>
            <w:tcW w:w="1242" w:type="dxa"/>
            <w:shd w:val="clear" w:color="auto" w:fill="auto"/>
            <w:vAlign w:val="bottom"/>
          </w:tcPr>
          <w:p w14:paraId="0DBF0BAA" w14:textId="0781FB40"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r>
      <w:tr w:rsidR="001E6C80" w:rsidRPr="00110E01" w14:paraId="001BB117" w14:textId="77777777" w:rsidTr="00B841A9">
        <w:tc>
          <w:tcPr>
            <w:tcW w:w="2970" w:type="dxa"/>
            <w:shd w:val="clear" w:color="auto" w:fill="auto"/>
            <w:vAlign w:val="bottom"/>
          </w:tcPr>
          <w:p w14:paraId="28E3B1CD" w14:textId="62471E7B"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Depreciation charge</w:t>
            </w:r>
          </w:p>
        </w:tc>
        <w:tc>
          <w:tcPr>
            <w:tcW w:w="1134" w:type="dxa"/>
            <w:tcBorders>
              <w:bottom w:val="single" w:sz="4" w:space="0" w:color="auto"/>
            </w:tcBorders>
            <w:shd w:val="clear" w:color="auto" w:fill="auto"/>
            <w:vAlign w:val="bottom"/>
          </w:tcPr>
          <w:p w14:paraId="4228D9FE" w14:textId="5D69435A"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06" w:type="dxa"/>
            <w:tcBorders>
              <w:bottom w:val="single" w:sz="4" w:space="0" w:color="auto"/>
            </w:tcBorders>
          </w:tcPr>
          <w:p w14:paraId="7D8E789B" w14:textId="61C7C94D"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70" w:type="dxa"/>
            <w:tcBorders>
              <w:bottom w:val="single" w:sz="4" w:space="0" w:color="auto"/>
            </w:tcBorders>
            <w:shd w:val="clear" w:color="auto" w:fill="auto"/>
            <w:vAlign w:val="bottom"/>
          </w:tcPr>
          <w:p w14:paraId="343FC66B" w14:textId="17CBB940"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36</w:t>
            </w:r>
            <w:r w:rsidRPr="00110E01">
              <w:rPr>
                <w:rFonts w:ascii="Arial" w:hAnsi="Arial" w:cs="Arial"/>
                <w:color w:val="000000"/>
                <w:sz w:val="14"/>
                <w:szCs w:val="14"/>
              </w:rPr>
              <w:t>,</w:t>
            </w:r>
            <w:r w:rsidRPr="00110E01">
              <w:rPr>
                <w:rFonts w:ascii="Arial" w:hAnsi="Arial" w:cs="Arial"/>
                <w:color w:val="000000"/>
                <w:sz w:val="14"/>
                <w:szCs w:val="14"/>
                <w:lang w:val="en-GB"/>
              </w:rPr>
              <w:t>579</w:t>
            </w:r>
            <w:r w:rsidRPr="00110E01">
              <w:rPr>
                <w:rFonts w:ascii="Arial" w:hAnsi="Arial" w:cs="Arial"/>
                <w:color w:val="000000"/>
                <w:sz w:val="14"/>
                <w:szCs w:val="14"/>
              </w:rPr>
              <w:t>,</w:t>
            </w:r>
            <w:r w:rsidRPr="00110E01">
              <w:rPr>
                <w:rFonts w:ascii="Arial" w:hAnsi="Arial" w:cs="Arial"/>
                <w:color w:val="000000"/>
                <w:sz w:val="14"/>
                <w:szCs w:val="14"/>
                <w:lang w:val="en-GB"/>
              </w:rPr>
              <w:t>612</w:t>
            </w:r>
            <w:r w:rsidRPr="00110E01">
              <w:rPr>
                <w:rFonts w:ascii="Arial" w:hAnsi="Arial" w:cs="Arial"/>
                <w:color w:val="000000"/>
                <w:sz w:val="14"/>
                <w:szCs w:val="14"/>
              </w:rPr>
              <w:t>)</w:t>
            </w:r>
          </w:p>
        </w:tc>
        <w:tc>
          <w:tcPr>
            <w:tcW w:w="1260" w:type="dxa"/>
            <w:tcBorders>
              <w:bottom w:val="single" w:sz="4" w:space="0" w:color="auto"/>
            </w:tcBorders>
            <w:shd w:val="clear" w:color="auto" w:fill="auto"/>
          </w:tcPr>
          <w:p w14:paraId="0DABD0A3" w14:textId="6933FFB0"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460</w:t>
            </w:r>
            <w:r w:rsidRPr="00110E01">
              <w:rPr>
                <w:rFonts w:ascii="Arial" w:hAnsi="Arial" w:cs="Arial"/>
                <w:color w:val="000000"/>
                <w:sz w:val="14"/>
                <w:szCs w:val="14"/>
              </w:rPr>
              <w:t>,</w:t>
            </w:r>
            <w:r w:rsidRPr="00110E01">
              <w:rPr>
                <w:rFonts w:ascii="Arial" w:hAnsi="Arial" w:cs="Arial"/>
                <w:color w:val="000000"/>
                <w:sz w:val="14"/>
                <w:szCs w:val="14"/>
                <w:lang w:val="en-GB"/>
              </w:rPr>
              <w:t>505</w:t>
            </w:r>
            <w:r w:rsidRPr="00110E01">
              <w:rPr>
                <w:rFonts w:ascii="Arial" w:hAnsi="Arial" w:cs="Arial"/>
                <w:color w:val="000000"/>
                <w:sz w:val="14"/>
                <w:szCs w:val="14"/>
              </w:rPr>
              <w:t>)</w:t>
            </w:r>
          </w:p>
        </w:tc>
        <w:tc>
          <w:tcPr>
            <w:tcW w:w="1170" w:type="dxa"/>
            <w:tcBorders>
              <w:bottom w:val="single" w:sz="4" w:space="0" w:color="auto"/>
            </w:tcBorders>
            <w:shd w:val="clear" w:color="auto" w:fill="auto"/>
          </w:tcPr>
          <w:p w14:paraId="136FC7EC" w14:textId="0AE4EC9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47</w:t>
            </w:r>
            <w:r w:rsidRPr="00110E01">
              <w:rPr>
                <w:rFonts w:ascii="Arial" w:hAnsi="Arial" w:cs="Arial"/>
                <w:color w:val="000000"/>
                <w:sz w:val="14"/>
                <w:szCs w:val="14"/>
              </w:rPr>
              <w:t>,</w:t>
            </w:r>
            <w:r w:rsidRPr="00110E01">
              <w:rPr>
                <w:rFonts w:ascii="Arial" w:hAnsi="Arial" w:cs="Arial"/>
                <w:color w:val="000000"/>
                <w:sz w:val="14"/>
                <w:szCs w:val="14"/>
                <w:lang w:val="en-GB"/>
              </w:rPr>
              <w:t>594</w:t>
            </w:r>
            <w:r w:rsidRPr="00110E01">
              <w:rPr>
                <w:rFonts w:ascii="Arial" w:hAnsi="Arial" w:cs="Arial"/>
                <w:color w:val="000000"/>
                <w:sz w:val="14"/>
                <w:szCs w:val="14"/>
              </w:rPr>
              <w:t>,</w:t>
            </w:r>
            <w:r w:rsidRPr="00110E01">
              <w:rPr>
                <w:rFonts w:ascii="Arial" w:hAnsi="Arial" w:cs="Arial"/>
                <w:color w:val="000000"/>
                <w:sz w:val="14"/>
                <w:szCs w:val="14"/>
                <w:lang w:val="en-GB"/>
              </w:rPr>
              <w:t>114</w:t>
            </w:r>
            <w:r w:rsidRPr="00110E01">
              <w:rPr>
                <w:rFonts w:ascii="Arial" w:hAnsi="Arial" w:cs="Arial"/>
                <w:color w:val="000000"/>
                <w:sz w:val="14"/>
                <w:szCs w:val="14"/>
              </w:rPr>
              <w:t>)</w:t>
            </w:r>
          </w:p>
        </w:tc>
        <w:tc>
          <w:tcPr>
            <w:tcW w:w="1170" w:type="dxa"/>
            <w:tcBorders>
              <w:bottom w:val="single" w:sz="4" w:space="0" w:color="auto"/>
            </w:tcBorders>
            <w:shd w:val="clear" w:color="auto" w:fill="auto"/>
          </w:tcPr>
          <w:p w14:paraId="42555FE2" w14:textId="0B5514A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7</w:t>
            </w:r>
            <w:r w:rsidRPr="00110E01">
              <w:rPr>
                <w:rFonts w:ascii="Arial" w:hAnsi="Arial" w:cs="Arial"/>
                <w:color w:val="000000"/>
                <w:sz w:val="14"/>
                <w:szCs w:val="14"/>
              </w:rPr>
              <w:t>,</w:t>
            </w:r>
            <w:r w:rsidRPr="00110E01">
              <w:rPr>
                <w:rFonts w:ascii="Arial" w:hAnsi="Arial" w:cs="Arial"/>
                <w:color w:val="000000"/>
                <w:sz w:val="14"/>
                <w:szCs w:val="14"/>
                <w:lang w:val="en-GB"/>
              </w:rPr>
              <w:t>588</w:t>
            </w:r>
            <w:r w:rsidRPr="00110E01">
              <w:rPr>
                <w:rFonts w:ascii="Arial" w:hAnsi="Arial" w:cs="Arial"/>
                <w:color w:val="000000"/>
                <w:sz w:val="14"/>
                <w:szCs w:val="14"/>
              </w:rPr>
              <w:t>,</w:t>
            </w:r>
            <w:r w:rsidRPr="00110E01">
              <w:rPr>
                <w:rFonts w:ascii="Arial" w:hAnsi="Arial" w:cs="Arial"/>
                <w:color w:val="000000"/>
                <w:sz w:val="14"/>
                <w:szCs w:val="14"/>
                <w:lang w:val="en-GB"/>
              </w:rPr>
              <w:t>399</w:t>
            </w:r>
            <w:r w:rsidRPr="00110E01">
              <w:rPr>
                <w:rFonts w:ascii="Arial" w:hAnsi="Arial" w:cs="Arial"/>
                <w:color w:val="000000"/>
                <w:sz w:val="14"/>
                <w:szCs w:val="14"/>
              </w:rPr>
              <w:t>)</w:t>
            </w:r>
          </w:p>
        </w:tc>
        <w:tc>
          <w:tcPr>
            <w:tcW w:w="1170" w:type="dxa"/>
            <w:tcBorders>
              <w:bottom w:val="single" w:sz="4" w:space="0" w:color="auto"/>
            </w:tcBorders>
            <w:shd w:val="clear" w:color="auto" w:fill="auto"/>
            <w:vAlign w:val="bottom"/>
          </w:tcPr>
          <w:p w14:paraId="604C2EF3" w14:textId="5A07170C"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621</w:t>
            </w:r>
            <w:r w:rsidRPr="00110E01">
              <w:rPr>
                <w:rFonts w:ascii="Arial" w:hAnsi="Arial" w:cs="Arial"/>
                <w:color w:val="000000"/>
                <w:sz w:val="14"/>
                <w:szCs w:val="14"/>
              </w:rPr>
              <w:t>,</w:t>
            </w:r>
            <w:r w:rsidRPr="00110E01">
              <w:rPr>
                <w:rFonts w:ascii="Arial" w:hAnsi="Arial" w:cs="Arial"/>
                <w:color w:val="000000"/>
                <w:sz w:val="14"/>
                <w:szCs w:val="14"/>
                <w:lang w:val="en-GB"/>
              </w:rPr>
              <w:t>200</w:t>
            </w:r>
            <w:r w:rsidRPr="00110E01">
              <w:rPr>
                <w:rFonts w:ascii="Arial" w:hAnsi="Arial" w:cs="Arial"/>
                <w:color w:val="000000"/>
                <w:sz w:val="14"/>
                <w:szCs w:val="14"/>
              </w:rPr>
              <w:t>)</w:t>
            </w:r>
          </w:p>
        </w:tc>
        <w:tc>
          <w:tcPr>
            <w:tcW w:w="1134" w:type="dxa"/>
            <w:tcBorders>
              <w:bottom w:val="single" w:sz="4" w:space="0" w:color="auto"/>
            </w:tcBorders>
            <w:shd w:val="clear" w:color="auto" w:fill="auto"/>
            <w:vAlign w:val="bottom"/>
          </w:tcPr>
          <w:p w14:paraId="65B215EA" w14:textId="5D0C1E45"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tcBorders>
              <w:bottom w:val="single" w:sz="4" w:space="0" w:color="auto"/>
            </w:tcBorders>
            <w:shd w:val="clear" w:color="auto" w:fill="auto"/>
            <w:vAlign w:val="bottom"/>
          </w:tcPr>
          <w:p w14:paraId="7BFF9296" w14:textId="34F2210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tcBorders>
              <w:bottom w:val="single" w:sz="4" w:space="0" w:color="auto"/>
            </w:tcBorders>
            <w:shd w:val="clear" w:color="auto" w:fill="auto"/>
            <w:vAlign w:val="bottom"/>
          </w:tcPr>
          <w:p w14:paraId="16A789DE" w14:textId="66C8282A"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p>
        </w:tc>
        <w:tc>
          <w:tcPr>
            <w:tcW w:w="1242" w:type="dxa"/>
            <w:tcBorders>
              <w:bottom w:val="single" w:sz="4" w:space="0" w:color="auto"/>
            </w:tcBorders>
            <w:shd w:val="clear" w:color="auto" w:fill="auto"/>
            <w:vAlign w:val="bottom"/>
          </w:tcPr>
          <w:p w14:paraId="3460C96A" w14:textId="47E9A27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93</w:t>
            </w:r>
            <w:r w:rsidRPr="00110E01">
              <w:rPr>
                <w:rFonts w:ascii="Arial" w:hAnsi="Arial" w:cs="Arial"/>
                <w:color w:val="000000"/>
                <w:sz w:val="14"/>
                <w:szCs w:val="14"/>
              </w:rPr>
              <w:t>,</w:t>
            </w:r>
            <w:r w:rsidRPr="00110E01">
              <w:rPr>
                <w:rFonts w:ascii="Arial" w:hAnsi="Arial" w:cs="Arial"/>
                <w:color w:val="000000"/>
                <w:sz w:val="14"/>
                <w:szCs w:val="14"/>
                <w:lang w:val="en-GB"/>
              </w:rPr>
              <w:t>843</w:t>
            </w:r>
            <w:r w:rsidRPr="00110E01">
              <w:rPr>
                <w:rFonts w:ascii="Arial" w:hAnsi="Arial" w:cs="Arial"/>
                <w:color w:val="000000"/>
                <w:sz w:val="14"/>
                <w:szCs w:val="14"/>
              </w:rPr>
              <w:t>,</w:t>
            </w:r>
            <w:r w:rsidRPr="00110E01">
              <w:rPr>
                <w:rFonts w:ascii="Arial" w:hAnsi="Arial" w:cs="Arial"/>
                <w:color w:val="000000"/>
                <w:sz w:val="14"/>
                <w:szCs w:val="14"/>
                <w:lang w:val="en-GB"/>
              </w:rPr>
              <w:t>830</w:t>
            </w:r>
            <w:r w:rsidRPr="00110E01">
              <w:rPr>
                <w:rFonts w:ascii="Arial" w:hAnsi="Arial" w:cs="Arial"/>
                <w:color w:val="000000"/>
                <w:sz w:val="14"/>
                <w:szCs w:val="14"/>
              </w:rPr>
              <w:t>)</w:t>
            </w:r>
          </w:p>
        </w:tc>
      </w:tr>
      <w:tr w:rsidR="001E6C80" w:rsidRPr="00110E01" w14:paraId="3CAB88FF" w14:textId="77777777" w:rsidTr="00B841A9">
        <w:tc>
          <w:tcPr>
            <w:tcW w:w="2970" w:type="dxa"/>
            <w:shd w:val="clear" w:color="auto" w:fill="auto"/>
            <w:vAlign w:val="bottom"/>
          </w:tcPr>
          <w:p w14:paraId="7A084FF8" w14:textId="77777777" w:rsidR="001E6C80" w:rsidRPr="00110E01" w:rsidRDefault="001E6C80" w:rsidP="00CF6095">
            <w:pPr>
              <w:overflowPunct/>
              <w:autoSpaceDE/>
              <w:autoSpaceDN/>
              <w:adjustRightInd/>
              <w:ind w:left="-105" w:right="-72"/>
              <w:textAlignment w:val="auto"/>
              <w:rPr>
                <w:rFonts w:ascii="Arial" w:hAnsi="Arial" w:cs="Arial"/>
                <w:color w:val="000000"/>
                <w:sz w:val="12"/>
                <w:szCs w:val="12"/>
              </w:rPr>
            </w:pPr>
          </w:p>
        </w:tc>
        <w:tc>
          <w:tcPr>
            <w:tcW w:w="1134" w:type="dxa"/>
            <w:tcBorders>
              <w:top w:val="single" w:sz="4" w:space="0" w:color="auto"/>
            </w:tcBorders>
            <w:shd w:val="clear" w:color="auto" w:fill="auto"/>
            <w:vAlign w:val="bottom"/>
          </w:tcPr>
          <w:p w14:paraId="2BF0D3B5"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206" w:type="dxa"/>
            <w:tcBorders>
              <w:top w:val="single" w:sz="4" w:space="0" w:color="auto"/>
            </w:tcBorders>
          </w:tcPr>
          <w:p w14:paraId="20A7DC61"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vAlign w:val="bottom"/>
          </w:tcPr>
          <w:p w14:paraId="50F68EE9" w14:textId="5DB5C08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260" w:type="dxa"/>
            <w:tcBorders>
              <w:top w:val="single" w:sz="4" w:space="0" w:color="auto"/>
            </w:tcBorders>
            <w:shd w:val="clear" w:color="auto" w:fill="auto"/>
          </w:tcPr>
          <w:p w14:paraId="1DD5576A"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tcPr>
          <w:p w14:paraId="1C873E06"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tcPr>
          <w:p w14:paraId="0B632EB8"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vAlign w:val="bottom"/>
          </w:tcPr>
          <w:p w14:paraId="770407B5"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34" w:type="dxa"/>
            <w:tcBorders>
              <w:top w:val="single" w:sz="4" w:space="0" w:color="auto"/>
            </w:tcBorders>
            <w:shd w:val="clear" w:color="auto" w:fill="auto"/>
            <w:vAlign w:val="bottom"/>
          </w:tcPr>
          <w:p w14:paraId="70A893CD"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52" w:type="dxa"/>
            <w:tcBorders>
              <w:top w:val="single" w:sz="4" w:space="0" w:color="auto"/>
            </w:tcBorders>
            <w:shd w:val="clear" w:color="auto" w:fill="auto"/>
            <w:vAlign w:val="bottom"/>
          </w:tcPr>
          <w:p w14:paraId="0E3B12CA"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52" w:type="dxa"/>
            <w:tcBorders>
              <w:top w:val="single" w:sz="4" w:space="0" w:color="auto"/>
            </w:tcBorders>
            <w:shd w:val="clear" w:color="auto" w:fill="auto"/>
            <w:vAlign w:val="bottom"/>
          </w:tcPr>
          <w:p w14:paraId="0B4C97D8"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242" w:type="dxa"/>
            <w:tcBorders>
              <w:top w:val="single" w:sz="4" w:space="0" w:color="auto"/>
            </w:tcBorders>
            <w:shd w:val="clear" w:color="auto" w:fill="auto"/>
            <w:vAlign w:val="bottom"/>
          </w:tcPr>
          <w:p w14:paraId="1469DF63"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r>
      <w:tr w:rsidR="001E6C80" w:rsidRPr="00110E01" w14:paraId="7B335349" w14:textId="77777777" w:rsidTr="00B841A9">
        <w:tc>
          <w:tcPr>
            <w:tcW w:w="2970" w:type="dxa"/>
            <w:shd w:val="clear" w:color="auto" w:fill="auto"/>
            <w:vAlign w:val="bottom"/>
          </w:tcPr>
          <w:p w14:paraId="1BB362AD" w14:textId="7F433980"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Closing net book value</w:t>
            </w:r>
          </w:p>
        </w:tc>
        <w:tc>
          <w:tcPr>
            <w:tcW w:w="1134" w:type="dxa"/>
            <w:tcBorders>
              <w:bottom w:val="single" w:sz="4" w:space="0" w:color="auto"/>
            </w:tcBorders>
            <w:shd w:val="clear" w:color="auto" w:fill="auto"/>
            <w:vAlign w:val="bottom"/>
          </w:tcPr>
          <w:p w14:paraId="4BDD37A0" w14:textId="5101ECE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w:t>
            </w:r>
            <w:r w:rsidRPr="00110E01">
              <w:rPr>
                <w:rFonts w:ascii="Arial" w:hAnsi="Arial" w:cs="Arial"/>
                <w:color w:val="000000"/>
                <w:sz w:val="14"/>
                <w:szCs w:val="14"/>
              </w:rPr>
              <w:t>,</w:t>
            </w:r>
            <w:r w:rsidRPr="00110E01">
              <w:rPr>
                <w:rFonts w:ascii="Arial" w:hAnsi="Arial" w:cs="Arial"/>
                <w:color w:val="000000"/>
                <w:sz w:val="14"/>
                <w:szCs w:val="14"/>
                <w:lang w:val="en-GB"/>
              </w:rPr>
              <w:t>740</w:t>
            </w:r>
            <w:r w:rsidRPr="00110E01">
              <w:rPr>
                <w:rFonts w:ascii="Arial" w:hAnsi="Arial" w:cs="Arial"/>
                <w:color w:val="000000"/>
                <w:sz w:val="14"/>
                <w:szCs w:val="14"/>
              </w:rPr>
              <w:t>,</w:t>
            </w:r>
            <w:r w:rsidRPr="00110E01">
              <w:rPr>
                <w:rFonts w:ascii="Arial" w:hAnsi="Arial" w:cs="Arial"/>
                <w:color w:val="000000"/>
                <w:sz w:val="14"/>
                <w:szCs w:val="14"/>
                <w:lang w:val="en-GB"/>
              </w:rPr>
              <w:t>019</w:t>
            </w:r>
            <w:r w:rsidRPr="00110E01">
              <w:rPr>
                <w:rFonts w:ascii="Arial" w:hAnsi="Arial" w:cs="Arial"/>
                <w:color w:val="000000"/>
                <w:sz w:val="14"/>
                <w:szCs w:val="14"/>
              </w:rPr>
              <w:t>,</w:t>
            </w:r>
            <w:r w:rsidRPr="00110E01">
              <w:rPr>
                <w:rFonts w:ascii="Arial" w:hAnsi="Arial" w:cs="Arial"/>
                <w:color w:val="000000"/>
                <w:sz w:val="14"/>
                <w:szCs w:val="14"/>
                <w:lang w:val="en-GB"/>
              </w:rPr>
              <w:t>401</w:t>
            </w:r>
          </w:p>
        </w:tc>
        <w:tc>
          <w:tcPr>
            <w:tcW w:w="1206" w:type="dxa"/>
            <w:tcBorders>
              <w:bottom w:val="single" w:sz="4" w:space="0" w:color="auto"/>
            </w:tcBorders>
          </w:tcPr>
          <w:p w14:paraId="33E4E963" w14:textId="488276F9" w:rsidR="001E6C80" w:rsidRPr="00110E01" w:rsidRDefault="001E6C80" w:rsidP="00CF6095">
            <w:pPr>
              <w:overflowPunct/>
              <w:autoSpaceDE/>
              <w:autoSpaceDN/>
              <w:adjustRightInd/>
              <w:ind w:right="-72"/>
              <w:jc w:val="right"/>
              <w:textAlignment w:val="auto"/>
              <w:rPr>
                <w:rFonts w:ascii="Arial" w:hAnsi="Arial" w:cs="Arial"/>
                <w:color w:val="000000"/>
                <w:sz w:val="14"/>
                <w:szCs w:val="14"/>
                <w:lang w:val="en-GB"/>
              </w:rPr>
            </w:pPr>
            <w:r w:rsidRPr="00110E01">
              <w:rPr>
                <w:rFonts w:ascii="Arial" w:hAnsi="Arial" w:cs="Arial"/>
                <w:color w:val="000000"/>
                <w:sz w:val="14"/>
                <w:szCs w:val="14"/>
                <w:lang w:val="en-GB"/>
              </w:rPr>
              <w:t>-</w:t>
            </w:r>
          </w:p>
        </w:tc>
        <w:tc>
          <w:tcPr>
            <w:tcW w:w="1170" w:type="dxa"/>
            <w:tcBorders>
              <w:bottom w:val="single" w:sz="4" w:space="0" w:color="auto"/>
            </w:tcBorders>
            <w:vAlign w:val="bottom"/>
          </w:tcPr>
          <w:p w14:paraId="00ABD87C" w14:textId="62BE26D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806</w:t>
            </w:r>
            <w:r w:rsidRPr="00110E01">
              <w:rPr>
                <w:rFonts w:ascii="Arial" w:hAnsi="Arial" w:cs="Arial"/>
                <w:color w:val="000000"/>
                <w:sz w:val="14"/>
                <w:szCs w:val="14"/>
              </w:rPr>
              <w:t>,</w:t>
            </w:r>
            <w:r w:rsidRPr="00110E01">
              <w:rPr>
                <w:rFonts w:ascii="Arial" w:hAnsi="Arial" w:cs="Arial"/>
                <w:color w:val="000000"/>
                <w:sz w:val="14"/>
                <w:szCs w:val="14"/>
                <w:lang w:val="en-GB"/>
              </w:rPr>
              <w:t>311</w:t>
            </w:r>
            <w:r w:rsidRPr="00110E01">
              <w:rPr>
                <w:rFonts w:ascii="Arial" w:hAnsi="Arial" w:cs="Arial"/>
                <w:color w:val="000000"/>
                <w:sz w:val="14"/>
                <w:szCs w:val="14"/>
              </w:rPr>
              <w:t>,</w:t>
            </w:r>
            <w:r w:rsidRPr="00110E01">
              <w:rPr>
                <w:rFonts w:ascii="Arial" w:hAnsi="Arial" w:cs="Arial"/>
                <w:color w:val="000000"/>
                <w:sz w:val="14"/>
                <w:szCs w:val="14"/>
                <w:lang w:val="en-GB"/>
              </w:rPr>
              <w:t>511</w:t>
            </w:r>
          </w:p>
        </w:tc>
        <w:tc>
          <w:tcPr>
            <w:tcW w:w="1260" w:type="dxa"/>
            <w:tcBorders>
              <w:bottom w:val="single" w:sz="4" w:space="0" w:color="auto"/>
            </w:tcBorders>
            <w:shd w:val="clear" w:color="auto" w:fill="auto"/>
            <w:vAlign w:val="bottom"/>
          </w:tcPr>
          <w:p w14:paraId="5B9CBAFA" w14:textId="3892D97F"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663</w:t>
            </w:r>
            <w:r w:rsidRPr="00110E01">
              <w:rPr>
                <w:rFonts w:ascii="Arial" w:hAnsi="Arial" w:cs="Arial"/>
                <w:color w:val="000000"/>
                <w:sz w:val="14"/>
                <w:szCs w:val="14"/>
              </w:rPr>
              <w:t>,</w:t>
            </w:r>
            <w:r w:rsidRPr="00110E01">
              <w:rPr>
                <w:rFonts w:ascii="Arial" w:hAnsi="Arial" w:cs="Arial"/>
                <w:color w:val="000000"/>
                <w:sz w:val="14"/>
                <w:szCs w:val="14"/>
                <w:lang w:val="en-GB"/>
              </w:rPr>
              <w:t>518</w:t>
            </w:r>
          </w:p>
        </w:tc>
        <w:tc>
          <w:tcPr>
            <w:tcW w:w="1170" w:type="dxa"/>
            <w:tcBorders>
              <w:bottom w:val="single" w:sz="4" w:space="0" w:color="auto"/>
            </w:tcBorders>
            <w:shd w:val="clear" w:color="auto" w:fill="auto"/>
            <w:vAlign w:val="bottom"/>
          </w:tcPr>
          <w:p w14:paraId="26BDEFED" w14:textId="74AEAAD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140</w:t>
            </w:r>
            <w:r w:rsidRPr="00110E01">
              <w:rPr>
                <w:rFonts w:ascii="Arial" w:hAnsi="Arial" w:cs="Arial"/>
                <w:color w:val="000000"/>
                <w:sz w:val="14"/>
                <w:szCs w:val="14"/>
              </w:rPr>
              <w:t>,</w:t>
            </w:r>
            <w:r w:rsidRPr="00110E01">
              <w:rPr>
                <w:rFonts w:ascii="Arial" w:hAnsi="Arial" w:cs="Arial"/>
                <w:color w:val="000000"/>
                <w:sz w:val="14"/>
                <w:szCs w:val="14"/>
                <w:lang w:val="en-GB"/>
              </w:rPr>
              <w:t>434</w:t>
            </w:r>
            <w:r w:rsidRPr="00110E01">
              <w:rPr>
                <w:rFonts w:ascii="Arial" w:hAnsi="Arial" w:cs="Arial"/>
                <w:color w:val="000000"/>
                <w:sz w:val="14"/>
                <w:szCs w:val="14"/>
              </w:rPr>
              <w:t>,</w:t>
            </w:r>
            <w:r w:rsidRPr="00110E01">
              <w:rPr>
                <w:rFonts w:ascii="Arial" w:hAnsi="Arial" w:cs="Arial"/>
                <w:color w:val="000000"/>
                <w:sz w:val="14"/>
                <w:szCs w:val="14"/>
                <w:lang w:val="en-GB"/>
              </w:rPr>
              <w:t>797</w:t>
            </w:r>
          </w:p>
        </w:tc>
        <w:tc>
          <w:tcPr>
            <w:tcW w:w="1170" w:type="dxa"/>
            <w:tcBorders>
              <w:bottom w:val="single" w:sz="4" w:space="0" w:color="auto"/>
            </w:tcBorders>
            <w:shd w:val="clear" w:color="auto" w:fill="auto"/>
            <w:vAlign w:val="bottom"/>
          </w:tcPr>
          <w:p w14:paraId="5FAA13A3" w14:textId="6BDCBB71"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787</w:t>
            </w:r>
            <w:r w:rsidRPr="00110E01">
              <w:rPr>
                <w:rFonts w:ascii="Arial" w:hAnsi="Arial" w:cs="Arial"/>
                <w:color w:val="000000"/>
                <w:sz w:val="14"/>
                <w:szCs w:val="14"/>
              </w:rPr>
              <w:t>,</w:t>
            </w:r>
            <w:r w:rsidRPr="00110E01">
              <w:rPr>
                <w:rFonts w:ascii="Arial" w:hAnsi="Arial" w:cs="Arial"/>
                <w:color w:val="000000"/>
                <w:sz w:val="14"/>
                <w:szCs w:val="14"/>
                <w:lang w:val="en-GB"/>
              </w:rPr>
              <w:t>624</w:t>
            </w:r>
          </w:p>
        </w:tc>
        <w:tc>
          <w:tcPr>
            <w:tcW w:w="1170" w:type="dxa"/>
            <w:tcBorders>
              <w:bottom w:val="single" w:sz="4" w:space="0" w:color="auto"/>
            </w:tcBorders>
            <w:shd w:val="clear" w:color="auto" w:fill="auto"/>
            <w:vAlign w:val="bottom"/>
          </w:tcPr>
          <w:p w14:paraId="1AC04B6E" w14:textId="0E0FC6E1"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231</w:t>
            </w:r>
            <w:r w:rsidRPr="00110E01">
              <w:rPr>
                <w:rFonts w:ascii="Arial" w:hAnsi="Arial" w:cs="Arial"/>
                <w:color w:val="000000"/>
                <w:sz w:val="14"/>
                <w:szCs w:val="14"/>
              </w:rPr>
              <w:t>,</w:t>
            </w:r>
            <w:r w:rsidRPr="00110E01">
              <w:rPr>
                <w:rFonts w:ascii="Arial" w:hAnsi="Arial" w:cs="Arial"/>
                <w:color w:val="000000"/>
                <w:sz w:val="14"/>
                <w:szCs w:val="14"/>
                <w:lang w:val="en-GB"/>
              </w:rPr>
              <w:t>081</w:t>
            </w:r>
          </w:p>
        </w:tc>
        <w:tc>
          <w:tcPr>
            <w:tcW w:w="1134" w:type="dxa"/>
            <w:tcBorders>
              <w:bottom w:val="single" w:sz="4" w:space="0" w:color="auto"/>
            </w:tcBorders>
            <w:shd w:val="clear" w:color="auto" w:fill="auto"/>
            <w:vAlign w:val="bottom"/>
          </w:tcPr>
          <w:p w14:paraId="5E1A6E0F" w14:textId="0E4D5DB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8</w:t>
            </w:r>
          </w:p>
        </w:tc>
        <w:tc>
          <w:tcPr>
            <w:tcW w:w="1152" w:type="dxa"/>
            <w:tcBorders>
              <w:bottom w:val="single" w:sz="4" w:space="0" w:color="auto"/>
            </w:tcBorders>
            <w:shd w:val="clear" w:color="auto" w:fill="auto"/>
            <w:vAlign w:val="bottom"/>
          </w:tcPr>
          <w:p w14:paraId="36FD3102" w14:textId="4910DCE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16</w:t>
            </w:r>
          </w:p>
        </w:tc>
        <w:tc>
          <w:tcPr>
            <w:tcW w:w="1152" w:type="dxa"/>
            <w:tcBorders>
              <w:bottom w:val="single" w:sz="4" w:space="0" w:color="auto"/>
            </w:tcBorders>
            <w:shd w:val="clear" w:color="auto" w:fill="auto"/>
          </w:tcPr>
          <w:p w14:paraId="2A4DE15C" w14:textId="26F70580"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33</w:t>
            </w:r>
            <w:r w:rsidRPr="00110E01">
              <w:rPr>
                <w:rFonts w:ascii="Arial" w:hAnsi="Arial" w:cs="Arial"/>
                <w:color w:val="000000"/>
                <w:sz w:val="14"/>
                <w:szCs w:val="14"/>
              </w:rPr>
              <w:t>,</w:t>
            </w:r>
            <w:r w:rsidRPr="00110E01">
              <w:rPr>
                <w:rFonts w:ascii="Arial" w:hAnsi="Arial" w:cs="Arial"/>
                <w:color w:val="000000"/>
                <w:sz w:val="14"/>
                <w:szCs w:val="14"/>
                <w:lang w:val="en-GB"/>
              </w:rPr>
              <w:t>554</w:t>
            </w:r>
            <w:r w:rsidRPr="00110E01">
              <w:rPr>
                <w:rFonts w:ascii="Arial" w:hAnsi="Arial" w:cs="Arial"/>
                <w:color w:val="000000"/>
                <w:sz w:val="14"/>
                <w:szCs w:val="14"/>
              </w:rPr>
              <w:t>,</w:t>
            </w:r>
            <w:r w:rsidRPr="00110E01">
              <w:rPr>
                <w:rFonts w:ascii="Arial" w:hAnsi="Arial" w:cs="Arial"/>
                <w:color w:val="000000"/>
                <w:sz w:val="14"/>
                <w:szCs w:val="14"/>
                <w:lang w:val="en-GB"/>
              </w:rPr>
              <w:t>234</w:t>
            </w:r>
          </w:p>
        </w:tc>
        <w:tc>
          <w:tcPr>
            <w:tcW w:w="1242" w:type="dxa"/>
            <w:tcBorders>
              <w:bottom w:val="single" w:sz="4" w:space="0" w:color="auto"/>
            </w:tcBorders>
            <w:shd w:val="clear" w:color="auto" w:fill="auto"/>
          </w:tcPr>
          <w:p w14:paraId="08CB52C7" w14:textId="6D9ABDD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5</w:t>
            </w:r>
            <w:r w:rsidRPr="00110E01">
              <w:rPr>
                <w:rFonts w:ascii="Arial" w:hAnsi="Arial" w:cs="Arial"/>
                <w:color w:val="000000"/>
                <w:sz w:val="14"/>
                <w:szCs w:val="14"/>
              </w:rPr>
              <w:t>,</w:t>
            </w:r>
            <w:r w:rsidRPr="00110E01">
              <w:rPr>
                <w:rFonts w:ascii="Arial" w:hAnsi="Arial" w:cs="Arial"/>
                <w:color w:val="000000"/>
                <w:sz w:val="14"/>
                <w:szCs w:val="14"/>
                <w:lang w:val="en-GB"/>
              </w:rPr>
              <w:t>724</w:t>
            </w:r>
            <w:r w:rsidRPr="00110E01">
              <w:rPr>
                <w:rFonts w:ascii="Arial" w:hAnsi="Arial" w:cs="Arial"/>
                <w:color w:val="000000"/>
                <w:sz w:val="14"/>
                <w:szCs w:val="14"/>
              </w:rPr>
              <w:t>,</w:t>
            </w:r>
            <w:r w:rsidRPr="00110E01">
              <w:rPr>
                <w:rFonts w:ascii="Arial" w:hAnsi="Arial" w:cs="Arial"/>
                <w:color w:val="000000"/>
                <w:sz w:val="14"/>
                <w:szCs w:val="14"/>
                <w:lang w:val="en-GB"/>
              </w:rPr>
              <w:t>002</w:t>
            </w:r>
            <w:r w:rsidRPr="00110E01">
              <w:rPr>
                <w:rFonts w:ascii="Arial" w:hAnsi="Arial" w:cs="Arial"/>
                <w:color w:val="000000"/>
                <w:sz w:val="14"/>
                <w:szCs w:val="14"/>
              </w:rPr>
              <w:t>,</w:t>
            </w:r>
            <w:r w:rsidRPr="00110E01">
              <w:rPr>
                <w:rFonts w:ascii="Arial" w:hAnsi="Arial" w:cs="Arial"/>
                <w:color w:val="000000"/>
                <w:sz w:val="14"/>
                <w:szCs w:val="14"/>
                <w:lang w:val="en-GB"/>
              </w:rPr>
              <w:t>190</w:t>
            </w:r>
          </w:p>
        </w:tc>
      </w:tr>
      <w:tr w:rsidR="001E6C80" w:rsidRPr="00110E01" w14:paraId="33EEA39B" w14:textId="77777777" w:rsidTr="00B841A9">
        <w:tc>
          <w:tcPr>
            <w:tcW w:w="2970" w:type="dxa"/>
            <w:shd w:val="clear" w:color="auto" w:fill="auto"/>
            <w:vAlign w:val="bottom"/>
          </w:tcPr>
          <w:p w14:paraId="7B0F2428" w14:textId="77777777" w:rsidR="001E6C80" w:rsidRPr="00110E01" w:rsidRDefault="001E6C80" w:rsidP="00CF6095">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EEB107D"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06" w:type="dxa"/>
            <w:tcBorders>
              <w:top w:val="single" w:sz="4" w:space="0" w:color="auto"/>
            </w:tcBorders>
          </w:tcPr>
          <w:p w14:paraId="24142A1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6AE44BEC" w14:textId="6FDA484A"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60" w:type="dxa"/>
            <w:tcBorders>
              <w:top w:val="single" w:sz="4" w:space="0" w:color="auto"/>
            </w:tcBorders>
            <w:shd w:val="clear" w:color="auto" w:fill="auto"/>
            <w:vAlign w:val="bottom"/>
          </w:tcPr>
          <w:p w14:paraId="534185A2"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13B07D15"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74BB5150"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512B5D3A"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7A45AF5"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vAlign w:val="bottom"/>
          </w:tcPr>
          <w:p w14:paraId="47421729"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vAlign w:val="bottom"/>
          </w:tcPr>
          <w:p w14:paraId="4D7F5589"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p>
        </w:tc>
        <w:tc>
          <w:tcPr>
            <w:tcW w:w="1242" w:type="dxa"/>
            <w:tcBorders>
              <w:top w:val="single" w:sz="4" w:space="0" w:color="auto"/>
            </w:tcBorders>
            <w:shd w:val="clear" w:color="auto" w:fill="auto"/>
            <w:vAlign w:val="bottom"/>
          </w:tcPr>
          <w:p w14:paraId="29015A36"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p>
        </w:tc>
      </w:tr>
      <w:tr w:rsidR="001E6C80" w:rsidRPr="00110E01" w14:paraId="027AD747" w14:textId="77777777" w:rsidTr="00B841A9">
        <w:tc>
          <w:tcPr>
            <w:tcW w:w="2970" w:type="dxa"/>
            <w:shd w:val="clear" w:color="auto" w:fill="auto"/>
            <w:vAlign w:val="bottom"/>
          </w:tcPr>
          <w:p w14:paraId="650750EA" w14:textId="2C3CDD4A"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b/>
                <w:bCs/>
                <w:color w:val="000000"/>
                <w:sz w:val="14"/>
                <w:szCs w:val="14"/>
              </w:rPr>
              <w:t xml:space="preserve">At </w:t>
            </w:r>
            <w:r w:rsidRPr="00110E01">
              <w:rPr>
                <w:rFonts w:ascii="Arial" w:hAnsi="Arial" w:cs="Arial"/>
                <w:b/>
                <w:bCs/>
                <w:color w:val="000000"/>
                <w:sz w:val="14"/>
                <w:szCs w:val="14"/>
                <w:lang w:val="en-GB"/>
              </w:rPr>
              <w:t>31</w:t>
            </w:r>
            <w:r w:rsidRPr="00110E01">
              <w:rPr>
                <w:rFonts w:ascii="Arial" w:hAnsi="Arial" w:cs="Arial"/>
                <w:b/>
                <w:bCs/>
                <w:color w:val="000000"/>
                <w:sz w:val="14"/>
                <w:szCs w:val="14"/>
              </w:rPr>
              <w:t xml:space="preserve"> December </w:t>
            </w:r>
            <w:r w:rsidRPr="00110E01">
              <w:rPr>
                <w:rFonts w:ascii="Arial" w:hAnsi="Arial" w:cs="Arial"/>
                <w:b/>
                <w:bCs/>
                <w:color w:val="000000"/>
                <w:sz w:val="14"/>
                <w:szCs w:val="14"/>
                <w:lang w:val="en-GB"/>
              </w:rPr>
              <w:t>2023</w:t>
            </w:r>
          </w:p>
        </w:tc>
        <w:tc>
          <w:tcPr>
            <w:tcW w:w="1134" w:type="dxa"/>
            <w:shd w:val="clear" w:color="auto" w:fill="auto"/>
            <w:vAlign w:val="bottom"/>
          </w:tcPr>
          <w:p w14:paraId="64B81884"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06" w:type="dxa"/>
          </w:tcPr>
          <w:p w14:paraId="7EB661A1"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0591754B" w14:textId="34A024F4"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60" w:type="dxa"/>
            <w:shd w:val="clear" w:color="auto" w:fill="auto"/>
            <w:vAlign w:val="bottom"/>
          </w:tcPr>
          <w:p w14:paraId="384D82F5"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10A5BA23"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40E28EF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4E940AD9"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2071149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2D3035C2"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2D8B16D7"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p>
        </w:tc>
        <w:tc>
          <w:tcPr>
            <w:tcW w:w="1242" w:type="dxa"/>
            <w:shd w:val="clear" w:color="auto" w:fill="auto"/>
            <w:vAlign w:val="bottom"/>
          </w:tcPr>
          <w:p w14:paraId="4BF7F4E5"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p>
        </w:tc>
      </w:tr>
      <w:tr w:rsidR="001E6C80" w:rsidRPr="00110E01" w14:paraId="7B1A5871" w14:textId="77777777" w:rsidTr="00B841A9">
        <w:tc>
          <w:tcPr>
            <w:tcW w:w="2970" w:type="dxa"/>
            <w:shd w:val="clear" w:color="auto" w:fill="auto"/>
            <w:vAlign w:val="bottom"/>
          </w:tcPr>
          <w:p w14:paraId="3DA1695A" w14:textId="75716D70" w:rsidR="001E6C80" w:rsidRPr="00110E01" w:rsidRDefault="001E6C80" w:rsidP="00CF6095">
            <w:pPr>
              <w:overflowPunct/>
              <w:autoSpaceDE/>
              <w:autoSpaceDN/>
              <w:adjustRightInd/>
              <w:ind w:left="-105" w:right="-72"/>
              <w:textAlignment w:val="auto"/>
              <w:rPr>
                <w:rFonts w:ascii="Arial" w:hAnsi="Arial" w:cs="Arial"/>
                <w:b/>
                <w:bCs/>
                <w:color w:val="000000"/>
                <w:sz w:val="14"/>
                <w:szCs w:val="14"/>
              </w:rPr>
            </w:pPr>
            <w:r w:rsidRPr="00110E01">
              <w:rPr>
                <w:rFonts w:ascii="Arial" w:hAnsi="Arial" w:cs="Arial"/>
                <w:color w:val="000000"/>
                <w:sz w:val="14"/>
                <w:szCs w:val="14"/>
              </w:rPr>
              <w:t>Cost or revaluation amount</w:t>
            </w:r>
          </w:p>
        </w:tc>
        <w:tc>
          <w:tcPr>
            <w:tcW w:w="1134" w:type="dxa"/>
            <w:shd w:val="clear" w:color="auto" w:fill="auto"/>
            <w:vAlign w:val="bottom"/>
          </w:tcPr>
          <w:p w14:paraId="74538221" w14:textId="2A4B93CF"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w:t>
            </w:r>
            <w:r w:rsidRPr="00110E01">
              <w:rPr>
                <w:rFonts w:ascii="Arial" w:hAnsi="Arial" w:cs="Arial"/>
                <w:color w:val="000000"/>
                <w:sz w:val="14"/>
                <w:szCs w:val="14"/>
              </w:rPr>
              <w:t>,</w:t>
            </w:r>
            <w:r w:rsidRPr="00110E01">
              <w:rPr>
                <w:rFonts w:ascii="Arial" w:hAnsi="Arial" w:cs="Arial"/>
                <w:color w:val="000000"/>
                <w:sz w:val="14"/>
                <w:szCs w:val="14"/>
                <w:lang w:val="en-GB"/>
              </w:rPr>
              <w:t>740</w:t>
            </w:r>
            <w:r w:rsidRPr="00110E01">
              <w:rPr>
                <w:rFonts w:ascii="Arial" w:hAnsi="Arial" w:cs="Arial"/>
                <w:color w:val="000000"/>
                <w:sz w:val="14"/>
                <w:szCs w:val="14"/>
              </w:rPr>
              <w:t>,</w:t>
            </w:r>
            <w:r w:rsidRPr="00110E01">
              <w:rPr>
                <w:rFonts w:ascii="Arial" w:hAnsi="Arial" w:cs="Arial"/>
                <w:color w:val="000000"/>
                <w:sz w:val="14"/>
                <w:szCs w:val="14"/>
                <w:lang w:val="en-GB"/>
              </w:rPr>
              <w:t>019</w:t>
            </w:r>
            <w:r w:rsidRPr="00110E01">
              <w:rPr>
                <w:rFonts w:ascii="Arial" w:hAnsi="Arial" w:cs="Arial"/>
                <w:color w:val="000000"/>
                <w:sz w:val="14"/>
                <w:szCs w:val="14"/>
              </w:rPr>
              <w:t>,</w:t>
            </w:r>
            <w:r w:rsidRPr="00110E01">
              <w:rPr>
                <w:rFonts w:ascii="Arial" w:hAnsi="Arial" w:cs="Arial"/>
                <w:color w:val="000000"/>
                <w:sz w:val="14"/>
                <w:szCs w:val="14"/>
                <w:lang w:val="en-GB"/>
              </w:rPr>
              <w:t>401</w:t>
            </w:r>
          </w:p>
        </w:tc>
        <w:tc>
          <w:tcPr>
            <w:tcW w:w="1206" w:type="dxa"/>
          </w:tcPr>
          <w:p w14:paraId="7B5E6A9D" w14:textId="501B0CCB" w:rsidR="001E6C80" w:rsidRPr="00110E01" w:rsidRDefault="001E6C80" w:rsidP="00CF6095">
            <w:pPr>
              <w:overflowPunct/>
              <w:autoSpaceDE/>
              <w:autoSpaceDN/>
              <w:adjustRightInd/>
              <w:ind w:right="-72"/>
              <w:jc w:val="right"/>
              <w:textAlignment w:val="auto"/>
              <w:rPr>
                <w:rFonts w:ascii="Arial" w:hAnsi="Arial" w:cs="Arial"/>
                <w:color w:val="000000"/>
                <w:sz w:val="14"/>
                <w:szCs w:val="14"/>
                <w:lang w:val="en-GB"/>
              </w:rPr>
            </w:pPr>
            <w:r w:rsidRPr="00110E01">
              <w:rPr>
                <w:rFonts w:ascii="Arial" w:hAnsi="Arial" w:cs="Arial"/>
                <w:color w:val="000000"/>
                <w:sz w:val="14"/>
                <w:szCs w:val="14"/>
                <w:lang w:val="en-GB"/>
              </w:rPr>
              <w:t>-</w:t>
            </w:r>
          </w:p>
        </w:tc>
        <w:tc>
          <w:tcPr>
            <w:tcW w:w="1170" w:type="dxa"/>
            <w:shd w:val="clear" w:color="auto" w:fill="auto"/>
            <w:vAlign w:val="bottom"/>
          </w:tcPr>
          <w:p w14:paraId="42B41410" w14:textId="35CC582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w:t>
            </w:r>
            <w:r w:rsidRPr="00110E01">
              <w:rPr>
                <w:rFonts w:ascii="Arial" w:hAnsi="Arial" w:cs="Arial"/>
                <w:color w:val="000000"/>
                <w:sz w:val="14"/>
                <w:szCs w:val="14"/>
              </w:rPr>
              <w:t>,</w:t>
            </w:r>
            <w:r w:rsidRPr="00110E01">
              <w:rPr>
                <w:rFonts w:ascii="Arial" w:hAnsi="Arial" w:cs="Arial"/>
                <w:color w:val="000000"/>
                <w:sz w:val="14"/>
                <w:szCs w:val="14"/>
                <w:lang w:val="en-GB"/>
              </w:rPr>
              <w:t>730</w:t>
            </w:r>
            <w:r w:rsidRPr="00110E01">
              <w:rPr>
                <w:rFonts w:ascii="Arial" w:hAnsi="Arial" w:cs="Arial"/>
                <w:color w:val="000000"/>
                <w:sz w:val="14"/>
                <w:szCs w:val="14"/>
              </w:rPr>
              <w:t>,</w:t>
            </w:r>
            <w:r w:rsidRPr="00110E01">
              <w:rPr>
                <w:rFonts w:ascii="Arial" w:hAnsi="Arial" w:cs="Arial"/>
                <w:color w:val="000000"/>
                <w:sz w:val="14"/>
                <w:szCs w:val="14"/>
                <w:lang w:val="en-GB"/>
              </w:rPr>
              <w:t>437</w:t>
            </w:r>
            <w:r w:rsidRPr="00110E01">
              <w:rPr>
                <w:rFonts w:ascii="Arial" w:hAnsi="Arial" w:cs="Arial"/>
                <w:color w:val="000000"/>
                <w:sz w:val="14"/>
                <w:szCs w:val="14"/>
              </w:rPr>
              <w:t>,</w:t>
            </w:r>
            <w:r w:rsidRPr="00110E01">
              <w:rPr>
                <w:rFonts w:ascii="Arial" w:hAnsi="Arial" w:cs="Arial"/>
                <w:color w:val="000000"/>
                <w:sz w:val="14"/>
                <w:szCs w:val="14"/>
                <w:lang w:val="en-GB"/>
              </w:rPr>
              <w:t>105</w:t>
            </w:r>
          </w:p>
        </w:tc>
        <w:tc>
          <w:tcPr>
            <w:tcW w:w="1260" w:type="dxa"/>
            <w:shd w:val="clear" w:color="auto" w:fill="auto"/>
            <w:vAlign w:val="bottom"/>
          </w:tcPr>
          <w:p w14:paraId="11728F32" w14:textId="26D10F0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156</w:t>
            </w:r>
            <w:r w:rsidRPr="00110E01">
              <w:rPr>
                <w:rFonts w:ascii="Arial" w:hAnsi="Arial" w:cs="Arial"/>
                <w:color w:val="000000"/>
                <w:sz w:val="14"/>
                <w:szCs w:val="14"/>
              </w:rPr>
              <w:t>,</w:t>
            </w:r>
            <w:r w:rsidRPr="00110E01">
              <w:rPr>
                <w:rFonts w:ascii="Arial" w:hAnsi="Arial" w:cs="Arial"/>
                <w:color w:val="000000"/>
                <w:sz w:val="14"/>
                <w:szCs w:val="14"/>
                <w:lang w:val="en-GB"/>
              </w:rPr>
              <w:t>127</w:t>
            </w:r>
            <w:r w:rsidRPr="00110E01">
              <w:rPr>
                <w:rFonts w:ascii="Arial" w:hAnsi="Arial" w:cs="Arial"/>
                <w:color w:val="000000"/>
                <w:sz w:val="14"/>
                <w:szCs w:val="14"/>
              </w:rPr>
              <w:t>,</w:t>
            </w:r>
            <w:r w:rsidRPr="00110E01">
              <w:rPr>
                <w:rFonts w:ascii="Arial" w:hAnsi="Arial" w:cs="Arial"/>
                <w:color w:val="000000"/>
                <w:sz w:val="14"/>
                <w:szCs w:val="14"/>
                <w:lang w:val="en-GB"/>
              </w:rPr>
              <w:t>870</w:t>
            </w:r>
          </w:p>
        </w:tc>
        <w:tc>
          <w:tcPr>
            <w:tcW w:w="1170" w:type="dxa"/>
            <w:shd w:val="clear" w:color="auto" w:fill="auto"/>
          </w:tcPr>
          <w:p w14:paraId="72EC1B6C" w14:textId="3D3A4B12"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758</w:t>
            </w:r>
            <w:r w:rsidRPr="00110E01">
              <w:rPr>
                <w:rFonts w:ascii="Arial" w:hAnsi="Arial" w:cs="Arial"/>
                <w:color w:val="000000"/>
                <w:sz w:val="14"/>
                <w:szCs w:val="14"/>
              </w:rPr>
              <w:t>,</w:t>
            </w:r>
            <w:r w:rsidRPr="00110E01">
              <w:rPr>
                <w:rFonts w:ascii="Arial" w:hAnsi="Arial" w:cs="Arial"/>
                <w:color w:val="000000"/>
                <w:sz w:val="14"/>
                <w:szCs w:val="14"/>
                <w:lang w:val="en-GB"/>
              </w:rPr>
              <w:t>874</w:t>
            </w:r>
            <w:r w:rsidRPr="00110E01">
              <w:rPr>
                <w:rFonts w:ascii="Arial" w:hAnsi="Arial" w:cs="Arial"/>
                <w:color w:val="000000"/>
                <w:sz w:val="14"/>
                <w:szCs w:val="14"/>
              </w:rPr>
              <w:t>,</w:t>
            </w:r>
            <w:r w:rsidRPr="00110E01">
              <w:rPr>
                <w:rFonts w:ascii="Arial" w:hAnsi="Arial" w:cs="Arial"/>
                <w:color w:val="000000"/>
                <w:sz w:val="14"/>
                <w:szCs w:val="14"/>
                <w:lang w:val="en-GB"/>
              </w:rPr>
              <w:t>017</w:t>
            </w:r>
          </w:p>
        </w:tc>
        <w:tc>
          <w:tcPr>
            <w:tcW w:w="1170" w:type="dxa"/>
            <w:shd w:val="clear" w:color="auto" w:fill="auto"/>
            <w:vAlign w:val="bottom"/>
          </w:tcPr>
          <w:p w14:paraId="66E4E928" w14:textId="005ECEF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255</w:t>
            </w:r>
            <w:r w:rsidRPr="00110E01">
              <w:rPr>
                <w:rFonts w:ascii="Arial" w:hAnsi="Arial" w:cs="Arial"/>
                <w:color w:val="000000"/>
                <w:sz w:val="14"/>
                <w:szCs w:val="14"/>
              </w:rPr>
              <w:t>,</w:t>
            </w:r>
            <w:r w:rsidRPr="00110E01">
              <w:rPr>
                <w:rFonts w:ascii="Arial" w:hAnsi="Arial" w:cs="Arial"/>
                <w:color w:val="000000"/>
                <w:sz w:val="14"/>
                <w:szCs w:val="14"/>
                <w:lang w:val="en-GB"/>
              </w:rPr>
              <w:t>978</w:t>
            </w:r>
            <w:r w:rsidRPr="00110E01">
              <w:rPr>
                <w:rFonts w:ascii="Arial" w:hAnsi="Arial" w:cs="Arial"/>
                <w:color w:val="000000"/>
                <w:sz w:val="14"/>
                <w:szCs w:val="14"/>
              </w:rPr>
              <w:t>,</w:t>
            </w:r>
            <w:r w:rsidRPr="00110E01">
              <w:rPr>
                <w:rFonts w:ascii="Arial" w:hAnsi="Arial" w:cs="Arial"/>
                <w:color w:val="000000"/>
                <w:sz w:val="14"/>
                <w:szCs w:val="14"/>
                <w:lang w:val="en-GB"/>
              </w:rPr>
              <w:t>703</w:t>
            </w:r>
          </w:p>
        </w:tc>
        <w:tc>
          <w:tcPr>
            <w:tcW w:w="1170" w:type="dxa"/>
            <w:shd w:val="clear" w:color="auto" w:fill="auto"/>
            <w:vAlign w:val="bottom"/>
          </w:tcPr>
          <w:p w14:paraId="76D18529" w14:textId="503713B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84</w:t>
            </w:r>
            <w:r w:rsidRPr="00110E01">
              <w:rPr>
                <w:rFonts w:ascii="Arial" w:hAnsi="Arial" w:cs="Arial"/>
                <w:color w:val="000000"/>
                <w:sz w:val="14"/>
                <w:szCs w:val="14"/>
              </w:rPr>
              <w:t>,</w:t>
            </w:r>
            <w:r w:rsidRPr="00110E01">
              <w:rPr>
                <w:rFonts w:ascii="Arial" w:hAnsi="Arial" w:cs="Arial"/>
                <w:color w:val="000000"/>
                <w:sz w:val="14"/>
                <w:szCs w:val="14"/>
                <w:lang w:val="en-GB"/>
              </w:rPr>
              <w:t>681</w:t>
            </w:r>
            <w:r w:rsidRPr="00110E01">
              <w:rPr>
                <w:rFonts w:ascii="Arial" w:hAnsi="Arial" w:cs="Arial"/>
                <w:color w:val="000000"/>
                <w:sz w:val="14"/>
                <w:szCs w:val="14"/>
              </w:rPr>
              <w:t>,</w:t>
            </w:r>
            <w:r w:rsidRPr="00110E01">
              <w:rPr>
                <w:rFonts w:ascii="Arial" w:hAnsi="Arial" w:cs="Arial"/>
                <w:color w:val="000000"/>
                <w:sz w:val="14"/>
                <w:szCs w:val="14"/>
                <w:lang w:val="en-GB"/>
              </w:rPr>
              <w:t>610</w:t>
            </w:r>
          </w:p>
        </w:tc>
        <w:tc>
          <w:tcPr>
            <w:tcW w:w="1134" w:type="dxa"/>
            <w:shd w:val="clear" w:color="auto" w:fill="auto"/>
            <w:vAlign w:val="bottom"/>
          </w:tcPr>
          <w:p w14:paraId="5EEE69BB" w14:textId="6BFBB3C9"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14,321,984</w:t>
            </w:r>
          </w:p>
        </w:tc>
        <w:tc>
          <w:tcPr>
            <w:tcW w:w="1152" w:type="dxa"/>
            <w:shd w:val="clear" w:color="auto" w:fill="auto"/>
            <w:vAlign w:val="bottom"/>
          </w:tcPr>
          <w:p w14:paraId="7B5B243D" w14:textId="322D149D"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7</w:t>
            </w:r>
            <w:r w:rsidRPr="00110E01">
              <w:rPr>
                <w:rFonts w:ascii="Arial" w:hAnsi="Arial" w:cs="Arial"/>
                <w:color w:val="000000"/>
                <w:sz w:val="14"/>
                <w:szCs w:val="14"/>
              </w:rPr>
              <w:t>,</w:t>
            </w:r>
            <w:r w:rsidRPr="00110E01">
              <w:rPr>
                <w:rFonts w:ascii="Arial" w:hAnsi="Arial" w:cs="Arial"/>
                <w:color w:val="000000"/>
                <w:sz w:val="14"/>
                <w:szCs w:val="14"/>
                <w:lang w:val="en-GB"/>
              </w:rPr>
              <w:t>169</w:t>
            </w:r>
            <w:r w:rsidRPr="00110E01">
              <w:rPr>
                <w:rFonts w:ascii="Arial" w:hAnsi="Arial" w:cs="Arial"/>
                <w:color w:val="000000"/>
                <w:sz w:val="14"/>
                <w:szCs w:val="14"/>
              </w:rPr>
              <w:t>,</w:t>
            </w:r>
            <w:r w:rsidRPr="00110E01">
              <w:rPr>
                <w:rFonts w:ascii="Arial" w:hAnsi="Arial" w:cs="Arial"/>
                <w:color w:val="000000"/>
                <w:sz w:val="14"/>
                <w:szCs w:val="14"/>
                <w:lang w:val="en-GB"/>
              </w:rPr>
              <w:t>435</w:t>
            </w:r>
          </w:p>
        </w:tc>
        <w:tc>
          <w:tcPr>
            <w:tcW w:w="1152" w:type="dxa"/>
            <w:shd w:val="clear" w:color="auto" w:fill="auto"/>
          </w:tcPr>
          <w:p w14:paraId="728A3B48" w14:textId="067CA8C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33</w:t>
            </w:r>
            <w:r w:rsidRPr="00110E01">
              <w:rPr>
                <w:rFonts w:ascii="Arial" w:hAnsi="Arial" w:cs="Arial"/>
                <w:color w:val="000000"/>
                <w:sz w:val="14"/>
                <w:szCs w:val="14"/>
              </w:rPr>
              <w:t>,</w:t>
            </w:r>
            <w:r w:rsidRPr="00110E01">
              <w:rPr>
                <w:rFonts w:ascii="Arial" w:hAnsi="Arial" w:cs="Arial"/>
                <w:color w:val="000000"/>
                <w:sz w:val="14"/>
                <w:szCs w:val="14"/>
                <w:lang w:val="en-GB"/>
              </w:rPr>
              <w:t>554</w:t>
            </w:r>
            <w:r w:rsidRPr="00110E01">
              <w:rPr>
                <w:rFonts w:ascii="Arial" w:hAnsi="Arial" w:cs="Arial"/>
                <w:color w:val="000000"/>
                <w:sz w:val="14"/>
                <w:szCs w:val="14"/>
              </w:rPr>
              <w:t>,</w:t>
            </w:r>
            <w:r w:rsidRPr="00110E01">
              <w:rPr>
                <w:rFonts w:ascii="Arial" w:hAnsi="Arial" w:cs="Arial"/>
                <w:color w:val="000000"/>
                <w:sz w:val="14"/>
                <w:szCs w:val="14"/>
                <w:lang w:val="en-GB"/>
              </w:rPr>
              <w:t>234</w:t>
            </w:r>
          </w:p>
        </w:tc>
        <w:tc>
          <w:tcPr>
            <w:tcW w:w="1242" w:type="dxa"/>
            <w:shd w:val="clear" w:color="auto" w:fill="auto"/>
          </w:tcPr>
          <w:p w14:paraId="3C113490" w14:textId="77637052"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8</w:t>
            </w:r>
            <w:r w:rsidRPr="00110E01">
              <w:rPr>
                <w:rFonts w:ascii="Arial" w:hAnsi="Arial" w:cs="Arial"/>
                <w:color w:val="000000"/>
                <w:sz w:val="14"/>
                <w:szCs w:val="14"/>
              </w:rPr>
              <w:t>,</w:t>
            </w:r>
            <w:r w:rsidRPr="00110E01">
              <w:rPr>
                <w:rFonts w:ascii="Arial" w:hAnsi="Arial" w:cs="Arial"/>
                <w:color w:val="000000"/>
                <w:sz w:val="14"/>
                <w:szCs w:val="14"/>
                <w:lang w:val="en-GB"/>
              </w:rPr>
              <w:t>781</w:t>
            </w:r>
            <w:r w:rsidRPr="00110E01">
              <w:rPr>
                <w:rFonts w:ascii="Arial" w:hAnsi="Arial" w:cs="Arial"/>
                <w:color w:val="000000"/>
                <w:sz w:val="14"/>
                <w:szCs w:val="14"/>
              </w:rPr>
              <w:t>,</w:t>
            </w:r>
            <w:r w:rsidRPr="00110E01">
              <w:rPr>
                <w:rFonts w:ascii="Arial" w:hAnsi="Arial" w:cs="Arial"/>
                <w:color w:val="000000"/>
                <w:sz w:val="14"/>
                <w:szCs w:val="14"/>
                <w:lang w:val="en-GB"/>
              </w:rPr>
              <w:t>164</w:t>
            </w:r>
            <w:r w:rsidRPr="00110E01">
              <w:rPr>
                <w:rFonts w:ascii="Arial" w:hAnsi="Arial" w:cs="Arial"/>
                <w:color w:val="000000"/>
                <w:sz w:val="14"/>
                <w:szCs w:val="14"/>
              </w:rPr>
              <w:t>,</w:t>
            </w:r>
            <w:r w:rsidRPr="00110E01">
              <w:rPr>
                <w:rFonts w:ascii="Arial" w:hAnsi="Arial" w:cs="Arial"/>
                <w:color w:val="000000"/>
                <w:sz w:val="14"/>
                <w:szCs w:val="14"/>
                <w:lang w:val="en-GB"/>
              </w:rPr>
              <w:t>359</w:t>
            </w:r>
          </w:p>
        </w:tc>
      </w:tr>
      <w:tr w:rsidR="001E6C80" w:rsidRPr="00110E01" w14:paraId="75E764D6" w14:textId="77777777" w:rsidTr="00B841A9">
        <w:tc>
          <w:tcPr>
            <w:tcW w:w="2970" w:type="dxa"/>
            <w:shd w:val="clear" w:color="auto" w:fill="auto"/>
            <w:vAlign w:val="bottom"/>
          </w:tcPr>
          <w:p w14:paraId="29895A58" w14:textId="1B806231"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depreciation</w:t>
            </w:r>
          </w:p>
        </w:tc>
        <w:tc>
          <w:tcPr>
            <w:tcW w:w="1134" w:type="dxa"/>
            <w:shd w:val="clear" w:color="auto" w:fill="auto"/>
            <w:vAlign w:val="bottom"/>
          </w:tcPr>
          <w:p w14:paraId="155BB225" w14:textId="3CD8E310"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06" w:type="dxa"/>
          </w:tcPr>
          <w:p w14:paraId="0B7792F2" w14:textId="38C69586"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70" w:type="dxa"/>
            <w:shd w:val="clear" w:color="auto" w:fill="auto"/>
            <w:vAlign w:val="bottom"/>
          </w:tcPr>
          <w:p w14:paraId="79CDF68D" w14:textId="702D0DC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364</w:t>
            </w:r>
            <w:r w:rsidRPr="00110E01">
              <w:rPr>
                <w:rFonts w:ascii="Arial" w:hAnsi="Arial" w:cs="Arial"/>
                <w:color w:val="000000"/>
                <w:sz w:val="14"/>
                <w:szCs w:val="14"/>
              </w:rPr>
              <w:t>,</w:t>
            </w:r>
            <w:r w:rsidRPr="00110E01">
              <w:rPr>
                <w:rFonts w:ascii="Arial" w:hAnsi="Arial" w:cs="Arial"/>
                <w:color w:val="000000"/>
                <w:sz w:val="14"/>
                <w:szCs w:val="14"/>
                <w:lang w:val="en-GB"/>
              </w:rPr>
              <w:t>128</w:t>
            </w:r>
            <w:r w:rsidRPr="00110E01">
              <w:rPr>
                <w:rFonts w:ascii="Arial" w:hAnsi="Arial" w:cs="Arial"/>
                <w:color w:val="000000"/>
                <w:sz w:val="14"/>
                <w:szCs w:val="14"/>
              </w:rPr>
              <w:t>,</w:t>
            </w:r>
            <w:r w:rsidRPr="00110E01">
              <w:rPr>
                <w:rFonts w:ascii="Arial" w:hAnsi="Arial" w:cs="Arial"/>
                <w:color w:val="000000"/>
                <w:sz w:val="14"/>
                <w:szCs w:val="14"/>
                <w:lang w:val="en-GB"/>
              </w:rPr>
              <w:t>580</w:t>
            </w:r>
            <w:r w:rsidRPr="00110E01">
              <w:rPr>
                <w:rFonts w:ascii="Arial" w:hAnsi="Arial" w:cs="Arial"/>
                <w:color w:val="000000"/>
                <w:sz w:val="14"/>
                <w:szCs w:val="14"/>
              </w:rPr>
              <w:t>)</w:t>
            </w:r>
          </w:p>
        </w:tc>
        <w:tc>
          <w:tcPr>
            <w:tcW w:w="1260" w:type="dxa"/>
            <w:shd w:val="clear" w:color="auto" w:fill="auto"/>
            <w:vAlign w:val="bottom"/>
          </w:tcPr>
          <w:p w14:paraId="6D787981" w14:textId="771BA8A1"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154</w:t>
            </w:r>
            <w:r w:rsidRPr="00110E01">
              <w:rPr>
                <w:rFonts w:ascii="Arial" w:hAnsi="Arial" w:cs="Arial"/>
                <w:color w:val="000000"/>
                <w:sz w:val="14"/>
                <w:szCs w:val="14"/>
              </w:rPr>
              <w:t>,</w:t>
            </w:r>
            <w:r w:rsidRPr="00110E01">
              <w:rPr>
                <w:rFonts w:ascii="Arial" w:hAnsi="Arial" w:cs="Arial"/>
                <w:color w:val="000000"/>
                <w:sz w:val="14"/>
                <w:szCs w:val="14"/>
                <w:lang w:val="en-GB"/>
              </w:rPr>
              <w:t>464</w:t>
            </w:r>
            <w:r w:rsidRPr="00110E01">
              <w:rPr>
                <w:rFonts w:ascii="Arial" w:hAnsi="Arial" w:cs="Arial"/>
                <w:color w:val="000000"/>
                <w:sz w:val="14"/>
                <w:szCs w:val="14"/>
              </w:rPr>
              <w:t>,</w:t>
            </w:r>
            <w:r w:rsidRPr="00110E01">
              <w:rPr>
                <w:rFonts w:ascii="Arial" w:hAnsi="Arial" w:cs="Arial"/>
                <w:color w:val="000000"/>
                <w:sz w:val="14"/>
                <w:szCs w:val="14"/>
                <w:lang w:val="en-GB"/>
              </w:rPr>
              <w:t>352</w:t>
            </w:r>
            <w:r w:rsidRPr="00110E01">
              <w:rPr>
                <w:rFonts w:ascii="Arial" w:hAnsi="Arial" w:cs="Arial"/>
                <w:color w:val="000000"/>
                <w:sz w:val="14"/>
                <w:szCs w:val="14"/>
              </w:rPr>
              <w:t>)</w:t>
            </w:r>
          </w:p>
        </w:tc>
        <w:tc>
          <w:tcPr>
            <w:tcW w:w="1170" w:type="dxa"/>
            <w:shd w:val="clear" w:color="auto" w:fill="auto"/>
          </w:tcPr>
          <w:p w14:paraId="41DA347D" w14:textId="7B21196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618</w:t>
            </w:r>
            <w:r w:rsidRPr="00110E01">
              <w:rPr>
                <w:rFonts w:ascii="Arial" w:hAnsi="Arial" w:cs="Arial"/>
                <w:color w:val="000000"/>
                <w:sz w:val="14"/>
                <w:szCs w:val="14"/>
              </w:rPr>
              <w:t>,</w:t>
            </w:r>
            <w:r w:rsidRPr="00110E01">
              <w:rPr>
                <w:rFonts w:ascii="Arial" w:hAnsi="Arial" w:cs="Arial"/>
                <w:color w:val="000000"/>
                <w:sz w:val="14"/>
                <w:szCs w:val="14"/>
                <w:lang w:val="en-GB"/>
              </w:rPr>
              <w:t>439</w:t>
            </w:r>
            <w:r w:rsidRPr="00110E01">
              <w:rPr>
                <w:rFonts w:ascii="Arial" w:hAnsi="Arial" w:cs="Arial"/>
                <w:color w:val="000000"/>
                <w:sz w:val="14"/>
                <w:szCs w:val="14"/>
              </w:rPr>
              <w:t>,</w:t>
            </w:r>
            <w:r w:rsidRPr="00110E01">
              <w:rPr>
                <w:rFonts w:ascii="Arial" w:hAnsi="Arial" w:cs="Arial"/>
                <w:color w:val="000000"/>
                <w:sz w:val="14"/>
                <w:szCs w:val="14"/>
                <w:lang w:val="en-GB"/>
              </w:rPr>
              <w:t>220</w:t>
            </w:r>
            <w:r w:rsidRPr="00110E01">
              <w:rPr>
                <w:rFonts w:ascii="Arial" w:hAnsi="Arial" w:cs="Arial"/>
                <w:color w:val="000000"/>
                <w:sz w:val="14"/>
                <w:szCs w:val="14"/>
              </w:rPr>
              <w:t>)</w:t>
            </w:r>
          </w:p>
        </w:tc>
        <w:tc>
          <w:tcPr>
            <w:tcW w:w="1170" w:type="dxa"/>
            <w:shd w:val="clear" w:color="auto" w:fill="auto"/>
            <w:vAlign w:val="bottom"/>
          </w:tcPr>
          <w:p w14:paraId="6B1C652B" w14:textId="3FD87A6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255</w:t>
            </w:r>
            <w:r w:rsidRPr="00110E01">
              <w:rPr>
                <w:rFonts w:ascii="Arial" w:hAnsi="Arial" w:cs="Arial"/>
                <w:color w:val="000000"/>
                <w:sz w:val="14"/>
                <w:szCs w:val="14"/>
              </w:rPr>
              <w:t>,</w:t>
            </w:r>
            <w:r w:rsidRPr="00110E01">
              <w:rPr>
                <w:rFonts w:ascii="Arial" w:hAnsi="Arial" w:cs="Arial"/>
                <w:color w:val="000000"/>
                <w:sz w:val="14"/>
                <w:szCs w:val="14"/>
                <w:lang w:val="en-GB"/>
              </w:rPr>
              <w:t>191</w:t>
            </w:r>
            <w:r w:rsidRPr="00110E01">
              <w:rPr>
                <w:rFonts w:ascii="Arial" w:hAnsi="Arial" w:cs="Arial"/>
                <w:color w:val="000000"/>
                <w:sz w:val="14"/>
                <w:szCs w:val="14"/>
              </w:rPr>
              <w:t>,</w:t>
            </w:r>
            <w:r w:rsidRPr="00110E01">
              <w:rPr>
                <w:rFonts w:ascii="Arial" w:hAnsi="Arial" w:cs="Arial"/>
                <w:color w:val="000000"/>
                <w:sz w:val="14"/>
                <w:szCs w:val="14"/>
                <w:lang w:val="en-GB"/>
              </w:rPr>
              <w:t>079</w:t>
            </w:r>
            <w:r w:rsidRPr="00110E01">
              <w:rPr>
                <w:rFonts w:ascii="Arial" w:hAnsi="Arial" w:cs="Arial"/>
                <w:color w:val="000000"/>
                <w:sz w:val="14"/>
                <w:szCs w:val="14"/>
              </w:rPr>
              <w:t>)</w:t>
            </w:r>
          </w:p>
        </w:tc>
        <w:tc>
          <w:tcPr>
            <w:tcW w:w="1170" w:type="dxa"/>
            <w:shd w:val="clear" w:color="auto" w:fill="auto"/>
            <w:vAlign w:val="bottom"/>
          </w:tcPr>
          <w:p w14:paraId="3B620095" w14:textId="6EDDAB18"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83</w:t>
            </w:r>
            <w:r w:rsidRPr="00110E01">
              <w:rPr>
                <w:rFonts w:ascii="Arial" w:hAnsi="Arial" w:cs="Arial"/>
                <w:color w:val="000000"/>
                <w:sz w:val="14"/>
                <w:szCs w:val="14"/>
              </w:rPr>
              <w:t>,</w:t>
            </w:r>
            <w:r w:rsidRPr="00110E01">
              <w:rPr>
                <w:rFonts w:ascii="Arial" w:hAnsi="Arial" w:cs="Arial"/>
                <w:color w:val="000000"/>
                <w:sz w:val="14"/>
                <w:szCs w:val="14"/>
                <w:lang w:val="en-GB"/>
              </w:rPr>
              <w:t>450</w:t>
            </w:r>
            <w:r w:rsidRPr="00110E01">
              <w:rPr>
                <w:rFonts w:ascii="Arial" w:hAnsi="Arial" w:cs="Arial"/>
                <w:color w:val="000000"/>
                <w:sz w:val="14"/>
                <w:szCs w:val="14"/>
              </w:rPr>
              <w:t>,</w:t>
            </w:r>
            <w:r w:rsidRPr="00110E01">
              <w:rPr>
                <w:rFonts w:ascii="Arial" w:hAnsi="Arial" w:cs="Arial"/>
                <w:color w:val="000000"/>
                <w:sz w:val="14"/>
                <w:szCs w:val="14"/>
                <w:lang w:val="en-GB"/>
              </w:rPr>
              <w:t>529</w:t>
            </w:r>
            <w:r w:rsidRPr="00110E01">
              <w:rPr>
                <w:rFonts w:ascii="Arial" w:hAnsi="Arial" w:cs="Arial"/>
                <w:color w:val="000000"/>
                <w:sz w:val="14"/>
                <w:szCs w:val="14"/>
              </w:rPr>
              <w:t>)</w:t>
            </w:r>
          </w:p>
        </w:tc>
        <w:tc>
          <w:tcPr>
            <w:tcW w:w="1134" w:type="dxa"/>
            <w:shd w:val="clear" w:color="auto" w:fill="auto"/>
            <w:vAlign w:val="bottom"/>
          </w:tcPr>
          <w:p w14:paraId="39BD2594" w14:textId="48F9AF7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14</w:t>
            </w:r>
            <w:r w:rsidRPr="00110E01">
              <w:rPr>
                <w:rFonts w:ascii="Arial" w:hAnsi="Arial" w:cs="Arial"/>
                <w:color w:val="000000"/>
                <w:sz w:val="14"/>
                <w:szCs w:val="14"/>
              </w:rPr>
              <w:t>,</w:t>
            </w:r>
            <w:r w:rsidRPr="00110E01">
              <w:rPr>
                <w:rFonts w:ascii="Arial" w:hAnsi="Arial" w:cs="Arial"/>
                <w:color w:val="000000"/>
                <w:sz w:val="14"/>
                <w:szCs w:val="14"/>
                <w:lang w:val="en-GB"/>
              </w:rPr>
              <w:t>321</w:t>
            </w:r>
            <w:r w:rsidRPr="00110E01">
              <w:rPr>
                <w:rFonts w:ascii="Arial" w:hAnsi="Arial" w:cs="Arial"/>
                <w:color w:val="000000"/>
                <w:sz w:val="14"/>
                <w:szCs w:val="14"/>
              </w:rPr>
              <w:t>,</w:t>
            </w:r>
            <w:r w:rsidRPr="00110E01">
              <w:rPr>
                <w:rFonts w:ascii="Arial" w:hAnsi="Arial" w:cs="Arial"/>
                <w:color w:val="000000"/>
                <w:sz w:val="14"/>
                <w:szCs w:val="14"/>
                <w:lang w:val="en-GB"/>
              </w:rPr>
              <w:t>976</w:t>
            </w:r>
            <w:r w:rsidRPr="00110E01">
              <w:rPr>
                <w:rFonts w:ascii="Arial" w:hAnsi="Arial" w:cs="Arial"/>
                <w:color w:val="000000"/>
                <w:sz w:val="14"/>
                <w:szCs w:val="14"/>
              </w:rPr>
              <w:t>)</w:t>
            </w:r>
          </w:p>
        </w:tc>
        <w:tc>
          <w:tcPr>
            <w:tcW w:w="1152" w:type="dxa"/>
            <w:shd w:val="clear" w:color="auto" w:fill="auto"/>
            <w:vAlign w:val="bottom"/>
          </w:tcPr>
          <w:p w14:paraId="28576340" w14:textId="2DCCD92C"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7</w:t>
            </w:r>
            <w:r w:rsidRPr="00110E01">
              <w:rPr>
                <w:rFonts w:ascii="Arial" w:hAnsi="Arial" w:cs="Arial"/>
                <w:color w:val="000000"/>
                <w:sz w:val="14"/>
                <w:szCs w:val="14"/>
              </w:rPr>
              <w:t>,</w:t>
            </w:r>
            <w:r w:rsidRPr="00110E01">
              <w:rPr>
                <w:rFonts w:ascii="Arial" w:hAnsi="Arial" w:cs="Arial"/>
                <w:color w:val="000000"/>
                <w:sz w:val="14"/>
                <w:szCs w:val="14"/>
                <w:lang w:val="en-GB"/>
              </w:rPr>
              <w:t>169</w:t>
            </w:r>
            <w:r w:rsidRPr="00110E01">
              <w:rPr>
                <w:rFonts w:ascii="Arial" w:hAnsi="Arial" w:cs="Arial"/>
                <w:color w:val="000000"/>
                <w:sz w:val="14"/>
                <w:szCs w:val="14"/>
              </w:rPr>
              <w:t>,</w:t>
            </w:r>
            <w:r w:rsidRPr="00110E01">
              <w:rPr>
                <w:rFonts w:ascii="Arial" w:hAnsi="Arial" w:cs="Arial"/>
                <w:color w:val="000000"/>
                <w:sz w:val="14"/>
                <w:szCs w:val="14"/>
                <w:lang w:val="en-GB"/>
              </w:rPr>
              <w:t>419</w:t>
            </w:r>
            <w:r w:rsidRPr="00110E01">
              <w:rPr>
                <w:rFonts w:ascii="Arial" w:hAnsi="Arial" w:cs="Arial"/>
                <w:color w:val="000000"/>
                <w:sz w:val="14"/>
                <w:szCs w:val="14"/>
              </w:rPr>
              <w:t>)</w:t>
            </w:r>
          </w:p>
        </w:tc>
        <w:tc>
          <w:tcPr>
            <w:tcW w:w="1152" w:type="dxa"/>
            <w:shd w:val="clear" w:color="auto" w:fill="auto"/>
          </w:tcPr>
          <w:p w14:paraId="3B8768D7" w14:textId="26B43345"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42" w:type="dxa"/>
            <w:shd w:val="clear" w:color="auto" w:fill="auto"/>
          </w:tcPr>
          <w:p w14:paraId="54CDCABC" w14:textId="6A1FA013"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2</w:t>
            </w:r>
            <w:r w:rsidRPr="00110E01">
              <w:rPr>
                <w:rFonts w:ascii="Arial" w:hAnsi="Arial" w:cs="Arial"/>
                <w:color w:val="000000"/>
                <w:sz w:val="14"/>
                <w:szCs w:val="14"/>
              </w:rPr>
              <w:t>,</w:t>
            </w:r>
            <w:r w:rsidRPr="00110E01">
              <w:rPr>
                <w:rFonts w:ascii="Arial" w:hAnsi="Arial" w:cs="Arial"/>
                <w:color w:val="000000"/>
                <w:sz w:val="14"/>
                <w:szCs w:val="14"/>
                <w:lang w:val="en-GB"/>
              </w:rPr>
              <w:t>497</w:t>
            </w:r>
            <w:r w:rsidRPr="00110E01">
              <w:rPr>
                <w:rFonts w:ascii="Arial" w:hAnsi="Arial" w:cs="Arial"/>
                <w:color w:val="000000"/>
                <w:sz w:val="14"/>
                <w:szCs w:val="14"/>
              </w:rPr>
              <w:t>,</w:t>
            </w:r>
            <w:r w:rsidRPr="00110E01">
              <w:rPr>
                <w:rFonts w:ascii="Arial" w:hAnsi="Arial" w:cs="Arial"/>
                <w:color w:val="000000"/>
                <w:sz w:val="14"/>
                <w:szCs w:val="14"/>
                <w:lang w:val="en-GB"/>
              </w:rPr>
              <w:t>165</w:t>
            </w:r>
            <w:r w:rsidRPr="00110E01">
              <w:rPr>
                <w:rFonts w:ascii="Arial" w:hAnsi="Arial" w:cs="Arial"/>
                <w:color w:val="000000"/>
                <w:sz w:val="14"/>
                <w:szCs w:val="14"/>
              </w:rPr>
              <w:t>,</w:t>
            </w:r>
            <w:r w:rsidRPr="00110E01">
              <w:rPr>
                <w:rFonts w:ascii="Arial" w:hAnsi="Arial" w:cs="Arial"/>
                <w:color w:val="000000"/>
                <w:sz w:val="14"/>
                <w:szCs w:val="14"/>
                <w:lang w:val="en-GB"/>
              </w:rPr>
              <w:t>155</w:t>
            </w:r>
            <w:r w:rsidRPr="00110E01">
              <w:rPr>
                <w:rFonts w:ascii="Arial" w:hAnsi="Arial" w:cs="Arial"/>
                <w:color w:val="000000"/>
                <w:sz w:val="14"/>
                <w:szCs w:val="14"/>
              </w:rPr>
              <w:t>)</w:t>
            </w:r>
          </w:p>
        </w:tc>
      </w:tr>
      <w:tr w:rsidR="001E6C80" w:rsidRPr="00110E01" w14:paraId="297D6FFB" w14:textId="77777777" w:rsidTr="00B841A9">
        <w:tc>
          <w:tcPr>
            <w:tcW w:w="2970" w:type="dxa"/>
            <w:shd w:val="clear" w:color="auto" w:fill="auto"/>
            <w:vAlign w:val="bottom"/>
          </w:tcPr>
          <w:p w14:paraId="3CBFE8FA" w14:textId="18D033FB" w:rsidR="001E6C80" w:rsidRPr="00110E01" w:rsidRDefault="001E6C80" w:rsidP="00CF6095">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allowance for impairment</w:t>
            </w:r>
          </w:p>
        </w:tc>
        <w:tc>
          <w:tcPr>
            <w:tcW w:w="1134" w:type="dxa"/>
            <w:tcBorders>
              <w:bottom w:val="single" w:sz="4" w:space="0" w:color="auto"/>
            </w:tcBorders>
            <w:shd w:val="clear" w:color="auto" w:fill="auto"/>
            <w:vAlign w:val="bottom"/>
          </w:tcPr>
          <w:p w14:paraId="29599776" w14:textId="5A4CFA1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06" w:type="dxa"/>
            <w:tcBorders>
              <w:bottom w:val="single" w:sz="4" w:space="0" w:color="auto"/>
            </w:tcBorders>
          </w:tcPr>
          <w:p w14:paraId="78BF0E07" w14:textId="3562FDFD"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color w:val="000000"/>
                <w:sz w:val="14"/>
                <w:szCs w:val="14"/>
              </w:rPr>
              <w:t>-</w:t>
            </w:r>
          </w:p>
        </w:tc>
        <w:tc>
          <w:tcPr>
            <w:tcW w:w="1170" w:type="dxa"/>
            <w:tcBorders>
              <w:bottom w:val="single" w:sz="4" w:space="0" w:color="auto"/>
            </w:tcBorders>
            <w:shd w:val="clear" w:color="auto" w:fill="auto"/>
            <w:vAlign w:val="bottom"/>
          </w:tcPr>
          <w:p w14:paraId="6D145F22" w14:textId="054D122D"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559</w:t>
            </w:r>
            <w:r w:rsidRPr="00110E01">
              <w:rPr>
                <w:rFonts w:ascii="Arial" w:hAnsi="Arial" w:cs="Arial"/>
                <w:color w:val="000000"/>
                <w:sz w:val="14"/>
                <w:szCs w:val="14"/>
              </w:rPr>
              <w:t>,</w:t>
            </w:r>
            <w:r w:rsidRPr="00110E01">
              <w:rPr>
                <w:rFonts w:ascii="Arial" w:hAnsi="Arial" w:cs="Arial"/>
                <w:color w:val="000000"/>
                <w:sz w:val="14"/>
                <w:szCs w:val="14"/>
                <w:lang w:val="en-GB"/>
              </w:rPr>
              <w:t>997</w:t>
            </w:r>
            <w:r w:rsidRPr="00110E01">
              <w:rPr>
                <w:rFonts w:ascii="Arial" w:hAnsi="Arial" w:cs="Arial"/>
                <w:color w:val="000000"/>
                <w:sz w:val="14"/>
                <w:szCs w:val="14"/>
              </w:rPr>
              <w:t>,</w:t>
            </w:r>
            <w:r w:rsidRPr="00110E01">
              <w:rPr>
                <w:rFonts w:ascii="Arial" w:hAnsi="Arial" w:cs="Arial"/>
                <w:color w:val="000000"/>
                <w:sz w:val="14"/>
                <w:szCs w:val="14"/>
                <w:lang w:val="en-GB"/>
              </w:rPr>
              <w:t>014</w:t>
            </w:r>
            <w:r w:rsidRPr="00110E01">
              <w:rPr>
                <w:rFonts w:ascii="Arial" w:hAnsi="Arial" w:cs="Arial"/>
                <w:color w:val="000000"/>
                <w:sz w:val="14"/>
                <w:szCs w:val="14"/>
              </w:rPr>
              <w:t>)</w:t>
            </w:r>
          </w:p>
        </w:tc>
        <w:tc>
          <w:tcPr>
            <w:tcW w:w="1260" w:type="dxa"/>
            <w:tcBorders>
              <w:bottom w:val="single" w:sz="4" w:space="0" w:color="auto"/>
            </w:tcBorders>
            <w:shd w:val="clear" w:color="auto" w:fill="auto"/>
          </w:tcPr>
          <w:p w14:paraId="41929051" w14:textId="0BE572A8"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70" w:type="dxa"/>
            <w:tcBorders>
              <w:bottom w:val="single" w:sz="4" w:space="0" w:color="auto"/>
            </w:tcBorders>
            <w:shd w:val="clear" w:color="auto" w:fill="auto"/>
          </w:tcPr>
          <w:p w14:paraId="2EB73BBC" w14:textId="7C6C43C3"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70" w:type="dxa"/>
            <w:tcBorders>
              <w:bottom w:val="single" w:sz="4" w:space="0" w:color="auto"/>
            </w:tcBorders>
            <w:shd w:val="clear" w:color="auto" w:fill="auto"/>
          </w:tcPr>
          <w:p w14:paraId="467B59A3" w14:textId="60707A89"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70" w:type="dxa"/>
            <w:tcBorders>
              <w:bottom w:val="single" w:sz="4" w:space="0" w:color="auto"/>
            </w:tcBorders>
            <w:shd w:val="clear" w:color="auto" w:fill="auto"/>
          </w:tcPr>
          <w:p w14:paraId="052AA0DA" w14:textId="5619CCC9"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34" w:type="dxa"/>
            <w:tcBorders>
              <w:bottom w:val="single" w:sz="4" w:space="0" w:color="auto"/>
            </w:tcBorders>
            <w:shd w:val="clear" w:color="auto" w:fill="auto"/>
          </w:tcPr>
          <w:p w14:paraId="4F698E7B" w14:textId="36D20DE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tcBorders>
              <w:bottom w:val="single" w:sz="4" w:space="0" w:color="auto"/>
            </w:tcBorders>
            <w:shd w:val="clear" w:color="auto" w:fill="auto"/>
          </w:tcPr>
          <w:p w14:paraId="1F8BE2DF" w14:textId="336BB99F"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152" w:type="dxa"/>
            <w:tcBorders>
              <w:bottom w:val="single" w:sz="4" w:space="0" w:color="auto"/>
            </w:tcBorders>
            <w:shd w:val="clear" w:color="auto" w:fill="auto"/>
          </w:tcPr>
          <w:p w14:paraId="548B44DA" w14:textId="46BCE1C7"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p>
        </w:tc>
        <w:tc>
          <w:tcPr>
            <w:tcW w:w="1242" w:type="dxa"/>
            <w:tcBorders>
              <w:bottom w:val="single" w:sz="4" w:space="0" w:color="auto"/>
            </w:tcBorders>
            <w:shd w:val="clear" w:color="auto" w:fill="auto"/>
            <w:vAlign w:val="bottom"/>
          </w:tcPr>
          <w:p w14:paraId="7DDD2FBD" w14:textId="572E610A"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rPr>
              <w:t>(</w:t>
            </w:r>
            <w:r w:rsidRPr="00110E01">
              <w:rPr>
                <w:rFonts w:ascii="Arial" w:hAnsi="Arial" w:cs="Arial"/>
                <w:color w:val="000000"/>
                <w:sz w:val="14"/>
                <w:szCs w:val="14"/>
                <w:lang w:val="en-GB"/>
              </w:rPr>
              <w:t>559</w:t>
            </w:r>
            <w:r w:rsidRPr="00110E01">
              <w:rPr>
                <w:rFonts w:ascii="Arial" w:hAnsi="Arial" w:cs="Arial"/>
                <w:color w:val="000000"/>
                <w:sz w:val="14"/>
                <w:szCs w:val="14"/>
              </w:rPr>
              <w:t>,</w:t>
            </w:r>
            <w:r w:rsidRPr="00110E01">
              <w:rPr>
                <w:rFonts w:ascii="Arial" w:hAnsi="Arial" w:cs="Arial"/>
                <w:color w:val="000000"/>
                <w:sz w:val="14"/>
                <w:szCs w:val="14"/>
                <w:lang w:val="en-GB"/>
              </w:rPr>
              <w:t>997</w:t>
            </w:r>
            <w:r w:rsidRPr="00110E01">
              <w:rPr>
                <w:rFonts w:ascii="Arial" w:hAnsi="Arial" w:cs="Arial"/>
                <w:color w:val="000000"/>
                <w:sz w:val="14"/>
                <w:szCs w:val="14"/>
              </w:rPr>
              <w:t>,</w:t>
            </w:r>
            <w:r w:rsidRPr="00110E01">
              <w:rPr>
                <w:rFonts w:ascii="Arial" w:hAnsi="Arial" w:cs="Arial"/>
                <w:color w:val="000000"/>
                <w:sz w:val="14"/>
                <w:szCs w:val="14"/>
                <w:lang w:val="en-GB"/>
              </w:rPr>
              <w:t>014</w:t>
            </w:r>
            <w:r w:rsidRPr="00110E01">
              <w:rPr>
                <w:rFonts w:ascii="Arial" w:hAnsi="Arial" w:cs="Arial"/>
                <w:color w:val="000000"/>
                <w:sz w:val="14"/>
                <w:szCs w:val="14"/>
              </w:rPr>
              <w:t>)</w:t>
            </w:r>
          </w:p>
        </w:tc>
      </w:tr>
      <w:tr w:rsidR="001E6C80" w:rsidRPr="00110E01" w14:paraId="3854DB23" w14:textId="77777777" w:rsidTr="00B841A9">
        <w:tc>
          <w:tcPr>
            <w:tcW w:w="2970" w:type="dxa"/>
            <w:shd w:val="clear" w:color="auto" w:fill="auto"/>
            <w:vAlign w:val="bottom"/>
          </w:tcPr>
          <w:p w14:paraId="4C3DAFA6" w14:textId="77777777" w:rsidR="001E6C80" w:rsidRPr="00110E01" w:rsidRDefault="001E6C80" w:rsidP="00CF6095">
            <w:pPr>
              <w:overflowPunct/>
              <w:autoSpaceDE/>
              <w:autoSpaceDN/>
              <w:adjustRightInd/>
              <w:ind w:left="-105" w:right="-72"/>
              <w:textAlignment w:val="auto"/>
              <w:rPr>
                <w:rFonts w:ascii="Arial" w:hAnsi="Arial" w:cs="Arial"/>
                <w:color w:val="000000"/>
                <w:sz w:val="12"/>
                <w:szCs w:val="12"/>
              </w:rPr>
            </w:pPr>
          </w:p>
        </w:tc>
        <w:tc>
          <w:tcPr>
            <w:tcW w:w="1134" w:type="dxa"/>
            <w:tcBorders>
              <w:top w:val="single" w:sz="4" w:space="0" w:color="auto"/>
            </w:tcBorders>
            <w:shd w:val="clear" w:color="auto" w:fill="auto"/>
            <w:vAlign w:val="bottom"/>
          </w:tcPr>
          <w:p w14:paraId="7588475F"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206" w:type="dxa"/>
            <w:tcBorders>
              <w:top w:val="single" w:sz="4" w:space="0" w:color="auto"/>
            </w:tcBorders>
          </w:tcPr>
          <w:p w14:paraId="51F6900C"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vAlign w:val="bottom"/>
          </w:tcPr>
          <w:p w14:paraId="08270013" w14:textId="548A1FE6"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260" w:type="dxa"/>
            <w:tcBorders>
              <w:top w:val="single" w:sz="4" w:space="0" w:color="auto"/>
            </w:tcBorders>
            <w:shd w:val="clear" w:color="auto" w:fill="auto"/>
          </w:tcPr>
          <w:p w14:paraId="5B3A966B"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tcPr>
          <w:p w14:paraId="71A96594"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tcPr>
          <w:p w14:paraId="0AAACF63"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70" w:type="dxa"/>
            <w:tcBorders>
              <w:top w:val="single" w:sz="4" w:space="0" w:color="auto"/>
            </w:tcBorders>
            <w:shd w:val="clear" w:color="auto" w:fill="auto"/>
          </w:tcPr>
          <w:p w14:paraId="55E2BCBD"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34" w:type="dxa"/>
            <w:tcBorders>
              <w:top w:val="single" w:sz="4" w:space="0" w:color="auto"/>
            </w:tcBorders>
            <w:shd w:val="clear" w:color="auto" w:fill="auto"/>
          </w:tcPr>
          <w:p w14:paraId="766F8C34"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52" w:type="dxa"/>
            <w:tcBorders>
              <w:top w:val="single" w:sz="4" w:space="0" w:color="auto"/>
            </w:tcBorders>
            <w:shd w:val="clear" w:color="auto" w:fill="auto"/>
          </w:tcPr>
          <w:p w14:paraId="30629629"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152" w:type="dxa"/>
            <w:tcBorders>
              <w:top w:val="single" w:sz="4" w:space="0" w:color="auto"/>
            </w:tcBorders>
            <w:shd w:val="clear" w:color="auto" w:fill="auto"/>
          </w:tcPr>
          <w:p w14:paraId="512772B1"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c>
          <w:tcPr>
            <w:tcW w:w="1242" w:type="dxa"/>
            <w:tcBorders>
              <w:top w:val="single" w:sz="4" w:space="0" w:color="auto"/>
            </w:tcBorders>
            <w:shd w:val="clear" w:color="auto" w:fill="auto"/>
            <w:vAlign w:val="bottom"/>
          </w:tcPr>
          <w:p w14:paraId="7167DB4C" w14:textId="77777777" w:rsidR="001E6C80" w:rsidRPr="00110E01" w:rsidRDefault="001E6C80" w:rsidP="00CF6095">
            <w:pPr>
              <w:overflowPunct/>
              <w:autoSpaceDE/>
              <w:autoSpaceDN/>
              <w:adjustRightInd/>
              <w:ind w:right="-72"/>
              <w:jc w:val="right"/>
              <w:textAlignment w:val="auto"/>
              <w:rPr>
                <w:rFonts w:ascii="Arial" w:hAnsi="Arial" w:cs="Arial"/>
                <w:noProof/>
                <w:color w:val="000000"/>
                <w:sz w:val="12"/>
                <w:szCs w:val="12"/>
              </w:rPr>
            </w:pPr>
          </w:p>
        </w:tc>
      </w:tr>
      <w:tr w:rsidR="001E6C80" w:rsidRPr="00110E01" w14:paraId="44C07141" w14:textId="77777777" w:rsidTr="00B841A9">
        <w:tc>
          <w:tcPr>
            <w:tcW w:w="2970" w:type="dxa"/>
            <w:shd w:val="clear" w:color="auto" w:fill="auto"/>
            <w:vAlign w:val="bottom"/>
          </w:tcPr>
          <w:p w14:paraId="2A67902E" w14:textId="67D6A397" w:rsidR="001E6C80" w:rsidRPr="00110E01" w:rsidRDefault="001E6C80" w:rsidP="00CF6095">
            <w:pPr>
              <w:overflowPunct/>
              <w:autoSpaceDE/>
              <w:autoSpaceDN/>
              <w:adjustRightInd/>
              <w:ind w:left="-105" w:right="-72"/>
              <w:textAlignment w:val="auto"/>
              <w:rPr>
                <w:rFonts w:ascii="Arial" w:hAnsi="Arial" w:cs="Arial"/>
                <w:color w:val="000000"/>
                <w:sz w:val="14"/>
                <w:szCs w:val="14"/>
                <w:u w:val="single"/>
              </w:rPr>
            </w:pPr>
            <w:r w:rsidRPr="00110E01">
              <w:rPr>
                <w:rFonts w:ascii="Arial" w:hAnsi="Arial" w:cs="Arial"/>
                <w:color w:val="000000"/>
                <w:sz w:val="14"/>
                <w:szCs w:val="14"/>
              </w:rPr>
              <w:t>Net book value</w:t>
            </w:r>
          </w:p>
        </w:tc>
        <w:tc>
          <w:tcPr>
            <w:tcW w:w="1134" w:type="dxa"/>
            <w:tcBorders>
              <w:bottom w:val="single" w:sz="4" w:space="0" w:color="auto"/>
            </w:tcBorders>
            <w:shd w:val="clear" w:color="auto" w:fill="auto"/>
            <w:vAlign w:val="bottom"/>
          </w:tcPr>
          <w:p w14:paraId="6212EC9B" w14:textId="294D9CF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w:t>
            </w:r>
            <w:r w:rsidRPr="00110E01">
              <w:rPr>
                <w:rFonts w:ascii="Arial" w:hAnsi="Arial" w:cs="Arial"/>
                <w:color w:val="000000"/>
                <w:sz w:val="14"/>
                <w:szCs w:val="14"/>
              </w:rPr>
              <w:t>,</w:t>
            </w:r>
            <w:r w:rsidRPr="00110E01">
              <w:rPr>
                <w:rFonts w:ascii="Arial" w:hAnsi="Arial" w:cs="Arial"/>
                <w:color w:val="000000"/>
                <w:sz w:val="14"/>
                <w:szCs w:val="14"/>
                <w:lang w:val="en-GB"/>
              </w:rPr>
              <w:t>740</w:t>
            </w:r>
            <w:r w:rsidRPr="00110E01">
              <w:rPr>
                <w:rFonts w:ascii="Arial" w:hAnsi="Arial" w:cs="Arial"/>
                <w:color w:val="000000"/>
                <w:sz w:val="14"/>
                <w:szCs w:val="14"/>
              </w:rPr>
              <w:t>,</w:t>
            </w:r>
            <w:r w:rsidRPr="00110E01">
              <w:rPr>
                <w:rFonts w:ascii="Arial" w:hAnsi="Arial" w:cs="Arial"/>
                <w:color w:val="000000"/>
                <w:sz w:val="14"/>
                <w:szCs w:val="14"/>
                <w:lang w:val="en-GB"/>
              </w:rPr>
              <w:t>019</w:t>
            </w:r>
            <w:r w:rsidRPr="00110E01">
              <w:rPr>
                <w:rFonts w:ascii="Arial" w:hAnsi="Arial" w:cs="Arial"/>
                <w:color w:val="000000"/>
                <w:sz w:val="14"/>
                <w:szCs w:val="14"/>
              </w:rPr>
              <w:t>,</w:t>
            </w:r>
            <w:r w:rsidRPr="00110E01">
              <w:rPr>
                <w:rFonts w:ascii="Arial" w:hAnsi="Arial" w:cs="Arial"/>
                <w:color w:val="000000"/>
                <w:sz w:val="14"/>
                <w:szCs w:val="14"/>
                <w:lang w:val="en-GB"/>
              </w:rPr>
              <w:t>401</w:t>
            </w:r>
          </w:p>
        </w:tc>
        <w:tc>
          <w:tcPr>
            <w:tcW w:w="1206" w:type="dxa"/>
            <w:tcBorders>
              <w:bottom w:val="single" w:sz="4" w:space="0" w:color="auto"/>
            </w:tcBorders>
          </w:tcPr>
          <w:p w14:paraId="7064A383" w14:textId="31B69140" w:rsidR="001E6C80" w:rsidRPr="00110E01" w:rsidRDefault="001E6C80" w:rsidP="00CF6095">
            <w:pPr>
              <w:overflowPunct/>
              <w:autoSpaceDE/>
              <w:autoSpaceDN/>
              <w:adjustRightInd/>
              <w:ind w:right="-72"/>
              <w:jc w:val="right"/>
              <w:textAlignment w:val="auto"/>
              <w:rPr>
                <w:rFonts w:ascii="Arial" w:hAnsi="Arial" w:cs="Arial"/>
                <w:color w:val="000000"/>
                <w:sz w:val="14"/>
                <w:szCs w:val="14"/>
                <w:lang w:val="en-GB"/>
              </w:rPr>
            </w:pPr>
            <w:r w:rsidRPr="00110E01">
              <w:rPr>
                <w:rFonts w:ascii="Arial" w:hAnsi="Arial" w:cs="Arial"/>
                <w:color w:val="000000"/>
                <w:sz w:val="14"/>
                <w:szCs w:val="14"/>
                <w:lang w:val="en-GB"/>
              </w:rPr>
              <w:t>-</w:t>
            </w:r>
          </w:p>
        </w:tc>
        <w:tc>
          <w:tcPr>
            <w:tcW w:w="1170" w:type="dxa"/>
            <w:tcBorders>
              <w:bottom w:val="single" w:sz="4" w:space="0" w:color="auto"/>
            </w:tcBorders>
            <w:shd w:val="clear" w:color="auto" w:fill="auto"/>
            <w:vAlign w:val="bottom"/>
          </w:tcPr>
          <w:p w14:paraId="0B0BE37C" w14:textId="7B00FFDC"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806</w:t>
            </w:r>
            <w:r w:rsidRPr="00110E01">
              <w:rPr>
                <w:rFonts w:ascii="Arial" w:hAnsi="Arial" w:cs="Arial"/>
                <w:color w:val="000000"/>
                <w:sz w:val="14"/>
                <w:szCs w:val="14"/>
              </w:rPr>
              <w:t>,</w:t>
            </w:r>
            <w:r w:rsidRPr="00110E01">
              <w:rPr>
                <w:rFonts w:ascii="Arial" w:hAnsi="Arial" w:cs="Arial"/>
                <w:color w:val="000000"/>
                <w:sz w:val="14"/>
                <w:szCs w:val="14"/>
                <w:lang w:val="en-GB"/>
              </w:rPr>
              <w:t>311</w:t>
            </w:r>
            <w:r w:rsidRPr="00110E01">
              <w:rPr>
                <w:rFonts w:ascii="Arial" w:hAnsi="Arial" w:cs="Arial"/>
                <w:color w:val="000000"/>
                <w:sz w:val="14"/>
                <w:szCs w:val="14"/>
              </w:rPr>
              <w:t>,</w:t>
            </w:r>
            <w:r w:rsidRPr="00110E01">
              <w:rPr>
                <w:rFonts w:ascii="Arial" w:hAnsi="Arial" w:cs="Arial"/>
                <w:color w:val="000000"/>
                <w:sz w:val="14"/>
                <w:szCs w:val="14"/>
                <w:lang w:val="en-GB"/>
              </w:rPr>
              <w:t>511</w:t>
            </w:r>
          </w:p>
        </w:tc>
        <w:tc>
          <w:tcPr>
            <w:tcW w:w="1260" w:type="dxa"/>
            <w:tcBorders>
              <w:bottom w:val="single" w:sz="4" w:space="0" w:color="auto"/>
            </w:tcBorders>
            <w:shd w:val="clear" w:color="auto" w:fill="auto"/>
            <w:vAlign w:val="bottom"/>
          </w:tcPr>
          <w:p w14:paraId="6222B21C" w14:textId="270C035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663</w:t>
            </w:r>
            <w:r w:rsidRPr="00110E01">
              <w:rPr>
                <w:rFonts w:ascii="Arial" w:hAnsi="Arial" w:cs="Arial"/>
                <w:color w:val="000000"/>
                <w:sz w:val="14"/>
                <w:szCs w:val="14"/>
              </w:rPr>
              <w:t>,</w:t>
            </w:r>
            <w:r w:rsidRPr="00110E01">
              <w:rPr>
                <w:rFonts w:ascii="Arial" w:hAnsi="Arial" w:cs="Arial"/>
                <w:color w:val="000000"/>
                <w:sz w:val="14"/>
                <w:szCs w:val="14"/>
                <w:lang w:val="en-GB"/>
              </w:rPr>
              <w:t>518</w:t>
            </w:r>
          </w:p>
        </w:tc>
        <w:tc>
          <w:tcPr>
            <w:tcW w:w="1170" w:type="dxa"/>
            <w:tcBorders>
              <w:bottom w:val="single" w:sz="4" w:space="0" w:color="auto"/>
            </w:tcBorders>
            <w:shd w:val="clear" w:color="auto" w:fill="auto"/>
            <w:vAlign w:val="bottom"/>
          </w:tcPr>
          <w:p w14:paraId="6817C080" w14:textId="12E9F59B"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140</w:t>
            </w:r>
            <w:r w:rsidRPr="00110E01">
              <w:rPr>
                <w:rFonts w:ascii="Arial" w:hAnsi="Arial" w:cs="Arial"/>
                <w:color w:val="000000"/>
                <w:sz w:val="14"/>
                <w:szCs w:val="14"/>
              </w:rPr>
              <w:t>,</w:t>
            </w:r>
            <w:r w:rsidRPr="00110E01">
              <w:rPr>
                <w:rFonts w:ascii="Arial" w:hAnsi="Arial" w:cs="Arial"/>
                <w:color w:val="000000"/>
                <w:sz w:val="14"/>
                <w:szCs w:val="14"/>
                <w:lang w:val="en-GB"/>
              </w:rPr>
              <w:t>434</w:t>
            </w:r>
            <w:r w:rsidRPr="00110E01">
              <w:rPr>
                <w:rFonts w:ascii="Arial" w:hAnsi="Arial" w:cs="Arial"/>
                <w:color w:val="000000"/>
                <w:sz w:val="14"/>
                <w:szCs w:val="14"/>
              </w:rPr>
              <w:t>,</w:t>
            </w:r>
            <w:r w:rsidRPr="00110E01">
              <w:rPr>
                <w:rFonts w:ascii="Arial" w:hAnsi="Arial" w:cs="Arial"/>
                <w:color w:val="000000"/>
                <w:sz w:val="14"/>
                <w:szCs w:val="14"/>
                <w:lang w:val="en-GB"/>
              </w:rPr>
              <w:t>797</w:t>
            </w:r>
          </w:p>
        </w:tc>
        <w:tc>
          <w:tcPr>
            <w:tcW w:w="1170" w:type="dxa"/>
            <w:tcBorders>
              <w:bottom w:val="single" w:sz="4" w:space="0" w:color="auto"/>
            </w:tcBorders>
            <w:shd w:val="clear" w:color="auto" w:fill="auto"/>
            <w:vAlign w:val="bottom"/>
          </w:tcPr>
          <w:p w14:paraId="7240D0A7" w14:textId="34800796"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787</w:t>
            </w:r>
            <w:r w:rsidRPr="00110E01">
              <w:rPr>
                <w:rFonts w:ascii="Arial" w:hAnsi="Arial" w:cs="Arial"/>
                <w:color w:val="000000"/>
                <w:sz w:val="14"/>
                <w:szCs w:val="14"/>
              </w:rPr>
              <w:t>,</w:t>
            </w:r>
            <w:r w:rsidRPr="00110E01">
              <w:rPr>
                <w:rFonts w:ascii="Arial" w:hAnsi="Arial" w:cs="Arial"/>
                <w:color w:val="000000"/>
                <w:sz w:val="14"/>
                <w:szCs w:val="14"/>
                <w:lang w:val="en-GB"/>
              </w:rPr>
              <w:t>624</w:t>
            </w:r>
          </w:p>
        </w:tc>
        <w:tc>
          <w:tcPr>
            <w:tcW w:w="1170" w:type="dxa"/>
            <w:tcBorders>
              <w:bottom w:val="single" w:sz="4" w:space="0" w:color="auto"/>
            </w:tcBorders>
            <w:shd w:val="clear" w:color="auto" w:fill="auto"/>
            <w:vAlign w:val="bottom"/>
          </w:tcPr>
          <w:p w14:paraId="3B9194EC" w14:textId="2EAFDBE3"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w:t>
            </w:r>
            <w:r w:rsidRPr="00110E01">
              <w:rPr>
                <w:rFonts w:ascii="Arial" w:hAnsi="Arial" w:cs="Arial"/>
                <w:color w:val="000000"/>
                <w:sz w:val="14"/>
                <w:szCs w:val="14"/>
              </w:rPr>
              <w:t>,</w:t>
            </w:r>
            <w:r w:rsidRPr="00110E01">
              <w:rPr>
                <w:rFonts w:ascii="Arial" w:hAnsi="Arial" w:cs="Arial"/>
                <w:color w:val="000000"/>
                <w:sz w:val="14"/>
                <w:szCs w:val="14"/>
                <w:lang w:val="en-GB"/>
              </w:rPr>
              <w:t>231</w:t>
            </w:r>
            <w:r w:rsidRPr="00110E01">
              <w:rPr>
                <w:rFonts w:ascii="Arial" w:hAnsi="Arial" w:cs="Arial"/>
                <w:color w:val="000000"/>
                <w:sz w:val="14"/>
                <w:szCs w:val="14"/>
              </w:rPr>
              <w:t>,</w:t>
            </w:r>
            <w:r w:rsidRPr="00110E01">
              <w:rPr>
                <w:rFonts w:ascii="Arial" w:hAnsi="Arial" w:cs="Arial"/>
                <w:color w:val="000000"/>
                <w:sz w:val="14"/>
                <w:szCs w:val="14"/>
                <w:lang w:val="en-GB"/>
              </w:rPr>
              <w:t>081</w:t>
            </w:r>
          </w:p>
        </w:tc>
        <w:tc>
          <w:tcPr>
            <w:tcW w:w="1134" w:type="dxa"/>
            <w:tcBorders>
              <w:bottom w:val="single" w:sz="4" w:space="0" w:color="auto"/>
            </w:tcBorders>
            <w:shd w:val="clear" w:color="auto" w:fill="auto"/>
            <w:vAlign w:val="bottom"/>
          </w:tcPr>
          <w:p w14:paraId="5B0AFE1F" w14:textId="2B935780"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8</w:t>
            </w:r>
          </w:p>
        </w:tc>
        <w:tc>
          <w:tcPr>
            <w:tcW w:w="1152" w:type="dxa"/>
            <w:tcBorders>
              <w:bottom w:val="single" w:sz="4" w:space="0" w:color="auto"/>
            </w:tcBorders>
            <w:shd w:val="clear" w:color="auto" w:fill="auto"/>
            <w:vAlign w:val="bottom"/>
          </w:tcPr>
          <w:p w14:paraId="4FC3C3AD" w14:textId="4E90A0A4"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16</w:t>
            </w:r>
          </w:p>
        </w:tc>
        <w:tc>
          <w:tcPr>
            <w:tcW w:w="1152" w:type="dxa"/>
            <w:tcBorders>
              <w:bottom w:val="single" w:sz="4" w:space="0" w:color="auto"/>
            </w:tcBorders>
            <w:shd w:val="clear" w:color="auto" w:fill="auto"/>
          </w:tcPr>
          <w:p w14:paraId="2436AA94" w14:textId="1D6F96EF"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33</w:t>
            </w:r>
            <w:r w:rsidRPr="00110E01">
              <w:rPr>
                <w:rFonts w:ascii="Arial" w:hAnsi="Arial" w:cs="Arial"/>
                <w:color w:val="000000"/>
                <w:sz w:val="14"/>
                <w:szCs w:val="14"/>
              </w:rPr>
              <w:t>,</w:t>
            </w:r>
            <w:r w:rsidRPr="00110E01">
              <w:rPr>
                <w:rFonts w:ascii="Arial" w:hAnsi="Arial" w:cs="Arial"/>
                <w:color w:val="000000"/>
                <w:sz w:val="14"/>
                <w:szCs w:val="14"/>
                <w:lang w:val="en-GB"/>
              </w:rPr>
              <w:t>554</w:t>
            </w:r>
            <w:r w:rsidRPr="00110E01">
              <w:rPr>
                <w:rFonts w:ascii="Arial" w:hAnsi="Arial" w:cs="Arial"/>
                <w:color w:val="000000"/>
                <w:sz w:val="14"/>
                <w:szCs w:val="14"/>
              </w:rPr>
              <w:t>,</w:t>
            </w:r>
            <w:r w:rsidRPr="00110E01">
              <w:rPr>
                <w:rFonts w:ascii="Arial" w:hAnsi="Arial" w:cs="Arial"/>
                <w:color w:val="000000"/>
                <w:sz w:val="14"/>
                <w:szCs w:val="14"/>
                <w:lang w:val="en-GB"/>
              </w:rPr>
              <w:t>234</w:t>
            </w:r>
          </w:p>
        </w:tc>
        <w:tc>
          <w:tcPr>
            <w:tcW w:w="1242" w:type="dxa"/>
            <w:tcBorders>
              <w:bottom w:val="single" w:sz="4" w:space="0" w:color="auto"/>
            </w:tcBorders>
            <w:shd w:val="clear" w:color="auto" w:fill="auto"/>
          </w:tcPr>
          <w:p w14:paraId="603AA45D" w14:textId="5CFE231E" w:rsidR="001E6C80" w:rsidRPr="00110E01" w:rsidRDefault="001E6C80" w:rsidP="00CF6095">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sz w:val="14"/>
                <w:szCs w:val="14"/>
                <w:lang w:val="en-GB"/>
              </w:rPr>
              <w:t>5</w:t>
            </w:r>
            <w:r w:rsidRPr="00110E01">
              <w:rPr>
                <w:rFonts w:ascii="Arial" w:hAnsi="Arial" w:cs="Arial"/>
                <w:color w:val="000000"/>
                <w:sz w:val="14"/>
                <w:szCs w:val="14"/>
              </w:rPr>
              <w:t>,</w:t>
            </w:r>
            <w:r w:rsidRPr="00110E01">
              <w:rPr>
                <w:rFonts w:ascii="Arial" w:hAnsi="Arial" w:cs="Arial"/>
                <w:color w:val="000000"/>
                <w:sz w:val="14"/>
                <w:szCs w:val="14"/>
                <w:lang w:val="en-GB"/>
              </w:rPr>
              <w:t>724</w:t>
            </w:r>
            <w:r w:rsidRPr="00110E01">
              <w:rPr>
                <w:rFonts w:ascii="Arial" w:hAnsi="Arial" w:cs="Arial"/>
                <w:color w:val="000000"/>
                <w:sz w:val="14"/>
                <w:szCs w:val="14"/>
              </w:rPr>
              <w:t>,</w:t>
            </w:r>
            <w:r w:rsidRPr="00110E01">
              <w:rPr>
                <w:rFonts w:ascii="Arial" w:hAnsi="Arial" w:cs="Arial"/>
                <w:color w:val="000000"/>
                <w:sz w:val="14"/>
                <w:szCs w:val="14"/>
                <w:lang w:val="en-GB"/>
              </w:rPr>
              <w:t>002</w:t>
            </w:r>
            <w:r w:rsidRPr="00110E01">
              <w:rPr>
                <w:rFonts w:ascii="Arial" w:hAnsi="Arial" w:cs="Arial"/>
                <w:color w:val="000000"/>
                <w:sz w:val="14"/>
                <w:szCs w:val="14"/>
              </w:rPr>
              <w:t>,</w:t>
            </w:r>
            <w:r w:rsidRPr="00110E01">
              <w:rPr>
                <w:rFonts w:ascii="Arial" w:hAnsi="Arial" w:cs="Arial"/>
                <w:color w:val="000000"/>
                <w:sz w:val="14"/>
                <w:szCs w:val="14"/>
                <w:lang w:val="en-GB"/>
              </w:rPr>
              <w:t>190</w:t>
            </w:r>
          </w:p>
        </w:tc>
      </w:tr>
      <w:tr w:rsidR="001E6C80" w:rsidRPr="00110E01" w14:paraId="5A6A56FA" w14:textId="77777777" w:rsidTr="00B841A9">
        <w:tc>
          <w:tcPr>
            <w:tcW w:w="2970" w:type="dxa"/>
            <w:shd w:val="clear" w:color="auto" w:fill="auto"/>
            <w:vAlign w:val="bottom"/>
          </w:tcPr>
          <w:p w14:paraId="7AE9F868" w14:textId="77777777" w:rsidR="001E6C80" w:rsidRPr="00110E01" w:rsidRDefault="001E6C80" w:rsidP="00CF6095">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7CEBAF7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06" w:type="dxa"/>
            <w:tcBorders>
              <w:top w:val="single" w:sz="4" w:space="0" w:color="auto"/>
            </w:tcBorders>
          </w:tcPr>
          <w:p w14:paraId="770A2CB2"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78B7EBB4" w14:textId="5FE1DDE3"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60" w:type="dxa"/>
            <w:tcBorders>
              <w:top w:val="single" w:sz="4" w:space="0" w:color="auto"/>
            </w:tcBorders>
            <w:shd w:val="clear" w:color="auto" w:fill="auto"/>
            <w:vAlign w:val="bottom"/>
          </w:tcPr>
          <w:p w14:paraId="42DA597E"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4DA80F6A"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43642AC7"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74C9E2E4"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0012336D"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vAlign w:val="bottom"/>
          </w:tcPr>
          <w:p w14:paraId="554B93F8"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vAlign w:val="bottom"/>
          </w:tcPr>
          <w:p w14:paraId="4F7873DA"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42" w:type="dxa"/>
            <w:tcBorders>
              <w:top w:val="single" w:sz="4" w:space="0" w:color="auto"/>
            </w:tcBorders>
            <w:shd w:val="clear" w:color="auto" w:fill="auto"/>
            <w:vAlign w:val="bottom"/>
          </w:tcPr>
          <w:p w14:paraId="5B0142BE"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r>
      <w:tr w:rsidR="001E6C80" w:rsidRPr="00110E01" w14:paraId="5EB12D43" w14:textId="77777777" w:rsidTr="00B841A9">
        <w:tc>
          <w:tcPr>
            <w:tcW w:w="2970" w:type="dxa"/>
            <w:shd w:val="clear" w:color="auto" w:fill="auto"/>
            <w:vAlign w:val="bottom"/>
          </w:tcPr>
          <w:p w14:paraId="3C979A80" w14:textId="7A2BE0B1" w:rsidR="001E6C80" w:rsidRPr="00110E01" w:rsidRDefault="5FCB831A" w:rsidP="00CF6095">
            <w:pPr>
              <w:overflowPunct/>
              <w:autoSpaceDE/>
              <w:autoSpaceDN/>
              <w:adjustRightInd/>
              <w:ind w:left="-105" w:right="-72"/>
              <w:textAlignment w:val="auto"/>
              <w:rPr>
                <w:rFonts w:ascii="Arial" w:hAnsi="Arial" w:cs="Arial"/>
                <w:b/>
                <w:bCs/>
                <w:color w:val="000000"/>
                <w:spacing w:val="-6"/>
                <w:sz w:val="14"/>
                <w:szCs w:val="14"/>
                <w:lang w:val="en-GB"/>
              </w:rPr>
            </w:pPr>
            <w:r w:rsidRPr="00110E01">
              <w:rPr>
                <w:rFonts w:ascii="Arial" w:hAnsi="Arial" w:cs="Arial"/>
                <w:b/>
                <w:bCs/>
                <w:color w:val="000000"/>
                <w:spacing w:val="-6"/>
                <w:sz w:val="14"/>
                <w:szCs w:val="14"/>
              </w:rPr>
              <w:t xml:space="preserve">For the year ended </w:t>
            </w:r>
            <w:r w:rsidRPr="00110E01">
              <w:rPr>
                <w:rFonts w:ascii="Arial" w:hAnsi="Arial" w:cs="Arial"/>
                <w:b/>
                <w:bCs/>
                <w:color w:val="000000"/>
                <w:spacing w:val="-6"/>
                <w:sz w:val="14"/>
                <w:szCs w:val="14"/>
                <w:lang w:val="en-GB"/>
              </w:rPr>
              <w:t>31</w:t>
            </w:r>
            <w:r w:rsidRPr="00110E01">
              <w:rPr>
                <w:rFonts w:ascii="Arial" w:hAnsi="Arial" w:cs="Arial"/>
                <w:b/>
                <w:bCs/>
                <w:color w:val="000000"/>
                <w:spacing w:val="-6"/>
                <w:sz w:val="14"/>
                <w:szCs w:val="14"/>
              </w:rPr>
              <w:t xml:space="preserve"> December </w:t>
            </w:r>
            <w:r w:rsidRPr="00110E01">
              <w:rPr>
                <w:rFonts w:ascii="Arial" w:hAnsi="Arial" w:cs="Arial"/>
                <w:b/>
                <w:bCs/>
                <w:color w:val="000000"/>
                <w:spacing w:val="-6"/>
                <w:sz w:val="14"/>
                <w:szCs w:val="14"/>
                <w:lang w:val="en-GB"/>
              </w:rPr>
              <w:t>202</w:t>
            </w:r>
            <w:r w:rsidR="750C0EF1" w:rsidRPr="00110E01">
              <w:rPr>
                <w:rFonts w:ascii="Arial" w:hAnsi="Arial" w:cs="Arial"/>
                <w:b/>
                <w:bCs/>
                <w:color w:val="000000"/>
                <w:spacing w:val="-6"/>
                <w:sz w:val="14"/>
                <w:szCs w:val="14"/>
                <w:lang w:val="en-GB"/>
              </w:rPr>
              <w:t>4</w:t>
            </w:r>
          </w:p>
        </w:tc>
        <w:tc>
          <w:tcPr>
            <w:tcW w:w="1134" w:type="dxa"/>
            <w:shd w:val="clear" w:color="auto" w:fill="auto"/>
            <w:vAlign w:val="bottom"/>
          </w:tcPr>
          <w:p w14:paraId="1F0EE6A3"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06" w:type="dxa"/>
          </w:tcPr>
          <w:p w14:paraId="28D1C765"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19B2AF4B" w14:textId="5C61A3B2"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60" w:type="dxa"/>
            <w:shd w:val="clear" w:color="auto" w:fill="auto"/>
            <w:vAlign w:val="bottom"/>
          </w:tcPr>
          <w:p w14:paraId="76FB8CEF"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2B5AB1F9"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516A6EC1"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7B27BF05"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3ED82C03"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061D390C"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2A223F8D"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c>
          <w:tcPr>
            <w:tcW w:w="1242" w:type="dxa"/>
            <w:shd w:val="clear" w:color="auto" w:fill="auto"/>
            <w:vAlign w:val="bottom"/>
          </w:tcPr>
          <w:p w14:paraId="7EECD4EB" w14:textId="77777777" w:rsidR="001E6C80" w:rsidRPr="00110E01" w:rsidRDefault="001E6C80" w:rsidP="00CF6095">
            <w:pPr>
              <w:overflowPunct/>
              <w:autoSpaceDE/>
              <w:autoSpaceDN/>
              <w:adjustRightInd/>
              <w:ind w:right="-72"/>
              <w:jc w:val="right"/>
              <w:textAlignment w:val="auto"/>
              <w:rPr>
                <w:rFonts w:ascii="Arial" w:hAnsi="Arial" w:cs="Arial"/>
                <w:color w:val="000000"/>
                <w:sz w:val="14"/>
                <w:szCs w:val="14"/>
              </w:rPr>
            </w:pPr>
          </w:p>
        </w:tc>
      </w:tr>
      <w:tr w:rsidR="001E6C80" w:rsidRPr="00110E01" w14:paraId="0978FA0B" w14:textId="77777777" w:rsidTr="00B841A9">
        <w:tc>
          <w:tcPr>
            <w:tcW w:w="2970" w:type="dxa"/>
            <w:shd w:val="clear" w:color="auto" w:fill="auto"/>
            <w:vAlign w:val="bottom"/>
          </w:tcPr>
          <w:p w14:paraId="4E2240C6" w14:textId="77777777" w:rsidR="001E6C80" w:rsidRPr="00110E01" w:rsidRDefault="001E6C80" w:rsidP="001E6C80">
            <w:pPr>
              <w:overflowPunct/>
              <w:autoSpaceDE/>
              <w:autoSpaceDN/>
              <w:adjustRightInd/>
              <w:ind w:left="-105" w:right="-72"/>
              <w:textAlignment w:val="auto"/>
              <w:rPr>
                <w:rFonts w:ascii="Arial" w:hAnsi="Arial" w:cs="Arial"/>
                <w:b/>
                <w:bCs/>
                <w:color w:val="000000"/>
                <w:spacing w:val="-6"/>
                <w:sz w:val="14"/>
                <w:szCs w:val="14"/>
              </w:rPr>
            </w:pPr>
            <w:r w:rsidRPr="00110E01">
              <w:rPr>
                <w:rFonts w:ascii="Arial" w:hAnsi="Arial" w:cs="Arial"/>
                <w:color w:val="000000"/>
                <w:sz w:val="14"/>
                <w:szCs w:val="14"/>
              </w:rPr>
              <w:t>Opening net book value</w:t>
            </w:r>
          </w:p>
        </w:tc>
        <w:tc>
          <w:tcPr>
            <w:tcW w:w="1134" w:type="dxa"/>
            <w:shd w:val="clear" w:color="auto" w:fill="auto"/>
          </w:tcPr>
          <w:p w14:paraId="131BD92E" w14:textId="4A5A5F0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3,740,019,401</w:t>
            </w:r>
          </w:p>
        </w:tc>
        <w:tc>
          <w:tcPr>
            <w:tcW w:w="1206" w:type="dxa"/>
          </w:tcPr>
          <w:p w14:paraId="7FF82DB9" w14:textId="07FB850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shd w:val="clear" w:color="auto" w:fill="auto"/>
          </w:tcPr>
          <w:p w14:paraId="2E6766BF" w14:textId="572A3075"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1,806,311,511</w:t>
            </w:r>
          </w:p>
        </w:tc>
        <w:tc>
          <w:tcPr>
            <w:tcW w:w="1260" w:type="dxa"/>
            <w:shd w:val="clear" w:color="auto" w:fill="auto"/>
          </w:tcPr>
          <w:p w14:paraId="4FDD673B" w14:textId="0891E215"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1,663,518</w:t>
            </w:r>
          </w:p>
        </w:tc>
        <w:tc>
          <w:tcPr>
            <w:tcW w:w="1170" w:type="dxa"/>
            <w:shd w:val="clear" w:color="auto" w:fill="auto"/>
          </w:tcPr>
          <w:p w14:paraId="7BCE24F6" w14:textId="5F9AF07B"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140,434,797</w:t>
            </w:r>
          </w:p>
        </w:tc>
        <w:tc>
          <w:tcPr>
            <w:tcW w:w="1170" w:type="dxa"/>
            <w:shd w:val="clear" w:color="auto" w:fill="auto"/>
          </w:tcPr>
          <w:p w14:paraId="2E6CEC1A" w14:textId="5608890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787,624</w:t>
            </w:r>
          </w:p>
        </w:tc>
        <w:tc>
          <w:tcPr>
            <w:tcW w:w="1170" w:type="dxa"/>
            <w:shd w:val="clear" w:color="auto" w:fill="auto"/>
          </w:tcPr>
          <w:p w14:paraId="23AA694E" w14:textId="207CE1E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1,231,081</w:t>
            </w:r>
          </w:p>
        </w:tc>
        <w:tc>
          <w:tcPr>
            <w:tcW w:w="1134" w:type="dxa"/>
            <w:shd w:val="clear" w:color="auto" w:fill="auto"/>
          </w:tcPr>
          <w:p w14:paraId="5B96903A" w14:textId="71F31C0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8</w:t>
            </w:r>
          </w:p>
        </w:tc>
        <w:tc>
          <w:tcPr>
            <w:tcW w:w="1152" w:type="dxa"/>
            <w:shd w:val="clear" w:color="auto" w:fill="auto"/>
          </w:tcPr>
          <w:p w14:paraId="3A27F86F" w14:textId="168732D4"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16</w:t>
            </w:r>
          </w:p>
        </w:tc>
        <w:tc>
          <w:tcPr>
            <w:tcW w:w="1152" w:type="dxa"/>
            <w:shd w:val="clear" w:color="auto" w:fill="auto"/>
          </w:tcPr>
          <w:p w14:paraId="2A727B5D" w14:textId="5BB5B34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33,554,234</w:t>
            </w:r>
          </w:p>
        </w:tc>
        <w:tc>
          <w:tcPr>
            <w:tcW w:w="1242" w:type="dxa"/>
            <w:shd w:val="clear" w:color="auto" w:fill="auto"/>
          </w:tcPr>
          <w:p w14:paraId="04F36BBE" w14:textId="64AB7079"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5,724,002,190</w:t>
            </w:r>
          </w:p>
        </w:tc>
      </w:tr>
      <w:tr w:rsidR="001E6C80" w:rsidRPr="00110E01" w14:paraId="0C7729F2" w14:textId="77777777" w:rsidTr="00B841A9">
        <w:tc>
          <w:tcPr>
            <w:tcW w:w="2970" w:type="dxa"/>
            <w:shd w:val="clear" w:color="auto" w:fill="auto"/>
            <w:vAlign w:val="bottom"/>
          </w:tcPr>
          <w:p w14:paraId="7AAD5099" w14:textId="77777777" w:rsidR="001E6C80" w:rsidRPr="00110E01" w:rsidRDefault="001E6C80" w:rsidP="001E6C80">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 xml:space="preserve">Additions </w:t>
            </w:r>
          </w:p>
        </w:tc>
        <w:tc>
          <w:tcPr>
            <w:tcW w:w="1134" w:type="dxa"/>
            <w:shd w:val="clear" w:color="auto" w:fill="auto"/>
          </w:tcPr>
          <w:p w14:paraId="65FA049A" w14:textId="2006CF5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206" w:type="dxa"/>
          </w:tcPr>
          <w:p w14:paraId="4A5DF8B9" w14:textId="404C057B"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3,472,566</w:t>
            </w:r>
          </w:p>
        </w:tc>
        <w:tc>
          <w:tcPr>
            <w:tcW w:w="1170" w:type="dxa"/>
            <w:shd w:val="clear" w:color="auto" w:fill="auto"/>
          </w:tcPr>
          <w:p w14:paraId="438F6E13" w14:textId="3F7B1C38"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9,911,870</w:t>
            </w:r>
          </w:p>
        </w:tc>
        <w:tc>
          <w:tcPr>
            <w:tcW w:w="1260" w:type="dxa"/>
            <w:shd w:val="clear" w:color="auto" w:fill="auto"/>
          </w:tcPr>
          <w:p w14:paraId="707E987B" w14:textId="70F676B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4,404,510</w:t>
            </w:r>
          </w:p>
        </w:tc>
        <w:tc>
          <w:tcPr>
            <w:tcW w:w="1170" w:type="dxa"/>
            <w:shd w:val="clear" w:color="auto" w:fill="auto"/>
          </w:tcPr>
          <w:p w14:paraId="43AC8EC2" w14:textId="3A34692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20,622,115</w:t>
            </w:r>
          </w:p>
        </w:tc>
        <w:tc>
          <w:tcPr>
            <w:tcW w:w="1170" w:type="dxa"/>
            <w:shd w:val="clear" w:color="auto" w:fill="auto"/>
          </w:tcPr>
          <w:p w14:paraId="4DED8DDB" w14:textId="07B2B298"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220,754</w:t>
            </w:r>
          </w:p>
        </w:tc>
        <w:tc>
          <w:tcPr>
            <w:tcW w:w="1170" w:type="dxa"/>
            <w:shd w:val="clear" w:color="auto" w:fill="auto"/>
          </w:tcPr>
          <w:p w14:paraId="2D67DB2F" w14:textId="6D7A384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1,598,481</w:t>
            </w:r>
          </w:p>
        </w:tc>
        <w:tc>
          <w:tcPr>
            <w:tcW w:w="1134" w:type="dxa"/>
            <w:shd w:val="clear" w:color="auto" w:fill="auto"/>
          </w:tcPr>
          <w:p w14:paraId="04505EA3" w14:textId="04CCD09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1A4B4E69" w14:textId="406ABC2C"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560BD8A7" w14:textId="59C1A7DE"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6,128,411</w:t>
            </w:r>
          </w:p>
        </w:tc>
        <w:tc>
          <w:tcPr>
            <w:tcW w:w="1242" w:type="dxa"/>
            <w:shd w:val="clear" w:color="auto" w:fill="auto"/>
          </w:tcPr>
          <w:p w14:paraId="1F835596" w14:textId="7551DF3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46,358,707</w:t>
            </w:r>
          </w:p>
        </w:tc>
      </w:tr>
      <w:tr w:rsidR="001E6C80" w:rsidRPr="00110E01" w14:paraId="7E403573" w14:textId="77777777" w:rsidTr="00B841A9">
        <w:trPr>
          <w:trHeight w:val="178"/>
        </w:trPr>
        <w:tc>
          <w:tcPr>
            <w:tcW w:w="2970" w:type="dxa"/>
            <w:shd w:val="clear" w:color="auto" w:fill="auto"/>
          </w:tcPr>
          <w:p w14:paraId="6805CC52" w14:textId="65450B93" w:rsidR="001E6C80" w:rsidRPr="00110E01" w:rsidRDefault="001E6C80" w:rsidP="001E6C80">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Transfer in from deposit</w:t>
            </w:r>
          </w:p>
        </w:tc>
        <w:tc>
          <w:tcPr>
            <w:tcW w:w="1134" w:type="dxa"/>
            <w:shd w:val="clear" w:color="auto" w:fill="auto"/>
          </w:tcPr>
          <w:p w14:paraId="417C46F9" w14:textId="60ED2C93"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206" w:type="dxa"/>
          </w:tcPr>
          <w:p w14:paraId="49024E1A" w14:textId="05D3FD5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shd w:val="clear" w:color="auto" w:fill="auto"/>
          </w:tcPr>
          <w:p w14:paraId="57BB93F3" w14:textId="30A9ADD8"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1,299,065</w:t>
            </w:r>
          </w:p>
        </w:tc>
        <w:tc>
          <w:tcPr>
            <w:tcW w:w="1260" w:type="dxa"/>
            <w:shd w:val="clear" w:color="auto" w:fill="auto"/>
          </w:tcPr>
          <w:p w14:paraId="5227B4C8" w14:textId="787F11C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shd w:val="clear" w:color="auto" w:fill="auto"/>
          </w:tcPr>
          <w:p w14:paraId="584F3EE3" w14:textId="3DD91498"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758,248</w:t>
            </w:r>
          </w:p>
        </w:tc>
        <w:tc>
          <w:tcPr>
            <w:tcW w:w="1170" w:type="dxa"/>
            <w:shd w:val="clear" w:color="auto" w:fill="auto"/>
          </w:tcPr>
          <w:p w14:paraId="732C6952" w14:textId="4BF7F23F"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shd w:val="clear" w:color="auto" w:fill="auto"/>
          </w:tcPr>
          <w:p w14:paraId="09D16D59" w14:textId="02152B5D"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34" w:type="dxa"/>
            <w:shd w:val="clear" w:color="auto" w:fill="auto"/>
          </w:tcPr>
          <w:p w14:paraId="425C9ADE" w14:textId="012D4569"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75ADFE94" w14:textId="40CC9095"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2F0C5BFE" w14:textId="02D380E3"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242" w:type="dxa"/>
            <w:shd w:val="clear" w:color="auto" w:fill="auto"/>
          </w:tcPr>
          <w:p w14:paraId="0831EC3B" w14:textId="07044641" w:rsidR="001E6C80" w:rsidRPr="00110E01" w:rsidRDefault="5FCB831A"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2,057,313</w:t>
            </w:r>
          </w:p>
        </w:tc>
      </w:tr>
      <w:tr w:rsidR="001E6C80" w:rsidRPr="00110E01" w14:paraId="3DE68853" w14:textId="77777777" w:rsidTr="00B841A9">
        <w:tc>
          <w:tcPr>
            <w:tcW w:w="2970" w:type="dxa"/>
            <w:shd w:val="clear" w:color="auto" w:fill="auto"/>
          </w:tcPr>
          <w:p w14:paraId="48CFC60D" w14:textId="283C2EDB" w:rsidR="001E6C80" w:rsidRPr="00110E01" w:rsidRDefault="39B4C3D6" w:rsidP="001E6505">
            <w:pPr>
              <w:overflowPunct/>
              <w:autoSpaceDE/>
              <w:autoSpaceDN/>
              <w:adjustRightInd/>
              <w:ind w:left="-105" w:right="-72"/>
              <w:textAlignment w:val="auto"/>
              <w:rPr>
                <w:rFonts w:ascii="Arial" w:hAnsi="Arial" w:cs="Arial"/>
                <w:color w:val="000000" w:themeColor="text1"/>
                <w:sz w:val="14"/>
                <w:szCs w:val="14"/>
              </w:rPr>
            </w:pPr>
            <w:r w:rsidRPr="00110E01">
              <w:rPr>
                <w:rFonts w:ascii="Arial" w:hAnsi="Arial" w:cs="Arial"/>
                <w:color w:val="000000" w:themeColor="text1"/>
                <w:sz w:val="14"/>
                <w:szCs w:val="14"/>
              </w:rPr>
              <w:t>Changes in revaluation surplus</w:t>
            </w:r>
          </w:p>
        </w:tc>
        <w:tc>
          <w:tcPr>
            <w:tcW w:w="1134" w:type="dxa"/>
            <w:shd w:val="clear" w:color="auto" w:fill="auto"/>
          </w:tcPr>
          <w:p w14:paraId="65EDB6BD" w14:textId="464D67A3" w:rsidR="001E6C80" w:rsidRPr="00110E01" w:rsidRDefault="34D52121" w:rsidP="60146DF1">
            <w:pPr>
              <w:ind w:right="-72"/>
              <w:jc w:val="right"/>
              <w:rPr>
                <w:rFonts w:ascii="Arial" w:hAnsi="Arial" w:cs="Arial"/>
                <w:sz w:val="14"/>
                <w:szCs w:val="14"/>
              </w:rPr>
            </w:pPr>
            <w:r w:rsidRPr="00110E01">
              <w:rPr>
                <w:rFonts w:ascii="Arial" w:hAnsi="Arial" w:cs="Arial"/>
                <w:sz w:val="14"/>
                <w:szCs w:val="14"/>
              </w:rPr>
              <w:t>(650,391,300)</w:t>
            </w:r>
          </w:p>
        </w:tc>
        <w:tc>
          <w:tcPr>
            <w:tcW w:w="1206" w:type="dxa"/>
          </w:tcPr>
          <w:p w14:paraId="6C039F76" w14:textId="476A3C97" w:rsidR="001E6C80" w:rsidRPr="00110E01" w:rsidRDefault="5FCB831A" w:rsidP="60146DF1">
            <w:pPr>
              <w:ind w:right="-72"/>
              <w:jc w:val="right"/>
              <w:rPr>
                <w:rFonts w:ascii="Arial" w:hAnsi="Arial" w:cs="Arial"/>
                <w:noProof/>
                <w:sz w:val="14"/>
                <w:szCs w:val="14"/>
              </w:rPr>
            </w:pPr>
            <w:r w:rsidRPr="00110E01">
              <w:rPr>
                <w:rFonts w:ascii="Arial" w:hAnsi="Arial" w:cs="Arial"/>
                <w:sz w:val="14"/>
                <w:szCs w:val="14"/>
              </w:rPr>
              <w:t>-</w:t>
            </w:r>
          </w:p>
        </w:tc>
        <w:tc>
          <w:tcPr>
            <w:tcW w:w="1170" w:type="dxa"/>
            <w:shd w:val="clear" w:color="auto" w:fill="auto"/>
          </w:tcPr>
          <w:p w14:paraId="6B885E94" w14:textId="51A35694" w:rsidR="001E6C80" w:rsidRPr="00110E01" w:rsidRDefault="5FCB831A" w:rsidP="60146DF1">
            <w:pPr>
              <w:ind w:right="-72"/>
              <w:jc w:val="right"/>
              <w:rPr>
                <w:rFonts w:ascii="Arial" w:hAnsi="Arial" w:cs="Arial"/>
                <w:noProof/>
                <w:sz w:val="14"/>
                <w:szCs w:val="14"/>
              </w:rPr>
            </w:pPr>
            <w:r w:rsidRPr="00110E01">
              <w:rPr>
                <w:rFonts w:ascii="Arial" w:hAnsi="Arial" w:cs="Arial"/>
                <w:sz w:val="14"/>
                <w:szCs w:val="14"/>
              </w:rPr>
              <w:t>-</w:t>
            </w:r>
          </w:p>
        </w:tc>
        <w:tc>
          <w:tcPr>
            <w:tcW w:w="1260" w:type="dxa"/>
            <w:shd w:val="clear" w:color="auto" w:fill="auto"/>
          </w:tcPr>
          <w:p w14:paraId="69A13F83" w14:textId="023D50EC" w:rsidR="001E6C80" w:rsidRPr="00110E01" w:rsidRDefault="5FCB831A" w:rsidP="60146DF1">
            <w:pPr>
              <w:ind w:right="-72"/>
              <w:jc w:val="right"/>
              <w:rPr>
                <w:rFonts w:ascii="Arial" w:hAnsi="Arial" w:cs="Arial"/>
                <w:noProof/>
                <w:sz w:val="14"/>
                <w:szCs w:val="14"/>
              </w:rPr>
            </w:pPr>
            <w:r w:rsidRPr="00110E01">
              <w:rPr>
                <w:rFonts w:ascii="Arial" w:hAnsi="Arial" w:cs="Arial"/>
                <w:sz w:val="14"/>
                <w:szCs w:val="14"/>
              </w:rPr>
              <w:t>-</w:t>
            </w:r>
          </w:p>
        </w:tc>
        <w:tc>
          <w:tcPr>
            <w:tcW w:w="1170" w:type="dxa"/>
          </w:tcPr>
          <w:p w14:paraId="6A0E6638" w14:textId="3FB1DD12" w:rsidR="001E6C80" w:rsidRPr="00110E01" w:rsidRDefault="2DE5DB7C" w:rsidP="60146DF1">
            <w:pPr>
              <w:ind w:right="-72"/>
              <w:jc w:val="right"/>
              <w:rPr>
                <w:rFonts w:ascii="Arial" w:hAnsi="Arial" w:cs="Arial"/>
                <w:sz w:val="14"/>
                <w:szCs w:val="14"/>
              </w:rPr>
            </w:pPr>
            <w:r w:rsidRPr="00110E01">
              <w:rPr>
                <w:rFonts w:ascii="Arial" w:hAnsi="Arial" w:cs="Arial"/>
                <w:sz w:val="14"/>
                <w:szCs w:val="14"/>
              </w:rPr>
              <w:t>-</w:t>
            </w:r>
          </w:p>
        </w:tc>
        <w:tc>
          <w:tcPr>
            <w:tcW w:w="1170" w:type="dxa"/>
          </w:tcPr>
          <w:p w14:paraId="4574662F" w14:textId="1435FE03" w:rsidR="001E6C80" w:rsidRPr="00110E01" w:rsidRDefault="2F436893" w:rsidP="60146DF1">
            <w:pPr>
              <w:ind w:right="-72"/>
              <w:jc w:val="right"/>
              <w:rPr>
                <w:rFonts w:ascii="Arial" w:hAnsi="Arial" w:cs="Arial"/>
                <w:sz w:val="14"/>
                <w:szCs w:val="14"/>
              </w:rPr>
            </w:pPr>
            <w:r w:rsidRPr="00110E01">
              <w:rPr>
                <w:rFonts w:ascii="Arial" w:hAnsi="Arial" w:cs="Arial"/>
                <w:sz w:val="14"/>
                <w:szCs w:val="14"/>
              </w:rPr>
              <w:t>-</w:t>
            </w:r>
          </w:p>
        </w:tc>
        <w:tc>
          <w:tcPr>
            <w:tcW w:w="1170" w:type="dxa"/>
          </w:tcPr>
          <w:p w14:paraId="1D80EBDF" w14:textId="7E1D721B" w:rsidR="001E6C80" w:rsidRPr="00110E01" w:rsidRDefault="7F014B37" w:rsidP="60146DF1">
            <w:pPr>
              <w:ind w:right="-72"/>
              <w:jc w:val="right"/>
              <w:rPr>
                <w:rFonts w:ascii="Arial" w:hAnsi="Arial" w:cs="Arial"/>
                <w:sz w:val="14"/>
                <w:szCs w:val="14"/>
              </w:rPr>
            </w:pPr>
            <w:r w:rsidRPr="00110E01">
              <w:rPr>
                <w:rFonts w:ascii="Arial" w:hAnsi="Arial" w:cs="Arial"/>
                <w:sz w:val="14"/>
                <w:szCs w:val="14"/>
              </w:rPr>
              <w:t>-</w:t>
            </w:r>
          </w:p>
        </w:tc>
        <w:tc>
          <w:tcPr>
            <w:tcW w:w="1134" w:type="dxa"/>
          </w:tcPr>
          <w:p w14:paraId="75E598D5" w14:textId="64A7CB27" w:rsidR="001E6C80" w:rsidRPr="00110E01" w:rsidRDefault="0CA58172" w:rsidP="60146DF1">
            <w:pPr>
              <w:ind w:right="-72"/>
              <w:jc w:val="right"/>
              <w:rPr>
                <w:rFonts w:ascii="Arial" w:hAnsi="Arial" w:cs="Arial"/>
                <w:sz w:val="14"/>
                <w:szCs w:val="14"/>
              </w:rPr>
            </w:pPr>
            <w:r w:rsidRPr="00110E01">
              <w:rPr>
                <w:rFonts w:ascii="Arial" w:hAnsi="Arial" w:cs="Arial"/>
                <w:sz w:val="14"/>
                <w:szCs w:val="14"/>
              </w:rPr>
              <w:t>-</w:t>
            </w:r>
          </w:p>
        </w:tc>
        <w:tc>
          <w:tcPr>
            <w:tcW w:w="1152" w:type="dxa"/>
            <w:shd w:val="clear" w:color="auto" w:fill="auto"/>
          </w:tcPr>
          <w:p w14:paraId="042526E2" w14:textId="7E85CB9E" w:rsidR="001E6C80" w:rsidRPr="00110E01" w:rsidRDefault="5FCB831A" w:rsidP="60146DF1">
            <w:pPr>
              <w:ind w:right="-72"/>
              <w:jc w:val="right"/>
              <w:rPr>
                <w:rFonts w:ascii="Arial" w:hAnsi="Arial" w:cs="Arial"/>
                <w:noProof/>
                <w:sz w:val="14"/>
                <w:szCs w:val="14"/>
              </w:rPr>
            </w:pPr>
            <w:r w:rsidRPr="00110E01">
              <w:rPr>
                <w:rFonts w:ascii="Arial" w:hAnsi="Arial" w:cs="Arial"/>
                <w:sz w:val="14"/>
                <w:szCs w:val="14"/>
              </w:rPr>
              <w:t>-</w:t>
            </w:r>
          </w:p>
        </w:tc>
        <w:tc>
          <w:tcPr>
            <w:tcW w:w="1152" w:type="dxa"/>
            <w:shd w:val="clear" w:color="auto" w:fill="auto"/>
          </w:tcPr>
          <w:p w14:paraId="20515730" w14:textId="6DE15838" w:rsidR="001E6C80" w:rsidRPr="00110E01" w:rsidRDefault="5FCB831A" w:rsidP="60146DF1">
            <w:pPr>
              <w:ind w:right="-72"/>
              <w:jc w:val="right"/>
              <w:rPr>
                <w:rFonts w:ascii="Arial" w:hAnsi="Arial" w:cs="Arial"/>
                <w:noProof/>
                <w:sz w:val="14"/>
                <w:szCs w:val="14"/>
              </w:rPr>
            </w:pPr>
            <w:r w:rsidRPr="00110E01">
              <w:rPr>
                <w:rFonts w:ascii="Arial" w:hAnsi="Arial" w:cs="Arial"/>
                <w:sz w:val="14"/>
                <w:szCs w:val="14"/>
              </w:rPr>
              <w:t>-</w:t>
            </w:r>
          </w:p>
        </w:tc>
        <w:tc>
          <w:tcPr>
            <w:tcW w:w="1242" w:type="dxa"/>
          </w:tcPr>
          <w:p w14:paraId="6B8A90EB" w14:textId="6BE65120" w:rsidR="001E6C80" w:rsidRPr="00110E01" w:rsidRDefault="3760E8CF" w:rsidP="00C47755">
            <w:pPr>
              <w:ind w:right="-72"/>
              <w:jc w:val="right"/>
              <w:rPr>
                <w:rFonts w:ascii="Arial" w:hAnsi="Arial" w:cs="Arial"/>
                <w:sz w:val="14"/>
                <w:szCs w:val="14"/>
              </w:rPr>
            </w:pPr>
            <w:r w:rsidRPr="00110E01">
              <w:rPr>
                <w:rFonts w:ascii="Arial" w:hAnsi="Arial" w:cs="Arial"/>
                <w:sz w:val="14"/>
                <w:szCs w:val="14"/>
              </w:rPr>
              <w:t>(650,391,300)</w:t>
            </w:r>
          </w:p>
        </w:tc>
      </w:tr>
      <w:tr w:rsidR="00E9394F" w:rsidRPr="00110E01" w14:paraId="5A69EC3C" w14:textId="77777777" w:rsidTr="00B841A9">
        <w:tc>
          <w:tcPr>
            <w:tcW w:w="2970" w:type="dxa"/>
            <w:shd w:val="clear" w:color="auto" w:fill="auto"/>
          </w:tcPr>
          <w:p w14:paraId="58895250" w14:textId="3BCB9E46" w:rsidR="00E9394F" w:rsidRPr="00110E01" w:rsidRDefault="73F90DBC" w:rsidP="00E9394F">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themeColor="text1"/>
                <w:sz w:val="14"/>
                <w:szCs w:val="14"/>
              </w:rPr>
              <w:t>Disposal, net</w:t>
            </w:r>
          </w:p>
        </w:tc>
        <w:tc>
          <w:tcPr>
            <w:tcW w:w="1134" w:type="dxa"/>
            <w:shd w:val="clear" w:color="auto" w:fill="auto"/>
          </w:tcPr>
          <w:p w14:paraId="2727B296" w14:textId="1184A772" w:rsidR="00E9394F" w:rsidRPr="00110E01" w:rsidRDefault="31A56AB4" w:rsidP="00E9394F">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themeColor="text1"/>
                <w:sz w:val="14"/>
                <w:szCs w:val="14"/>
              </w:rPr>
              <w:t>(</w:t>
            </w:r>
            <w:r w:rsidR="615A596D" w:rsidRPr="00110E01">
              <w:rPr>
                <w:rFonts w:ascii="Arial" w:hAnsi="Arial" w:cs="Arial"/>
                <w:sz w:val="14"/>
                <w:szCs w:val="14"/>
              </w:rPr>
              <w:t>2,385,313,100</w:t>
            </w:r>
            <w:r w:rsidRPr="00110E01">
              <w:rPr>
                <w:rFonts w:ascii="Arial" w:hAnsi="Arial" w:cs="Arial"/>
                <w:color w:val="000000" w:themeColor="text1"/>
                <w:sz w:val="14"/>
                <w:szCs w:val="14"/>
              </w:rPr>
              <w:t>)</w:t>
            </w:r>
          </w:p>
        </w:tc>
        <w:tc>
          <w:tcPr>
            <w:tcW w:w="1206" w:type="dxa"/>
          </w:tcPr>
          <w:p w14:paraId="1DE8BF9E" w14:textId="79682F47" w:rsidR="00E9394F" w:rsidRPr="00110E01" w:rsidRDefault="00E9394F" w:rsidP="00E9394F">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noProof/>
                <w:color w:val="000000"/>
                <w:sz w:val="14"/>
                <w:szCs w:val="14"/>
              </w:rPr>
              <w:t>-</w:t>
            </w:r>
          </w:p>
        </w:tc>
        <w:tc>
          <w:tcPr>
            <w:tcW w:w="1170" w:type="dxa"/>
            <w:shd w:val="clear" w:color="auto" w:fill="auto"/>
            <w:vAlign w:val="bottom"/>
          </w:tcPr>
          <w:p w14:paraId="38FAF112" w14:textId="13B54A55" w:rsidR="00E9394F" w:rsidRPr="00110E01" w:rsidRDefault="447D8856" w:rsidP="00E9394F">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(1,988,629,803)</w:t>
            </w:r>
          </w:p>
        </w:tc>
        <w:tc>
          <w:tcPr>
            <w:tcW w:w="1260" w:type="dxa"/>
            <w:shd w:val="clear" w:color="auto" w:fill="auto"/>
          </w:tcPr>
          <w:p w14:paraId="0DFF0B72" w14:textId="31D67838" w:rsidR="00E9394F" w:rsidRPr="00110E01" w:rsidRDefault="447D8856" w:rsidP="00E9394F">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(349,307)</w:t>
            </w:r>
          </w:p>
        </w:tc>
        <w:tc>
          <w:tcPr>
            <w:tcW w:w="1170" w:type="dxa"/>
          </w:tcPr>
          <w:p w14:paraId="0C66C7F8" w14:textId="1F99812C" w:rsidR="00E9394F" w:rsidRPr="00110E01" w:rsidRDefault="7427ED83" w:rsidP="60146DF1">
            <w:pPr>
              <w:ind w:right="-72"/>
              <w:jc w:val="right"/>
              <w:rPr>
                <w:rFonts w:ascii="Arial" w:hAnsi="Arial" w:cs="Arial"/>
                <w:noProof/>
                <w:sz w:val="14"/>
                <w:szCs w:val="14"/>
              </w:rPr>
            </w:pPr>
            <w:r w:rsidRPr="00110E01">
              <w:rPr>
                <w:rFonts w:ascii="Arial" w:hAnsi="Arial" w:cs="Arial"/>
                <w:noProof/>
                <w:sz w:val="14"/>
                <w:szCs w:val="14"/>
              </w:rPr>
              <w:t>(115,479,264)</w:t>
            </w:r>
          </w:p>
        </w:tc>
        <w:tc>
          <w:tcPr>
            <w:tcW w:w="1170" w:type="dxa"/>
          </w:tcPr>
          <w:p w14:paraId="5E12275E" w14:textId="16B6C494" w:rsidR="00E9394F" w:rsidRPr="00110E01" w:rsidRDefault="4C43A6D5" w:rsidP="60146DF1">
            <w:pPr>
              <w:ind w:right="-72"/>
              <w:jc w:val="right"/>
              <w:rPr>
                <w:rFonts w:ascii="Arial" w:hAnsi="Arial" w:cs="Arial"/>
                <w:noProof/>
                <w:sz w:val="14"/>
                <w:szCs w:val="14"/>
              </w:rPr>
            </w:pPr>
            <w:r w:rsidRPr="00110E01">
              <w:rPr>
                <w:rFonts w:ascii="Arial" w:hAnsi="Arial" w:cs="Arial"/>
                <w:noProof/>
                <w:sz w:val="14"/>
                <w:szCs w:val="14"/>
              </w:rPr>
              <w:t>(340,509)</w:t>
            </w:r>
          </w:p>
        </w:tc>
        <w:tc>
          <w:tcPr>
            <w:tcW w:w="1170" w:type="dxa"/>
          </w:tcPr>
          <w:p w14:paraId="797D3CC7" w14:textId="589E9591" w:rsidR="00E9394F" w:rsidRPr="00110E01" w:rsidRDefault="72ACD096" w:rsidP="60146DF1">
            <w:pPr>
              <w:ind w:right="-72"/>
              <w:jc w:val="right"/>
              <w:rPr>
                <w:rFonts w:ascii="Arial" w:hAnsi="Arial" w:cs="Arial"/>
                <w:noProof/>
                <w:sz w:val="14"/>
                <w:szCs w:val="14"/>
              </w:rPr>
            </w:pPr>
            <w:r w:rsidRPr="00110E01">
              <w:rPr>
                <w:rFonts w:ascii="Arial" w:hAnsi="Arial" w:cs="Arial"/>
                <w:noProof/>
                <w:sz w:val="14"/>
                <w:szCs w:val="14"/>
              </w:rPr>
              <w:t>(734,209)</w:t>
            </w:r>
          </w:p>
        </w:tc>
        <w:tc>
          <w:tcPr>
            <w:tcW w:w="1134" w:type="dxa"/>
          </w:tcPr>
          <w:p w14:paraId="54919341" w14:textId="37C816BB" w:rsidR="00E9394F" w:rsidRPr="00110E01" w:rsidRDefault="517835A5" w:rsidP="00E9394F">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noProof/>
                <w:color w:val="000000" w:themeColor="text1"/>
                <w:sz w:val="14"/>
                <w:szCs w:val="14"/>
              </w:rPr>
              <w:t>(1)</w:t>
            </w:r>
          </w:p>
        </w:tc>
        <w:tc>
          <w:tcPr>
            <w:tcW w:w="1152" w:type="dxa"/>
            <w:shd w:val="clear" w:color="auto" w:fill="auto"/>
            <w:vAlign w:val="bottom"/>
          </w:tcPr>
          <w:p w14:paraId="6FCB1348" w14:textId="45B0AB61" w:rsidR="00E9394F" w:rsidRPr="00110E01" w:rsidRDefault="00E9394F" w:rsidP="00E9394F">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noProof/>
                <w:color w:val="000000"/>
                <w:sz w:val="14"/>
                <w:szCs w:val="14"/>
              </w:rPr>
              <w:t>-</w:t>
            </w:r>
          </w:p>
        </w:tc>
        <w:tc>
          <w:tcPr>
            <w:tcW w:w="1152" w:type="dxa"/>
            <w:shd w:val="clear" w:color="auto" w:fill="auto"/>
          </w:tcPr>
          <w:p w14:paraId="5CAF95DC" w14:textId="25AB8D52" w:rsidR="00E9394F" w:rsidRPr="00110E01" w:rsidRDefault="00E9394F" w:rsidP="00E9394F">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noProof/>
                <w:color w:val="000000"/>
                <w:sz w:val="14"/>
                <w:szCs w:val="14"/>
              </w:rPr>
              <w:t>-</w:t>
            </w:r>
          </w:p>
        </w:tc>
        <w:tc>
          <w:tcPr>
            <w:tcW w:w="1242" w:type="dxa"/>
          </w:tcPr>
          <w:p w14:paraId="5714F78E" w14:textId="3D8D03DB" w:rsidR="00E9394F" w:rsidRPr="00110E01" w:rsidRDefault="31A56AB4" w:rsidP="60146DF1">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color w:val="000000" w:themeColor="text1"/>
                <w:sz w:val="14"/>
                <w:szCs w:val="14"/>
              </w:rPr>
              <w:t>(</w:t>
            </w:r>
            <w:r w:rsidR="5CA63298" w:rsidRPr="00110E01">
              <w:rPr>
                <w:rFonts w:ascii="Arial" w:hAnsi="Arial" w:cs="Arial"/>
                <w:color w:val="000000" w:themeColor="text1"/>
                <w:sz w:val="14"/>
                <w:szCs w:val="14"/>
              </w:rPr>
              <w:t>4,490,846,193)</w:t>
            </w:r>
          </w:p>
        </w:tc>
      </w:tr>
      <w:tr w:rsidR="001E6C80" w:rsidRPr="00110E01" w14:paraId="5F6F8D79" w14:textId="77777777" w:rsidTr="00B841A9">
        <w:tc>
          <w:tcPr>
            <w:tcW w:w="2970" w:type="dxa"/>
            <w:shd w:val="clear" w:color="auto" w:fill="auto"/>
          </w:tcPr>
          <w:p w14:paraId="48E04E87" w14:textId="0D4311EE" w:rsidR="001E6C80" w:rsidRPr="00110E01" w:rsidRDefault="001E6C80" w:rsidP="001E6C80">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Transfers in (out)</w:t>
            </w:r>
          </w:p>
        </w:tc>
        <w:tc>
          <w:tcPr>
            <w:tcW w:w="1134" w:type="dxa"/>
            <w:shd w:val="clear" w:color="auto" w:fill="auto"/>
          </w:tcPr>
          <w:p w14:paraId="60315D2B" w14:textId="623466B4"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06" w:type="dxa"/>
          </w:tcPr>
          <w:p w14:paraId="60D02970" w14:textId="0F54EB5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2,733,520</w:t>
            </w:r>
          </w:p>
        </w:tc>
        <w:tc>
          <w:tcPr>
            <w:tcW w:w="1170" w:type="dxa"/>
            <w:shd w:val="clear" w:color="auto" w:fill="auto"/>
          </w:tcPr>
          <w:p w14:paraId="2CD2A054" w14:textId="47D518A2"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15,746,388</w:t>
            </w:r>
          </w:p>
        </w:tc>
        <w:tc>
          <w:tcPr>
            <w:tcW w:w="1260" w:type="dxa"/>
            <w:shd w:val="clear" w:color="auto" w:fill="auto"/>
          </w:tcPr>
          <w:p w14:paraId="275D8CE9" w14:textId="551EE94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tcPr>
          <w:p w14:paraId="4AF38AAE" w14:textId="1DE71365"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3,460,861</w:t>
            </w:r>
          </w:p>
        </w:tc>
        <w:tc>
          <w:tcPr>
            <w:tcW w:w="1170" w:type="dxa"/>
          </w:tcPr>
          <w:p w14:paraId="7C1C0C59" w14:textId="44DFC6AF"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1,856,385</w:t>
            </w:r>
          </w:p>
        </w:tc>
        <w:tc>
          <w:tcPr>
            <w:tcW w:w="1170" w:type="dxa"/>
          </w:tcPr>
          <w:p w14:paraId="5B12BC0D" w14:textId="57D5FBDE"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34" w:type="dxa"/>
          </w:tcPr>
          <w:p w14:paraId="78C5132A" w14:textId="472C5AC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3B7D274C" w14:textId="0BA24F32"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4B595DF5" w14:textId="6CC4E3A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(23,797,154)</w:t>
            </w:r>
          </w:p>
        </w:tc>
        <w:tc>
          <w:tcPr>
            <w:tcW w:w="1242" w:type="dxa"/>
            <w:shd w:val="clear" w:color="auto" w:fill="auto"/>
          </w:tcPr>
          <w:p w14:paraId="3E76678E" w14:textId="585EDAEE" w:rsidR="001E6C80" w:rsidRPr="00110E01" w:rsidRDefault="5FCB831A"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r>
      <w:tr w:rsidR="001E6C80" w:rsidRPr="00110E01" w14:paraId="2B1EBCD0" w14:textId="77777777" w:rsidTr="00B841A9">
        <w:trPr>
          <w:trHeight w:val="68"/>
        </w:trPr>
        <w:tc>
          <w:tcPr>
            <w:tcW w:w="2970" w:type="dxa"/>
            <w:shd w:val="clear" w:color="auto" w:fill="auto"/>
          </w:tcPr>
          <w:p w14:paraId="015FCC3D" w14:textId="777F6967" w:rsidR="001E6C80" w:rsidRPr="00110E01" w:rsidRDefault="001E6C80" w:rsidP="001E6C80">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Depreciation charge</w:t>
            </w:r>
          </w:p>
        </w:tc>
        <w:tc>
          <w:tcPr>
            <w:tcW w:w="1134" w:type="dxa"/>
            <w:shd w:val="clear" w:color="auto" w:fill="auto"/>
          </w:tcPr>
          <w:p w14:paraId="532B0073" w14:textId="4A01C523"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206" w:type="dxa"/>
          </w:tcPr>
          <w:p w14:paraId="4B359993" w14:textId="40F4A00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(115,688)</w:t>
            </w:r>
          </w:p>
        </w:tc>
        <w:tc>
          <w:tcPr>
            <w:tcW w:w="1170" w:type="dxa"/>
            <w:shd w:val="clear" w:color="auto" w:fill="auto"/>
          </w:tcPr>
          <w:p w14:paraId="33BD0FC6" w14:textId="03AC6EB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(28,479,090)</w:t>
            </w:r>
          </w:p>
        </w:tc>
        <w:tc>
          <w:tcPr>
            <w:tcW w:w="1260" w:type="dxa"/>
            <w:shd w:val="clear" w:color="auto" w:fill="auto"/>
          </w:tcPr>
          <w:p w14:paraId="7712F59E" w14:textId="091EFB4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(1,489,598)</w:t>
            </w:r>
          </w:p>
        </w:tc>
        <w:tc>
          <w:tcPr>
            <w:tcW w:w="1170" w:type="dxa"/>
          </w:tcPr>
          <w:p w14:paraId="2D65B4AC" w14:textId="0499B1A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(27,251,569)</w:t>
            </w:r>
          </w:p>
        </w:tc>
        <w:tc>
          <w:tcPr>
            <w:tcW w:w="1170" w:type="dxa"/>
          </w:tcPr>
          <w:p w14:paraId="31D0F125" w14:textId="174005C5"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(665,143)</w:t>
            </w:r>
          </w:p>
        </w:tc>
        <w:tc>
          <w:tcPr>
            <w:tcW w:w="1170" w:type="dxa"/>
          </w:tcPr>
          <w:p w14:paraId="37BFD6EF" w14:textId="0E2A045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(747,021)</w:t>
            </w:r>
          </w:p>
        </w:tc>
        <w:tc>
          <w:tcPr>
            <w:tcW w:w="1134" w:type="dxa"/>
          </w:tcPr>
          <w:p w14:paraId="55A55508" w14:textId="7CF5A37E"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42BBF550" w14:textId="768E1ED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shd w:val="clear" w:color="auto" w:fill="auto"/>
          </w:tcPr>
          <w:p w14:paraId="3FBEDCFF" w14:textId="4541367B"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242" w:type="dxa"/>
            <w:shd w:val="clear" w:color="auto" w:fill="auto"/>
          </w:tcPr>
          <w:p w14:paraId="183101CC" w14:textId="71D3DE94" w:rsidR="001E6C80" w:rsidRPr="00110E01" w:rsidRDefault="5FCB831A"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(58,748,109)</w:t>
            </w:r>
          </w:p>
        </w:tc>
      </w:tr>
      <w:tr w:rsidR="001E6C80" w:rsidRPr="00110E01" w14:paraId="2FF035B9" w14:textId="77777777" w:rsidTr="00B841A9">
        <w:tc>
          <w:tcPr>
            <w:tcW w:w="2970" w:type="dxa"/>
            <w:shd w:val="clear" w:color="auto" w:fill="auto"/>
          </w:tcPr>
          <w:p w14:paraId="0453731F" w14:textId="6DFB92D2" w:rsidR="001E6C80" w:rsidRPr="00110E01" w:rsidRDefault="001E6C80" w:rsidP="001E6C80">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Reversal of provision for impairment</w:t>
            </w:r>
          </w:p>
        </w:tc>
        <w:tc>
          <w:tcPr>
            <w:tcW w:w="1134" w:type="dxa"/>
            <w:tcBorders>
              <w:bottom w:val="single" w:sz="4" w:space="0" w:color="auto"/>
            </w:tcBorders>
            <w:shd w:val="clear" w:color="auto" w:fill="auto"/>
          </w:tcPr>
          <w:p w14:paraId="10741626" w14:textId="680EC20F"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206" w:type="dxa"/>
            <w:tcBorders>
              <w:bottom w:val="single" w:sz="4" w:space="0" w:color="auto"/>
            </w:tcBorders>
          </w:tcPr>
          <w:p w14:paraId="6ACD3336" w14:textId="1937A1AD"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tcBorders>
              <w:bottom w:val="single" w:sz="4" w:space="0" w:color="auto"/>
            </w:tcBorders>
            <w:shd w:val="clear" w:color="auto" w:fill="auto"/>
          </w:tcPr>
          <w:p w14:paraId="508277E3" w14:textId="064236B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208,773,001</w:t>
            </w:r>
          </w:p>
        </w:tc>
        <w:tc>
          <w:tcPr>
            <w:tcW w:w="1260" w:type="dxa"/>
            <w:tcBorders>
              <w:bottom w:val="single" w:sz="4" w:space="0" w:color="auto"/>
            </w:tcBorders>
            <w:shd w:val="clear" w:color="auto" w:fill="auto"/>
          </w:tcPr>
          <w:p w14:paraId="383E0F44" w14:textId="353A3EFC"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tcBorders>
              <w:bottom w:val="single" w:sz="4" w:space="0" w:color="auto"/>
            </w:tcBorders>
            <w:shd w:val="clear" w:color="auto" w:fill="auto"/>
          </w:tcPr>
          <w:p w14:paraId="3FDC6856" w14:textId="168F12FB"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tcBorders>
              <w:bottom w:val="single" w:sz="4" w:space="0" w:color="auto"/>
            </w:tcBorders>
            <w:shd w:val="clear" w:color="auto" w:fill="auto"/>
          </w:tcPr>
          <w:p w14:paraId="059B93C5" w14:textId="09D7DAF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70" w:type="dxa"/>
            <w:tcBorders>
              <w:bottom w:val="single" w:sz="4" w:space="0" w:color="auto"/>
            </w:tcBorders>
            <w:shd w:val="clear" w:color="auto" w:fill="auto"/>
          </w:tcPr>
          <w:p w14:paraId="3C80AEF4" w14:textId="38F7D68D"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34" w:type="dxa"/>
            <w:tcBorders>
              <w:bottom w:val="single" w:sz="4" w:space="0" w:color="auto"/>
            </w:tcBorders>
            <w:shd w:val="clear" w:color="auto" w:fill="auto"/>
          </w:tcPr>
          <w:p w14:paraId="2FC49DEF" w14:textId="16EEA82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tcBorders>
              <w:bottom w:val="single" w:sz="4" w:space="0" w:color="auto"/>
            </w:tcBorders>
            <w:shd w:val="clear" w:color="auto" w:fill="auto"/>
          </w:tcPr>
          <w:p w14:paraId="24EBA4C1" w14:textId="5CB4C9B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152" w:type="dxa"/>
            <w:tcBorders>
              <w:bottom w:val="single" w:sz="4" w:space="0" w:color="auto"/>
            </w:tcBorders>
            <w:shd w:val="clear" w:color="auto" w:fill="auto"/>
          </w:tcPr>
          <w:p w14:paraId="7F1C4C29" w14:textId="1EAB2F2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w:t>
            </w:r>
          </w:p>
        </w:tc>
        <w:tc>
          <w:tcPr>
            <w:tcW w:w="1242" w:type="dxa"/>
            <w:tcBorders>
              <w:bottom w:val="single" w:sz="4" w:space="0" w:color="auto"/>
            </w:tcBorders>
            <w:shd w:val="clear" w:color="auto" w:fill="auto"/>
          </w:tcPr>
          <w:p w14:paraId="7BA2CF1B" w14:textId="283C8B17" w:rsidR="001E6C80" w:rsidRPr="00110E01" w:rsidRDefault="5FCB831A"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208,773,001</w:t>
            </w:r>
          </w:p>
        </w:tc>
      </w:tr>
      <w:tr w:rsidR="001E6C80" w:rsidRPr="00110E01" w14:paraId="4FADFC1E" w14:textId="77777777" w:rsidTr="00B841A9">
        <w:tc>
          <w:tcPr>
            <w:tcW w:w="2970" w:type="dxa"/>
            <w:shd w:val="clear" w:color="auto" w:fill="auto"/>
            <w:vAlign w:val="bottom"/>
          </w:tcPr>
          <w:p w14:paraId="77CEEFAC" w14:textId="77777777" w:rsidR="001E6C80" w:rsidRPr="00110E01" w:rsidRDefault="001E6C80" w:rsidP="008B7A4B">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58CD9B69"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06" w:type="dxa"/>
            <w:tcBorders>
              <w:top w:val="single" w:sz="4" w:space="0" w:color="auto"/>
            </w:tcBorders>
          </w:tcPr>
          <w:p w14:paraId="7557E5D5"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vAlign w:val="bottom"/>
          </w:tcPr>
          <w:p w14:paraId="62CFE3C8" w14:textId="5D327FA6"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60" w:type="dxa"/>
            <w:tcBorders>
              <w:top w:val="single" w:sz="4" w:space="0" w:color="auto"/>
            </w:tcBorders>
            <w:shd w:val="clear" w:color="auto" w:fill="auto"/>
          </w:tcPr>
          <w:p w14:paraId="5C626B49"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tcPr>
          <w:p w14:paraId="46BAC47C"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tcPr>
          <w:p w14:paraId="06109148"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vAlign w:val="bottom"/>
          </w:tcPr>
          <w:p w14:paraId="44A22E87"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34" w:type="dxa"/>
            <w:tcBorders>
              <w:top w:val="single" w:sz="4" w:space="0" w:color="auto"/>
            </w:tcBorders>
            <w:shd w:val="clear" w:color="auto" w:fill="auto"/>
            <w:vAlign w:val="bottom"/>
          </w:tcPr>
          <w:p w14:paraId="1CDFD3CD"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52" w:type="dxa"/>
            <w:tcBorders>
              <w:top w:val="single" w:sz="4" w:space="0" w:color="auto"/>
            </w:tcBorders>
            <w:shd w:val="clear" w:color="auto" w:fill="auto"/>
            <w:vAlign w:val="bottom"/>
          </w:tcPr>
          <w:p w14:paraId="51CD2262"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52" w:type="dxa"/>
            <w:tcBorders>
              <w:top w:val="single" w:sz="4" w:space="0" w:color="auto"/>
            </w:tcBorders>
            <w:shd w:val="clear" w:color="auto" w:fill="auto"/>
            <w:vAlign w:val="bottom"/>
          </w:tcPr>
          <w:p w14:paraId="45ACEB4F"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42" w:type="dxa"/>
            <w:tcBorders>
              <w:top w:val="single" w:sz="4" w:space="0" w:color="auto"/>
            </w:tcBorders>
            <w:shd w:val="clear" w:color="auto" w:fill="auto"/>
            <w:vAlign w:val="bottom"/>
          </w:tcPr>
          <w:p w14:paraId="15CC0A25"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r>
      <w:tr w:rsidR="001E6C80" w:rsidRPr="00110E01" w14:paraId="4714E881" w14:textId="77777777" w:rsidTr="00B841A9">
        <w:tc>
          <w:tcPr>
            <w:tcW w:w="2970" w:type="dxa"/>
            <w:shd w:val="clear" w:color="auto" w:fill="auto"/>
            <w:vAlign w:val="bottom"/>
          </w:tcPr>
          <w:p w14:paraId="60ADDA19" w14:textId="77777777" w:rsidR="001E6C80" w:rsidRPr="00110E01" w:rsidRDefault="001E6C80" w:rsidP="001E6C80">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rPr>
              <w:t>Closing net book value</w:t>
            </w:r>
          </w:p>
        </w:tc>
        <w:tc>
          <w:tcPr>
            <w:tcW w:w="1134" w:type="dxa"/>
            <w:tcBorders>
              <w:bottom w:val="single" w:sz="4" w:space="0" w:color="auto"/>
            </w:tcBorders>
            <w:shd w:val="clear" w:color="auto" w:fill="auto"/>
          </w:tcPr>
          <w:p w14:paraId="0894CAB3" w14:textId="40250409" w:rsidR="001E6C80" w:rsidRPr="00110E01" w:rsidRDefault="00CA4FC8"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704,315,001</w:t>
            </w:r>
          </w:p>
        </w:tc>
        <w:tc>
          <w:tcPr>
            <w:tcW w:w="1206" w:type="dxa"/>
            <w:tcBorders>
              <w:bottom w:val="single" w:sz="4" w:space="0" w:color="auto"/>
            </w:tcBorders>
          </w:tcPr>
          <w:p w14:paraId="05987B65" w14:textId="4ACA01C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6,090,398</w:t>
            </w:r>
          </w:p>
        </w:tc>
        <w:tc>
          <w:tcPr>
            <w:tcW w:w="1170" w:type="dxa"/>
            <w:tcBorders>
              <w:bottom w:val="single" w:sz="4" w:space="0" w:color="auto"/>
            </w:tcBorders>
            <w:shd w:val="clear" w:color="auto" w:fill="auto"/>
          </w:tcPr>
          <w:p w14:paraId="4F30F1CB" w14:textId="42B1F133"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24,932,942</w:t>
            </w:r>
          </w:p>
        </w:tc>
        <w:tc>
          <w:tcPr>
            <w:tcW w:w="1260" w:type="dxa"/>
            <w:tcBorders>
              <w:bottom w:val="single" w:sz="4" w:space="0" w:color="auto"/>
            </w:tcBorders>
            <w:shd w:val="clear" w:color="auto" w:fill="auto"/>
          </w:tcPr>
          <w:p w14:paraId="23B8DE80" w14:textId="3F7F122F"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4,229,123</w:t>
            </w:r>
          </w:p>
        </w:tc>
        <w:tc>
          <w:tcPr>
            <w:tcW w:w="1170" w:type="dxa"/>
            <w:tcBorders>
              <w:bottom w:val="single" w:sz="4" w:space="0" w:color="auto"/>
            </w:tcBorders>
            <w:shd w:val="clear" w:color="auto" w:fill="auto"/>
          </w:tcPr>
          <w:p w14:paraId="063CA19B" w14:textId="08E97B0E"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22,545,188</w:t>
            </w:r>
          </w:p>
        </w:tc>
        <w:tc>
          <w:tcPr>
            <w:tcW w:w="1170" w:type="dxa"/>
            <w:tcBorders>
              <w:bottom w:val="single" w:sz="4" w:space="0" w:color="auto"/>
            </w:tcBorders>
            <w:shd w:val="clear" w:color="auto" w:fill="auto"/>
          </w:tcPr>
          <w:p w14:paraId="5F106743" w14:textId="002283BC"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1,859,111</w:t>
            </w:r>
          </w:p>
        </w:tc>
        <w:tc>
          <w:tcPr>
            <w:tcW w:w="1170" w:type="dxa"/>
            <w:tcBorders>
              <w:bottom w:val="single" w:sz="4" w:space="0" w:color="auto"/>
            </w:tcBorders>
            <w:shd w:val="clear" w:color="auto" w:fill="auto"/>
          </w:tcPr>
          <w:p w14:paraId="135658C6" w14:textId="472466E3"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1,348,332</w:t>
            </w:r>
          </w:p>
        </w:tc>
        <w:tc>
          <w:tcPr>
            <w:tcW w:w="1134" w:type="dxa"/>
            <w:tcBorders>
              <w:bottom w:val="single" w:sz="4" w:space="0" w:color="auto"/>
            </w:tcBorders>
            <w:shd w:val="clear" w:color="auto" w:fill="auto"/>
          </w:tcPr>
          <w:p w14:paraId="729858D4" w14:textId="5A8BF705"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w:t>
            </w:r>
          </w:p>
        </w:tc>
        <w:tc>
          <w:tcPr>
            <w:tcW w:w="1152" w:type="dxa"/>
            <w:tcBorders>
              <w:bottom w:val="single" w:sz="4" w:space="0" w:color="auto"/>
            </w:tcBorders>
            <w:shd w:val="clear" w:color="auto" w:fill="auto"/>
          </w:tcPr>
          <w:p w14:paraId="59949FFF" w14:textId="469059E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16</w:t>
            </w:r>
          </w:p>
        </w:tc>
        <w:tc>
          <w:tcPr>
            <w:tcW w:w="1152" w:type="dxa"/>
            <w:tcBorders>
              <w:bottom w:val="single" w:sz="4" w:space="0" w:color="auto"/>
            </w:tcBorders>
            <w:shd w:val="clear" w:color="auto" w:fill="auto"/>
          </w:tcPr>
          <w:p w14:paraId="35CAD187" w14:textId="2AD5B9A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15,885,491</w:t>
            </w:r>
          </w:p>
        </w:tc>
        <w:tc>
          <w:tcPr>
            <w:tcW w:w="1242" w:type="dxa"/>
            <w:tcBorders>
              <w:bottom w:val="single" w:sz="4" w:space="0" w:color="auto"/>
            </w:tcBorders>
            <w:shd w:val="clear" w:color="auto" w:fill="auto"/>
          </w:tcPr>
          <w:p w14:paraId="40D5045B" w14:textId="0E916EBB"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w:t>
            </w:r>
            <w:r w:rsidR="00E9394F" w:rsidRPr="00110E01">
              <w:rPr>
                <w:rFonts w:ascii="Arial" w:hAnsi="Arial" w:cs="Arial"/>
                <w:sz w:val="14"/>
                <w:szCs w:val="14"/>
              </w:rPr>
              <w:t>81,205,60</w:t>
            </w:r>
            <w:r w:rsidR="007C1149" w:rsidRPr="00110E01">
              <w:rPr>
                <w:rFonts w:ascii="Arial" w:hAnsi="Arial" w:cs="Arial"/>
                <w:sz w:val="14"/>
                <w:szCs w:val="14"/>
              </w:rPr>
              <w:t>9</w:t>
            </w:r>
          </w:p>
        </w:tc>
      </w:tr>
      <w:tr w:rsidR="001E6C80" w:rsidRPr="00110E01" w14:paraId="7E49E596" w14:textId="77777777" w:rsidTr="00B841A9">
        <w:tc>
          <w:tcPr>
            <w:tcW w:w="2970" w:type="dxa"/>
            <w:shd w:val="clear" w:color="auto" w:fill="auto"/>
            <w:vAlign w:val="bottom"/>
          </w:tcPr>
          <w:p w14:paraId="082887B7" w14:textId="77777777" w:rsidR="001E6C80" w:rsidRPr="00110E01" w:rsidRDefault="001E6C80" w:rsidP="008B7A4B">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15EB2BB5"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206" w:type="dxa"/>
            <w:tcBorders>
              <w:top w:val="single" w:sz="4" w:space="0" w:color="auto"/>
            </w:tcBorders>
          </w:tcPr>
          <w:p w14:paraId="5398277D"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79F88961" w14:textId="45C28C96"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260" w:type="dxa"/>
            <w:tcBorders>
              <w:top w:val="single" w:sz="4" w:space="0" w:color="auto"/>
            </w:tcBorders>
            <w:shd w:val="clear" w:color="auto" w:fill="auto"/>
            <w:vAlign w:val="bottom"/>
          </w:tcPr>
          <w:p w14:paraId="4EBB4B25"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023E9C7E"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37063D47"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tcBorders>
              <w:top w:val="single" w:sz="4" w:space="0" w:color="auto"/>
            </w:tcBorders>
            <w:shd w:val="clear" w:color="auto" w:fill="auto"/>
            <w:vAlign w:val="bottom"/>
          </w:tcPr>
          <w:p w14:paraId="0569ACC8"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421632EC"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vAlign w:val="bottom"/>
          </w:tcPr>
          <w:p w14:paraId="68AC5F66"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52" w:type="dxa"/>
            <w:tcBorders>
              <w:top w:val="single" w:sz="4" w:space="0" w:color="auto"/>
            </w:tcBorders>
            <w:shd w:val="clear" w:color="auto" w:fill="auto"/>
            <w:vAlign w:val="bottom"/>
          </w:tcPr>
          <w:p w14:paraId="37D4B9D3"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42" w:type="dxa"/>
            <w:tcBorders>
              <w:top w:val="single" w:sz="4" w:space="0" w:color="auto"/>
            </w:tcBorders>
            <w:shd w:val="clear" w:color="auto" w:fill="auto"/>
            <w:vAlign w:val="bottom"/>
          </w:tcPr>
          <w:p w14:paraId="76E9B176"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r>
      <w:tr w:rsidR="001E6C80" w:rsidRPr="00110E01" w14:paraId="64912DCC" w14:textId="77777777" w:rsidTr="00B841A9">
        <w:tc>
          <w:tcPr>
            <w:tcW w:w="2970" w:type="dxa"/>
            <w:shd w:val="clear" w:color="auto" w:fill="auto"/>
            <w:vAlign w:val="bottom"/>
          </w:tcPr>
          <w:p w14:paraId="73F9B715" w14:textId="1BBD8640" w:rsidR="001E6C80" w:rsidRPr="00110E01" w:rsidRDefault="001E6C80" w:rsidP="008B7A4B">
            <w:pPr>
              <w:overflowPunct/>
              <w:autoSpaceDE/>
              <w:autoSpaceDN/>
              <w:adjustRightInd/>
              <w:ind w:left="-105" w:right="-72"/>
              <w:textAlignment w:val="auto"/>
              <w:rPr>
                <w:rFonts w:ascii="Arial" w:hAnsi="Arial" w:cs="Arial"/>
                <w:color w:val="000000"/>
                <w:sz w:val="14"/>
                <w:szCs w:val="14"/>
              </w:rPr>
            </w:pPr>
            <w:r w:rsidRPr="00110E01">
              <w:rPr>
                <w:rFonts w:ascii="Arial" w:hAnsi="Arial" w:cs="Arial"/>
                <w:b/>
                <w:bCs/>
                <w:color w:val="000000"/>
                <w:sz w:val="14"/>
                <w:szCs w:val="14"/>
              </w:rPr>
              <w:t xml:space="preserve">At </w:t>
            </w:r>
            <w:r w:rsidRPr="00110E01">
              <w:rPr>
                <w:rFonts w:ascii="Arial" w:hAnsi="Arial" w:cs="Arial"/>
                <w:b/>
                <w:bCs/>
                <w:color w:val="000000"/>
                <w:sz w:val="14"/>
                <w:szCs w:val="14"/>
                <w:lang w:val="en-GB"/>
              </w:rPr>
              <w:t>31</w:t>
            </w:r>
            <w:r w:rsidRPr="00110E01">
              <w:rPr>
                <w:rFonts w:ascii="Arial" w:hAnsi="Arial" w:cs="Arial"/>
                <w:b/>
                <w:bCs/>
                <w:color w:val="000000"/>
                <w:sz w:val="14"/>
                <w:szCs w:val="14"/>
              </w:rPr>
              <w:t xml:space="preserve"> December </w:t>
            </w:r>
            <w:r w:rsidRPr="00110E01">
              <w:rPr>
                <w:rFonts w:ascii="Arial" w:hAnsi="Arial" w:cs="Arial"/>
                <w:b/>
                <w:bCs/>
                <w:color w:val="000000"/>
                <w:sz w:val="14"/>
                <w:szCs w:val="14"/>
                <w:lang w:val="en-GB"/>
              </w:rPr>
              <w:t>2024</w:t>
            </w:r>
          </w:p>
        </w:tc>
        <w:tc>
          <w:tcPr>
            <w:tcW w:w="1134" w:type="dxa"/>
            <w:shd w:val="clear" w:color="auto" w:fill="auto"/>
            <w:vAlign w:val="bottom"/>
          </w:tcPr>
          <w:p w14:paraId="4DF189C1"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206" w:type="dxa"/>
          </w:tcPr>
          <w:p w14:paraId="37F77184"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463E84F5" w14:textId="0F2FCDD1"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260" w:type="dxa"/>
            <w:shd w:val="clear" w:color="auto" w:fill="auto"/>
            <w:vAlign w:val="bottom"/>
          </w:tcPr>
          <w:p w14:paraId="677F8EA8"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2390B333"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01378226"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70" w:type="dxa"/>
            <w:shd w:val="clear" w:color="auto" w:fill="auto"/>
            <w:vAlign w:val="bottom"/>
          </w:tcPr>
          <w:p w14:paraId="49889E62"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34" w:type="dxa"/>
            <w:shd w:val="clear" w:color="auto" w:fill="auto"/>
            <w:vAlign w:val="bottom"/>
          </w:tcPr>
          <w:p w14:paraId="1930E062"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031CD92F" w14:textId="77777777" w:rsidR="001E6C80" w:rsidRPr="00110E01" w:rsidRDefault="001E6C80" w:rsidP="008B7A4B">
            <w:pPr>
              <w:overflowPunct/>
              <w:autoSpaceDE/>
              <w:autoSpaceDN/>
              <w:adjustRightInd/>
              <w:ind w:right="-72"/>
              <w:jc w:val="right"/>
              <w:textAlignment w:val="auto"/>
              <w:rPr>
                <w:rFonts w:ascii="Arial" w:hAnsi="Arial" w:cs="Arial"/>
                <w:color w:val="000000"/>
                <w:sz w:val="14"/>
                <w:szCs w:val="14"/>
              </w:rPr>
            </w:pPr>
          </w:p>
        </w:tc>
        <w:tc>
          <w:tcPr>
            <w:tcW w:w="1152" w:type="dxa"/>
            <w:shd w:val="clear" w:color="auto" w:fill="auto"/>
            <w:vAlign w:val="bottom"/>
          </w:tcPr>
          <w:p w14:paraId="04C4A1CA"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42" w:type="dxa"/>
            <w:shd w:val="clear" w:color="auto" w:fill="auto"/>
            <w:vAlign w:val="bottom"/>
          </w:tcPr>
          <w:p w14:paraId="067F8154"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r>
      <w:tr w:rsidR="001E6C80" w:rsidRPr="00110E01" w14:paraId="520B5385" w14:textId="77777777" w:rsidTr="00B841A9">
        <w:tc>
          <w:tcPr>
            <w:tcW w:w="2970" w:type="dxa"/>
            <w:shd w:val="clear" w:color="auto" w:fill="auto"/>
            <w:vAlign w:val="bottom"/>
          </w:tcPr>
          <w:p w14:paraId="3096E832" w14:textId="2D7D0400" w:rsidR="001E6C80" w:rsidRPr="00110E01" w:rsidRDefault="001E6C80" w:rsidP="001E6C80">
            <w:pPr>
              <w:overflowPunct/>
              <w:autoSpaceDE/>
              <w:autoSpaceDN/>
              <w:adjustRightInd/>
              <w:ind w:left="-105" w:right="-72"/>
              <w:textAlignment w:val="auto"/>
              <w:rPr>
                <w:rFonts w:ascii="Arial" w:hAnsi="Arial" w:cs="Arial"/>
                <w:b/>
                <w:bCs/>
                <w:color w:val="000000"/>
                <w:sz w:val="14"/>
                <w:szCs w:val="14"/>
              </w:rPr>
            </w:pPr>
            <w:r w:rsidRPr="00110E01">
              <w:rPr>
                <w:rFonts w:ascii="Arial" w:hAnsi="Arial" w:cs="Arial"/>
                <w:color w:val="000000"/>
                <w:sz w:val="14"/>
                <w:szCs w:val="14"/>
              </w:rPr>
              <w:t>Cost or revaluation amount</w:t>
            </w:r>
          </w:p>
        </w:tc>
        <w:tc>
          <w:tcPr>
            <w:tcW w:w="1134" w:type="dxa"/>
            <w:shd w:val="clear" w:color="auto" w:fill="auto"/>
          </w:tcPr>
          <w:p w14:paraId="28568721" w14:textId="5F2126F7" w:rsidR="001E6C80" w:rsidRPr="00110E01" w:rsidRDefault="00CA4FC8"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704,315,001</w:t>
            </w:r>
          </w:p>
        </w:tc>
        <w:tc>
          <w:tcPr>
            <w:tcW w:w="1206" w:type="dxa"/>
          </w:tcPr>
          <w:p w14:paraId="3A02B18D" w14:textId="4EA0A0DE"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6,206,086</w:t>
            </w:r>
          </w:p>
        </w:tc>
        <w:tc>
          <w:tcPr>
            <w:tcW w:w="1170" w:type="dxa"/>
            <w:shd w:val="clear" w:color="auto" w:fill="auto"/>
          </w:tcPr>
          <w:p w14:paraId="1A8AC2F9" w14:textId="034836D9"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1,205,050,294</w:t>
            </w:r>
          </w:p>
        </w:tc>
        <w:tc>
          <w:tcPr>
            <w:tcW w:w="1260" w:type="dxa"/>
            <w:shd w:val="clear" w:color="auto" w:fill="auto"/>
          </w:tcPr>
          <w:p w14:paraId="586696F5" w14:textId="046CE04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159,159,921</w:t>
            </w:r>
          </w:p>
        </w:tc>
        <w:tc>
          <w:tcPr>
            <w:tcW w:w="1170" w:type="dxa"/>
            <w:shd w:val="clear" w:color="auto" w:fill="auto"/>
          </w:tcPr>
          <w:p w14:paraId="72BA204C" w14:textId="5FE4B52C"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433,758,404</w:t>
            </w:r>
          </w:p>
        </w:tc>
        <w:tc>
          <w:tcPr>
            <w:tcW w:w="1170" w:type="dxa"/>
            <w:shd w:val="clear" w:color="auto" w:fill="auto"/>
          </w:tcPr>
          <w:p w14:paraId="69760801" w14:textId="64073E5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212,650,411</w:t>
            </w:r>
          </w:p>
        </w:tc>
        <w:tc>
          <w:tcPr>
            <w:tcW w:w="1170" w:type="dxa"/>
            <w:shd w:val="clear" w:color="auto" w:fill="auto"/>
          </w:tcPr>
          <w:p w14:paraId="701E0D10" w14:textId="04EFEA66"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79,551,415</w:t>
            </w:r>
          </w:p>
        </w:tc>
        <w:tc>
          <w:tcPr>
            <w:tcW w:w="1134" w:type="dxa"/>
            <w:shd w:val="clear" w:color="auto" w:fill="auto"/>
          </w:tcPr>
          <w:p w14:paraId="4BE824EF" w14:textId="03000D85"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11,221,984</w:t>
            </w:r>
          </w:p>
        </w:tc>
        <w:tc>
          <w:tcPr>
            <w:tcW w:w="1152" w:type="dxa"/>
            <w:shd w:val="clear" w:color="auto" w:fill="auto"/>
          </w:tcPr>
          <w:p w14:paraId="23DDC40F" w14:textId="34135F3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7,169,435</w:t>
            </w:r>
          </w:p>
        </w:tc>
        <w:tc>
          <w:tcPr>
            <w:tcW w:w="1152" w:type="dxa"/>
            <w:shd w:val="clear" w:color="auto" w:fill="auto"/>
          </w:tcPr>
          <w:p w14:paraId="0DB7481F" w14:textId="663887C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15,885,491</w:t>
            </w:r>
          </w:p>
        </w:tc>
        <w:tc>
          <w:tcPr>
            <w:tcW w:w="1242" w:type="dxa"/>
            <w:shd w:val="clear" w:color="auto" w:fill="auto"/>
          </w:tcPr>
          <w:p w14:paraId="4B568A7A" w14:textId="4F150A3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2,8</w:t>
            </w:r>
            <w:r w:rsidR="00754F00" w:rsidRPr="00110E01">
              <w:rPr>
                <w:rFonts w:ascii="Arial" w:hAnsi="Arial" w:cs="Arial"/>
                <w:sz w:val="14"/>
                <w:szCs w:val="14"/>
              </w:rPr>
              <w:t>34,968,442</w:t>
            </w:r>
          </w:p>
        </w:tc>
      </w:tr>
      <w:tr w:rsidR="001E6C80" w:rsidRPr="00110E01" w14:paraId="31E9834F" w14:textId="77777777" w:rsidTr="00B841A9">
        <w:tc>
          <w:tcPr>
            <w:tcW w:w="2970" w:type="dxa"/>
            <w:shd w:val="clear" w:color="auto" w:fill="auto"/>
            <w:vAlign w:val="bottom"/>
          </w:tcPr>
          <w:p w14:paraId="178FF00F" w14:textId="77777777" w:rsidR="001E6C80" w:rsidRPr="00110E01" w:rsidRDefault="001E6C80" w:rsidP="001E6C80">
            <w:pPr>
              <w:overflowPunct/>
              <w:autoSpaceDE/>
              <w:autoSpaceDN/>
              <w:adjustRightInd/>
              <w:ind w:left="-105" w:right="-72"/>
              <w:textAlignment w:val="auto"/>
              <w:rPr>
                <w:rFonts w:ascii="Arial" w:hAnsi="Arial" w:cs="Arial"/>
                <w:color w:val="000000"/>
                <w:sz w:val="14"/>
                <w:szCs w:val="14"/>
              </w:rPr>
            </w:pPr>
            <w:r w:rsidRPr="00110E01">
              <w:rPr>
                <w:rFonts w:ascii="Arial" w:hAnsi="Arial" w:cs="Arial"/>
                <w:color w:val="000000"/>
                <w:sz w:val="14"/>
                <w:szCs w:val="14"/>
                <w:u w:val="single"/>
              </w:rPr>
              <w:t>Less</w:t>
            </w:r>
            <w:r w:rsidRPr="00110E01">
              <w:rPr>
                <w:rFonts w:ascii="Arial" w:hAnsi="Arial" w:cs="Arial"/>
                <w:color w:val="000000"/>
                <w:sz w:val="14"/>
                <w:szCs w:val="14"/>
              </w:rPr>
              <w:t xml:space="preserve">  Accumulated depreciation</w:t>
            </w:r>
          </w:p>
        </w:tc>
        <w:tc>
          <w:tcPr>
            <w:tcW w:w="1134" w:type="dxa"/>
            <w:shd w:val="clear" w:color="auto" w:fill="auto"/>
          </w:tcPr>
          <w:p w14:paraId="07F921A8" w14:textId="18D68DD4"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06" w:type="dxa"/>
          </w:tcPr>
          <w:p w14:paraId="198D3E53" w14:textId="7A0BBAA1"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(115,688)</w:t>
            </w:r>
          </w:p>
        </w:tc>
        <w:tc>
          <w:tcPr>
            <w:tcW w:w="1170" w:type="dxa"/>
            <w:shd w:val="clear" w:color="auto" w:fill="auto"/>
          </w:tcPr>
          <w:p w14:paraId="7B8CD1F7" w14:textId="2F03B0AB"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(1,180,117,352)</w:t>
            </w:r>
          </w:p>
        </w:tc>
        <w:tc>
          <w:tcPr>
            <w:tcW w:w="1260" w:type="dxa"/>
            <w:shd w:val="clear" w:color="auto" w:fill="auto"/>
          </w:tcPr>
          <w:p w14:paraId="645FE9D0" w14:textId="3B9D6577"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(154,930,798)</w:t>
            </w:r>
          </w:p>
        </w:tc>
        <w:tc>
          <w:tcPr>
            <w:tcW w:w="1170" w:type="dxa"/>
            <w:shd w:val="clear" w:color="auto" w:fill="auto"/>
          </w:tcPr>
          <w:p w14:paraId="4E99BEC8" w14:textId="204A5BCD"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(411,213,216)</w:t>
            </w:r>
          </w:p>
        </w:tc>
        <w:tc>
          <w:tcPr>
            <w:tcW w:w="1170" w:type="dxa"/>
            <w:shd w:val="clear" w:color="auto" w:fill="auto"/>
          </w:tcPr>
          <w:p w14:paraId="7B38DFE9" w14:textId="5FB08B95"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(210,791,300)</w:t>
            </w:r>
          </w:p>
        </w:tc>
        <w:tc>
          <w:tcPr>
            <w:tcW w:w="1170" w:type="dxa"/>
            <w:shd w:val="clear" w:color="auto" w:fill="auto"/>
          </w:tcPr>
          <w:p w14:paraId="4FF2E501" w14:textId="12E7B13E"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(78,203,083)</w:t>
            </w:r>
          </w:p>
        </w:tc>
        <w:tc>
          <w:tcPr>
            <w:tcW w:w="1134" w:type="dxa"/>
            <w:shd w:val="clear" w:color="auto" w:fill="auto"/>
          </w:tcPr>
          <w:p w14:paraId="34483ED7" w14:textId="5D875064"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(11,221,977)</w:t>
            </w:r>
          </w:p>
        </w:tc>
        <w:tc>
          <w:tcPr>
            <w:tcW w:w="1152" w:type="dxa"/>
            <w:shd w:val="clear" w:color="auto" w:fill="auto"/>
          </w:tcPr>
          <w:p w14:paraId="529F9206" w14:textId="2B24075D"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(7,169,419)</w:t>
            </w:r>
          </w:p>
        </w:tc>
        <w:tc>
          <w:tcPr>
            <w:tcW w:w="1152" w:type="dxa"/>
            <w:shd w:val="clear" w:color="auto" w:fill="auto"/>
          </w:tcPr>
          <w:p w14:paraId="4EB1DACD" w14:textId="203B3801"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w:t>
            </w:r>
          </w:p>
        </w:tc>
        <w:tc>
          <w:tcPr>
            <w:tcW w:w="1242" w:type="dxa"/>
            <w:shd w:val="clear" w:color="auto" w:fill="auto"/>
          </w:tcPr>
          <w:p w14:paraId="1823D686" w14:textId="1AE04134" w:rsidR="001E6C80" w:rsidRPr="00110E01" w:rsidRDefault="001E6C80" w:rsidP="001E6C80">
            <w:pPr>
              <w:overflowPunct/>
              <w:autoSpaceDE/>
              <w:autoSpaceDN/>
              <w:adjustRightInd/>
              <w:ind w:right="-72"/>
              <w:jc w:val="right"/>
              <w:textAlignment w:val="auto"/>
              <w:rPr>
                <w:rFonts w:ascii="Arial" w:hAnsi="Arial" w:cs="Arial"/>
                <w:color w:val="000000"/>
                <w:sz w:val="14"/>
                <w:szCs w:val="14"/>
              </w:rPr>
            </w:pPr>
            <w:r w:rsidRPr="00110E01">
              <w:rPr>
                <w:rFonts w:ascii="Arial" w:hAnsi="Arial" w:cs="Arial"/>
                <w:sz w:val="14"/>
                <w:szCs w:val="14"/>
              </w:rPr>
              <w:t>(2,053,762,833)</w:t>
            </w:r>
          </w:p>
        </w:tc>
      </w:tr>
      <w:tr w:rsidR="001E6C80" w:rsidRPr="00110E01" w14:paraId="1C3B3F4C" w14:textId="77777777" w:rsidTr="00B841A9">
        <w:tc>
          <w:tcPr>
            <w:tcW w:w="2970" w:type="dxa"/>
            <w:shd w:val="clear" w:color="auto" w:fill="auto"/>
            <w:vAlign w:val="bottom"/>
          </w:tcPr>
          <w:p w14:paraId="7AAF58B2" w14:textId="77777777" w:rsidR="001E6C80" w:rsidRPr="00110E01" w:rsidRDefault="001E6C80" w:rsidP="008B7A4B">
            <w:pPr>
              <w:overflowPunct/>
              <w:autoSpaceDE/>
              <w:autoSpaceDN/>
              <w:adjustRightInd/>
              <w:ind w:left="-105" w:right="-72"/>
              <w:textAlignment w:val="auto"/>
              <w:rPr>
                <w:rFonts w:ascii="Arial" w:hAnsi="Arial" w:cs="Arial"/>
                <w:color w:val="000000"/>
                <w:sz w:val="14"/>
                <w:szCs w:val="14"/>
              </w:rPr>
            </w:pPr>
          </w:p>
        </w:tc>
        <w:tc>
          <w:tcPr>
            <w:tcW w:w="1134" w:type="dxa"/>
            <w:tcBorders>
              <w:top w:val="single" w:sz="4" w:space="0" w:color="auto"/>
            </w:tcBorders>
            <w:shd w:val="clear" w:color="auto" w:fill="auto"/>
            <w:vAlign w:val="bottom"/>
          </w:tcPr>
          <w:p w14:paraId="33EA9F79"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06" w:type="dxa"/>
            <w:tcBorders>
              <w:top w:val="single" w:sz="4" w:space="0" w:color="auto"/>
            </w:tcBorders>
          </w:tcPr>
          <w:p w14:paraId="7FBCC5F9"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vAlign w:val="bottom"/>
          </w:tcPr>
          <w:p w14:paraId="4AF4B3B5" w14:textId="15372616"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60" w:type="dxa"/>
            <w:tcBorders>
              <w:top w:val="single" w:sz="4" w:space="0" w:color="auto"/>
            </w:tcBorders>
            <w:shd w:val="clear" w:color="auto" w:fill="auto"/>
          </w:tcPr>
          <w:p w14:paraId="289EFCEC"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tcPr>
          <w:p w14:paraId="7659BF39"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tcPr>
          <w:p w14:paraId="6C09F793"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70" w:type="dxa"/>
            <w:tcBorders>
              <w:top w:val="single" w:sz="4" w:space="0" w:color="auto"/>
            </w:tcBorders>
            <w:shd w:val="clear" w:color="auto" w:fill="auto"/>
          </w:tcPr>
          <w:p w14:paraId="556BA4A2"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34" w:type="dxa"/>
            <w:tcBorders>
              <w:top w:val="single" w:sz="4" w:space="0" w:color="auto"/>
            </w:tcBorders>
            <w:shd w:val="clear" w:color="auto" w:fill="auto"/>
          </w:tcPr>
          <w:p w14:paraId="1D97B9CA"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52" w:type="dxa"/>
            <w:tcBorders>
              <w:top w:val="single" w:sz="4" w:space="0" w:color="auto"/>
            </w:tcBorders>
            <w:shd w:val="clear" w:color="auto" w:fill="auto"/>
          </w:tcPr>
          <w:p w14:paraId="60BF332D"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152" w:type="dxa"/>
            <w:tcBorders>
              <w:top w:val="single" w:sz="4" w:space="0" w:color="auto"/>
            </w:tcBorders>
            <w:shd w:val="clear" w:color="auto" w:fill="auto"/>
          </w:tcPr>
          <w:p w14:paraId="221B396A"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c>
          <w:tcPr>
            <w:tcW w:w="1242" w:type="dxa"/>
            <w:tcBorders>
              <w:top w:val="single" w:sz="4" w:space="0" w:color="auto"/>
            </w:tcBorders>
            <w:shd w:val="clear" w:color="auto" w:fill="auto"/>
            <w:vAlign w:val="bottom"/>
          </w:tcPr>
          <w:p w14:paraId="097658D9" w14:textId="77777777" w:rsidR="001E6C80" w:rsidRPr="00110E01" w:rsidRDefault="001E6C80" w:rsidP="008B7A4B">
            <w:pPr>
              <w:overflowPunct/>
              <w:autoSpaceDE/>
              <w:autoSpaceDN/>
              <w:adjustRightInd/>
              <w:ind w:right="-72"/>
              <w:jc w:val="right"/>
              <w:textAlignment w:val="auto"/>
              <w:rPr>
                <w:rFonts w:ascii="Arial" w:hAnsi="Arial" w:cs="Arial"/>
                <w:noProof/>
                <w:color w:val="000000"/>
                <w:sz w:val="14"/>
                <w:szCs w:val="14"/>
              </w:rPr>
            </w:pPr>
          </w:p>
        </w:tc>
      </w:tr>
      <w:tr w:rsidR="001E6C80" w:rsidRPr="00110E01" w14:paraId="0508BAFA" w14:textId="77777777" w:rsidTr="00B841A9">
        <w:tc>
          <w:tcPr>
            <w:tcW w:w="2970" w:type="dxa"/>
            <w:shd w:val="clear" w:color="auto" w:fill="auto"/>
            <w:vAlign w:val="bottom"/>
          </w:tcPr>
          <w:p w14:paraId="27F7FE82" w14:textId="77777777" w:rsidR="001E6C80" w:rsidRPr="00110E01" w:rsidRDefault="001E6C80" w:rsidP="001E6C80">
            <w:pPr>
              <w:overflowPunct/>
              <w:autoSpaceDE/>
              <w:autoSpaceDN/>
              <w:adjustRightInd/>
              <w:ind w:left="-105" w:right="-72"/>
              <w:textAlignment w:val="auto"/>
              <w:rPr>
                <w:rFonts w:ascii="Arial" w:hAnsi="Arial" w:cs="Arial"/>
                <w:color w:val="000000"/>
                <w:sz w:val="14"/>
                <w:szCs w:val="14"/>
                <w:u w:val="single"/>
              </w:rPr>
            </w:pPr>
            <w:r w:rsidRPr="00110E01">
              <w:rPr>
                <w:rFonts w:ascii="Arial" w:hAnsi="Arial" w:cs="Arial"/>
                <w:color w:val="000000"/>
                <w:sz w:val="14"/>
                <w:szCs w:val="14"/>
              </w:rPr>
              <w:t>Net book value</w:t>
            </w:r>
          </w:p>
        </w:tc>
        <w:tc>
          <w:tcPr>
            <w:tcW w:w="1134" w:type="dxa"/>
            <w:tcBorders>
              <w:bottom w:val="single" w:sz="4" w:space="0" w:color="auto"/>
            </w:tcBorders>
            <w:shd w:val="clear" w:color="auto" w:fill="auto"/>
          </w:tcPr>
          <w:p w14:paraId="6FEB8808" w14:textId="7682A1E9" w:rsidR="001E6C80" w:rsidRPr="00110E01" w:rsidRDefault="00CA4FC8"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704,315,001</w:t>
            </w:r>
          </w:p>
        </w:tc>
        <w:tc>
          <w:tcPr>
            <w:tcW w:w="1206" w:type="dxa"/>
            <w:tcBorders>
              <w:bottom w:val="single" w:sz="4" w:space="0" w:color="auto"/>
            </w:tcBorders>
          </w:tcPr>
          <w:p w14:paraId="15CA1B2E" w14:textId="210F687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6,090,398</w:t>
            </w:r>
          </w:p>
        </w:tc>
        <w:tc>
          <w:tcPr>
            <w:tcW w:w="1170" w:type="dxa"/>
            <w:tcBorders>
              <w:bottom w:val="single" w:sz="4" w:space="0" w:color="auto"/>
            </w:tcBorders>
            <w:shd w:val="clear" w:color="auto" w:fill="auto"/>
          </w:tcPr>
          <w:p w14:paraId="39CE8DB2" w14:textId="6726808E"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24,932,942</w:t>
            </w:r>
          </w:p>
        </w:tc>
        <w:tc>
          <w:tcPr>
            <w:tcW w:w="1260" w:type="dxa"/>
            <w:tcBorders>
              <w:bottom w:val="single" w:sz="4" w:space="0" w:color="auto"/>
            </w:tcBorders>
            <w:shd w:val="clear" w:color="auto" w:fill="auto"/>
          </w:tcPr>
          <w:p w14:paraId="441EC9FE" w14:textId="4B1EA8B1"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4,229,123</w:t>
            </w:r>
          </w:p>
        </w:tc>
        <w:tc>
          <w:tcPr>
            <w:tcW w:w="1170" w:type="dxa"/>
            <w:tcBorders>
              <w:bottom w:val="single" w:sz="4" w:space="0" w:color="auto"/>
            </w:tcBorders>
            <w:shd w:val="clear" w:color="auto" w:fill="auto"/>
          </w:tcPr>
          <w:p w14:paraId="6C37F76D" w14:textId="723A77B9"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22,545,188</w:t>
            </w:r>
          </w:p>
        </w:tc>
        <w:tc>
          <w:tcPr>
            <w:tcW w:w="1170" w:type="dxa"/>
            <w:tcBorders>
              <w:bottom w:val="single" w:sz="4" w:space="0" w:color="auto"/>
            </w:tcBorders>
            <w:shd w:val="clear" w:color="auto" w:fill="auto"/>
          </w:tcPr>
          <w:p w14:paraId="3A1C0EDA" w14:textId="480FE3DA"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1,859,111</w:t>
            </w:r>
          </w:p>
        </w:tc>
        <w:tc>
          <w:tcPr>
            <w:tcW w:w="1170" w:type="dxa"/>
            <w:tcBorders>
              <w:bottom w:val="single" w:sz="4" w:space="0" w:color="auto"/>
            </w:tcBorders>
            <w:shd w:val="clear" w:color="auto" w:fill="auto"/>
          </w:tcPr>
          <w:p w14:paraId="61729D95" w14:textId="24A4EE8D"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1,348,332</w:t>
            </w:r>
          </w:p>
        </w:tc>
        <w:tc>
          <w:tcPr>
            <w:tcW w:w="1134" w:type="dxa"/>
            <w:tcBorders>
              <w:bottom w:val="single" w:sz="4" w:space="0" w:color="auto"/>
            </w:tcBorders>
            <w:shd w:val="clear" w:color="auto" w:fill="auto"/>
          </w:tcPr>
          <w:p w14:paraId="0514358C" w14:textId="66604E38"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w:t>
            </w:r>
          </w:p>
        </w:tc>
        <w:tc>
          <w:tcPr>
            <w:tcW w:w="1152" w:type="dxa"/>
            <w:tcBorders>
              <w:bottom w:val="single" w:sz="4" w:space="0" w:color="auto"/>
            </w:tcBorders>
            <w:shd w:val="clear" w:color="auto" w:fill="auto"/>
          </w:tcPr>
          <w:p w14:paraId="7356FC38" w14:textId="17A5A0A0"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16</w:t>
            </w:r>
          </w:p>
        </w:tc>
        <w:tc>
          <w:tcPr>
            <w:tcW w:w="1152" w:type="dxa"/>
            <w:tcBorders>
              <w:bottom w:val="single" w:sz="4" w:space="0" w:color="auto"/>
            </w:tcBorders>
            <w:shd w:val="clear" w:color="auto" w:fill="auto"/>
          </w:tcPr>
          <w:p w14:paraId="6B16F1AB" w14:textId="480FCB47"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15,885,491</w:t>
            </w:r>
          </w:p>
        </w:tc>
        <w:tc>
          <w:tcPr>
            <w:tcW w:w="1242" w:type="dxa"/>
            <w:tcBorders>
              <w:bottom w:val="single" w:sz="4" w:space="0" w:color="auto"/>
            </w:tcBorders>
            <w:shd w:val="clear" w:color="auto" w:fill="auto"/>
          </w:tcPr>
          <w:p w14:paraId="6A421ABD" w14:textId="3B5A0D53" w:rsidR="001E6C80" w:rsidRPr="00110E01" w:rsidRDefault="001E6C80" w:rsidP="001E6C80">
            <w:pPr>
              <w:overflowPunct/>
              <w:autoSpaceDE/>
              <w:autoSpaceDN/>
              <w:adjustRightInd/>
              <w:ind w:right="-72"/>
              <w:jc w:val="right"/>
              <w:textAlignment w:val="auto"/>
              <w:rPr>
                <w:rFonts w:ascii="Arial" w:hAnsi="Arial" w:cs="Arial"/>
                <w:noProof/>
                <w:color w:val="000000"/>
                <w:sz w:val="14"/>
                <w:szCs w:val="14"/>
              </w:rPr>
            </w:pPr>
            <w:r w:rsidRPr="00110E01">
              <w:rPr>
                <w:rFonts w:ascii="Arial" w:hAnsi="Arial" w:cs="Arial"/>
                <w:sz w:val="14"/>
                <w:szCs w:val="14"/>
              </w:rPr>
              <w:t>7</w:t>
            </w:r>
            <w:r w:rsidR="004173BE" w:rsidRPr="00110E01">
              <w:rPr>
                <w:rFonts w:ascii="Arial" w:hAnsi="Arial" w:cs="Arial"/>
                <w:sz w:val="14"/>
                <w:szCs w:val="14"/>
              </w:rPr>
              <w:t>81</w:t>
            </w:r>
            <w:r w:rsidR="003541A0" w:rsidRPr="00110E01">
              <w:rPr>
                <w:rFonts w:ascii="Arial" w:hAnsi="Arial" w:cs="Arial"/>
                <w:sz w:val="14"/>
                <w:szCs w:val="14"/>
              </w:rPr>
              <w:t>,205,60</w:t>
            </w:r>
            <w:r w:rsidR="00754F00" w:rsidRPr="00110E01">
              <w:rPr>
                <w:rFonts w:ascii="Arial" w:hAnsi="Arial" w:cs="Arial"/>
                <w:sz w:val="14"/>
                <w:szCs w:val="14"/>
              </w:rPr>
              <w:t>9</w:t>
            </w:r>
          </w:p>
        </w:tc>
      </w:tr>
    </w:tbl>
    <w:p w14:paraId="3AF9B507" w14:textId="77777777" w:rsidR="00A31A3A" w:rsidRPr="00110E01" w:rsidRDefault="00A31A3A" w:rsidP="003709B5">
      <w:pPr>
        <w:jc w:val="thaiDistribute"/>
        <w:rPr>
          <w:rFonts w:ascii="Arial" w:hAnsi="Arial" w:cs="Arial"/>
          <w:color w:val="000000"/>
          <w:sz w:val="18"/>
          <w:szCs w:val="18"/>
        </w:rPr>
      </w:pPr>
    </w:p>
    <w:p w14:paraId="0D8801F5" w14:textId="77777777" w:rsidR="00A31A3A" w:rsidRPr="00110E01" w:rsidRDefault="00A31A3A" w:rsidP="003709B5">
      <w:pPr>
        <w:jc w:val="thaiDistribute"/>
        <w:rPr>
          <w:rFonts w:ascii="Arial" w:hAnsi="Arial" w:cs="Arial"/>
          <w:color w:val="000000"/>
          <w:sz w:val="18"/>
          <w:szCs w:val="18"/>
        </w:rPr>
      </w:pPr>
    </w:p>
    <w:p w14:paraId="35BFBD71" w14:textId="77777777" w:rsidR="00A31A3A" w:rsidRPr="00110E01" w:rsidRDefault="00A31A3A" w:rsidP="003709B5">
      <w:pPr>
        <w:jc w:val="thaiDistribute"/>
        <w:rPr>
          <w:rFonts w:ascii="Arial" w:hAnsi="Arial" w:cs="Arial"/>
          <w:color w:val="000000"/>
          <w:sz w:val="18"/>
          <w:szCs w:val="18"/>
        </w:rPr>
        <w:sectPr w:rsidR="00A31A3A" w:rsidRPr="00110E01" w:rsidSect="00B841A9">
          <w:pgSz w:w="16834" w:h="11909" w:orient="landscape" w:code="9"/>
          <w:pgMar w:top="1440" w:right="432" w:bottom="720" w:left="432" w:header="706" w:footer="706" w:gutter="0"/>
          <w:cols w:space="720"/>
          <w:docGrid w:linePitch="326"/>
        </w:sectPr>
      </w:pPr>
    </w:p>
    <w:p w14:paraId="0F6F0A47" w14:textId="77777777" w:rsidR="00B841A9" w:rsidRDefault="00B841A9" w:rsidP="00D34307">
      <w:pPr>
        <w:jc w:val="both"/>
        <w:rPr>
          <w:rFonts w:ascii="Arial" w:hAnsi="Arial" w:cs="Arial"/>
          <w:color w:val="000000"/>
          <w:sz w:val="18"/>
          <w:szCs w:val="18"/>
          <w:lang w:val="en-GB"/>
        </w:rPr>
      </w:pPr>
    </w:p>
    <w:p w14:paraId="01022C08" w14:textId="129F96F6" w:rsidR="008831A0" w:rsidRPr="00110E01" w:rsidRDefault="000B7C6F" w:rsidP="00D34307">
      <w:pPr>
        <w:jc w:val="both"/>
        <w:rPr>
          <w:rFonts w:ascii="Arial" w:hAnsi="Arial" w:cs="Arial"/>
          <w:color w:val="000000"/>
          <w:sz w:val="18"/>
          <w:szCs w:val="18"/>
          <w:lang w:val="en-GB"/>
        </w:rPr>
      </w:pPr>
      <w:r w:rsidRPr="00110E01">
        <w:rPr>
          <w:rFonts w:ascii="Arial" w:hAnsi="Arial" w:cs="Arial"/>
          <w:color w:val="000000"/>
          <w:sz w:val="18"/>
          <w:szCs w:val="18"/>
          <w:lang w:val="en-GB"/>
        </w:rPr>
        <w:t xml:space="preserve">On 30 September 2024, the Company recognised </w:t>
      </w:r>
      <w:r w:rsidR="00C12554" w:rsidRPr="00110E01">
        <w:rPr>
          <w:rFonts w:ascii="Arial" w:hAnsi="Arial" w:cs="Arial"/>
          <w:color w:val="000000"/>
          <w:sz w:val="18"/>
          <w:szCs w:val="18"/>
          <w:lang w:val="en-GB"/>
        </w:rPr>
        <w:t xml:space="preserve">a decrease in the surplus from the revaluation of land, which </w:t>
      </w:r>
      <w:r w:rsidR="008372D8" w:rsidRPr="00110E01">
        <w:rPr>
          <w:rFonts w:ascii="Arial" w:hAnsi="Arial" w:cs="Arial"/>
          <w:color w:val="000000"/>
          <w:sz w:val="18"/>
          <w:szCs w:val="18"/>
          <w:lang w:val="en-GB"/>
        </w:rPr>
        <w:t>located</w:t>
      </w:r>
      <w:r w:rsidR="00C12554" w:rsidRPr="00110E01">
        <w:rPr>
          <w:rFonts w:ascii="Arial" w:hAnsi="Arial" w:cs="Arial"/>
          <w:color w:val="000000"/>
          <w:sz w:val="18"/>
          <w:szCs w:val="18"/>
          <w:lang w:val="en-GB"/>
        </w:rPr>
        <w:t xml:space="preserve"> a hotel, amounting to </w:t>
      </w:r>
      <w:r w:rsidR="005F4D8B" w:rsidRPr="00110E01">
        <w:rPr>
          <w:rFonts w:ascii="Arial" w:hAnsi="Arial" w:cs="Arial"/>
          <w:color w:val="000000"/>
          <w:sz w:val="18"/>
          <w:szCs w:val="18"/>
          <w:lang w:val="en-GB"/>
        </w:rPr>
        <w:t>Baht</w:t>
      </w:r>
      <w:r w:rsidR="00C12554" w:rsidRPr="00110E01">
        <w:rPr>
          <w:rFonts w:ascii="Arial" w:hAnsi="Arial" w:cs="Arial"/>
          <w:color w:val="000000"/>
          <w:sz w:val="18"/>
          <w:szCs w:val="18"/>
          <w:lang w:val="en-GB"/>
        </w:rPr>
        <w:t xml:space="preserve"> 667.94 million. This resulted from the revaluation of the land to measure its fair value</w:t>
      </w:r>
      <w:r w:rsidR="002959AB" w:rsidRPr="00110E01">
        <w:rPr>
          <w:rFonts w:ascii="Arial" w:hAnsi="Arial" w:cs="Arial"/>
          <w:color w:val="000000"/>
          <w:sz w:val="18"/>
          <w:szCs w:val="18"/>
          <w:lang w:val="en-GB"/>
        </w:rPr>
        <w:t xml:space="preserve"> less cost to </w:t>
      </w:r>
      <w:r w:rsidR="006D6B59" w:rsidRPr="00110E01">
        <w:rPr>
          <w:rFonts w:ascii="Arial" w:hAnsi="Arial" w:cs="Arial"/>
          <w:color w:val="000000"/>
          <w:sz w:val="18"/>
          <w:szCs w:val="18"/>
          <w:lang w:val="en-GB"/>
        </w:rPr>
        <w:t>disposal</w:t>
      </w:r>
      <w:r w:rsidR="00C12554" w:rsidRPr="00110E01">
        <w:rPr>
          <w:rFonts w:ascii="Arial" w:hAnsi="Arial" w:cs="Arial"/>
          <w:color w:val="000000"/>
          <w:sz w:val="18"/>
          <w:szCs w:val="18"/>
          <w:lang w:val="en-GB"/>
        </w:rPr>
        <w:t xml:space="preserve"> and classification as part of a group of assets held for sale.</w:t>
      </w:r>
      <w:r w:rsidR="00197718" w:rsidRPr="00110E01">
        <w:rPr>
          <w:rFonts w:ascii="Arial" w:hAnsi="Arial" w:cs="Arial"/>
          <w:color w:val="000000"/>
          <w:sz w:val="18"/>
          <w:szCs w:val="18"/>
          <w:lang w:val="en-GB"/>
        </w:rPr>
        <w:t xml:space="preserve"> </w:t>
      </w:r>
      <w:r w:rsidR="004A5971" w:rsidRPr="00110E01">
        <w:rPr>
          <w:rFonts w:ascii="Arial" w:hAnsi="Arial" w:cs="Arial"/>
          <w:color w:val="000000"/>
          <w:sz w:val="18"/>
          <w:szCs w:val="18"/>
        </w:rPr>
        <w:t>Subsequently</w:t>
      </w:r>
      <w:r w:rsidR="00DB7F6F" w:rsidRPr="00110E01">
        <w:rPr>
          <w:rFonts w:ascii="Arial" w:hAnsi="Arial" w:cs="Arial"/>
          <w:color w:val="000000"/>
          <w:sz w:val="18"/>
          <w:szCs w:val="18"/>
        </w:rPr>
        <w:t>, o</w:t>
      </w:r>
      <w:r w:rsidR="008831A0" w:rsidRPr="00110E01">
        <w:rPr>
          <w:rFonts w:ascii="Arial" w:hAnsi="Arial" w:cs="Arial"/>
          <w:color w:val="000000"/>
          <w:sz w:val="18"/>
          <w:szCs w:val="18"/>
        </w:rPr>
        <w:t xml:space="preserve">n </w:t>
      </w:r>
      <w:r w:rsidR="00684E83" w:rsidRPr="00110E01">
        <w:rPr>
          <w:rFonts w:ascii="Arial" w:hAnsi="Arial" w:cs="Arial"/>
          <w:color w:val="000000"/>
          <w:sz w:val="18"/>
          <w:szCs w:val="18"/>
        </w:rPr>
        <w:t xml:space="preserve">31 </w:t>
      </w:r>
      <w:r w:rsidR="008831A0" w:rsidRPr="00110E01">
        <w:rPr>
          <w:rFonts w:ascii="Arial" w:hAnsi="Arial" w:cs="Arial"/>
          <w:color w:val="000000"/>
          <w:sz w:val="18"/>
          <w:szCs w:val="18"/>
        </w:rPr>
        <w:t xml:space="preserve">October 2024, the </w:t>
      </w:r>
      <w:r w:rsidR="00273330" w:rsidRPr="00110E01">
        <w:rPr>
          <w:rFonts w:ascii="Arial" w:hAnsi="Arial" w:cs="Arial"/>
          <w:color w:val="000000"/>
          <w:sz w:val="18"/>
          <w:szCs w:val="18"/>
        </w:rPr>
        <w:t>C</w:t>
      </w:r>
      <w:r w:rsidR="008831A0" w:rsidRPr="00110E01">
        <w:rPr>
          <w:rFonts w:ascii="Arial" w:hAnsi="Arial" w:cs="Arial"/>
          <w:color w:val="000000"/>
          <w:sz w:val="18"/>
          <w:szCs w:val="18"/>
        </w:rPr>
        <w:t xml:space="preserve">ompany sold a group of assets used in its hotel operations and rental business to a </w:t>
      </w:r>
      <w:r w:rsidR="00273330" w:rsidRPr="00110E01">
        <w:rPr>
          <w:rFonts w:ascii="Arial" w:hAnsi="Arial" w:cs="Arial"/>
          <w:color w:val="000000"/>
          <w:sz w:val="18"/>
          <w:szCs w:val="18"/>
        </w:rPr>
        <w:t>third party</w:t>
      </w:r>
      <w:r w:rsidR="008831A0" w:rsidRPr="00110E01">
        <w:rPr>
          <w:rFonts w:ascii="Arial" w:hAnsi="Arial" w:cs="Arial"/>
          <w:color w:val="000000"/>
          <w:sz w:val="18"/>
          <w:szCs w:val="18"/>
        </w:rPr>
        <w:t xml:space="preserve"> </w:t>
      </w:r>
      <w:r w:rsidR="00273330" w:rsidRPr="00110E01">
        <w:rPr>
          <w:rFonts w:ascii="Arial" w:hAnsi="Arial" w:cs="Arial"/>
          <w:color w:val="000000"/>
          <w:sz w:val="18"/>
          <w:szCs w:val="18"/>
        </w:rPr>
        <w:t>with</w:t>
      </w:r>
      <w:r w:rsidR="008831A0" w:rsidRPr="00110E01">
        <w:rPr>
          <w:rFonts w:ascii="Arial" w:hAnsi="Arial" w:cs="Arial"/>
          <w:color w:val="000000"/>
          <w:sz w:val="18"/>
          <w:szCs w:val="18"/>
        </w:rPr>
        <w:t xml:space="preserve"> a selling price of Baht 5,055.56 million (excluding VAT). The Company utilised Baht 3,500 million of the sale</w:t>
      </w:r>
      <w:r w:rsidR="005F72C4" w:rsidRPr="00110E01">
        <w:rPr>
          <w:rFonts w:ascii="Arial" w:hAnsi="Arial" w:cs="Arial"/>
          <w:color w:val="000000"/>
          <w:sz w:val="18"/>
          <w:szCs w:val="18"/>
        </w:rPr>
        <w:t xml:space="preserve"> </w:t>
      </w:r>
      <w:r w:rsidR="008831A0" w:rsidRPr="00110E01">
        <w:rPr>
          <w:rFonts w:ascii="Arial" w:hAnsi="Arial" w:cs="Arial"/>
          <w:color w:val="000000"/>
          <w:sz w:val="18"/>
          <w:szCs w:val="18"/>
        </w:rPr>
        <w:t xml:space="preserve">proceeds to repay short-term borrowings from financial institutions. </w:t>
      </w:r>
      <w:r w:rsidR="008831A0" w:rsidRPr="00110E01">
        <w:rPr>
          <w:rFonts w:ascii="Arial" w:hAnsi="Arial" w:cs="Arial"/>
          <w:color w:val="000000"/>
          <w:sz w:val="18"/>
          <w:szCs w:val="18"/>
          <w:lang w:val="en-GB"/>
        </w:rPr>
        <w:t>For the group of assets held for sale, there was land with a revaluation surplus, and the surplus has been recognised in retained earnings, amounting to Baht 1,466.73 million.</w:t>
      </w:r>
    </w:p>
    <w:p w14:paraId="6DEBD74B" w14:textId="77777777" w:rsidR="00B17838" w:rsidRPr="00110E01" w:rsidRDefault="00B17838" w:rsidP="00D34307">
      <w:pPr>
        <w:jc w:val="both"/>
        <w:rPr>
          <w:rFonts w:ascii="Arial" w:hAnsi="Arial" w:cs="Arial"/>
          <w:color w:val="000000"/>
          <w:sz w:val="18"/>
          <w:szCs w:val="18"/>
          <w:lang w:val="en-GB"/>
        </w:rPr>
      </w:pPr>
    </w:p>
    <w:p w14:paraId="5F4E97A1" w14:textId="71C67419" w:rsidR="00B17838" w:rsidRPr="00110E01" w:rsidRDefault="00D4459E" w:rsidP="00D34307">
      <w:pPr>
        <w:jc w:val="both"/>
        <w:rPr>
          <w:rFonts w:ascii="Arial" w:hAnsi="Arial" w:cs="Arial"/>
          <w:color w:val="000000"/>
          <w:sz w:val="18"/>
          <w:szCs w:val="18"/>
          <w:lang w:val="en-GB"/>
        </w:rPr>
      </w:pPr>
      <w:r w:rsidRPr="00110E01">
        <w:rPr>
          <w:rFonts w:ascii="Arial" w:hAnsi="Arial" w:cs="Arial"/>
          <w:color w:val="000000"/>
          <w:sz w:val="18"/>
          <w:szCs w:val="18"/>
          <w:lang w:val="en-GB"/>
        </w:rPr>
        <w:t xml:space="preserve">During the year, the Group and the Company recognised the surplus from the revaluation of land amounting to </w:t>
      </w:r>
      <w:r w:rsidR="00BB1FDF" w:rsidRPr="00110E01">
        <w:rPr>
          <w:rFonts w:ascii="Arial" w:hAnsi="Arial" w:cs="Arial"/>
          <w:color w:val="000000"/>
          <w:sz w:val="18"/>
          <w:szCs w:val="18"/>
          <w:lang w:val="en-GB"/>
        </w:rPr>
        <w:br/>
      </w:r>
      <w:r w:rsidRPr="00110E01">
        <w:rPr>
          <w:rFonts w:ascii="Arial" w:hAnsi="Arial" w:cs="Arial"/>
          <w:color w:val="000000"/>
          <w:sz w:val="18"/>
          <w:szCs w:val="18"/>
          <w:lang w:val="en-GB"/>
        </w:rPr>
        <w:t xml:space="preserve">Baht </w:t>
      </w:r>
      <w:r w:rsidR="00113416" w:rsidRPr="00110E01">
        <w:rPr>
          <w:rFonts w:ascii="Arial" w:hAnsi="Arial" w:cs="Arial"/>
          <w:color w:val="000000"/>
          <w:sz w:val="18"/>
          <w:szCs w:val="18"/>
        </w:rPr>
        <w:t xml:space="preserve">442.95 </w:t>
      </w:r>
      <w:r w:rsidRPr="00110E01">
        <w:rPr>
          <w:rFonts w:ascii="Arial" w:hAnsi="Arial" w:cs="Arial"/>
          <w:color w:val="000000"/>
          <w:sz w:val="18"/>
          <w:szCs w:val="18"/>
          <w:lang w:val="en-GB"/>
        </w:rPr>
        <w:t>million and Baht 17.55 million, respectively.</w:t>
      </w:r>
    </w:p>
    <w:p w14:paraId="3A319E9D" w14:textId="77777777" w:rsidR="008831A0" w:rsidRPr="00110E01" w:rsidRDefault="008831A0" w:rsidP="00D34307">
      <w:pPr>
        <w:jc w:val="both"/>
        <w:rPr>
          <w:rFonts w:ascii="Arial" w:hAnsi="Arial" w:cs="Arial"/>
          <w:color w:val="000000"/>
          <w:sz w:val="18"/>
          <w:szCs w:val="18"/>
          <w:lang w:val="en-GB"/>
        </w:rPr>
      </w:pPr>
    </w:p>
    <w:p w14:paraId="093629C5" w14:textId="5182177C" w:rsidR="00D34307" w:rsidRPr="00110E01" w:rsidRDefault="00D34307" w:rsidP="00D34307">
      <w:pPr>
        <w:jc w:val="both"/>
        <w:rPr>
          <w:rFonts w:ascii="Arial" w:hAnsi="Arial" w:cs="Arial"/>
          <w:color w:val="000000"/>
          <w:sz w:val="18"/>
          <w:szCs w:val="18"/>
          <w:lang w:val="en-GB"/>
        </w:rPr>
      </w:pPr>
      <w:r w:rsidRPr="00110E01">
        <w:rPr>
          <w:rFonts w:ascii="Arial" w:hAnsi="Arial" w:cs="Arial"/>
          <w:color w:val="000000"/>
          <w:sz w:val="18"/>
          <w:szCs w:val="18"/>
          <w:lang w:val="en-GB"/>
        </w:rPr>
        <w:t>The Company mortgaged the land with structures thereon as collateral for debentures as follows:</w:t>
      </w:r>
    </w:p>
    <w:p w14:paraId="17D35CB0" w14:textId="77777777" w:rsidR="00A31A3A" w:rsidRPr="00110E01" w:rsidRDefault="00A31A3A" w:rsidP="003709B5">
      <w:pPr>
        <w:pStyle w:val="BodyTextIndent2"/>
        <w:ind w:left="0"/>
        <w:jc w:val="both"/>
        <w:rPr>
          <w:rFonts w:ascii="Arial" w:hAnsi="Arial" w:cs="Arial"/>
          <w:color w:val="000000"/>
          <w:spacing w:val="-4"/>
          <w:sz w:val="18"/>
          <w:szCs w:val="18"/>
          <w:shd w:val="clear" w:color="auto" w:fill="FFFFFF"/>
        </w:rPr>
      </w:pPr>
    </w:p>
    <w:tbl>
      <w:tblPr>
        <w:tblW w:w="9450" w:type="dxa"/>
        <w:tblLayout w:type="fixed"/>
        <w:tblLook w:val="04A0" w:firstRow="1" w:lastRow="0" w:firstColumn="1" w:lastColumn="0" w:noHBand="0" w:noVBand="1"/>
      </w:tblPr>
      <w:tblGrid>
        <w:gridCol w:w="6570"/>
        <w:gridCol w:w="1440"/>
        <w:gridCol w:w="1440"/>
      </w:tblGrid>
      <w:tr w:rsidR="00D34307" w:rsidRPr="00110E01" w14:paraId="7A970405" w14:textId="77777777" w:rsidTr="006B3379">
        <w:tc>
          <w:tcPr>
            <w:tcW w:w="6570" w:type="dxa"/>
            <w:shd w:val="clear" w:color="auto" w:fill="auto"/>
          </w:tcPr>
          <w:p w14:paraId="63D58C1C" w14:textId="77777777" w:rsidR="00D34307" w:rsidRPr="00110E01" w:rsidRDefault="00D34307">
            <w:pPr>
              <w:ind w:left="-101"/>
              <w:rPr>
                <w:rFonts w:ascii="Arial" w:hAnsi="Arial" w:cs="Arial"/>
                <w:color w:val="000000"/>
                <w:sz w:val="18"/>
                <w:szCs w:val="18"/>
                <w:lang w:val="en-GB" w:eastAsia="en-GB"/>
              </w:rPr>
            </w:pPr>
          </w:p>
        </w:tc>
        <w:tc>
          <w:tcPr>
            <w:tcW w:w="2880" w:type="dxa"/>
            <w:gridSpan w:val="2"/>
            <w:tcBorders>
              <w:left w:val="nil"/>
              <w:bottom w:val="single" w:sz="4" w:space="0" w:color="auto"/>
              <w:right w:val="nil"/>
            </w:tcBorders>
            <w:shd w:val="clear" w:color="auto" w:fill="auto"/>
            <w:hideMark/>
          </w:tcPr>
          <w:p w14:paraId="126CFF9E" w14:textId="77777777" w:rsidR="00D34307" w:rsidRPr="00110E01" w:rsidRDefault="00D34307" w:rsidP="00ED5A55">
            <w:pPr>
              <w:ind w:left="-40" w:right="-72"/>
              <w:jc w:val="center"/>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 xml:space="preserve">Consolidated and Separate </w:t>
            </w:r>
            <w:r w:rsidRPr="00110E01">
              <w:rPr>
                <w:rFonts w:ascii="Arial" w:hAnsi="Arial" w:cs="Arial"/>
                <w:b/>
                <w:bCs/>
                <w:color w:val="000000"/>
                <w:sz w:val="18"/>
                <w:szCs w:val="18"/>
                <w:lang w:val="en-GB" w:eastAsia="en-GB"/>
              </w:rPr>
              <w:br/>
              <w:t>financial information</w:t>
            </w:r>
          </w:p>
        </w:tc>
      </w:tr>
      <w:tr w:rsidR="00D34307" w:rsidRPr="00110E01" w14:paraId="56EE4263" w14:textId="77777777" w:rsidTr="00AE2AC0">
        <w:tc>
          <w:tcPr>
            <w:tcW w:w="6570" w:type="dxa"/>
            <w:shd w:val="clear" w:color="auto" w:fill="auto"/>
          </w:tcPr>
          <w:p w14:paraId="716F474F" w14:textId="77777777" w:rsidR="00D34307" w:rsidRPr="00110E01" w:rsidRDefault="00D34307">
            <w:pPr>
              <w:ind w:left="-101"/>
              <w:rPr>
                <w:rFonts w:ascii="Arial" w:hAnsi="Arial" w:cs="Arial"/>
                <w:color w:val="000000"/>
                <w:sz w:val="18"/>
                <w:szCs w:val="18"/>
                <w:lang w:val="en-GB" w:eastAsia="en-GB"/>
              </w:rPr>
            </w:pPr>
          </w:p>
        </w:tc>
        <w:tc>
          <w:tcPr>
            <w:tcW w:w="1440" w:type="dxa"/>
            <w:shd w:val="clear" w:color="auto" w:fill="auto"/>
            <w:hideMark/>
          </w:tcPr>
          <w:p w14:paraId="550F9144" w14:textId="7360968B" w:rsidR="00D34307" w:rsidRPr="00110E01" w:rsidRDefault="008509B7">
            <w:pPr>
              <w:ind w:left="-40" w:right="-72"/>
              <w:jc w:val="right"/>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2024</w:t>
            </w:r>
          </w:p>
        </w:tc>
        <w:tc>
          <w:tcPr>
            <w:tcW w:w="1440" w:type="dxa"/>
            <w:shd w:val="clear" w:color="auto" w:fill="auto"/>
            <w:hideMark/>
          </w:tcPr>
          <w:p w14:paraId="5144C960" w14:textId="0BC6DE67" w:rsidR="00D34307" w:rsidRPr="00110E01" w:rsidRDefault="008509B7">
            <w:pPr>
              <w:ind w:left="-40" w:right="-72"/>
              <w:jc w:val="right"/>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2023</w:t>
            </w:r>
          </w:p>
        </w:tc>
      </w:tr>
      <w:tr w:rsidR="00D34307" w:rsidRPr="00110E01" w14:paraId="6B50287E" w14:textId="77777777" w:rsidTr="00AE2AC0">
        <w:trPr>
          <w:trHeight w:val="66"/>
        </w:trPr>
        <w:tc>
          <w:tcPr>
            <w:tcW w:w="6570" w:type="dxa"/>
            <w:shd w:val="clear" w:color="auto" w:fill="auto"/>
          </w:tcPr>
          <w:p w14:paraId="0D75B9FE" w14:textId="77777777" w:rsidR="00D34307" w:rsidRPr="00110E01" w:rsidRDefault="00D34307">
            <w:pPr>
              <w:ind w:left="-101"/>
              <w:rPr>
                <w:rFonts w:ascii="Arial" w:hAnsi="Arial" w:cs="Arial"/>
                <w:color w:val="000000"/>
                <w:sz w:val="18"/>
                <w:szCs w:val="18"/>
                <w:lang w:val="en-GB" w:eastAsia="en-GB"/>
              </w:rPr>
            </w:pPr>
          </w:p>
        </w:tc>
        <w:tc>
          <w:tcPr>
            <w:tcW w:w="1440" w:type="dxa"/>
            <w:tcBorders>
              <w:top w:val="nil"/>
              <w:left w:val="nil"/>
              <w:bottom w:val="single" w:sz="4" w:space="0" w:color="000000" w:themeColor="text1"/>
              <w:right w:val="nil"/>
            </w:tcBorders>
            <w:shd w:val="clear" w:color="auto" w:fill="auto"/>
            <w:hideMark/>
          </w:tcPr>
          <w:p w14:paraId="786CF992" w14:textId="3964574D" w:rsidR="00D34307" w:rsidRPr="00110E01" w:rsidRDefault="00D34307">
            <w:pPr>
              <w:ind w:left="-40" w:right="-72"/>
              <w:jc w:val="right"/>
              <w:rPr>
                <w:rFonts w:ascii="Arial" w:hAnsi="Arial" w:cs="Arial"/>
                <w:color w:val="000000"/>
                <w:sz w:val="18"/>
                <w:szCs w:val="18"/>
                <w:lang w:val="en-GB" w:eastAsia="en-GB"/>
              </w:rPr>
            </w:pPr>
            <w:r w:rsidRPr="00110E01">
              <w:rPr>
                <w:rFonts w:ascii="Arial" w:hAnsi="Arial" w:cs="Arial"/>
                <w:b/>
                <w:bCs/>
                <w:color w:val="000000"/>
                <w:spacing w:val="-4"/>
                <w:sz w:val="18"/>
                <w:szCs w:val="18"/>
                <w:lang w:val="en-GB" w:eastAsia="en-GB"/>
              </w:rPr>
              <w:t>Baht</w:t>
            </w:r>
          </w:p>
        </w:tc>
        <w:tc>
          <w:tcPr>
            <w:tcW w:w="1440" w:type="dxa"/>
            <w:tcBorders>
              <w:top w:val="nil"/>
              <w:left w:val="nil"/>
              <w:bottom w:val="single" w:sz="4" w:space="0" w:color="000000" w:themeColor="text1"/>
              <w:right w:val="nil"/>
            </w:tcBorders>
            <w:shd w:val="clear" w:color="auto" w:fill="auto"/>
            <w:hideMark/>
          </w:tcPr>
          <w:p w14:paraId="07AF4E01" w14:textId="0A3AA056" w:rsidR="00D34307" w:rsidRPr="00110E01" w:rsidRDefault="00D34307">
            <w:pPr>
              <w:ind w:left="-40" w:right="-72"/>
              <w:jc w:val="right"/>
              <w:rPr>
                <w:rFonts w:ascii="Arial" w:hAnsi="Arial" w:cs="Arial"/>
                <w:color w:val="000000"/>
                <w:sz w:val="18"/>
                <w:szCs w:val="18"/>
                <w:lang w:val="en-GB" w:eastAsia="en-GB"/>
              </w:rPr>
            </w:pPr>
            <w:r w:rsidRPr="00110E01">
              <w:rPr>
                <w:rFonts w:ascii="Arial" w:hAnsi="Arial" w:cs="Arial"/>
                <w:b/>
                <w:bCs/>
                <w:color w:val="000000"/>
                <w:spacing w:val="-4"/>
                <w:sz w:val="18"/>
                <w:szCs w:val="18"/>
                <w:lang w:val="en-GB" w:eastAsia="en-GB"/>
              </w:rPr>
              <w:t>Baht</w:t>
            </w:r>
          </w:p>
        </w:tc>
      </w:tr>
      <w:tr w:rsidR="00BC34AC" w:rsidRPr="00110E01" w14:paraId="2BF1BF05" w14:textId="77777777" w:rsidTr="00AE2AC0">
        <w:tc>
          <w:tcPr>
            <w:tcW w:w="6570" w:type="dxa"/>
            <w:shd w:val="clear" w:color="auto" w:fill="auto"/>
          </w:tcPr>
          <w:p w14:paraId="71026A73" w14:textId="77777777" w:rsidR="00BC34AC" w:rsidRPr="00110E01" w:rsidRDefault="00BC34AC">
            <w:pPr>
              <w:ind w:left="-101"/>
              <w:rPr>
                <w:rFonts w:ascii="Arial" w:hAnsi="Arial" w:cs="Arial"/>
                <w:color w:val="000000"/>
                <w:sz w:val="18"/>
                <w:szCs w:val="18"/>
                <w:lang w:val="en-GB" w:eastAsia="en-GB"/>
              </w:rPr>
            </w:pPr>
          </w:p>
        </w:tc>
        <w:tc>
          <w:tcPr>
            <w:tcW w:w="1440" w:type="dxa"/>
            <w:tcBorders>
              <w:top w:val="single" w:sz="4" w:space="0" w:color="000000" w:themeColor="text1"/>
              <w:left w:val="nil"/>
              <w:right w:val="nil"/>
            </w:tcBorders>
            <w:shd w:val="clear" w:color="auto" w:fill="auto"/>
          </w:tcPr>
          <w:p w14:paraId="04BAAE2C" w14:textId="77777777" w:rsidR="00BC34AC" w:rsidRPr="00110E01" w:rsidRDefault="00BC34AC">
            <w:pPr>
              <w:ind w:left="-40" w:right="-72"/>
              <w:jc w:val="right"/>
              <w:rPr>
                <w:rFonts w:ascii="Arial" w:eastAsia="Arial Unicode MS" w:hAnsi="Arial" w:cs="Arial"/>
                <w:color w:val="000000"/>
                <w:sz w:val="18"/>
                <w:szCs w:val="18"/>
                <w:lang w:val="en-GB" w:eastAsia="en-GB"/>
              </w:rPr>
            </w:pPr>
          </w:p>
        </w:tc>
        <w:tc>
          <w:tcPr>
            <w:tcW w:w="1440" w:type="dxa"/>
            <w:tcBorders>
              <w:top w:val="single" w:sz="4" w:space="0" w:color="000000" w:themeColor="text1"/>
              <w:left w:val="nil"/>
              <w:right w:val="nil"/>
            </w:tcBorders>
            <w:shd w:val="clear" w:color="auto" w:fill="auto"/>
          </w:tcPr>
          <w:p w14:paraId="08B89326" w14:textId="77777777" w:rsidR="00BC34AC" w:rsidRPr="00110E01" w:rsidRDefault="00BC34AC">
            <w:pPr>
              <w:ind w:left="-40" w:right="-72"/>
              <w:jc w:val="right"/>
              <w:rPr>
                <w:rFonts w:ascii="Arial" w:eastAsia="Arial Unicode MS" w:hAnsi="Arial" w:cs="Arial"/>
                <w:color w:val="000000"/>
                <w:sz w:val="18"/>
                <w:szCs w:val="18"/>
                <w:lang w:val="en-GB" w:eastAsia="en-GB"/>
              </w:rPr>
            </w:pPr>
          </w:p>
        </w:tc>
      </w:tr>
      <w:tr w:rsidR="00CF6095" w:rsidRPr="00110E01" w14:paraId="04DB4C03" w14:textId="77777777" w:rsidTr="00AE2AC0">
        <w:tc>
          <w:tcPr>
            <w:tcW w:w="6570" w:type="dxa"/>
            <w:shd w:val="clear" w:color="auto" w:fill="auto"/>
            <w:hideMark/>
          </w:tcPr>
          <w:p w14:paraId="7D2E6973" w14:textId="0A6FE9BA" w:rsidR="00CF6095" w:rsidRPr="00110E01" w:rsidRDefault="0013064B" w:rsidP="00CF6095">
            <w:pPr>
              <w:ind w:left="-101"/>
              <w:rPr>
                <w:rFonts w:ascii="Arial" w:hAnsi="Arial" w:cs="Arial"/>
                <w:color w:val="000000"/>
                <w:sz w:val="18"/>
                <w:szCs w:val="18"/>
                <w:lang w:val="en-GB" w:eastAsia="en-GB"/>
              </w:rPr>
            </w:pPr>
            <w:r w:rsidRPr="00110E01">
              <w:rPr>
                <w:rFonts w:ascii="Arial" w:hAnsi="Arial" w:cs="Arial"/>
                <w:sz w:val="18"/>
                <w:szCs w:val="18"/>
              </w:rPr>
              <w:t xml:space="preserve">Collateral for debentures </w:t>
            </w:r>
            <w:r w:rsidR="00CF6095" w:rsidRPr="00110E01">
              <w:rPr>
                <w:rFonts w:ascii="Arial" w:hAnsi="Arial" w:cs="Arial"/>
                <w:color w:val="000000"/>
                <w:sz w:val="18"/>
                <w:szCs w:val="18"/>
                <w:lang w:val="en-GB" w:eastAsia="en-GB"/>
              </w:rPr>
              <w:t>(Note 25)</w:t>
            </w:r>
          </w:p>
        </w:tc>
        <w:tc>
          <w:tcPr>
            <w:tcW w:w="1440" w:type="dxa"/>
            <w:tcBorders>
              <w:left w:val="nil"/>
              <w:bottom w:val="nil"/>
              <w:right w:val="nil"/>
            </w:tcBorders>
            <w:shd w:val="clear" w:color="auto" w:fill="auto"/>
          </w:tcPr>
          <w:p w14:paraId="78904E65" w14:textId="6D32051D" w:rsidR="00CF6095" w:rsidRPr="00110E01" w:rsidRDefault="00DB3FF3" w:rsidP="0010562D">
            <w:pPr>
              <w:ind w:left="-40" w:right="-72"/>
              <w:jc w:val="right"/>
              <w:rPr>
                <w:rFonts w:ascii="Arial" w:hAnsi="Arial" w:cs="Arial"/>
                <w:color w:val="000000"/>
                <w:sz w:val="18"/>
                <w:szCs w:val="18"/>
                <w:lang w:val="en-GB" w:eastAsia="en-GB"/>
              </w:rPr>
            </w:pPr>
            <w:r w:rsidRPr="00110E01">
              <w:rPr>
                <w:rFonts w:ascii="Arial" w:hAnsi="Arial" w:cs="Arial"/>
                <w:color w:val="000000"/>
                <w:sz w:val="18"/>
                <w:szCs w:val="18"/>
                <w:lang w:val="en-GB" w:eastAsia="en-GB"/>
              </w:rPr>
              <w:t>6</w:t>
            </w:r>
            <w:r w:rsidR="00051CA9" w:rsidRPr="00110E01">
              <w:rPr>
                <w:rFonts w:ascii="Arial" w:hAnsi="Arial" w:cs="Arial"/>
                <w:color w:val="000000"/>
                <w:sz w:val="18"/>
                <w:szCs w:val="18"/>
                <w:lang w:val="en-GB" w:eastAsia="en-GB"/>
              </w:rPr>
              <w:t>85</w:t>
            </w:r>
            <w:r w:rsidR="0010562D" w:rsidRPr="00110E01">
              <w:rPr>
                <w:rFonts w:ascii="Arial" w:hAnsi="Arial" w:cs="Arial"/>
                <w:color w:val="000000"/>
                <w:sz w:val="18"/>
                <w:szCs w:val="18"/>
                <w:lang w:val="en-GB" w:eastAsia="en-GB"/>
              </w:rPr>
              <w:t>,</w:t>
            </w:r>
            <w:r w:rsidR="00051CA9" w:rsidRPr="00110E01">
              <w:rPr>
                <w:rFonts w:ascii="Arial" w:hAnsi="Arial" w:cs="Arial"/>
                <w:color w:val="000000"/>
                <w:sz w:val="18"/>
                <w:szCs w:val="18"/>
                <w:lang w:val="en-GB" w:eastAsia="en-GB"/>
              </w:rPr>
              <w:t>758</w:t>
            </w:r>
            <w:r w:rsidRPr="00110E01">
              <w:rPr>
                <w:rFonts w:ascii="Arial" w:hAnsi="Arial" w:cs="Arial"/>
                <w:color w:val="000000"/>
                <w:sz w:val="18"/>
                <w:szCs w:val="18"/>
                <w:lang w:val="en-GB" w:eastAsia="en-GB"/>
              </w:rPr>
              <w:t>,</w:t>
            </w:r>
            <w:r w:rsidR="00051CA9" w:rsidRPr="00110E01">
              <w:rPr>
                <w:rFonts w:ascii="Arial" w:hAnsi="Arial" w:cs="Arial"/>
                <w:color w:val="000000"/>
                <w:sz w:val="18"/>
                <w:szCs w:val="18"/>
                <w:lang w:val="en-GB" w:eastAsia="en-GB"/>
              </w:rPr>
              <w:t>2</w:t>
            </w:r>
            <w:r w:rsidRPr="00110E01">
              <w:rPr>
                <w:rFonts w:ascii="Arial" w:hAnsi="Arial" w:cs="Arial"/>
                <w:color w:val="000000"/>
                <w:sz w:val="18"/>
                <w:szCs w:val="18"/>
                <w:lang w:val="en-GB" w:eastAsia="en-GB"/>
              </w:rPr>
              <w:t>8</w:t>
            </w:r>
            <w:r w:rsidR="0086100C" w:rsidRPr="00110E01">
              <w:rPr>
                <w:rFonts w:ascii="Arial" w:hAnsi="Arial" w:cs="Arial"/>
                <w:color w:val="000000"/>
                <w:sz w:val="18"/>
                <w:szCs w:val="18"/>
                <w:lang w:val="en-GB" w:eastAsia="en-GB"/>
              </w:rPr>
              <w:t>1</w:t>
            </w:r>
          </w:p>
        </w:tc>
        <w:tc>
          <w:tcPr>
            <w:tcW w:w="1440" w:type="dxa"/>
            <w:tcBorders>
              <w:left w:val="nil"/>
              <w:bottom w:val="nil"/>
              <w:right w:val="nil"/>
            </w:tcBorders>
            <w:shd w:val="clear" w:color="auto" w:fill="auto"/>
            <w:hideMark/>
          </w:tcPr>
          <w:p w14:paraId="531C6F01" w14:textId="386A5BAD" w:rsidR="00CF6095" w:rsidRPr="00110E01" w:rsidRDefault="00CF6095" w:rsidP="00CF6095">
            <w:pPr>
              <w:ind w:left="-40" w:right="-72"/>
              <w:jc w:val="right"/>
              <w:rPr>
                <w:rFonts w:ascii="Arial" w:hAnsi="Arial" w:cs="Arial"/>
                <w:color w:val="000000"/>
                <w:sz w:val="18"/>
                <w:szCs w:val="18"/>
                <w:lang w:val="en-GB" w:eastAsia="en-GB"/>
              </w:rPr>
            </w:pPr>
            <w:r w:rsidRPr="00110E01">
              <w:rPr>
                <w:rFonts w:ascii="Arial" w:hAnsi="Arial" w:cs="Arial"/>
                <w:color w:val="000000"/>
                <w:sz w:val="18"/>
                <w:szCs w:val="18"/>
                <w:lang w:val="en-GB" w:eastAsia="en-GB"/>
              </w:rPr>
              <w:t>5,502,875,652</w:t>
            </w:r>
          </w:p>
        </w:tc>
      </w:tr>
    </w:tbl>
    <w:p w14:paraId="0B1CC625" w14:textId="77777777" w:rsidR="00D34307" w:rsidRPr="00110E01" w:rsidRDefault="00D34307" w:rsidP="00D34307">
      <w:pPr>
        <w:jc w:val="both"/>
        <w:rPr>
          <w:rFonts w:ascii="Arial" w:eastAsia="Arial Unicode MS" w:hAnsi="Arial" w:cs="Arial"/>
          <w:color w:val="000000"/>
          <w:sz w:val="18"/>
          <w:szCs w:val="18"/>
        </w:rPr>
      </w:pPr>
    </w:p>
    <w:p w14:paraId="69EA2486" w14:textId="548F43F7" w:rsidR="00D34307" w:rsidRPr="00110E01" w:rsidRDefault="00D34307" w:rsidP="00D34307">
      <w:pPr>
        <w:jc w:val="both"/>
        <w:rPr>
          <w:rFonts w:ascii="Arial" w:hAnsi="Arial" w:cs="Arial"/>
          <w:color w:val="000000"/>
          <w:sz w:val="18"/>
          <w:szCs w:val="18"/>
          <w:lang w:val="en-GB"/>
        </w:rPr>
      </w:pPr>
      <w:r w:rsidRPr="00110E01">
        <w:rPr>
          <w:rFonts w:ascii="Arial" w:hAnsi="Arial" w:cs="Arial"/>
          <w:color w:val="000000"/>
          <w:sz w:val="18"/>
          <w:szCs w:val="18"/>
          <w:lang w:val="en-GB"/>
        </w:rPr>
        <w:t xml:space="preserve">As at </w:t>
      </w:r>
      <w:r w:rsidR="00F9326C" w:rsidRPr="00110E01">
        <w:rPr>
          <w:rFonts w:ascii="Arial" w:hAnsi="Arial" w:cs="Arial"/>
          <w:color w:val="000000"/>
          <w:sz w:val="18"/>
          <w:szCs w:val="18"/>
          <w:lang w:val="en-GB"/>
        </w:rPr>
        <w:t>31</w:t>
      </w:r>
      <w:r w:rsidR="003D3BEE" w:rsidRPr="00110E01">
        <w:rPr>
          <w:rFonts w:ascii="Arial" w:hAnsi="Arial" w:cs="Arial"/>
          <w:color w:val="000000"/>
          <w:sz w:val="18"/>
          <w:szCs w:val="18"/>
          <w:lang w:val="en-GB"/>
        </w:rPr>
        <w:t xml:space="preserve"> December</w:t>
      </w:r>
      <w:r w:rsidRPr="00110E01">
        <w:rPr>
          <w:rFonts w:ascii="Arial" w:hAnsi="Arial" w:cs="Arial"/>
          <w:color w:val="000000"/>
          <w:sz w:val="18"/>
          <w:szCs w:val="18"/>
          <w:lang w:val="en-GB"/>
        </w:rPr>
        <w:t xml:space="preserve"> </w:t>
      </w:r>
      <w:r w:rsidR="008509B7" w:rsidRPr="00110E01">
        <w:rPr>
          <w:rFonts w:ascii="Arial" w:hAnsi="Arial" w:cs="Arial"/>
          <w:color w:val="000000"/>
          <w:sz w:val="18"/>
          <w:szCs w:val="18"/>
          <w:lang w:val="en-GB"/>
        </w:rPr>
        <w:t>2024</w:t>
      </w:r>
      <w:r w:rsidRPr="00110E01">
        <w:rPr>
          <w:rFonts w:ascii="Arial" w:hAnsi="Arial" w:cs="Arial"/>
          <w:color w:val="000000"/>
          <w:sz w:val="18"/>
          <w:szCs w:val="18"/>
          <w:lang w:val="en-GB"/>
        </w:rPr>
        <w:t xml:space="preserve">, property, plant and equipment of a subsidiary at net book value of Baht </w:t>
      </w:r>
      <w:r w:rsidR="0010562D" w:rsidRPr="00110E01">
        <w:rPr>
          <w:rFonts w:ascii="Arial" w:hAnsi="Arial" w:cs="Arial"/>
          <w:color w:val="000000"/>
          <w:sz w:val="18"/>
          <w:szCs w:val="18"/>
          <w:lang w:val="en-GB"/>
        </w:rPr>
        <w:t>4,981.34</w:t>
      </w:r>
      <w:r w:rsidRPr="00110E01">
        <w:rPr>
          <w:rFonts w:ascii="Arial" w:hAnsi="Arial" w:cs="Arial"/>
          <w:color w:val="000000"/>
          <w:sz w:val="18"/>
          <w:szCs w:val="18"/>
          <w:lang w:val="en-GB"/>
        </w:rPr>
        <w:t xml:space="preserve"> million </w:t>
      </w:r>
      <w:r w:rsidRPr="00110E01">
        <w:rPr>
          <w:rFonts w:ascii="Arial" w:hAnsi="Arial" w:cs="Arial"/>
          <w:color w:val="000000"/>
          <w:sz w:val="18"/>
          <w:szCs w:val="18"/>
          <w:lang w:val="en-GB"/>
        </w:rPr>
        <w:br/>
        <w:t>(</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 </w:t>
      </w:r>
      <w:r w:rsidR="008509B7" w:rsidRPr="00110E01">
        <w:rPr>
          <w:rFonts w:ascii="Arial" w:hAnsi="Arial" w:cs="Arial"/>
          <w:color w:val="000000"/>
          <w:sz w:val="18"/>
          <w:szCs w:val="18"/>
          <w:lang w:val="en-GB"/>
        </w:rPr>
        <w:t>2023</w:t>
      </w:r>
      <w:r w:rsidR="00B951E4" w:rsidRPr="00110E01">
        <w:rPr>
          <w:rFonts w:ascii="Arial" w:hAnsi="Arial" w:cs="Arial"/>
          <w:color w:val="000000"/>
          <w:sz w:val="18"/>
          <w:szCs w:val="18"/>
          <w:lang w:val="en-GB"/>
        </w:rPr>
        <w:t>:</w:t>
      </w:r>
      <w:r w:rsidRPr="00110E01">
        <w:rPr>
          <w:rFonts w:ascii="Arial" w:hAnsi="Arial" w:cs="Arial"/>
          <w:color w:val="000000"/>
          <w:sz w:val="18"/>
          <w:szCs w:val="18"/>
          <w:lang w:val="en-GB"/>
        </w:rPr>
        <w:t xml:space="preserve"> Baht </w:t>
      </w:r>
      <w:r w:rsidR="00BD77EE" w:rsidRPr="00110E01">
        <w:rPr>
          <w:rFonts w:ascii="Arial" w:hAnsi="Arial" w:cs="Arial"/>
          <w:color w:val="000000"/>
          <w:sz w:val="18"/>
          <w:szCs w:val="18"/>
          <w:lang w:val="en-GB"/>
        </w:rPr>
        <w:t xml:space="preserve">4,558.05 </w:t>
      </w:r>
      <w:r w:rsidRPr="00110E01">
        <w:rPr>
          <w:rFonts w:ascii="Arial" w:hAnsi="Arial" w:cs="Arial"/>
          <w:color w:val="000000"/>
          <w:sz w:val="18"/>
          <w:szCs w:val="18"/>
          <w:lang w:val="en-GB"/>
        </w:rPr>
        <w:t>million) was owned by MFC Asset Management Public Company Limited, as the trustee of Grande Royal Orchid Hospitality Real Estate Investment Trust</w:t>
      </w:r>
      <w:r w:rsidR="003D3BEE" w:rsidRPr="00110E01">
        <w:rPr>
          <w:rFonts w:ascii="Arial" w:hAnsi="Arial" w:cs="Arial"/>
          <w:color w:val="000000"/>
          <w:sz w:val="18"/>
          <w:szCs w:val="18"/>
          <w:lang w:val="en-GB"/>
        </w:rPr>
        <w:t xml:space="preserve"> (Note </w:t>
      </w:r>
      <w:r w:rsidR="00F9326C" w:rsidRPr="00110E01">
        <w:rPr>
          <w:rFonts w:ascii="Arial" w:hAnsi="Arial" w:cs="Arial"/>
          <w:color w:val="000000"/>
          <w:sz w:val="18"/>
          <w:szCs w:val="18"/>
          <w:lang w:val="en-GB"/>
        </w:rPr>
        <w:t>24</w:t>
      </w:r>
      <w:r w:rsidR="003D3BEE" w:rsidRPr="00110E01">
        <w:rPr>
          <w:rFonts w:ascii="Arial" w:hAnsi="Arial" w:cs="Arial"/>
          <w:color w:val="000000"/>
          <w:sz w:val="18"/>
          <w:szCs w:val="18"/>
          <w:lang w:val="en-GB"/>
        </w:rPr>
        <w:t>)</w:t>
      </w:r>
      <w:r w:rsidRPr="00110E01">
        <w:rPr>
          <w:rFonts w:ascii="Arial" w:hAnsi="Arial" w:cs="Arial"/>
          <w:color w:val="000000"/>
          <w:sz w:val="18"/>
          <w:szCs w:val="18"/>
          <w:lang w:val="en-GB"/>
        </w:rPr>
        <w:t>.</w:t>
      </w:r>
    </w:p>
    <w:p w14:paraId="058B05CC" w14:textId="4381B617" w:rsidR="00A31A3A" w:rsidRPr="00110E01" w:rsidRDefault="00A31A3A" w:rsidP="00CC47AF">
      <w:pPr>
        <w:overflowPunct/>
        <w:autoSpaceDE/>
        <w:autoSpaceDN/>
        <w:adjustRightInd/>
        <w:textAlignment w:val="auto"/>
        <w:rPr>
          <w:rFonts w:ascii="Arial" w:hAnsi="Arial" w:cs="Arial"/>
          <w:color w:val="000000"/>
          <w:sz w:val="18"/>
          <w:szCs w:val="18"/>
        </w:rPr>
      </w:pPr>
    </w:p>
    <w:p w14:paraId="62337967" w14:textId="77777777" w:rsidR="004F1634" w:rsidRPr="00110E01" w:rsidRDefault="004F1634" w:rsidP="00CC47AF">
      <w:pPr>
        <w:overflowPunct/>
        <w:autoSpaceDE/>
        <w:autoSpaceDN/>
        <w:adjustRightInd/>
        <w:textAlignment w:val="auto"/>
        <w:rPr>
          <w:rFonts w:ascii="Arial" w:hAnsi="Arial" w:cs="Arial"/>
          <w:color w:val="000000"/>
          <w:sz w:val="18"/>
          <w:szCs w:val="18"/>
        </w:rPr>
      </w:pPr>
    </w:p>
    <w:tbl>
      <w:tblPr>
        <w:tblW w:w="9468" w:type="dxa"/>
        <w:tblLook w:val="04A0" w:firstRow="1" w:lastRow="0" w:firstColumn="1" w:lastColumn="0" w:noHBand="0" w:noVBand="1"/>
      </w:tblPr>
      <w:tblGrid>
        <w:gridCol w:w="9468"/>
      </w:tblGrid>
      <w:tr w:rsidR="00A31A3A" w:rsidRPr="00110E01" w14:paraId="4CB49708" w14:textId="77777777" w:rsidTr="00AE2AC0">
        <w:trPr>
          <w:trHeight w:val="386"/>
        </w:trPr>
        <w:tc>
          <w:tcPr>
            <w:tcW w:w="9468" w:type="dxa"/>
            <w:shd w:val="clear" w:color="auto" w:fill="auto"/>
            <w:vAlign w:val="center"/>
          </w:tcPr>
          <w:p w14:paraId="08C6C65D" w14:textId="5255F8AC" w:rsidR="00A31A3A" w:rsidRPr="00110E01" w:rsidRDefault="00F9326C" w:rsidP="00AE2AC0">
            <w:pPr>
              <w:ind w:left="432" w:hanging="534"/>
              <w:rPr>
                <w:rFonts w:ascii="Arial" w:hAnsi="Arial" w:cs="Arial"/>
                <w:b/>
                <w:bCs/>
                <w:color w:val="000000"/>
                <w:sz w:val="18"/>
                <w:szCs w:val="18"/>
                <w:cs/>
                <w:lang w:val="en-GB"/>
              </w:rPr>
            </w:pPr>
            <w:r w:rsidRPr="00110E01">
              <w:rPr>
                <w:rFonts w:ascii="Arial" w:hAnsi="Arial" w:cs="Arial"/>
                <w:b/>
                <w:color w:val="000000"/>
                <w:sz w:val="18"/>
                <w:szCs w:val="18"/>
                <w:lang w:val="en-GB"/>
              </w:rPr>
              <w:t>19</w:t>
            </w:r>
            <w:r w:rsidR="00A31A3A" w:rsidRPr="00110E01">
              <w:rPr>
                <w:rFonts w:ascii="Arial" w:hAnsi="Arial" w:cs="Arial"/>
                <w:b/>
                <w:color w:val="000000"/>
                <w:sz w:val="18"/>
                <w:szCs w:val="18"/>
              </w:rPr>
              <w:tab/>
              <w:t>Right-of-use assets, net</w:t>
            </w:r>
          </w:p>
        </w:tc>
      </w:tr>
    </w:tbl>
    <w:p w14:paraId="4712DF0E" w14:textId="77777777" w:rsidR="00A31A3A" w:rsidRPr="00110E01" w:rsidRDefault="00A31A3A" w:rsidP="003709B5">
      <w:pPr>
        <w:pStyle w:val="Footer"/>
        <w:tabs>
          <w:tab w:val="clear" w:pos="4153"/>
          <w:tab w:val="clear" w:pos="8306"/>
        </w:tabs>
        <w:jc w:val="thaiDistribute"/>
        <w:rPr>
          <w:rFonts w:ascii="Arial" w:hAnsi="Arial" w:cs="Arial"/>
          <w:color w:val="000000"/>
          <w:sz w:val="18"/>
          <w:szCs w:val="18"/>
          <w:lang w:val="en-US"/>
        </w:rPr>
      </w:pPr>
    </w:p>
    <w:tbl>
      <w:tblPr>
        <w:tblW w:w="945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0"/>
        <w:gridCol w:w="1134"/>
        <w:gridCol w:w="1134"/>
        <w:gridCol w:w="1134"/>
        <w:gridCol w:w="1134"/>
        <w:gridCol w:w="1134"/>
        <w:gridCol w:w="1134"/>
      </w:tblGrid>
      <w:tr w:rsidR="005951A9" w:rsidRPr="00110E01" w14:paraId="007FC3D5" w14:textId="0336FFAC" w:rsidTr="006B3379">
        <w:trPr>
          <w:trHeight w:val="181"/>
          <w:tblHeader/>
        </w:trPr>
        <w:tc>
          <w:tcPr>
            <w:tcW w:w="2650" w:type="dxa"/>
            <w:tcBorders>
              <w:top w:val="nil"/>
              <w:left w:val="nil"/>
              <w:bottom w:val="nil"/>
              <w:right w:val="nil"/>
            </w:tcBorders>
            <w:shd w:val="clear" w:color="auto" w:fill="auto"/>
          </w:tcPr>
          <w:p w14:paraId="435D8986" w14:textId="77777777" w:rsidR="005951A9" w:rsidRPr="00110E01" w:rsidRDefault="005951A9" w:rsidP="005951A9">
            <w:pPr>
              <w:ind w:left="-96"/>
              <w:jc w:val="both"/>
              <w:rPr>
                <w:rFonts w:ascii="Arial" w:eastAsia="Arial Unicode MS" w:hAnsi="Arial" w:cs="Arial"/>
                <w:color w:val="000000"/>
                <w:sz w:val="15"/>
                <w:szCs w:val="15"/>
                <w:lang w:val="en-GB" w:eastAsia="en-GB"/>
              </w:rPr>
            </w:pPr>
          </w:p>
        </w:tc>
        <w:tc>
          <w:tcPr>
            <w:tcW w:w="6804" w:type="dxa"/>
            <w:gridSpan w:val="6"/>
            <w:tcBorders>
              <w:top w:val="nil"/>
              <w:left w:val="nil"/>
              <w:bottom w:val="single" w:sz="4" w:space="0" w:color="auto"/>
              <w:right w:val="nil"/>
            </w:tcBorders>
            <w:shd w:val="clear" w:color="auto" w:fill="auto"/>
          </w:tcPr>
          <w:p w14:paraId="6FFB23C7" w14:textId="54407A4D" w:rsidR="005951A9" w:rsidRPr="00110E01" w:rsidRDefault="005951A9" w:rsidP="005951A9">
            <w:pPr>
              <w:ind w:left="-96"/>
              <w:jc w:val="center"/>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Consolidated financial statements</w:t>
            </w:r>
          </w:p>
        </w:tc>
      </w:tr>
      <w:tr w:rsidR="008C0726" w:rsidRPr="00110E01" w14:paraId="0AAE6073" w14:textId="77777777" w:rsidTr="00AE2AC0">
        <w:trPr>
          <w:tblHeader/>
        </w:trPr>
        <w:tc>
          <w:tcPr>
            <w:tcW w:w="2650" w:type="dxa"/>
            <w:tcBorders>
              <w:top w:val="nil"/>
              <w:left w:val="nil"/>
              <w:bottom w:val="nil"/>
              <w:right w:val="nil"/>
            </w:tcBorders>
            <w:shd w:val="clear" w:color="auto" w:fill="auto"/>
          </w:tcPr>
          <w:p w14:paraId="408873C2" w14:textId="77777777" w:rsidR="005951A9" w:rsidRPr="00110E01" w:rsidRDefault="005951A9" w:rsidP="005951A9">
            <w:pPr>
              <w:ind w:left="-96"/>
              <w:jc w:val="both"/>
              <w:rPr>
                <w:rFonts w:ascii="Arial" w:eastAsia="Arial Unicode MS" w:hAnsi="Arial" w:cs="Arial"/>
                <w:color w:val="000000"/>
                <w:sz w:val="15"/>
                <w:szCs w:val="15"/>
                <w:lang w:val="en-GB" w:eastAsia="en-GB"/>
              </w:rPr>
            </w:pPr>
          </w:p>
        </w:tc>
        <w:tc>
          <w:tcPr>
            <w:tcW w:w="1134" w:type="dxa"/>
            <w:tcBorders>
              <w:top w:val="nil"/>
              <w:left w:val="nil"/>
              <w:bottom w:val="nil"/>
              <w:right w:val="nil"/>
            </w:tcBorders>
            <w:shd w:val="clear" w:color="auto" w:fill="auto"/>
            <w:hideMark/>
          </w:tcPr>
          <w:p w14:paraId="29A5724E" w14:textId="77777777" w:rsidR="005951A9" w:rsidRPr="00110E01" w:rsidRDefault="005951A9" w:rsidP="005951A9">
            <w:pPr>
              <w:ind w:right="-72"/>
              <w:jc w:val="right"/>
              <w:rPr>
                <w:rFonts w:ascii="Arial" w:eastAsia="Arial Unicode MS" w:hAnsi="Arial" w:cs="Arial"/>
                <w:b/>
                <w:bCs/>
                <w:color w:val="000000"/>
                <w:sz w:val="15"/>
                <w:szCs w:val="15"/>
                <w:lang w:val="en-GB" w:eastAsia="en-GB"/>
              </w:rPr>
            </w:pPr>
          </w:p>
          <w:p w14:paraId="4DCDA7DA" w14:textId="40C03B08" w:rsidR="005951A9" w:rsidRPr="00110E01" w:rsidRDefault="005951A9" w:rsidP="005951A9">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Buildings</w:t>
            </w:r>
          </w:p>
        </w:tc>
        <w:tc>
          <w:tcPr>
            <w:tcW w:w="1134" w:type="dxa"/>
            <w:tcBorders>
              <w:top w:val="nil"/>
              <w:left w:val="nil"/>
              <w:bottom w:val="nil"/>
              <w:right w:val="nil"/>
            </w:tcBorders>
            <w:shd w:val="clear" w:color="auto" w:fill="auto"/>
            <w:hideMark/>
          </w:tcPr>
          <w:p w14:paraId="65AD3B59" w14:textId="77777777" w:rsidR="005951A9" w:rsidRPr="00110E01" w:rsidRDefault="005951A9" w:rsidP="005951A9">
            <w:pPr>
              <w:overflowPunct/>
              <w:ind w:right="-72"/>
              <w:jc w:val="right"/>
              <w:textAlignment w:val="auto"/>
              <w:rPr>
                <w:rFonts w:ascii="Arial" w:eastAsiaTheme="minorHAnsi" w:hAnsi="Arial" w:cs="Arial"/>
                <w:b/>
                <w:bCs/>
                <w:color w:val="000000"/>
                <w:sz w:val="15"/>
                <w:szCs w:val="15"/>
              </w:rPr>
            </w:pPr>
            <w:r w:rsidRPr="00110E01">
              <w:rPr>
                <w:rFonts w:ascii="Arial" w:eastAsiaTheme="minorHAnsi" w:hAnsi="Arial" w:cs="Arial"/>
                <w:b/>
                <w:bCs/>
                <w:color w:val="000000"/>
                <w:sz w:val="15"/>
                <w:szCs w:val="15"/>
              </w:rPr>
              <w:t>Equipment</w:t>
            </w:r>
          </w:p>
          <w:p w14:paraId="41CAA76A" w14:textId="77777777" w:rsidR="005951A9" w:rsidRPr="00110E01" w:rsidRDefault="005951A9" w:rsidP="005951A9">
            <w:pPr>
              <w:ind w:right="-72"/>
              <w:jc w:val="right"/>
              <w:rPr>
                <w:rFonts w:ascii="Arial" w:eastAsia="Arial Unicode MS" w:hAnsi="Arial" w:cs="Arial"/>
                <w:b/>
                <w:bCs/>
                <w:color w:val="000000"/>
                <w:sz w:val="15"/>
                <w:szCs w:val="15"/>
                <w:lang w:val="en-GB" w:eastAsia="en-GB"/>
              </w:rPr>
            </w:pPr>
            <w:r w:rsidRPr="00110E01">
              <w:rPr>
                <w:rFonts w:ascii="Arial" w:eastAsiaTheme="minorHAnsi" w:hAnsi="Arial" w:cs="Arial"/>
                <w:b/>
                <w:bCs/>
                <w:color w:val="000000"/>
                <w:sz w:val="15"/>
                <w:szCs w:val="15"/>
              </w:rPr>
              <w:t>and furniture</w:t>
            </w:r>
          </w:p>
        </w:tc>
        <w:tc>
          <w:tcPr>
            <w:tcW w:w="1134" w:type="dxa"/>
            <w:tcBorders>
              <w:top w:val="nil"/>
              <w:left w:val="nil"/>
              <w:bottom w:val="nil"/>
              <w:right w:val="nil"/>
            </w:tcBorders>
            <w:shd w:val="clear" w:color="auto" w:fill="auto"/>
          </w:tcPr>
          <w:p w14:paraId="16855E6F" w14:textId="77777777" w:rsidR="005951A9" w:rsidRPr="00110E01" w:rsidRDefault="005951A9" w:rsidP="005951A9">
            <w:pPr>
              <w:overflowPunct/>
              <w:ind w:right="-72"/>
              <w:jc w:val="right"/>
              <w:textAlignment w:val="auto"/>
              <w:rPr>
                <w:rFonts w:ascii="Arial" w:eastAsiaTheme="minorHAnsi" w:hAnsi="Arial" w:cs="Arial"/>
                <w:b/>
                <w:bCs/>
                <w:color w:val="000000"/>
                <w:sz w:val="15"/>
                <w:szCs w:val="15"/>
              </w:rPr>
            </w:pPr>
            <w:r w:rsidRPr="00110E01">
              <w:rPr>
                <w:rFonts w:ascii="Arial" w:eastAsiaTheme="minorHAnsi" w:hAnsi="Arial" w:cs="Arial"/>
                <w:b/>
                <w:bCs/>
                <w:color w:val="000000"/>
                <w:sz w:val="15"/>
                <w:szCs w:val="15"/>
              </w:rPr>
              <w:t>Office</w:t>
            </w:r>
          </w:p>
          <w:p w14:paraId="15848266" w14:textId="77777777" w:rsidR="005951A9" w:rsidRPr="00110E01" w:rsidRDefault="005951A9" w:rsidP="005951A9">
            <w:pPr>
              <w:ind w:right="-72"/>
              <w:jc w:val="right"/>
              <w:rPr>
                <w:rFonts w:ascii="Arial" w:eastAsia="Arial Unicode MS" w:hAnsi="Arial" w:cs="Arial"/>
                <w:b/>
                <w:bCs/>
                <w:color w:val="000000"/>
                <w:sz w:val="15"/>
                <w:szCs w:val="15"/>
                <w:lang w:val="en-GB" w:eastAsia="en-GB"/>
              </w:rPr>
            </w:pPr>
            <w:r w:rsidRPr="00110E01">
              <w:rPr>
                <w:rFonts w:ascii="Arial" w:eastAsiaTheme="minorHAnsi" w:hAnsi="Arial" w:cs="Arial"/>
                <w:b/>
                <w:bCs/>
                <w:color w:val="000000"/>
                <w:sz w:val="15"/>
                <w:szCs w:val="15"/>
              </w:rPr>
              <w:t>equipment</w:t>
            </w:r>
          </w:p>
        </w:tc>
        <w:tc>
          <w:tcPr>
            <w:tcW w:w="1134" w:type="dxa"/>
            <w:tcBorders>
              <w:top w:val="nil"/>
              <w:left w:val="nil"/>
              <w:bottom w:val="nil"/>
              <w:right w:val="nil"/>
            </w:tcBorders>
            <w:shd w:val="clear" w:color="auto" w:fill="auto"/>
            <w:hideMark/>
          </w:tcPr>
          <w:p w14:paraId="7F8CD80C" w14:textId="77777777" w:rsidR="005951A9" w:rsidRPr="00110E01" w:rsidRDefault="005951A9" w:rsidP="005951A9">
            <w:pPr>
              <w:ind w:right="-72"/>
              <w:jc w:val="right"/>
              <w:rPr>
                <w:rFonts w:ascii="Arial" w:eastAsia="Arial Unicode MS" w:hAnsi="Arial" w:cs="Arial"/>
                <w:b/>
                <w:bCs/>
                <w:color w:val="000000"/>
                <w:sz w:val="15"/>
                <w:szCs w:val="15"/>
                <w:lang w:val="en-GB" w:eastAsia="en-GB"/>
              </w:rPr>
            </w:pPr>
          </w:p>
          <w:p w14:paraId="178B2DC4" w14:textId="4544E833" w:rsidR="005951A9" w:rsidRPr="00110E01" w:rsidRDefault="005951A9" w:rsidP="005951A9">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Vehicles</w:t>
            </w:r>
          </w:p>
        </w:tc>
        <w:tc>
          <w:tcPr>
            <w:tcW w:w="1134" w:type="dxa"/>
            <w:tcBorders>
              <w:top w:val="nil"/>
              <w:left w:val="nil"/>
              <w:bottom w:val="nil"/>
              <w:right w:val="nil"/>
            </w:tcBorders>
            <w:shd w:val="clear" w:color="auto" w:fill="auto"/>
          </w:tcPr>
          <w:p w14:paraId="23A81147" w14:textId="55D08A28" w:rsidR="005951A9" w:rsidRPr="00110E01" w:rsidRDefault="001A3ECB" w:rsidP="005951A9">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Intangible assets</w:t>
            </w:r>
          </w:p>
        </w:tc>
        <w:tc>
          <w:tcPr>
            <w:tcW w:w="1134" w:type="dxa"/>
            <w:tcBorders>
              <w:top w:val="nil"/>
              <w:left w:val="nil"/>
              <w:bottom w:val="nil"/>
              <w:right w:val="nil"/>
            </w:tcBorders>
            <w:shd w:val="clear" w:color="auto" w:fill="auto"/>
            <w:hideMark/>
          </w:tcPr>
          <w:p w14:paraId="68DB5106" w14:textId="6DE274CF" w:rsidR="005951A9" w:rsidRPr="00110E01" w:rsidRDefault="005951A9" w:rsidP="005951A9">
            <w:pPr>
              <w:ind w:right="-72"/>
              <w:jc w:val="right"/>
              <w:rPr>
                <w:rFonts w:ascii="Arial" w:eastAsia="Arial Unicode MS" w:hAnsi="Arial" w:cs="Arial"/>
                <w:b/>
                <w:bCs/>
                <w:color w:val="000000"/>
                <w:sz w:val="15"/>
                <w:szCs w:val="15"/>
                <w:lang w:val="en-GB" w:eastAsia="en-GB"/>
              </w:rPr>
            </w:pPr>
          </w:p>
          <w:p w14:paraId="51678035" w14:textId="5949374C" w:rsidR="005951A9" w:rsidRPr="00110E01" w:rsidRDefault="005951A9" w:rsidP="005951A9">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Total</w:t>
            </w:r>
          </w:p>
        </w:tc>
      </w:tr>
      <w:tr w:rsidR="008C0726" w:rsidRPr="00110E01" w14:paraId="77DC419B" w14:textId="77777777" w:rsidTr="00AE2AC0">
        <w:trPr>
          <w:tblHeader/>
        </w:trPr>
        <w:tc>
          <w:tcPr>
            <w:tcW w:w="2650" w:type="dxa"/>
            <w:tcBorders>
              <w:top w:val="nil"/>
              <w:left w:val="nil"/>
              <w:bottom w:val="nil"/>
              <w:right w:val="nil"/>
            </w:tcBorders>
            <w:shd w:val="clear" w:color="auto" w:fill="auto"/>
          </w:tcPr>
          <w:p w14:paraId="5EB6E488" w14:textId="77777777" w:rsidR="001A3ECB" w:rsidRPr="00110E01" w:rsidRDefault="001A3ECB" w:rsidP="001A3ECB">
            <w:pPr>
              <w:ind w:left="-96"/>
              <w:jc w:val="both"/>
              <w:rPr>
                <w:rFonts w:ascii="Arial" w:eastAsia="Arial Unicode MS" w:hAnsi="Arial" w:cs="Arial"/>
                <w:color w:val="000000"/>
                <w:sz w:val="15"/>
                <w:szCs w:val="15"/>
                <w:lang w:val="en-GB" w:eastAsia="en-GB"/>
              </w:rPr>
            </w:pPr>
          </w:p>
        </w:tc>
        <w:tc>
          <w:tcPr>
            <w:tcW w:w="1134" w:type="dxa"/>
            <w:tcBorders>
              <w:top w:val="nil"/>
              <w:left w:val="nil"/>
              <w:bottom w:val="single" w:sz="4" w:space="0" w:color="auto"/>
              <w:right w:val="nil"/>
            </w:tcBorders>
            <w:shd w:val="clear" w:color="auto" w:fill="auto"/>
            <w:hideMark/>
          </w:tcPr>
          <w:p w14:paraId="296A1D8F" w14:textId="1C83E1CA" w:rsidR="001A3ECB" w:rsidRPr="00110E01" w:rsidRDefault="001A3ECB" w:rsidP="001A3ECB">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Baht</w:t>
            </w:r>
          </w:p>
        </w:tc>
        <w:tc>
          <w:tcPr>
            <w:tcW w:w="1134" w:type="dxa"/>
            <w:tcBorders>
              <w:top w:val="nil"/>
              <w:left w:val="nil"/>
              <w:bottom w:val="single" w:sz="4" w:space="0" w:color="auto"/>
              <w:right w:val="nil"/>
            </w:tcBorders>
            <w:shd w:val="clear" w:color="auto" w:fill="auto"/>
            <w:hideMark/>
          </w:tcPr>
          <w:p w14:paraId="66FCBCDB" w14:textId="77777777" w:rsidR="001A3ECB" w:rsidRPr="00110E01" w:rsidRDefault="001A3ECB" w:rsidP="001A3ECB">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Baht</w:t>
            </w:r>
          </w:p>
        </w:tc>
        <w:tc>
          <w:tcPr>
            <w:tcW w:w="1134" w:type="dxa"/>
            <w:tcBorders>
              <w:top w:val="nil"/>
              <w:left w:val="nil"/>
              <w:bottom w:val="single" w:sz="4" w:space="0" w:color="auto"/>
              <w:right w:val="nil"/>
            </w:tcBorders>
            <w:shd w:val="clear" w:color="auto" w:fill="auto"/>
          </w:tcPr>
          <w:p w14:paraId="08E60976" w14:textId="77777777" w:rsidR="001A3ECB" w:rsidRPr="00110E01" w:rsidRDefault="001A3ECB" w:rsidP="001A3ECB">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Baht</w:t>
            </w:r>
          </w:p>
        </w:tc>
        <w:tc>
          <w:tcPr>
            <w:tcW w:w="1134" w:type="dxa"/>
            <w:tcBorders>
              <w:top w:val="nil"/>
              <w:left w:val="nil"/>
              <w:bottom w:val="single" w:sz="4" w:space="0" w:color="auto"/>
              <w:right w:val="nil"/>
            </w:tcBorders>
            <w:shd w:val="clear" w:color="auto" w:fill="auto"/>
            <w:hideMark/>
          </w:tcPr>
          <w:p w14:paraId="7C05968E" w14:textId="77777777" w:rsidR="001A3ECB" w:rsidRPr="00110E01" w:rsidRDefault="001A3ECB" w:rsidP="001A3ECB">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 xml:space="preserve">Baht </w:t>
            </w:r>
          </w:p>
        </w:tc>
        <w:tc>
          <w:tcPr>
            <w:tcW w:w="1134" w:type="dxa"/>
            <w:tcBorders>
              <w:top w:val="nil"/>
              <w:left w:val="nil"/>
              <w:bottom w:val="single" w:sz="4" w:space="0" w:color="auto"/>
              <w:right w:val="nil"/>
            </w:tcBorders>
            <w:shd w:val="clear" w:color="auto" w:fill="auto"/>
          </w:tcPr>
          <w:p w14:paraId="2DB8C8D3" w14:textId="344D8C82" w:rsidR="001A3ECB" w:rsidRPr="00110E01" w:rsidRDefault="001A3ECB" w:rsidP="001A3ECB">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 xml:space="preserve">Baht </w:t>
            </w:r>
          </w:p>
        </w:tc>
        <w:tc>
          <w:tcPr>
            <w:tcW w:w="1134" w:type="dxa"/>
            <w:tcBorders>
              <w:top w:val="nil"/>
              <w:left w:val="nil"/>
              <w:bottom w:val="single" w:sz="4" w:space="0" w:color="auto"/>
              <w:right w:val="nil"/>
            </w:tcBorders>
            <w:shd w:val="clear" w:color="auto" w:fill="auto"/>
            <w:hideMark/>
          </w:tcPr>
          <w:p w14:paraId="7D6DC99B" w14:textId="38ADCC6A" w:rsidR="001A3ECB" w:rsidRPr="00110E01" w:rsidRDefault="001A3ECB" w:rsidP="001A3ECB">
            <w:pPr>
              <w:ind w:right="-72"/>
              <w:jc w:val="right"/>
              <w:rPr>
                <w:rFonts w:ascii="Arial" w:eastAsia="Arial Unicode MS" w:hAnsi="Arial" w:cs="Arial"/>
                <w:b/>
                <w:bCs/>
                <w:color w:val="000000"/>
                <w:sz w:val="15"/>
                <w:szCs w:val="15"/>
                <w:lang w:val="en-GB" w:eastAsia="en-GB"/>
              </w:rPr>
            </w:pPr>
            <w:r w:rsidRPr="00110E01">
              <w:rPr>
                <w:rFonts w:ascii="Arial" w:eastAsia="Arial Unicode MS" w:hAnsi="Arial" w:cs="Arial"/>
                <w:b/>
                <w:bCs/>
                <w:color w:val="000000"/>
                <w:sz w:val="15"/>
                <w:szCs w:val="15"/>
                <w:lang w:val="en-GB" w:eastAsia="en-GB"/>
              </w:rPr>
              <w:t>Baht</w:t>
            </w:r>
          </w:p>
        </w:tc>
      </w:tr>
      <w:tr w:rsidR="008C0726" w:rsidRPr="00110E01" w14:paraId="1FFA2F4B" w14:textId="77777777" w:rsidTr="00AE2AC0">
        <w:trPr>
          <w:tblHeader/>
        </w:trPr>
        <w:tc>
          <w:tcPr>
            <w:tcW w:w="2650" w:type="dxa"/>
            <w:tcBorders>
              <w:top w:val="nil"/>
              <w:left w:val="nil"/>
              <w:bottom w:val="nil"/>
              <w:right w:val="nil"/>
            </w:tcBorders>
            <w:shd w:val="clear" w:color="auto" w:fill="auto"/>
          </w:tcPr>
          <w:p w14:paraId="12CE1F0B" w14:textId="77777777" w:rsidR="001A3ECB" w:rsidRPr="00110E01" w:rsidRDefault="001A3ECB" w:rsidP="001A3ECB">
            <w:pPr>
              <w:ind w:left="-96"/>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0889AEAF"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24FF2034"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6A83404E"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4846F33C"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1AA40F2E"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64EE2B26" w14:textId="24FD0B37" w:rsidR="001A3ECB" w:rsidRPr="00110E01" w:rsidRDefault="001A3ECB" w:rsidP="001A3ECB">
            <w:pPr>
              <w:ind w:right="-72"/>
              <w:jc w:val="both"/>
              <w:rPr>
                <w:rFonts w:ascii="Arial" w:eastAsia="Arial Unicode MS" w:hAnsi="Arial" w:cs="Arial"/>
                <w:color w:val="000000"/>
                <w:sz w:val="15"/>
                <w:szCs w:val="15"/>
                <w:lang w:val="en-GB" w:eastAsia="en-GB"/>
              </w:rPr>
            </w:pPr>
          </w:p>
        </w:tc>
      </w:tr>
      <w:tr w:rsidR="008C0726" w:rsidRPr="00110E01" w14:paraId="51191ACA" w14:textId="77777777" w:rsidTr="00AE2AC0">
        <w:trPr>
          <w:tblHeader/>
        </w:trPr>
        <w:tc>
          <w:tcPr>
            <w:tcW w:w="2650" w:type="dxa"/>
            <w:tcBorders>
              <w:top w:val="nil"/>
              <w:left w:val="nil"/>
              <w:bottom w:val="nil"/>
              <w:right w:val="nil"/>
            </w:tcBorders>
            <w:shd w:val="clear" w:color="auto" w:fill="auto"/>
          </w:tcPr>
          <w:p w14:paraId="32DC4A44" w14:textId="7647935A" w:rsidR="001A3ECB" w:rsidRPr="00110E01" w:rsidRDefault="001A3ECB" w:rsidP="001A3ECB">
            <w:pPr>
              <w:ind w:left="-96"/>
              <w:jc w:val="both"/>
              <w:rPr>
                <w:rFonts w:ascii="Arial" w:eastAsia="Arial Unicode MS" w:hAnsi="Arial" w:cs="Arial"/>
                <w:color w:val="000000"/>
                <w:sz w:val="15"/>
                <w:szCs w:val="15"/>
                <w:lang w:val="en-GB" w:eastAsia="en-GB"/>
              </w:rPr>
            </w:pPr>
            <w:r w:rsidRPr="00110E01">
              <w:rPr>
                <w:rFonts w:ascii="Arial" w:eastAsia="Arial Unicode MS" w:hAnsi="Arial" w:cs="Arial"/>
                <w:b/>
                <w:bCs/>
                <w:color w:val="000000"/>
                <w:sz w:val="15"/>
                <w:szCs w:val="15"/>
                <w:lang w:val="en-GB" w:eastAsia="en-GB"/>
              </w:rPr>
              <w:t xml:space="preserve">At </w:t>
            </w:r>
            <w:r w:rsidR="00F9326C" w:rsidRPr="00110E01">
              <w:rPr>
                <w:rFonts w:ascii="Arial" w:eastAsia="Arial Unicode MS" w:hAnsi="Arial" w:cs="Arial"/>
                <w:b/>
                <w:bCs/>
                <w:color w:val="000000"/>
                <w:sz w:val="15"/>
                <w:szCs w:val="15"/>
                <w:lang w:val="en-GB" w:eastAsia="en-GB"/>
              </w:rPr>
              <w:t>1</w:t>
            </w:r>
            <w:r w:rsidRPr="00110E01">
              <w:rPr>
                <w:rFonts w:ascii="Arial" w:eastAsia="Arial Unicode MS" w:hAnsi="Arial" w:cs="Arial"/>
                <w:b/>
                <w:bCs/>
                <w:color w:val="000000"/>
                <w:sz w:val="15"/>
                <w:szCs w:val="15"/>
                <w:lang w:val="en-GB" w:eastAsia="en-GB"/>
              </w:rPr>
              <w:t xml:space="preserve"> January </w:t>
            </w:r>
            <w:r w:rsidR="008509B7" w:rsidRPr="00110E01">
              <w:rPr>
                <w:rFonts w:ascii="Arial" w:eastAsia="Arial Unicode MS" w:hAnsi="Arial" w:cs="Arial"/>
                <w:b/>
                <w:bCs/>
                <w:color w:val="000000"/>
                <w:sz w:val="15"/>
                <w:szCs w:val="15"/>
                <w:lang w:val="en-GB" w:eastAsia="en-GB"/>
              </w:rPr>
              <w:t>2023</w:t>
            </w:r>
          </w:p>
        </w:tc>
        <w:tc>
          <w:tcPr>
            <w:tcW w:w="1134" w:type="dxa"/>
            <w:tcBorders>
              <w:top w:val="nil"/>
              <w:left w:val="nil"/>
              <w:bottom w:val="nil"/>
              <w:right w:val="nil"/>
            </w:tcBorders>
            <w:shd w:val="clear" w:color="auto" w:fill="auto"/>
          </w:tcPr>
          <w:p w14:paraId="4819D7A3"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nil"/>
              <w:left w:val="nil"/>
              <w:bottom w:val="nil"/>
              <w:right w:val="nil"/>
            </w:tcBorders>
            <w:shd w:val="clear" w:color="auto" w:fill="auto"/>
          </w:tcPr>
          <w:p w14:paraId="22726641"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nil"/>
              <w:left w:val="nil"/>
              <w:bottom w:val="nil"/>
              <w:right w:val="nil"/>
            </w:tcBorders>
            <w:shd w:val="clear" w:color="auto" w:fill="auto"/>
          </w:tcPr>
          <w:p w14:paraId="19C97D85"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nil"/>
              <w:left w:val="nil"/>
              <w:bottom w:val="nil"/>
              <w:right w:val="nil"/>
            </w:tcBorders>
            <w:shd w:val="clear" w:color="auto" w:fill="auto"/>
          </w:tcPr>
          <w:p w14:paraId="61E109BE"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nil"/>
              <w:left w:val="nil"/>
              <w:bottom w:val="nil"/>
              <w:right w:val="nil"/>
            </w:tcBorders>
            <w:shd w:val="clear" w:color="auto" w:fill="auto"/>
          </w:tcPr>
          <w:p w14:paraId="162350E9" w14:textId="77777777" w:rsidR="001A3ECB" w:rsidRPr="00110E01" w:rsidRDefault="001A3ECB" w:rsidP="001A3ECB">
            <w:pPr>
              <w:ind w:right="-72"/>
              <w:jc w:val="both"/>
              <w:rPr>
                <w:rFonts w:ascii="Arial" w:eastAsia="Arial Unicode MS" w:hAnsi="Arial" w:cs="Arial"/>
                <w:color w:val="000000"/>
                <w:sz w:val="15"/>
                <w:szCs w:val="15"/>
                <w:lang w:val="en-GB" w:eastAsia="en-GB"/>
              </w:rPr>
            </w:pPr>
          </w:p>
        </w:tc>
        <w:tc>
          <w:tcPr>
            <w:tcW w:w="1134" w:type="dxa"/>
            <w:tcBorders>
              <w:top w:val="nil"/>
              <w:left w:val="nil"/>
              <w:bottom w:val="nil"/>
              <w:right w:val="nil"/>
            </w:tcBorders>
            <w:shd w:val="clear" w:color="auto" w:fill="auto"/>
            <w:vAlign w:val="bottom"/>
          </w:tcPr>
          <w:p w14:paraId="113FA13B" w14:textId="22E71527" w:rsidR="001A3ECB" w:rsidRPr="00110E01" w:rsidRDefault="001A3ECB" w:rsidP="008C0726">
            <w:pPr>
              <w:ind w:right="-72"/>
              <w:jc w:val="right"/>
              <w:rPr>
                <w:rFonts w:ascii="Arial" w:eastAsia="Arial Unicode MS" w:hAnsi="Arial" w:cs="Arial"/>
                <w:color w:val="000000"/>
                <w:sz w:val="15"/>
                <w:szCs w:val="15"/>
                <w:lang w:val="en-GB" w:eastAsia="en-GB"/>
              </w:rPr>
            </w:pPr>
          </w:p>
        </w:tc>
      </w:tr>
      <w:tr w:rsidR="00CF6095" w:rsidRPr="00110E01" w14:paraId="7173D411" w14:textId="77777777" w:rsidTr="00AE2AC0">
        <w:trPr>
          <w:tblHeader/>
        </w:trPr>
        <w:tc>
          <w:tcPr>
            <w:tcW w:w="2650" w:type="dxa"/>
            <w:tcBorders>
              <w:top w:val="nil"/>
              <w:left w:val="nil"/>
              <w:bottom w:val="nil"/>
              <w:right w:val="nil"/>
            </w:tcBorders>
            <w:shd w:val="clear" w:color="auto" w:fill="auto"/>
          </w:tcPr>
          <w:p w14:paraId="6B58A98F" w14:textId="5E2C44EC"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rPr>
              <w:t>Cost</w:t>
            </w:r>
          </w:p>
        </w:tc>
        <w:tc>
          <w:tcPr>
            <w:tcW w:w="1134" w:type="dxa"/>
            <w:tcBorders>
              <w:top w:val="nil"/>
              <w:left w:val="nil"/>
              <w:bottom w:val="nil"/>
              <w:right w:val="nil"/>
            </w:tcBorders>
            <w:shd w:val="clear" w:color="auto" w:fill="auto"/>
          </w:tcPr>
          <w:p w14:paraId="436DD613" w14:textId="19963201"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lang w:val="en-GB"/>
              </w:rPr>
              <w:t>819</w:t>
            </w:r>
            <w:r w:rsidRPr="00110E01">
              <w:rPr>
                <w:rFonts w:ascii="Arial" w:hAnsi="Arial" w:cs="Arial"/>
                <w:color w:val="000000"/>
                <w:sz w:val="15"/>
                <w:szCs w:val="15"/>
              </w:rPr>
              <w:t>,</w:t>
            </w:r>
            <w:r w:rsidRPr="00110E01">
              <w:rPr>
                <w:rFonts w:ascii="Arial" w:hAnsi="Arial" w:cs="Arial"/>
                <w:color w:val="000000"/>
                <w:sz w:val="15"/>
                <w:szCs w:val="15"/>
                <w:lang w:val="en-GB"/>
              </w:rPr>
              <w:t>104</w:t>
            </w:r>
            <w:r w:rsidRPr="00110E01">
              <w:rPr>
                <w:rFonts w:ascii="Arial" w:hAnsi="Arial" w:cs="Arial"/>
                <w:color w:val="000000"/>
                <w:sz w:val="15"/>
                <w:szCs w:val="15"/>
              </w:rPr>
              <w:t>,</w:t>
            </w:r>
            <w:r w:rsidRPr="00110E01">
              <w:rPr>
                <w:rFonts w:ascii="Arial" w:hAnsi="Arial" w:cs="Arial"/>
                <w:color w:val="000000"/>
                <w:sz w:val="15"/>
                <w:szCs w:val="15"/>
                <w:lang w:val="en-GB"/>
              </w:rPr>
              <w:t>805</w:t>
            </w:r>
          </w:p>
        </w:tc>
        <w:tc>
          <w:tcPr>
            <w:tcW w:w="1134" w:type="dxa"/>
            <w:tcBorders>
              <w:top w:val="nil"/>
              <w:left w:val="nil"/>
              <w:bottom w:val="nil"/>
              <w:right w:val="nil"/>
            </w:tcBorders>
            <w:shd w:val="clear" w:color="auto" w:fill="auto"/>
          </w:tcPr>
          <w:p w14:paraId="67BA6BF2" w14:textId="1EC58234"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lang w:val="en-GB"/>
              </w:rPr>
              <w:t>5</w:t>
            </w:r>
            <w:r w:rsidRPr="00110E01">
              <w:rPr>
                <w:rFonts w:ascii="Arial" w:hAnsi="Arial" w:cs="Arial"/>
                <w:color w:val="000000"/>
                <w:sz w:val="15"/>
                <w:szCs w:val="15"/>
              </w:rPr>
              <w:t>,</w:t>
            </w:r>
            <w:r w:rsidRPr="00110E01">
              <w:rPr>
                <w:rFonts w:ascii="Arial" w:hAnsi="Arial" w:cs="Arial"/>
                <w:color w:val="000000"/>
                <w:sz w:val="15"/>
                <w:szCs w:val="15"/>
                <w:lang w:val="en-GB"/>
              </w:rPr>
              <w:t>766</w:t>
            </w:r>
            <w:r w:rsidRPr="00110E01">
              <w:rPr>
                <w:rFonts w:ascii="Arial" w:hAnsi="Arial" w:cs="Arial"/>
                <w:color w:val="000000"/>
                <w:sz w:val="15"/>
                <w:szCs w:val="15"/>
              </w:rPr>
              <w:t>,</w:t>
            </w:r>
            <w:r w:rsidRPr="00110E01">
              <w:rPr>
                <w:rFonts w:ascii="Arial" w:hAnsi="Arial" w:cs="Arial"/>
                <w:color w:val="000000"/>
                <w:sz w:val="15"/>
                <w:szCs w:val="15"/>
                <w:lang w:val="en-GB"/>
              </w:rPr>
              <w:t>124</w:t>
            </w:r>
          </w:p>
        </w:tc>
        <w:tc>
          <w:tcPr>
            <w:tcW w:w="1134" w:type="dxa"/>
            <w:tcBorders>
              <w:top w:val="nil"/>
              <w:left w:val="nil"/>
              <w:bottom w:val="nil"/>
              <w:right w:val="nil"/>
            </w:tcBorders>
            <w:shd w:val="clear" w:color="auto" w:fill="auto"/>
          </w:tcPr>
          <w:p w14:paraId="75CC02F8" w14:textId="7547D491"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lang w:val="en-GB"/>
              </w:rPr>
              <w:t>15</w:t>
            </w:r>
            <w:r w:rsidRPr="00110E01">
              <w:rPr>
                <w:rFonts w:ascii="Arial" w:hAnsi="Arial" w:cs="Arial"/>
                <w:color w:val="000000"/>
                <w:sz w:val="15"/>
                <w:szCs w:val="15"/>
              </w:rPr>
              <w:t>,</w:t>
            </w:r>
            <w:r w:rsidRPr="00110E01">
              <w:rPr>
                <w:rFonts w:ascii="Arial" w:hAnsi="Arial" w:cs="Arial"/>
                <w:color w:val="000000"/>
                <w:sz w:val="15"/>
                <w:szCs w:val="15"/>
                <w:lang w:val="en-GB"/>
              </w:rPr>
              <w:t>624</w:t>
            </w:r>
            <w:r w:rsidRPr="00110E01">
              <w:rPr>
                <w:rFonts w:ascii="Arial" w:hAnsi="Arial" w:cs="Arial"/>
                <w:color w:val="000000"/>
                <w:sz w:val="15"/>
                <w:szCs w:val="15"/>
              </w:rPr>
              <w:t>,</w:t>
            </w:r>
            <w:r w:rsidRPr="00110E01">
              <w:rPr>
                <w:rFonts w:ascii="Arial" w:hAnsi="Arial" w:cs="Arial"/>
                <w:color w:val="000000"/>
                <w:sz w:val="15"/>
                <w:szCs w:val="15"/>
                <w:lang w:val="en-GB"/>
              </w:rPr>
              <w:t>037</w:t>
            </w:r>
          </w:p>
        </w:tc>
        <w:tc>
          <w:tcPr>
            <w:tcW w:w="1134" w:type="dxa"/>
            <w:tcBorders>
              <w:top w:val="nil"/>
              <w:left w:val="nil"/>
              <w:bottom w:val="nil"/>
              <w:right w:val="nil"/>
            </w:tcBorders>
            <w:shd w:val="clear" w:color="auto" w:fill="auto"/>
          </w:tcPr>
          <w:p w14:paraId="2E9ADF0D" w14:textId="65438713"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lang w:val="en-GB"/>
              </w:rPr>
              <w:t>16</w:t>
            </w:r>
            <w:r w:rsidRPr="00110E01">
              <w:rPr>
                <w:rFonts w:ascii="Arial" w:hAnsi="Arial" w:cs="Arial"/>
                <w:color w:val="000000"/>
                <w:sz w:val="15"/>
                <w:szCs w:val="15"/>
              </w:rPr>
              <w:t>,</w:t>
            </w:r>
            <w:r w:rsidRPr="00110E01">
              <w:rPr>
                <w:rFonts w:ascii="Arial" w:hAnsi="Arial" w:cs="Arial"/>
                <w:color w:val="000000"/>
                <w:sz w:val="15"/>
                <w:szCs w:val="15"/>
                <w:lang w:val="en-GB"/>
              </w:rPr>
              <w:t>357</w:t>
            </w:r>
            <w:r w:rsidRPr="00110E01">
              <w:rPr>
                <w:rFonts w:ascii="Arial" w:hAnsi="Arial" w:cs="Arial"/>
                <w:color w:val="000000"/>
                <w:sz w:val="15"/>
                <w:szCs w:val="15"/>
              </w:rPr>
              <w:t>,</w:t>
            </w:r>
            <w:r w:rsidRPr="00110E01">
              <w:rPr>
                <w:rFonts w:ascii="Arial" w:hAnsi="Arial" w:cs="Arial"/>
                <w:color w:val="000000"/>
                <w:sz w:val="15"/>
                <w:szCs w:val="15"/>
                <w:lang w:val="en-GB"/>
              </w:rPr>
              <w:t>701</w:t>
            </w:r>
          </w:p>
        </w:tc>
        <w:tc>
          <w:tcPr>
            <w:tcW w:w="1134" w:type="dxa"/>
            <w:tcBorders>
              <w:top w:val="nil"/>
              <w:left w:val="nil"/>
              <w:bottom w:val="nil"/>
              <w:right w:val="nil"/>
            </w:tcBorders>
            <w:shd w:val="clear" w:color="auto" w:fill="auto"/>
          </w:tcPr>
          <w:p w14:paraId="34A39E82" w14:textId="5DB068E3"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w:t>
            </w:r>
          </w:p>
        </w:tc>
        <w:tc>
          <w:tcPr>
            <w:tcW w:w="1134" w:type="dxa"/>
            <w:tcBorders>
              <w:top w:val="nil"/>
              <w:left w:val="nil"/>
              <w:bottom w:val="nil"/>
              <w:right w:val="nil"/>
            </w:tcBorders>
            <w:shd w:val="clear" w:color="auto" w:fill="auto"/>
            <w:vAlign w:val="bottom"/>
          </w:tcPr>
          <w:p w14:paraId="066BD26A" w14:textId="56D8136D"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lang w:val="en-GB"/>
              </w:rPr>
              <w:t>856</w:t>
            </w:r>
            <w:r w:rsidRPr="00110E01">
              <w:rPr>
                <w:rFonts w:ascii="Arial" w:hAnsi="Arial" w:cs="Arial"/>
                <w:color w:val="000000"/>
                <w:sz w:val="15"/>
                <w:szCs w:val="15"/>
              </w:rPr>
              <w:t>,</w:t>
            </w:r>
            <w:r w:rsidRPr="00110E01">
              <w:rPr>
                <w:rFonts w:ascii="Arial" w:hAnsi="Arial" w:cs="Arial"/>
                <w:color w:val="000000"/>
                <w:sz w:val="15"/>
                <w:szCs w:val="15"/>
                <w:lang w:val="en-GB"/>
              </w:rPr>
              <w:t>852</w:t>
            </w:r>
            <w:r w:rsidRPr="00110E01">
              <w:rPr>
                <w:rFonts w:ascii="Arial" w:hAnsi="Arial" w:cs="Arial"/>
                <w:color w:val="000000"/>
                <w:sz w:val="15"/>
                <w:szCs w:val="15"/>
              </w:rPr>
              <w:t>,</w:t>
            </w:r>
            <w:r w:rsidRPr="00110E01">
              <w:rPr>
                <w:rFonts w:ascii="Arial" w:hAnsi="Arial" w:cs="Arial"/>
                <w:color w:val="000000"/>
                <w:sz w:val="15"/>
                <w:szCs w:val="15"/>
                <w:lang w:val="en-GB"/>
              </w:rPr>
              <w:t>667</w:t>
            </w:r>
          </w:p>
        </w:tc>
      </w:tr>
      <w:tr w:rsidR="00CF6095" w:rsidRPr="00110E01" w14:paraId="59437C81" w14:textId="77777777" w:rsidTr="00AE2AC0">
        <w:trPr>
          <w:tblHeader/>
        </w:trPr>
        <w:tc>
          <w:tcPr>
            <w:tcW w:w="2650" w:type="dxa"/>
            <w:tcBorders>
              <w:top w:val="nil"/>
              <w:left w:val="nil"/>
              <w:bottom w:val="nil"/>
              <w:right w:val="nil"/>
            </w:tcBorders>
            <w:shd w:val="clear" w:color="auto" w:fill="auto"/>
          </w:tcPr>
          <w:p w14:paraId="675BD57F" w14:textId="635CF324"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u w:val="single"/>
              </w:rPr>
              <w:t>Less</w:t>
            </w:r>
            <w:r w:rsidRPr="00110E01">
              <w:rPr>
                <w:rFonts w:ascii="Arial" w:hAnsi="Arial" w:cs="Arial"/>
                <w:color w:val="000000"/>
                <w:sz w:val="15"/>
                <w:szCs w:val="15"/>
              </w:rPr>
              <w:t xml:space="preserve">  Accumulated depreciation</w:t>
            </w:r>
          </w:p>
        </w:tc>
        <w:tc>
          <w:tcPr>
            <w:tcW w:w="1134" w:type="dxa"/>
            <w:tcBorders>
              <w:top w:val="nil"/>
              <w:left w:val="nil"/>
              <w:bottom w:val="single" w:sz="4" w:space="0" w:color="auto"/>
              <w:right w:val="nil"/>
            </w:tcBorders>
            <w:shd w:val="clear" w:color="auto" w:fill="auto"/>
          </w:tcPr>
          <w:p w14:paraId="491A5303" w14:textId="2DCCA7F0"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449</w:t>
            </w:r>
            <w:r w:rsidRPr="00110E01">
              <w:rPr>
                <w:rFonts w:ascii="Arial" w:hAnsi="Arial" w:cs="Arial"/>
                <w:color w:val="000000"/>
                <w:sz w:val="15"/>
                <w:szCs w:val="15"/>
              </w:rPr>
              <w:t>,</w:t>
            </w:r>
            <w:r w:rsidRPr="00110E01">
              <w:rPr>
                <w:rFonts w:ascii="Arial" w:hAnsi="Arial" w:cs="Arial"/>
                <w:color w:val="000000"/>
                <w:sz w:val="15"/>
                <w:szCs w:val="15"/>
                <w:lang w:val="en-GB"/>
              </w:rPr>
              <w:t>293</w:t>
            </w:r>
            <w:r w:rsidRPr="00110E01">
              <w:rPr>
                <w:rFonts w:ascii="Arial" w:hAnsi="Arial" w:cs="Arial"/>
                <w:color w:val="000000"/>
                <w:sz w:val="15"/>
                <w:szCs w:val="15"/>
              </w:rPr>
              <w:t>,</w:t>
            </w:r>
            <w:r w:rsidRPr="00110E01">
              <w:rPr>
                <w:rFonts w:ascii="Arial" w:hAnsi="Arial" w:cs="Arial"/>
                <w:color w:val="000000"/>
                <w:sz w:val="15"/>
                <w:szCs w:val="15"/>
                <w:lang w:val="en-GB"/>
              </w:rPr>
              <w:t>739</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11EF66D2" w14:textId="5D06F58A"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5</w:t>
            </w:r>
            <w:r w:rsidRPr="00110E01">
              <w:rPr>
                <w:rFonts w:ascii="Arial" w:hAnsi="Arial" w:cs="Arial"/>
                <w:color w:val="000000"/>
                <w:sz w:val="15"/>
                <w:szCs w:val="15"/>
              </w:rPr>
              <w:t>,</w:t>
            </w:r>
            <w:r w:rsidRPr="00110E01">
              <w:rPr>
                <w:rFonts w:ascii="Arial" w:hAnsi="Arial" w:cs="Arial"/>
                <w:color w:val="000000"/>
                <w:sz w:val="15"/>
                <w:szCs w:val="15"/>
                <w:lang w:val="en-GB"/>
              </w:rPr>
              <w:t>350</w:t>
            </w:r>
            <w:r w:rsidRPr="00110E01">
              <w:rPr>
                <w:rFonts w:ascii="Arial" w:hAnsi="Arial" w:cs="Arial"/>
                <w:color w:val="000000"/>
                <w:sz w:val="15"/>
                <w:szCs w:val="15"/>
              </w:rPr>
              <w:t>,</w:t>
            </w:r>
            <w:r w:rsidRPr="00110E01">
              <w:rPr>
                <w:rFonts w:ascii="Arial" w:hAnsi="Arial" w:cs="Arial"/>
                <w:color w:val="000000"/>
                <w:sz w:val="15"/>
                <w:szCs w:val="15"/>
                <w:lang w:val="en-GB"/>
              </w:rPr>
              <w:t>745</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284839C4" w14:textId="689C2BCF"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15</w:t>
            </w:r>
            <w:r w:rsidRPr="00110E01">
              <w:rPr>
                <w:rFonts w:ascii="Arial" w:hAnsi="Arial" w:cs="Arial"/>
                <w:color w:val="000000"/>
                <w:sz w:val="15"/>
                <w:szCs w:val="15"/>
              </w:rPr>
              <w:t>,</w:t>
            </w:r>
            <w:r w:rsidRPr="00110E01">
              <w:rPr>
                <w:rFonts w:ascii="Arial" w:hAnsi="Arial" w:cs="Arial"/>
                <w:color w:val="000000"/>
                <w:sz w:val="15"/>
                <w:szCs w:val="15"/>
                <w:lang w:val="en-GB"/>
              </w:rPr>
              <w:t>285</w:t>
            </w:r>
            <w:r w:rsidRPr="00110E01">
              <w:rPr>
                <w:rFonts w:ascii="Arial" w:hAnsi="Arial" w:cs="Arial"/>
                <w:color w:val="000000"/>
                <w:sz w:val="15"/>
                <w:szCs w:val="15"/>
              </w:rPr>
              <w:t>,</w:t>
            </w:r>
            <w:r w:rsidRPr="00110E01">
              <w:rPr>
                <w:rFonts w:ascii="Arial" w:hAnsi="Arial" w:cs="Arial"/>
                <w:color w:val="000000"/>
                <w:sz w:val="15"/>
                <w:szCs w:val="15"/>
                <w:lang w:val="en-GB"/>
              </w:rPr>
              <w:t>810</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75DCE5DF" w14:textId="02AE3DB4"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12</w:t>
            </w:r>
            <w:r w:rsidRPr="00110E01">
              <w:rPr>
                <w:rFonts w:ascii="Arial" w:hAnsi="Arial" w:cs="Arial"/>
                <w:color w:val="000000"/>
                <w:sz w:val="15"/>
                <w:szCs w:val="15"/>
              </w:rPr>
              <w:t>,</w:t>
            </w:r>
            <w:r w:rsidRPr="00110E01">
              <w:rPr>
                <w:rFonts w:ascii="Arial" w:hAnsi="Arial" w:cs="Arial"/>
                <w:color w:val="000000"/>
                <w:sz w:val="15"/>
                <w:szCs w:val="15"/>
                <w:lang w:val="en-GB"/>
              </w:rPr>
              <w:t>822</w:t>
            </w:r>
            <w:r w:rsidRPr="00110E01">
              <w:rPr>
                <w:rFonts w:ascii="Arial" w:hAnsi="Arial" w:cs="Arial"/>
                <w:color w:val="000000"/>
                <w:sz w:val="15"/>
                <w:szCs w:val="15"/>
              </w:rPr>
              <w:t>,</w:t>
            </w:r>
            <w:r w:rsidRPr="00110E01">
              <w:rPr>
                <w:rFonts w:ascii="Arial" w:hAnsi="Arial" w:cs="Arial"/>
                <w:color w:val="000000"/>
                <w:sz w:val="15"/>
                <w:szCs w:val="15"/>
                <w:lang w:val="en-GB"/>
              </w:rPr>
              <w:t>463</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41395300" w14:textId="1B5889F3"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vAlign w:val="bottom"/>
          </w:tcPr>
          <w:p w14:paraId="366B9BC4" w14:textId="534E13E8"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482</w:t>
            </w:r>
            <w:r w:rsidRPr="00110E01">
              <w:rPr>
                <w:rFonts w:ascii="Arial" w:hAnsi="Arial" w:cs="Arial"/>
                <w:color w:val="000000"/>
                <w:sz w:val="15"/>
                <w:szCs w:val="15"/>
              </w:rPr>
              <w:t>,</w:t>
            </w:r>
            <w:r w:rsidRPr="00110E01">
              <w:rPr>
                <w:rFonts w:ascii="Arial" w:hAnsi="Arial" w:cs="Arial"/>
                <w:color w:val="000000"/>
                <w:sz w:val="15"/>
                <w:szCs w:val="15"/>
                <w:lang w:val="en-GB"/>
              </w:rPr>
              <w:t>752</w:t>
            </w:r>
            <w:r w:rsidRPr="00110E01">
              <w:rPr>
                <w:rFonts w:ascii="Arial" w:hAnsi="Arial" w:cs="Arial"/>
                <w:color w:val="000000"/>
                <w:sz w:val="15"/>
                <w:szCs w:val="15"/>
              </w:rPr>
              <w:t>,</w:t>
            </w:r>
            <w:r w:rsidRPr="00110E01">
              <w:rPr>
                <w:rFonts w:ascii="Arial" w:hAnsi="Arial" w:cs="Arial"/>
                <w:color w:val="000000"/>
                <w:sz w:val="15"/>
                <w:szCs w:val="15"/>
                <w:lang w:val="en-GB"/>
              </w:rPr>
              <w:t>757</w:t>
            </w:r>
            <w:r w:rsidRPr="00110E01">
              <w:rPr>
                <w:rFonts w:ascii="Arial" w:hAnsi="Arial" w:cs="Arial"/>
                <w:color w:val="000000"/>
                <w:sz w:val="15"/>
                <w:szCs w:val="15"/>
              </w:rPr>
              <w:t>)</w:t>
            </w:r>
          </w:p>
        </w:tc>
      </w:tr>
      <w:tr w:rsidR="00CF6095" w:rsidRPr="00110E01" w14:paraId="706AD222" w14:textId="77777777" w:rsidTr="00AE2AC0">
        <w:trPr>
          <w:tblHeader/>
        </w:trPr>
        <w:tc>
          <w:tcPr>
            <w:tcW w:w="2650" w:type="dxa"/>
            <w:tcBorders>
              <w:top w:val="nil"/>
              <w:left w:val="nil"/>
              <w:bottom w:val="nil"/>
              <w:right w:val="nil"/>
            </w:tcBorders>
            <w:shd w:val="clear" w:color="auto" w:fill="auto"/>
          </w:tcPr>
          <w:p w14:paraId="793242C8" w14:textId="77777777" w:rsidR="00CF6095" w:rsidRPr="00110E01" w:rsidRDefault="00CF6095" w:rsidP="00CF6095">
            <w:pPr>
              <w:ind w:left="-96"/>
              <w:jc w:val="both"/>
              <w:rPr>
                <w:rFonts w:ascii="Arial" w:hAnsi="Arial" w:cs="Arial"/>
                <w:color w:val="000000"/>
                <w:sz w:val="15"/>
                <w:szCs w:val="15"/>
                <w:u w:val="single"/>
              </w:rPr>
            </w:pPr>
          </w:p>
        </w:tc>
        <w:tc>
          <w:tcPr>
            <w:tcW w:w="1134" w:type="dxa"/>
            <w:tcBorders>
              <w:top w:val="single" w:sz="4" w:space="0" w:color="auto"/>
              <w:left w:val="nil"/>
              <w:bottom w:val="nil"/>
              <w:right w:val="nil"/>
            </w:tcBorders>
            <w:shd w:val="clear" w:color="auto" w:fill="auto"/>
          </w:tcPr>
          <w:p w14:paraId="1838F316" w14:textId="262CC50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5BD2535B" w14:textId="50173A84"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2ED4A506" w14:textId="57FAEB06"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2ECB9E4A" w14:textId="0DF70156"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4A7CBF1E"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vAlign w:val="bottom"/>
          </w:tcPr>
          <w:p w14:paraId="54843ED2" w14:textId="4F31F47A" w:rsidR="00CF6095" w:rsidRPr="00110E01" w:rsidRDefault="00CF6095" w:rsidP="00CF6095">
            <w:pPr>
              <w:ind w:right="-72"/>
              <w:jc w:val="right"/>
              <w:rPr>
                <w:rFonts w:ascii="Arial" w:eastAsia="Arial Unicode MS" w:hAnsi="Arial" w:cs="Arial"/>
                <w:color w:val="000000"/>
                <w:sz w:val="15"/>
                <w:szCs w:val="15"/>
                <w:lang w:val="en-GB" w:eastAsia="en-GB"/>
              </w:rPr>
            </w:pPr>
          </w:p>
        </w:tc>
      </w:tr>
      <w:tr w:rsidR="00CF6095" w:rsidRPr="00110E01" w14:paraId="4D5F5AA0" w14:textId="77777777" w:rsidTr="00AE2AC0">
        <w:trPr>
          <w:tblHeader/>
        </w:trPr>
        <w:tc>
          <w:tcPr>
            <w:tcW w:w="2650" w:type="dxa"/>
            <w:tcBorders>
              <w:top w:val="nil"/>
              <w:left w:val="nil"/>
              <w:bottom w:val="nil"/>
              <w:right w:val="nil"/>
            </w:tcBorders>
            <w:shd w:val="clear" w:color="auto" w:fill="auto"/>
          </w:tcPr>
          <w:p w14:paraId="5746D64E" w14:textId="3BE912BF" w:rsidR="00CF6095" w:rsidRPr="00110E01" w:rsidRDefault="00CF6095" w:rsidP="00CF6095">
            <w:pPr>
              <w:ind w:left="-96"/>
              <w:jc w:val="both"/>
              <w:rPr>
                <w:rFonts w:ascii="Arial" w:hAnsi="Arial" w:cs="Arial"/>
                <w:color w:val="000000"/>
                <w:sz w:val="15"/>
                <w:szCs w:val="15"/>
                <w:u w:val="single"/>
              </w:rPr>
            </w:pPr>
            <w:r w:rsidRPr="00110E01">
              <w:rPr>
                <w:rFonts w:ascii="Arial" w:eastAsia="Arial Unicode MS" w:hAnsi="Arial" w:cs="Arial"/>
                <w:color w:val="000000"/>
                <w:sz w:val="15"/>
                <w:szCs w:val="15"/>
                <w:lang w:val="en-GB" w:eastAsia="en-GB"/>
              </w:rPr>
              <w:t>Closing net book value</w:t>
            </w:r>
          </w:p>
        </w:tc>
        <w:tc>
          <w:tcPr>
            <w:tcW w:w="1134" w:type="dxa"/>
            <w:tcBorders>
              <w:top w:val="nil"/>
              <w:left w:val="nil"/>
              <w:bottom w:val="single" w:sz="4" w:space="0" w:color="auto"/>
              <w:right w:val="nil"/>
            </w:tcBorders>
            <w:shd w:val="clear" w:color="auto" w:fill="auto"/>
          </w:tcPr>
          <w:p w14:paraId="53985DD4" w14:textId="44CCD774"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369,811,066</w:t>
            </w:r>
          </w:p>
        </w:tc>
        <w:tc>
          <w:tcPr>
            <w:tcW w:w="1134" w:type="dxa"/>
            <w:tcBorders>
              <w:top w:val="nil"/>
              <w:left w:val="nil"/>
              <w:bottom w:val="single" w:sz="4" w:space="0" w:color="auto"/>
              <w:right w:val="nil"/>
            </w:tcBorders>
            <w:shd w:val="clear" w:color="auto" w:fill="auto"/>
          </w:tcPr>
          <w:p w14:paraId="175472A6" w14:textId="19D3349E"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415,379</w:t>
            </w:r>
          </w:p>
        </w:tc>
        <w:tc>
          <w:tcPr>
            <w:tcW w:w="1134" w:type="dxa"/>
            <w:tcBorders>
              <w:top w:val="nil"/>
              <w:left w:val="nil"/>
              <w:bottom w:val="single" w:sz="4" w:space="0" w:color="auto"/>
              <w:right w:val="nil"/>
            </w:tcBorders>
            <w:shd w:val="clear" w:color="auto" w:fill="auto"/>
          </w:tcPr>
          <w:p w14:paraId="1DBEFB9C" w14:textId="605B45D6"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338,227</w:t>
            </w:r>
          </w:p>
        </w:tc>
        <w:tc>
          <w:tcPr>
            <w:tcW w:w="1134" w:type="dxa"/>
            <w:tcBorders>
              <w:top w:val="nil"/>
              <w:left w:val="nil"/>
              <w:bottom w:val="single" w:sz="4" w:space="0" w:color="auto"/>
              <w:right w:val="nil"/>
            </w:tcBorders>
            <w:shd w:val="clear" w:color="auto" w:fill="auto"/>
          </w:tcPr>
          <w:p w14:paraId="42C75714" w14:textId="2CF02F46"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3,535,238</w:t>
            </w:r>
          </w:p>
        </w:tc>
        <w:tc>
          <w:tcPr>
            <w:tcW w:w="1134" w:type="dxa"/>
            <w:tcBorders>
              <w:top w:val="nil"/>
              <w:left w:val="nil"/>
              <w:bottom w:val="single" w:sz="4" w:space="0" w:color="auto"/>
              <w:right w:val="nil"/>
            </w:tcBorders>
            <w:shd w:val="clear" w:color="auto" w:fill="auto"/>
          </w:tcPr>
          <w:p w14:paraId="17D48658" w14:textId="11C738A7" w:rsidR="00CF6095" w:rsidRPr="00110E01" w:rsidRDefault="00CF6095" w:rsidP="00CF6095">
            <w:pPr>
              <w:ind w:right="-72"/>
              <w:jc w:val="right"/>
              <w:rPr>
                <w:rFonts w:ascii="Arial" w:hAnsi="Arial" w:cs="Arial"/>
                <w:color w:val="000000"/>
                <w:sz w:val="15"/>
                <w:szCs w:val="15"/>
                <w:lang w:val="en-GB"/>
              </w:rPr>
            </w:pPr>
            <w:r w:rsidRPr="00110E01">
              <w:rPr>
                <w:rFonts w:ascii="Arial" w:eastAsia="Arial Unicode MS" w:hAnsi="Arial" w:cs="Arial"/>
                <w:color w:val="000000"/>
                <w:sz w:val="15"/>
                <w:szCs w:val="15"/>
                <w:lang w:val="en-GB" w:eastAsia="en-GB"/>
              </w:rPr>
              <w:t>-</w:t>
            </w:r>
          </w:p>
        </w:tc>
        <w:tc>
          <w:tcPr>
            <w:tcW w:w="1134" w:type="dxa"/>
            <w:tcBorders>
              <w:top w:val="nil"/>
              <w:left w:val="nil"/>
              <w:bottom w:val="single" w:sz="4" w:space="0" w:color="auto"/>
              <w:right w:val="nil"/>
            </w:tcBorders>
            <w:shd w:val="clear" w:color="auto" w:fill="auto"/>
            <w:vAlign w:val="bottom"/>
          </w:tcPr>
          <w:p w14:paraId="74647813" w14:textId="63DAFEF7"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374,099,910</w:t>
            </w:r>
          </w:p>
        </w:tc>
      </w:tr>
      <w:tr w:rsidR="00CF6095" w:rsidRPr="00110E01" w14:paraId="5C4CBD22" w14:textId="77777777" w:rsidTr="00AE2AC0">
        <w:trPr>
          <w:tblHeader/>
        </w:trPr>
        <w:tc>
          <w:tcPr>
            <w:tcW w:w="2650" w:type="dxa"/>
            <w:tcBorders>
              <w:top w:val="nil"/>
              <w:left w:val="nil"/>
              <w:bottom w:val="nil"/>
              <w:right w:val="nil"/>
            </w:tcBorders>
            <w:shd w:val="clear" w:color="auto" w:fill="auto"/>
          </w:tcPr>
          <w:p w14:paraId="57CDD2B7" w14:textId="77777777" w:rsidR="00CF6095" w:rsidRPr="00110E01" w:rsidRDefault="00CF6095" w:rsidP="00CF6095">
            <w:pPr>
              <w:ind w:left="-96"/>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0E19969E" w14:textId="77777777" w:rsidR="00CF6095" w:rsidRPr="00110E01" w:rsidRDefault="00CF6095" w:rsidP="00CF6095">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06B3E09A" w14:textId="77777777" w:rsidR="00CF6095" w:rsidRPr="00110E01" w:rsidRDefault="00CF6095" w:rsidP="00CF6095">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3DBC2613" w14:textId="77777777" w:rsidR="00CF6095" w:rsidRPr="00110E01" w:rsidRDefault="00CF6095" w:rsidP="00CF6095">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760D6E3B" w14:textId="77777777" w:rsidR="00CF6095" w:rsidRPr="00110E01" w:rsidRDefault="00CF6095" w:rsidP="00CF6095">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667D807C" w14:textId="77777777" w:rsidR="00CF6095" w:rsidRPr="00110E01" w:rsidRDefault="00CF6095" w:rsidP="00CF6095">
            <w:pPr>
              <w:ind w:right="-72"/>
              <w:jc w:val="both"/>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vAlign w:val="bottom"/>
          </w:tcPr>
          <w:p w14:paraId="7C4ACAA3" w14:textId="4F32AF57" w:rsidR="00CF6095" w:rsidRPr="00110E01" w:rsidRDefault="00CF6095" w:rsidP="00CF6095">
            <w:pPr>
              <w:ind w:right="-72"/>
              <w:jc w:val="right"/>
              <w:rPr>
                <w:rFonts w:ascii="Arial" w:eastAsia="Arial Unicode MS" w:hAnsi="Arial" w:cs="Arial"/>
                <w:color w:val="000000"/>
                <w:sz w:val="15"/>
                <w:szCs w:val="15"/>
                <w:lang w:val="en-GB" w:eastAsia="en-GB"/>
              </w:rPr>
            </w:pPr>
          </w:p>
        </w:tc>
      </w:tr>
      <w:tr w:rsidR="00CF6095" w:rsidRPr="00110E01" w14:paraId="1EC1F36E" w14:textId="77777777" w:rsidTr="00AE2AC0">
        <w:tc>
          <w:tcPr>
            <w:tcW w:w="2650" w:type="dxa"/>
            <w:tcBorders>
              <w:top w:val="nil"/>
              <w:left w:val="nil"/>
              <w:bottom w:val="nil"/>
              <w:right w:val="nil"/>
            </w:tcBorders>
            <w:shd w:val="clear" w:color="auto" w:fill="auto"/>
          </w:tcPr>
          <w:p w14:paraId="77225A62" w14:textId="4301568C"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hAnsi="Arial" w:cs="Arial"/>
                <w:b/>
                <w:bCs/>
                <w:color w:val="000000"/>
                <w:spacing w:val="-6"/>
                <w:sz w:val="15"/>
                <w:szCs w:val="15"/>
              </w:rPr>
              <w:t xml:space="preserve">For the year ended </w:t>
            </w:r>
            <w:r w:rsidRPr="00110E01">
              <w:rPr>
                <w:rFonts w:ascii="Arial" w:hAnsi="Arial" w:cs="Arial"/>
                <w:b/>
                <w:bCs/>
                <w:color w:val="000000"/>
                <w:spacing w:val="-6"/>
                <w:sz w:val="15"/>
                <w:szCs w:val="15"/>
                <w:lang w:val="en-GB"/>
              </w:rPr>
              <w:t>31</w:t>
            </w:r>
            <w:r w:rsidRPr="00110E01">
              <w:rPr>
                <w:rFonts w:ascii="Arial" w:hAnsi="Arial" w:cs="Arial"/>
                <w:b/>
                <w:bCs/>
                <w:color w:val="000000"/>
                <w:spacing w:val="-6"/>
                <w:sz w:val="15"/>
                <w:szCs w:val="15"/>
              </w:rPr>
              <w:t xml:space="preserve"> December </w:t>
            </w:r>
            <w:r w:rsidRPr="00110E01">
              <w:rPr>
                <w:rFonts w:ascii="Arial" w:hAnsi="Arial" w:cs="Arial"/>
                <w:b/>
                <w:bCs/>
                <w:color w:val="000000"/>
                <w:spacing w:val="-6"/>
                <w:sz w:val="15"/>
                <w:szCs w:val="15"/>
                <w:lang w:val="en-GB"/>
              </w:rPr>
              <w:t>2023</w:t>
            </w:r>
          </w:p>
        </w:tc>
        <w:tc>
          <w:tcPr>
            <w:tcW w:w="1134" w:type="dxa"/>
            <w:tcBorders>
              <w:top w:val="nil"/>
              <w:left w:val="nil"/>
              <w:bottom w:val="nil"/>
              <w:right w:val="nil"/>
            </w:tcBorders>
            <w:shd w:val="clear" w:color="auto" w:fill="auto"/>
          </w:tcPr>
          <w:p w14:paraId="7BF25896" w14:textId="77777777" w:rsidR="00CF6095" w:rsidRPr="00110E01" w:rsidRDefault="00CF6095" w:rsidP="00CF6095">
            <w:pPr>
              <w:ind w:right="-72"/>
              <w:jc w:val="right"/>
              <w:rPr>
                <w:rFonts w:ascii="Arial" w:hAnsi="Arial" w:cs="Arial"/>
                <w:color w:val="000000"/>
                <w:sz w:val="15"/>
                <w:szCs w:val="15"/>
                <w:lang w:val="en-GB"/>
              </w:rPr>
            </w:pPr>
          </w:p>
        </w:tc>
        <w:tc>
          <w:tcPr>
            <w:tcW w:w="1134" w:type="dxa"/>
            <w:tcBorders>
              <w:top w:val="nil"/>
              <w:left w:val="nil"/>
              <w:bottom w:val="nil"/>
              <w:right w:val="nil"/>
            </w:tcBorders>
            <w:shd w:val="clear" w:color="auto" w:fill="auto"/>
          </w:tcPr>
          <w:p w14:paraId="1B3D5D6B" w14:textId="77777777" w:rsidR="00CF6095" w:rsidRPr="00110E01" w:rsidRDefault="00CF6095" w:rsidP="00CF6095">
            <w:pPr>
              <w:ind w:right="-72"/>
              <w:jc w:val="right"/>
              <w:rPr>
                <w:rFonts w:ascii="Arial" w:hAnsi="Arial" w:cs="Arial"/>
                <w:color w:val="000000"/>
                <w:sz w:val="15"/>
                <w:szCs w:val="15"/>
                <w:lang w:val="en-GB"/>
              </w:rPr>
            </w:pPr>
          </w:p>
        </w:tc>
        <w:tc>
          <w:tcPr>
            <w:tcW w:w="1134" w:type="dxa"/>
            <w:tcBorders>
              <w:top w:val="nil"/>
              <w:left w:val="nil"/>
              <w:bottom w:val="nil"/>
              <w:right w:val="nil"/>
            </w:tcBorders>
            <w:shd w:val="clear" w:color="auto" w:fill="auto"/>
          </w:tcPr>
          <w:p w14:paraId="1C358D24" w14:textId="77777777" w:rsidR="00CF6095" w:rsidRPr="00110E01" w:rsidRDefault="00CF6095" w:rsidP="00CF6095">
            <w:pPr>
              <w:ind w:right="-72"/>
              <w:jc w:val="right"/>
              <w:rPr>
                <w:rFonts w:ascii="Arial" w:hAnsi="Arial" w:cs="Arial"/>
                <w:color w:val="000000"/>
                <w:sz w:val="15"/>
                <w:szCs w:val="15"/>
                <w:lang w:val="en-GB"/>
              </w:rPr>
            </w:pPr>
          </w:p>
        </w:tc>
        <w:tc>
          <w:tcPr>
            <w:tcW w:w="1134" w:type="dxa"/>
            <w:tcBorders>
              <w:top w:val="nil"/>
              <w:left w:val="nil"/>
              <w:bottom w:val="nil"/>
              <w:right w:val="nil"/>
            </w:tcBorders>
            <w:shd w:val="clear" w:color="auto" w:fill="auto"/>
          </w:tcPr>
          <w:p w14:paraId="4D746B8E" w14:textId="77777777" w:rsidR="00CF6095" w:rsidRPr="00110E01" w:rsidRDefault="00CF6095" w:rsidP="00CF6095">
            <w:pPr>
              <w:ind w:right="-72"/>
              <w:jc w:val="right"/>
              <w:rPr>
                <w:rFonts w:ascii="Arial" w:hAnsi="Arial" w:cs="Arial"/>
                <w:color w:val="000000"/>
                <w:sz w:val="15"/>
                <w:szCs w:val="15"/>
                <w:lang w:val="en-GB"/>
              </w:rPr>
            </w:pPr>
          </w:p>
        </w:tc>
        <w:tc>
          <w:tcPr>
            <w:tcW w:w="1134" w:type="dxa"/>
            <w:tcBorders>
              <w:top w:val="nil"/>
              <w:left w:val="nil"/>
              <w:bottom w:val="nil"/>
              <w:right w:val="nil"/>
            </w:tcBorders>
            <w:shd w:val="clear" w:color="auto" w:fill="auto"/>
          </w:tcPr>
          <w:p w14:paraId="40B223BB" w14:textId="77777777" w:rsidR="00CF6095" w:rsidRPr="00110E01" w:rsidRDefault="00CF6095" w:rsidP="00CF6095">
            <w:pPr>
              <w:ind w:right="-72"/>
              <w:jc w:val="right"/>
              <w:rPr>
                <w:rFonts w:ascii="Arial" w:hAnsi="Arial" w:cs="Arial"/>
                <w:color w:val="000000"/>
                <w:sz w:val="15"/>
                <w:szCs w:val="15"/>
                <w:lang w:val="en-GB"/>
              </w:rPr>
            </w:pPr>
          </w:p>
        </w:tc>
        <w:tc>
          <w:tcPr>
            <w:tcW w:w="1134" w:type="dxa"/>
            <w:tcBorders>
              <w:top w:val="nil"/>
              <w:left w:val="nil"/>
              <w:bottom w:val="nil"/>
              <w:right w:val="nil"/>
            </w:tcBorders>
            <w:shd w:val="clear" w:color="auto" w:fill="auto"/>
            <w:vAlign w:val="bottom"/>
          </w:tcPr>
          <w:p w14:paraId="064EF963" w14:textId="77B6F3C1" w:rsidR="00CF6095" w:rsidRPr="00110E01" w:rsidRDefault="00CF6095" w:rsidP="00CF6095">
            <w:pPr>
              <w:ind w:right="-72"/>
              <w:jc w:val="right"/>
              <w:rPr>
                <w:rFonts w:ascii="Arial" w:hAnsi="Arial" w:cs="Arial"/>
                <w:color w:val="000000"/>
                <w:sz w:val="15"/>
                <w:szCs w:val="15"/>
                <w:lang w:val="en-GB"/>
              </w:rPr>
            </w:pPr>
          </w:p>
        </w:tc>
      </w:tr>
      <w:tr w:rsidR="00CF6095" w:rsidRPr="00110E01" w14:paraId="4E273C1B" w14:textId="77777777" w:rsidTr="00AE2AC0">
        <w:tc>
          <w:tcPr>
            <w:tcW w:w="2650" w:type="dxa"/>
            <w:tcBorders>
              <w:top w:val="nil"/>
              <w:left w:val="nil"/>
              <w:bottom w:val="nil"/>
              <w:right w:val="nil"/>
            </w:tcBorders>
            <w:shd w:val="clear" w:color="auto" w:fill="auto"/>
          </w:tcPr>
          <w:p w14:paraId="34477EAA" w14:textId="23DBF70E"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Opening net book value</w:t>
            </w:r>
          </w:p>
        </w:tc>
        <w:tc>
          <w:tcPr>
            <w:tcW w:w="1134" w:type="dxa"/>
            <w:tcBorders>
              <w:top w:val="nil"/>
              <w:left w:val="nil"/>
              <w:bottom w:val="nil"/>
              <w:right w:val="nil"/>
            </w:tcBorders>
            <w:shd w:val="clear" w:color="auto" w:fill="auto"/>
          </w:tcPr>
          <w:p w14:paraId="35D3073E" w14:textId="48A19D37"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369</w:t>
            </w:r>
            <w:r w:rsidRPr="00110E01">
              <w:rPr>
                <w:rFonts w:ascii="Arial" w:hAnsi="Arial" w:cs="Arial"/>
                <w:color w:val="000000"/>
                <w:sz w:val="15"/>
                <w:szCs w:val="15"/>
              </w:rPr>
              <w:t>,</w:t>
            </w:r>
            <w:r w:rsidRPr="00110E01">
              <w:rPr>
                <w:rFonts w:ascii="Arial" w:hAnsi="Arial" w:cs="Arial"/>
                <w:color w:val="000000"/>
                <w:sz w:val="15"/>
                <w:szCs w:val="15"/>
                <w:lang w:val="en-GB"/>
              </w:rPr>
              <w:t>811</w:t>
            </w:r>
            <w:r w:rsidRPr="00110E01">
              <w:rPr>
                <w:rFonts w:ascii="Arial" w:hAnsi="Arial" w:cs="Arial"/>
                <w:color w:val="000000"/>
                <w:sz w:val="15"/>
                <w:szCs w:val="15"/>
              </w:rPr>
              <w:t>,</w:t>
            </w:r>
            <w:r w:rsidRPr="00110E01">
              <w:rPr>
                <w:rFonts w:ascii="Arial" w:hAnsi="Arial" w:cs="Arial"/>
                <w:color w:val="000000"/>
                <w:sz w:val="15"/>
                <w:szCs w:val="15"/>
                <w:lang w:val="en-GB"/>
              </w:rPr>
              <w:t>066</w:t>
            </w:r>
          </w:p>
        </w:tc>
        <w:tc>
          <w:tcPr>
            <w:tcW w:w="1134" w:type="dxa"/>
            <w:tcBorders>
              <w:top w:val="nil"/>
              <w:left w:val="nil"/>
              <w:bottom w:val="nil"/>
              <w:right w:val="nil"/>
            </w:tcBorders>
            <w:shd w:val="clear" w:color="auto" w:fill="auto"/>
          </w:tcPr>
          <w:p w14:paraId="7BC993EF" w14:textId="7B192B9B"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415</w:t>
            </w:r>
            <w:r w:rsidRPr="00110E01">
              <w:rPr>
                <w:rFonts w:ascii="Arial" w:hAnsi="Arial" w:cs="Arial"/>
                <w:color w:val="000000"/>
                <w:sz w:val="15"/>
                <w:szCs w:val="15"/>
              </w:rPr>
              <w:t>,</w:t>
            </w:r>
            <w:r w:rsidRPr="00110E01">
              <w:rPr>
                <w:rFonts w:ascii="Arial" w:hAnsi="Arial" w:cs="Arial"/>
                <w:color w:val="000000"/>
                <w:sz w:val="15"/>
                <w:szCs w:val="15"/>
                <w:lang w:val="en-GB"/>
              </w:rPr>
              <w:t>379</w:t>
            </w:r>
          </w:p>
        </w:tc>
        <w:tc>
          <w:tcPr>
            <w:tcW w:w="1134" w:type="dxa"/>
            <w:tcBorders>
              <w:top w:val="nil"/>
              <w:left w:val="nil"/>
              <w:bottom w:val="nil"/>
              <w:right w:val="nil"/>
            </w:tcBorders>
            <w:shd w:val="clear" w:color="auto" w:fill="auto"/>
          </w:tcPr>
          <w:p w14:paraId="7F3D43C9" w14:textId="0FAAD757"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338</w:t>
            </w:r>
            <w:r w:rsidRPr="00110E01">
              <w:rPr>
                <w:rFonts w:ascii="Arial" w:hAnsi="Arial" w:cs="Arial"/>
                <w:color w:val="000000"/>
                <w:sz w:val="15"/>
                <w:szCs w:val="15"/>
              </w:rPr>
              <w:t>,</w:t>
            </w:r>
            <w:r w:rsidRPr="00110E01">
              <w:rPr>
                <w:rFonts w:ascii="Arial" w:hAnsi="Arial" w:cs="Arial"/>
                <w:color w:val="000000"/>
                <w:sz w:val="15"/>
                <w:szCs w:val="15"/>
                <w:lang w:val="en-GB"/>
              </w:rPr>
              <w:t>227</w:t>
            </w:r>
          </w:p>
        </w:tc>
        <w:tc>
          <w:tcPr>
            <w:tcW w:w="1134" w:type="dxa"/>
            <w:tcBorders>
              <w:top w:val="nil"/>
              <w:left w:val="nil"/>
              <w:bottom w:val="nil"/>
              <w:right w:val="nil"/>
            </w:tcBorders>
            <w:shd w:val="clear" w:color="auto" w:fill="auto"/>
          </w:tcPr>
          <w:p w14:paraId="6C5E81E9" w14:textId="2813EC2A"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3</w:t>
            </w:r>
            <w:r w:rsidRPr="00110E01">
              <w:rPr>
                <w:rFonts w:ascii="Arial" w:hAnsi="Arial" w:cs="Arial"/>
                <w:color w:val="000000"/>
                <w:sz w:val="15"/>
                <w:szCs w:val="15"/>
              </w:rPr>
              <w:t>,</w:t>
            </w:r>
            <w:r w:rsidRPr="00110E01">
              <w:rPr>
                <w:rFonts w:ascii="Arial" w:hAnsi="Arial" w:cs="Arial"/>
                <w:color w:val="000000"/>
                <w:sz w:val="15"/>
                <w:szCs w:val="15"/>
                <w:lang w:val="en-GB"/>
              </w:rPr>
              <w:t>535</w:t>
            </w:r>
            <w:r w:rsidRPr="00110E01">
              <w:rPr>
                <w:rFonts w:ascii="Arial" w:hAnsi="Arial" w:cs="Arial"/>
                <w:color w:val="000000"/>
                <w:sz w:val="15"/>
                <w:szCs w:val="15"/>
              </w:rPr>
              <w:t>,</w:t>
            </w:r>
            <w:r w:rsidRPr="00110E01">
              <w:rPr>
                <w:rFonts w:ascii="Arial" w:hAnsi="Arial" w:cs="Arial"/>
                <w:color w:val="000000"/>
                <w:sz w:val="15"/>
                <w:szCs w:val="15"/>
                <w:lang w:val="en-GB"/>
              </w:rPr>
              <w:t>238</w:t>
            </w:r>
          </w:p>
        </w:tc>
        <w:tc>
          <w:tcPr>
            <w:tcW w:w="1134" w:type="dxa"/>
            <w:tcBorders>
              <w:top w:val="nil"/>
              <w:left w:val="nil"/>
              <w:bottom w:val="nil"/>
              <w:right w:val="nil"/>
            </w:tcBorders>
            <w:shd w:val="clear" w:color="auto" w:fill="auto"/>
          </w:tcPr>
          <w:p w14:paraId="00AAA648" w14:textId="1F57CCA5"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cs/>
                <w:lang w:val="en-GB"/>
              </w:rPr>
              <w:t>-</w:t>
            </w:r>
          </w:p>
        </w:tc>
        <w:tc>
          <w:tcPr>
            <w:tcW w:w="1134" w:type="dxa"/>
            <w:tcBorders>
              <w:top w:val="nil"/>
              <w:left w:val="nil"/>
              <w:bottom w:val="nil"/>
              <w:right w:val="nil"/>
            </w:tcBorders>
            <w:shd w:val="clear" w:color="auto" w:fill="auto"/>
            <w:vAlign w:val="bottom"/>
          </w:tcPr>
          <w:p w14:paraId="2DB9DB85" w14:textId="06529110"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374</w:t>
            </w:r>
            <w:r w:rsidRPr="00110E01">
              <w:rPr>
                <w:rFonts w:ascii="Arial" w:hAnsi="Arial" w:cs="Arial"/>
                <w:color w:val="000000"/>
                <w:sz w:val="15"/>
                <w:szCs w:val="15"/>
              </w:rPr>
              <w:t>,</w:t>
            </w:r>
            <w:r w:rsidRPr="00110E01">
              <w:rPr>
                <w:rFonts w:ascii="Arial" w:hAnsi="Arial" w:cs="Arial"/>
                <w:color w:val="000000"/>
                <w:sz w:val="15"/>
                <w:szCs w:val="15"/>
                <w:lang w:val="en-GB"/>
              </w:rPr>
              <w:t>099</w:t>
            </w:r>
            <w:r w:rsidRPr="00110E01">
              <w:rPr>
                <w:rFonts w:ascii="Arial" w:hAnsi="Arial" w:cs="Arial"/>
                <w:color w:val="000000"/>
                <w:sz w:val="15"/>
                <w:szCs w:val="15"/>
              </w:rPr>
              <w:t>,</w:t>
            </w:r>
            <w:r w:rsidRPr="00110E01">
              <w:rPr>
                <w:rFonts w:ascii="Arial" w:hAnsi="Arial" w:cs="Arial"/>
                <w:color w:val="000000"/>
                <w:sz w:val="15"/>
                <w:szCs w:val="15"/>
                <w:lang w:val="en-GB"/>
              </w:rPr>
              <w:t>910</w:t>
            </w:r>
          </w:p>
        </w:tc>
      </w:tr>
      <w:tr w:rsidR="00CF6095" w:rsidRPr="00110E01" w14:paraId="782AF02E" w14:textId="77777777" w:rsidTr="00AE2AC0">
        <w:tc>
          <w:tcPr>
            <w:tcW w:w="2650" w:type="dxa"/>
            <w:tcBorders>
              <w:top w:val="nil"/>
              <w:left w:val="nil"/>
              <w:bottom w:val="nil"/>
              <w:right w:val="nil"/>
            </w:tcBorders>
            <w:shd w:val="clear" w:color="auto" w:fill="auto"/>
          </w:tcPr>
          <w:p w14:paraId="11A479BD" w14:textId="49F9A1BC"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Additions</w:t>
            </w:r>
          </w:p>
        </w:tc>
        <w:tc>
          <w:tcPr>
            <w:tcW w:w="1134" w:type="dxa"/>
            <w:tcBorders>
              <w:top w:val="nil"/>
              <w:left w:val="nil"/>
              <w:bottom w:val="nil"/>
              <w:right w:val="nil"/>
            </w:tcBorders>
            <w:shd w:val="clear" w:color="auto" w:fill="auto"/>
          </w:tcPr>
          <w:p w14:paraId="6DDEF2AB" w14:textId="0DF65BB2"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345</w:t>
            </w:r>
            <w:r w:rsidRPr="00110E01">
              <w:rPr>
                <w:rFonts w:ascii="Arial" w:hAnsi="Arial" w:cs="Arial"/>
                <w:color w:val="000000"/>
                <w:sz w:val="15"/>
                <w:szCs w:val="15"/>
              </w:rPr>
              <w:t>,</w:t>
            </w:r>
            <w:r w:rsidRPr="00110E01">
              <w:rPr>
                <w:rFonts w:ascii="Arial" w:hAnsi="Arial" w:cs="Arial"/>
                <w:color w:val="000000"/>
                <w:sz w:val="15"/>
                <w:szCs w:val="15"/>
                <w:lang w:val="en-GB"/>
              </w:rPr>
              <w:t>190</w:t>
            </w:r>
            <w:r w:rsidRPr="00110E01">
              <w:rPr>
                <w:rFonts w:ascii="Arial" w:hAnsi="Arial" w:cs="Arial"/>
                <w:color w:val="000000"/>
                <w:sz w:val="15"/>
                <w:szCs w:val="15"/>
              </w:rPr>
              <w:t>,</w:t>
            </w:r>
            <w:r w:rsidRPr="00110E01">
              <w:rPr>
                <w:rFonts w:ascii="Arial" w:hAnsi="Arial" w:cs="Arial"/>
                <w:color w:val="000000"/>
                <w:sz w:val="15"/>
                <w:szCs w:val="15"/>
                <w:lang w:val="en-GB"/>
              </w:rPr>
              <w:t>925</w:t>
            </w:r>
          </w:p>
        </w:tc>
        <w:tc>
          <w:tcPr>
            <w:tcW w:w="1134" w:type="dxa"/>
            <w:tcBorders>
              <w:top w:val="nil"/>
              <w:left w:val="nil"/>
              <w:bottom w:val="nil"/>
              <w:right w:val="nil"/>
            </w:tcBorders>
            <w:shd w:val="clear" w:color="auto" w:fill="auto"/>
          </w:tcPr>
          <w:p w14:paraId="1D106E01" w14:textId="0C64F374"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5</w:t>
            </w:r>
            <w:r w:rsidRPr="00110E01">
              <w:rPr>
                <w:rFonts w:ascii="Arial" w:hAnsi="Arial" w:cs="Arial"/>
                <w:color w:val="000000"/>
                <w:sz w:val="15"/>
                <w:szCs w:val="15"/>
              </w:rPr>
              <w:t>,</w:t>
            </w:r>
            <w:r w:rsidRPr="00110E01">
              <w:rPr>
                <w:rFonts w:ascii="Arial" w:hAnsi="Arial" w:cs="Arial"/>
                <w:color w:val="000000"/>
                <w:sz w:val="15"/>
                <w:szCs w:val="15"/>
                <w:lang w:val="en-GB"/>
              </w:rPr>
              <w:t>043</w:t>
            </w:r>
            <w:r w:rsidRPr="00110E01">
              <w:rPr>
                <w:rFonts w:ascii="Arial" w:hAnsi="Arial" w:cs="Arial"/>
                <w:color w:val="000000"/>
                <w:sz w:val="15"/>
                <w:szCs w:val="15"/>
              </w:rPr>
              <w:t>,</w:t>
            </w:r>
            <w:r w:rsidRPr="00110E01">
              <w:rPr>
                <w:rFonts w:ascii="Arial" w:hAnsi="Arial" w:cs="Arial"/>
                <w:color w:val="000000"/>
                <w:sz w:val="15"/>
                <w:szCs w:val="15"/>
                <w:lang w:val="en-GB"/>
              </w:rPr>
              <w:t>283</w:t>
            </w:r>
          </w:p>
        </w:tc>
        <w:tc>
          <w:tcPr>
            <w:tcW w:w="1134" w:type="dxa"/>
            <w:tcBorders>
              <w:top w:val="nil"/>
              <w:left w:val="nil"/>
              <w:bottom w:val="nil"/>
              <w:right w:val="nil"/>
            </w:tcBorders>
            <w:shd w:val="clear" w:color="auto" w:fill="auto"/>
          </w:tcPr>
          <w:p w14:paraId="1A58D4C9" w14:textId="7C1C0818"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rPr>
              <w:t>-</w:t>
            </w:r>
          </w:p>
        </w:tc>
        <w:tc>
          <w:tcPr>
            <w:tcW w:w="1134" w:type="dxa"/>
            <w:tcBorders>
              <w:top w:val="nil"/>
              <w:left w:val="nil"/>
              <w:bottom w:val="nil"/>
              <w:right w:val="nil"/>
            </w:tcBorders>
            <w:shd w:val="clear" w:color="auto" w:fill="auto"/>
          </w:tcPr>
          <w:p w14:paraId="5CE7F43E" w14:textId="7FEBAF59"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3</w:t>
            </w:r>
            <w:r w:rsidRPr="00110E01">
              <w:rPr>
                <w:rFonts w:ascii="Arial" w:hAnsi="Arial" w:cs="Arial"/>
                <w:color w:val="000000"/>
                <w:sz w:val="15"/>
                <w:szCs w:val="15"/>
              </w:rPr>
              <w:t>,</w:t>
            </w:r>
            <w:r w:rsidRPr="00110E01">
              <w:rPr>
                <w:rFonts w:ascii="Arial" w:hAnsi="Arial" w:cs="Arial"/>
                <w:color w:val="000000"/>
                <w:sz w:val="15"/>
                <w:szCs w:val="15"/>
                <w:lang w:val="en-GB"/>
              </w:rPr>
              <w:t>820</w:t>
            </w:r>
            <w:r w:rsidRPr="00110E01">
              <w:rPr>
                <w:rFonts w:ascii="Arial" w:hAnsi="Arial" w:cs="Arial"/>
                <w:color w:val="000000"/>
                <w:sz w:val="15"/>
                <w:szCs w:val="15"/>
              </w:rPr>
              <w:t>,</w:t>
            </w:r>
            <w:r w:rsidRPr="00110E01">
              <w:rPr>
                <w:rFonts w:ascii="Arial" w:hAnsi="Arial" w:cs="Arial"/>
                <w:color w:val="000000"/>
                <w:sz w:val="15"/>
                <w:szCs w:val="15"/>
                <w:lang w:val="en-GB"/>
              </w:rPr>
              <w:t>000</w:t>
            </w:r>
          </w:p>
        </w:tc>
        <w:tc>
          <w:tcPr>
            <w:tcW w:w="1134" w:type="dxa"/>
            <w:tcBorders>
              <w:top w:val="nil"/>
              <w:left w:val="nil"/>
              <w:bottom w:val="nil"/>
              <w:right w:val="nil"/>
            </w:tcBorders>
            <w:shd w:val="clear" w:color="auto" w:fill="auto"/>
          </w:tcPr>
          <w:p w14:paraId="76DD7B15" w14:textId="5AF5BE46"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949</w:t>
            </w:r>
            <w:r w:rsidRPr="00110E01">
              <w:rPr>
                <w:rFonts w:ascii="Arial" w:hAnsi="Arial" w:cs="Arial"/>
                <w:color w:val="000000"/>
                <w:sz w:val="15"/>
                <w:szCs w:val="15"/>
              </w:rPr>
              <w:t>,</w:t>
            </w:r>
            <w:r w:rsidRPr="00110E01">
              <w:rPr>
                <w:rFonts w:ascii="Arial" w:hAnsi="Arial" w:cs="Arial"/>
                <w:color w:val="000000"/>
                <w:sz w:val="15"/>
                <w:szCs w:val="15"/>
                <w:lang w:val="en-GB"/>
              </w:rPr>
              <w:t>274</w:t>
            </w:r>
          </w:p>
        </w:tc>
        <w:tc>
          <w:tcPr>
            <w:tcW w:w="1134" w:type="dxa"/>
            <w:tcBorders>
              <w:top w:val="nil"/>
              <w:left w:val="nil"/>
              <w:bottom w:val="nil"/>
              <w:right w:val="nil"/>
            </w:tcBorders>
            <w:shd w:val="clear" w:color="auto" w:fill="auto"/>
            <w:vAlign w:val="bottom"/>
          </w:tcPr>
          <w:p w14:paraId="4991C477" w14:textId="078DE562"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356</w:t>
            </w:r>
            <w:r w:rsidRPr="00110E01">
              <w:rPr>
                <w:rFonts w:ascii="Arial" w:hAnsi="Arial" w:cs="Arial"/>
                <w:color w:val="000000"/>
                <w:sz w:val="15"/>
                <w:szCs w:val="15"/>
              </w:rPr>
              <w:t>,</w:t>
            </w:r>
            <w:r w:rsidRPr="00110E01">
              <w:rPr>
                <w:rFonts w:ascii="Arial" w:hAnsi="Arial" w:cs="Arial"/>
                <w:color w:val="000000"/>
                <w:sz w:val="15"/>
                <w:szCs w:val="15"/>
                <w:lang w:val="en-GB"/>
              </w:rPr>
              <w:t>003</w:t>
            </w:r>
            <w:r w:rsidRPr="00110E01">
              <w:rPr>
                <w:rFonts w:ascii="Arial" w:hAnsi="Arial" w:cs="Arial"/>
                <w:color w:val="000000"/>
                <w:sz w:val="15"/>
                <w:szCs w:val="15"/>
              </w:rPr>
              <w:t>,</w:t>
            </w:r>
            <w:r w:rsidRPr="00110E01">
              <w:rPr>
                <w:rFonts w:ascii="Arial" w:hAnsi="Arial" w:cs="Arial"/>
                <w:color w:val="000000"/>
                <w:sz w:val="15"/>
                <w:szCs w:val="15"/>
                <w:lang w:val="en-GB"/>
              </w:rPr>
              <w:t>482</w:t>
            </w:r>
          </w:p>
        </w:tc>
      </w:tr>
      <w:tr w:rsidR="00CF6095" w:rsidRPr="00110E01" w14:paraId="62EB3E39" w14:textId="77777777" w:rsidTr="00AE2AC0">
        <w:tc>
          <w:tcPr>
            <w:tcW w:w="2650" w:type="dxa"/>
            <w:tcBorders>
              <w:top w:val="nil"/>
              <w:left w:val="nil"/>
              <w:bottom w:val="nil"/>
              <w:right w:val="nil"/>
            </w:tcBorders>
            <w:shd w:val="clear" w:color="auto" w:fill="auto"/>
          </w:tcPr>
          <w:p w14:paraId="224D0495" w14:textId="11006B80"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Lease termination</w:t>
            </w:r>
          </w:p>
        </w:tc>
        <w:tc>
          <w:tcPr>
            <w:tcW w:w="1134" w:type="dxa"/>
            <w:tcBorders>
              <w:top w:val="nil"/>
              <w:left w:val="nil"/>
              <w:bottom w:val="nil"/>
              <w:right w:val="nil"/>
            </w:tcBorders>
            <w:shd w:val="clear" w:color="auto" w:fill="auto"/>
          </w:tcPr>
          <w:p w14:paraId="7FB582F2" w14:textId="2F579ECB"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152</w:t>
            </w:r>
            <w:r w:rsidRPr="00110E01">
              <w:rPr>
                <w:rFonts w:ascii="Arial" w:hAnsi="Arial" w:cs="Arial"/>
                <w:color w:val="000000"/>
                <w:sz w:val="15"/>
                <w:szCs w:val="15"/>
              </w:rPr>
              <w:t>,</w:t>
            </w:r>
            <w:r w:rsidRPr="00110E01">
              <w:rPr>
                <w:rFonts w:ascii="Arial" w:hAnsi="Arial" w:cs="Arial"/>
                <w:color w:val="000000"/>
                <w:sz w:val="15"/>
                <w:szCs w:val="15"/>
                <w:lang w:val="en-GB"/>
              </w:rPr>
              <w:t>544</w:t>
            </w:r>
            <w:r w:rsidRPr="00110E01">
              <w:rPr>
                <w:rFonts w:ascii="Arial" w:hAnsi="Arial" w:cs="Arial"/>
                <w:color w:val="000000"/>
                <w:sz w:val="15"/>
                <w:szCs w:val="15"/>
              </w:rPr>
              <w:t>)</w:t>
            </w:r>
          </w:p>
        </w:tc>
        <w:tc>
          <w:tcPr>
            <w:tcW w:w="1134" w:type="dxa"/>
            <w:tcBorders>
              <w:top w:val="nil"/>
              <w:left w:val="nil"/>
              <w:bottom w:val="nil"/>
              <w:right w:val="nil"/>
            </w:tcBorders>
            <w:shd w:val="clear" w:color="auto" w:fill="auto"/>
          </w:tcPr>
          <w:p w14:paraId="716D6E4E" w14:textId="2325CFB1"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p>
        </w:tc>
        <w:tc>
          <w:tcPr>
            <w:tcW w:w="1134" w:type="dxa"/>
            <w:tcBorders>
              <w:top w:val="nil"/>
              <w:left w:val="nil"/>
              <w:bottom w:val="nil"/>
              <w:right w:val="nil"/>
            </w:tcBorders>
            <w:shd w:val="clear" w:color="auto" w:fill="auto"/>
          </w:tcPr>
          <w:p w14:paraId="0E2D91DD" w14:textId="42AFCE6F"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p>
        </w:tc>
        <w:tc>
          <w:tcPr>
            <w:tcW w:w="1134" w:type="dxa"/>
            <w:tcBorders>
              <w:top w:val="nil"/>
              <w:left w:val="nil"/>
              <w:bottom w:val="nil"/>
              <w:right w:val="nil"/>
            </w:tcBorders>
            <w:shd w:val="clear" w:color="auto" w:fill="auto"/>
          </w:tcPr>
          <w:p w14:paraId="05417194" w14:textId="2D6FB105"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p>
        </w:tc>
        <w:tc>
          <w:tcPr>
            <w:tcW w:w="1134" w:type="dxa"/>
            <w:tcBorders>
              <w:top w:val="nil"/>
              <w:left w:val="nil"/>
              <w:bottom w:val="nil"/>
              <w:right w:val="nil"/>
            </w:tcBorders>
            <w:shd w:val="clear" w:color="auto" w:fill="auto"/>
          </w:tcPr>
          <w:p w14:paraId="6FB31E5A" w14:textId="2188369B"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p>
        </w:tc>
        <w:tc>
          <w:tcPr>
            <w:tcW w:w="1134" w:type="dxa"/>
            <w:tcBorders>
              <w:top w:val="nil"/>
              <w:left w:val="nil"/>
              <w:bottom w:val="nil"/>
              <w:right w:val="nil"/>
            </w:tcBorders>
            <w:shd w:val="clear" w:color="auto" w:fill="auto"/>
            <w:vAlign w:val="bottom"/>
          </w:tcPr>
          <w:p w14:paraId="3AAEE746" w14:textId="7EC57B2E"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152</w:t>
            </w:r>
            <w:r w:rsidRPr="00110E01">
              <w:rPr>
                <w:rFonts w:ascii="Arial" w:hAnsi="Arial" w:cs="Arial"/>
                <w:color w:val="000000"/>
                <w:sz w:val="15"/>
                <w:szCs w:val="15"/>
              </w:rPr>
              <w:t>,</w:t>
            </w:r>
            <w:r w:rsidRPr="00110E01">
              <w:rPr>
                <w:rFonts w:ascii="Arial" w:hAnsi="Arial" w:cs="Arial"/>
                <w:color w:val="000000"/>
                <w:sz w:val="15"/>
                <w:szCs w:val="15"/>
                <w:lang w:val="en-GB"/>
              </w:rPr>
              <w:t>544</w:t>
            </w:r>
            <w:r w:rsidRPr="00110E01">
              <w:rPr>
                <w:rFonts w:ascii="Arial" w:hAnsi="Arial" w:cs="Arial"/>
                <w:color w:val="000000"/>
                <w:sz w:val="15"/>
                <w:szCs w:val="15"/>
              </w:rPr>
              <w:t>)</w:t>
            </w:r>
          </w:p>
        </w:tc>
      </w:tr>
      <w:tr w:rsidR="00CF6095" w:rsidRPr="00110E01" w14:paraId="347DFE84" w14:textId="77777777" w:rsidTr="00AE2AC0">
        <w:tc>
          <w:tcPr>
            <w:tcW w:w="2650" w:type="dxa"/>
            <w:tcBorders>
              <w:top w:val="nil"/>
              <w:left w:val="nil"/>
              <w:bottom w:val="nil"/>
              <w:right w:val="nil"/>
            </w:tcBorders>
            <w:shd w:val="clear" w:color="auto" w:fill="auto"/>
          </w:tcPr>
          <w:p w14:paraId="2DB473B8" w14:textId="01463C78" w:rsidR="00CF6095" w:rsidRPr="00110E01" w:rsidRDefault="00CF6095" w:rsidP="00CF6095">
            <w:pPr>
              <w:ind w:left="-96"/>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Depreciation</w:t>
            </w:r>
          </w:p>
        </w:tc>
        <w:tc>
          <w:tcPr>
            <w:tcW w:w="1134" w:type="dxa"/>
            <w:tcBorders>
              <w:top w:val="nil"/>
              <w:left w:val="nil"/>
              <w:bottom w:val="single" w:sz="4" w:space="0" w:color="auto"/>
              <w:right w:val="nil"/>
            </w:tcBorders>
            <w:shd w:val="clear" w:color="auto" w:fill="auto"/>
          </w:tcPr>
          <w:p w14:paraId="7EC826CB" w14:textId="1EDD1307"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147</w:t>
            </w:r>
            <w:r w:rsidRPr="00110E01">
              <w:rPr>
                <w:rFonts w:ascii="Arial" w:hAnsi="Arial" w:cs="Arial"/>
                <w:color w:val="000000"/>
                <w:sz w:val="15"/>
                <w:szCs w:val="15"/>
              </w:rPr>
              <w:t>,</w:t>
            </w:r>
            <w:r w:rsidRPr="00110E01">
              <w:rPr>
                <w:rFonts w:ascii="Arial" w:hAnsi="Arial" w:cs="Arial"/>
                <w:color w:val="000000"/>
                <w:sz w:val="15"/>
                <w:szCs w:val="15"/>
                <w:lang w:val="en-GB"/>
              </w:rPr>
              <w:t>266</w:t>
            </w:r>
            <w:r w:rsidRPr="00110E01">
              <w:rPr>
                <w:rFonts w:ascii="Arial" w:hAnsi="Arial" w:cs="Arial"/>
                <w:color w:val="000000"/>
                <w:sz w:val="15"/>
                <w:szCs w:val="15"/>
              </w:rPr>
              <w:t>,</w:t>
            </w:r>
            <w:r w:rsidRPr="00110E01">
              <w:rPr>
                <w:rFonts w:ascii="Arial" w:hAnsi="Arial" w:cs="Arial"/>
                <w:color w:val="000000"/>
                <w:sz w:val="15"/>
                <w:szCs w:val="15"/>
                <w:lang w:val="en-GB"/>
              </w:rPr>
              <w:t>344</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5F85287D" w14:textId="1D434D28"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364</w:t>
            </w:r>
            <w:r w:rsidRPr="00110E01">
              <w:rPr>
                <w:rFonts w:ascii="Arial" w:hAnsi="Arial" w:cs="Arial"/>
                <w:color w:val="000000"/>
                <w:sz w:val="15"/>
                <w:szCs w:val="15"/>
              </w:rPr>
              <w:t>,</w:t>
            </w:r>
            <w:r w:rsidRPr="00110E01">
              <w:rPr>
                <w:rFonts w:ascii="Arial" w:hAnsi="Arial" w:cs="Arial"/>
                <w:color w:val="000000"/>
                <w:sz w:val="15"/>
                <w:szCs w:val="15"/>
                <w:lang w:val="en-GB"/>
              </w:rPr>
              <w:t>621</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126F2F3C" w14:textId="57D110E9"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202</w:t>
            </w:r>
            <w:r w:rsidRPr="00110E01">
              <w:rPr>
                <w:rFonts w:ascii="Arial" w:hAnsi="Arial" w:cs="Arial"/>
                <w:color w:val="000000"/>
                <w:sz w:val="15"/>
                <w:szCs w:val="15"/>
              </w:rPr>
              <w:t>,</w:t>
            </w:r>
            <w:r w:rsidRPr="00110E01">
              <w:rPr>
                <w:rFonts w:ascii="Arial" w:hAnsi="Arial" w:cs="Arial"/>
                <w:color w:val="000000"/>
                <w:sz w:val="15"/>
                <w:szCs w:val="15"/>
                <w:lang w:val="en-GB"/>
              </w:rPr>
              <w:t>936</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4E73D2E2" w14:textId="4EBAE864"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3</w:t>
            </w:r>
            <w:r w:rsidRPr="00110E01">
              <w:rPr>
                <w:rFonts w:ascii="Arial" w:hAnsi="Arial" w:cs="Arial"/>
                <w:color w:val="000000"/>
                <w:sz w:val="15"/>
                <w:szCs w:val="15"/>
              </w:rPr>
              <w:t>,</w:t>
            </w:r>
            <w:r w:rsidRPr="00110E01">
              <w:rPr>
                <w:rFonts w:ascii="Arial" w:hAnsi="Arial" w:cs="Arial"/>
                <w:color w:val="000000"/>
                <w:sz w:val="15"/>
                <w:szCs w:val="15"/>
                <w:lang w:val="en-GB"/>
              </w:rPr>
              <w:t>191</w:t>
            </w:r>
            <w:r w:rsidRPr="00110E01">
              <w:rPr>
                <w:rFonts w:ascii="Arial" w:hAnsi="Arial" w:cs="Arial"/>
                <w:color w:val="000000"/>
                <w:sz w:val="15"/>
                <w:szCs w:val="15"/>
              </w:rPr>
              <w:t>,</w:t>
            </w:r>
            <w:r w:rsidRPr="00110E01">
              <w:rPr>
                <w:rFonts w:ascii="Arial" w:hAnsi="Arial" w:cs="Arial"/>
                <w:color w:val="000000"/>
                <w:sz w:val="15"/>
                <w:szCs w:val="15"/>
                <w:lang w:val="en-GB"/>
              </w:rPr>
              <w:t>540</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tcPr>
          <w:p w14:paraId="31D167D4" w14:textId="7C4CA5AB"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502</w:t>
            </w:r>
            <w:r w:rsidRPr="00110E01">
              <w:rPr>
                <w:rFonts w:ascii="Arial" w:hAnsi="Arial" w:cs="Arial"/>
                <w:color w:val="000000"/>
                <w:sz w:val="15"/>
                <w:szCs w:val="15"/>
              </w:rPr>
              <w:t>,</w:t>
            </w:r>
            <w:r w:rsidRPr="00110E01">
              <w:rPr>
                <w:rFonts w:ascii="Arial" w:hAnsi="Arial" w:cs="Arial"/>
                <w:color w:val="000000"/>
                <w:sz w:val="15"/>
                <w:szCs w:val="15"/>
                <w:lang w:val="en-GB"/>
              </w:rPr>
              <w:t>019</w:t>
            </w:r>
            <w:r w:rsidRPr="00110E01">
              <w:rPr>
                <w:rFonts w:ascii="Arial" w:hAnsi="Arial" w:cs="Arial"/>
                <w:color w:val="000000"/>
                <w:sz w:val="15"/>
                <w:szCs w:val="15"/>
              </w:rPr>
              <w:t>)</w:t>
            </w:r>
          </w:p>
        </w:tc>
        <w:tc>
          <w:tcPr>
            <w:tcW w:w="1134" w:type="dxa"/>
            <w:tcBorders>
              <w:top w:val="nil"/>
              <w:left w:val="nil"/>
              <w:bottom w:val="single" w:sz="4" w:space="0" w:color="auto"/>
              <w:right w:val="nil"/>
            </w:tcBorders>
            <w:shd w:val="clear" w:color="auto" w:fill="auto"/>
            <w:vAlign w:val="bottom"/>
          </w:tcPr>
          <w:p w14:paraId="4C6E09E2" w14:textId="7CC8EFEE"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rPr>
              <w:t>(</w:t>
            </w:r>
            <w:r w:rsidRPr="00110E01">
              <w:rPr>
                <w:rFonts w:ascii="Arial" w:hAnsi="Arial" w:cs="Arial"/>
                <w:color w:val="000000"/>
                <w:sz w:val="15"/>
                <w:szCs w:val="15"/>
                <w:lang w:val="en-GB"/>
              </w:rPr>
              <w:t>152</w:t>
            </w:r>
            <w:r w:rsidRPr="00110E01">
              <w:rPr>
                <w:rFonts w:ascii="Arial" w:hAnsi="Arial" w:cs="Arial"/>
                <w:color w:val="000000"/>
                <w:sz w:val="15"/>
                <w:szCs w:val="15"/>
              </w:rPr>
              <w:t>,</w:t>
            </w:r>
            <w:r w:rsidRPr="00110E01">
              <w:rPr>
                <w:rFonts w:ascii="Arial" w:hAnsi="Arial" w:cs="Arial"/>
                <w:color w:val="000000"/>
                <w:sz w:val="15"/>
                <w:szCs w:val="15"/>
                <w:lang w:val="en-GB"/>
              </w:rPr>
              <w:t>527</w:t>
            </w:r>
            <w:r w:rsidRPr="00110E01">
              <w:rPr>
                <w:rFonts w:ascii="Arial" w:hAnsi="Arial" w:cs="Arial"/>
                <w:color w:val="000000"/>
                <w:sz w:val="15"/>
                <w:szCs w:val="15"/>
              </w:rPr>
              <w:t>,</w:t>
            </w:r>
            <w:r w:rsidRPr="00110E01">
              <w:rPr>
                <w:rFonts w:ascii="Arial" w:hAnsi="Arial" w:cs="Arial"/>
                <w:color w:val="000000"/>
                <w:sz w:val="15"/>
                <w:szCs w:val="15"/>
                <w:lang w:val="en-GB"/>
              </w:rPr>
              <w:t>460</w:t>
            </w:r>
            <w:r w:rsidRPr="00110E01">
              <w:rPr>
                <w:rFonts w:ascii="Arial" w:hAnsi="Arial" w:cs="Arial"/>
                <w:color w:val="000000"/>
                <w:sz w:val="15"/>
                <w:szCs w:val="15"/>
              </w:rPr>
              <w:t>)</w:t>
            </w:r>
          </w:p>
        </w:tc>
      </w:tr>
      <w:tr w:rsidR="00CF6095" w:rsidRPr="00110E01" w14:paraId="431D7B90" w14:textId="77777777" w:rsidTr="00AE2AC0">
        <w:tc>
          <w:tcPr>
            <w:tcW w:w="2650" w:type="dxa"/>
            <w:tcBorders>
              <w:top w:val="nil"/>
              <w:left w:val="nil"/>
              <w:bottom w:val="nil"/>
              <w:right w:val="nil"/>
            </w:tcBorders>
            <w:shd w:val="clear" w:color="auto" w:fill="auto"/>
          </w:tcPr>
          <w:p w14:paraId="6099D881" w14:textId="77777777" w:rsidR="00CF6095" w:rsidRPr="00110E01" w:rsidRDefault="00CF6095" w:rsidP="00CF6095">
            <w:pPr>
              <w:ind w:left="-96"/>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0913C2CE"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56250890"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65C67133"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08F19928"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25C830B6"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vAlign w:val="bottom"/>
          </w:tcPr>
          <w:p w14:paraId="378D4F06" w14:textId="4988F267" w:rsidR="00CF6095" w:rsidRPr="00110E01" w:rsidRDefault="00CF6095" w:rsidP="00CF6095">
            <w:pPr>
              <w:ind w:right="-72"/>
              <w:jc w:val="right"/>
              <w:rPr>
                <w:rFonts w:ascii="Arial" w:eastAsia="Arial Unicode MS" w:hAnsi="Arial" w:cs="Arial"/>
                <w:color w:val="000000"/>
                <w:sz w:val="15"/>
                <w:szCs w:val="15"/>
                <w:lang w:val="en-GB" w:eastAsia="en-GB"/>
              </w:rPr>
            </w:pPr>
          </w:p>
        </w:tc>
      </w:tr>
      <w:tr w:rsidR="00CF6095" w:rsidRPr="00110E01" w14:paraId="2E54290D" w14:textId="77777777" w:rsidTr="00AE2AC0">
        <w:tc>
          <w:tcPr>
            <w:tcW w:w="2650" w:type="dxa"/>
            <w:tcBorders>
              <w:top w:val="nil"/>
              <w:left w:val="nil"/>
              <w:bottom w:val="nil"/>
              <w:right w:val="nil"/>
            </w:tcBorders>
            <w:shd w:val="clear" w:color="auto" w:fill="auto"/>
          </w:tcPr>
          <w:p w14:paraId="5D1A09BE" w14:textId="5871D2A3"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Closing net book value</w:t>
            </w:r>
          </w:p>
        </w:tc>
        <w:tc>
          <w:tcPr>
            <w:tcW w:w="1134" w:type="dxa"/>
            <w:tcBorders>
              <w:top w:val="nil"/>
              <w:left w:val="nil"/>
              <w:bottom w:val="single" w:sz="4" w:space="0" w:color="000000"/>
              <w:right w:val="nil"/>
            </w:tcBorders>
            <w:shd w:val="clear" w:color="auto" w:fill="auto"/>
          </w:tcPr>
          <w:p w14:paraId="4AF4B456" w14:textId="2BCD06BF"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566,583,103</w:t>
            </w:r>
          </w:p>
        </w:tc>
        <w:tc>
          <w:tcPr>
            <w:tcW w:w="1134" w:type="dxa"/>
            <w:tcBorders>
              <w:top w:val="nil"/>
              <w:left w:val="nil"/>
              <w:bottom w:val="single" w:sz="4" w:space="0" w:color="000000"/>
              <w:right w:val="nil"/>
            </w:tcBorders>
            <w:shd w:val="clear" w:color="auto" w:fill="auto"/>
          </w:tcPr>
          <w:p w14:paraId="28B719D1" w14:textId="5859BDB9"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4,094,041</w:t>
            </w:r>
          </w:p>
        </w:tc>
        <w:tc>
          <w:tcPr>
            <w:tcW w:w="1134" w:type="dxa"/>
            <w:tcBorders>
              <w:top w:val="nil"/>
              <w:left w:val="nil"/>
              <w:bottom w:val="single" w:sz="4" w:space="0" w:color="000000"/>
              <w:right w:val="nil"/>
            </w:tcBorders>
            <w:shd w:val="clear" w:color="auto" w:fill="auto"/>
          </w:tcPr>
          <w:p w14:paraId="136620D9" w14:textId="1FB67461"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135,291</w:t>
            </w:r>
          </w:p>
        </w:tc>
        <w:tc>
          <w:tcPr>
            <w:tcW w:w="1134" w:type="dxa"/>
            <w:tcBorders>
              <w:top w:val="nil"/>
              <w:left w:val="nil"/>
              <w:bottom w:val="single" w:sz="4" w:space="0" w:color="000000"/>
              <w:right w:val="nil"/>
            </w:tcBorders>
            <w:shd w:val="clear" w:color="auto" w:fill="auto"/>
          </w:tcPr>
          <w:p w14:paraId="5006E7F8" w14:textId="2832B79D"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4,163,698</w:t>
            </w:r>
          </w:p>
        </w:tc>
        <w:tc>
          <w:tcPr>
            <w:tcW w:w="1134" w:type="dxa"/>
            <w:tcBorders>
              <w:top w:val="nil"/>
              <w:left w:val="nil"/>
              <w:bottom w:val="single" w:sz="4" w:space="0" w:color="000000"/>
              <w:right w:val="nil"/>
            </w:tcBorders>
            <w:shd w:val="clear" w:color="auto" w:fill="auto"/>
          </w:tcPr>
          <w:p w14:paraId="30C0756A" w14:textId="676F7399"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1,447,255</w:t>
            </w:r>
          </w:p>
        </w:tc>
        <w:tc>
          <w:tcPr>
            <w:tcW w:w="1134" w:type="dxa"/>
            <w:tcBorders>
              <w:top w:val="nil"/>
              <w:left w:val="nil"/>
              <w:bottom w:val="single" w:sz="4" w:space="0" w:color="000000"/>
              <w:right w:val="nil"/>
            </w:tcBorders>
            <w:shd w:val="clear" w:color="auto" w:fill="auto"/>
            <w:vAlign w:val="bottom"/>
          </w:tcPr>
          <w:p w14:paraId="33FDE558" w14:textId="13A6C48C"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576,423,388</w:t>
            </w:r>
          </w:p>
        </w:tc>
      </w:tr>
      <w:tr w:rsidR="00CF6095" w:rsidRPr="00110E01" w14:paraId="35FBCA9D" w14:textId="77777777" w:rsidTr="00AE2AC0">
        <w:tc>
          <w:tcPr>
            <w:tcW w:w="2650" w:type="dxa"/>
            <w:tcBorders>
              <w:top w:val="nil"/>
              <w:left w:val="nil"/>
              <w:bottom w:val="nil"/>
              <w:right w:val="nil"/>
            </w:tcBorders>
            <w:shd w:val="clear" w:color="auto" w:fill="auto"/>
          </w:tcPr>
          <w:p w14:paraId="6DB7A785" w14:textId="77777777" w:rsidR="00CF6095" w:rsidRPr="00110E01" w:rsidRDefault="00CF6095" w:rsidP="00CF6095">
            <w:pPr>
              <w:ind w:left="-96"/>
              <w:jc w:val="both"/>
              <w:rPr>
                <w:rFonts w:ascii="Arial" w:eastAsia="Arial Unicode MS" w:hAnsi="Arial" w:cs="Arial"/>
                <w:color w:val="000000"/>
                <w:sz w:val="15"/>
                <w:szCs w:val="15"/>
                <w:lang w:val="en-GB" w:eastAsia="en-GB"/>
              </w:rPr>
            </w:pPr>
          </w:p>
        </w:tc>
        <w:tc>
          <w:tcPr>
            <w:tcW w:w="1134" w:type="dxa"/>
            <w:tcBorders>
              <w:top w:val="single" w:sz="4" w:space="0" w:color="000000"/>
              <w:left w:val="nil"/>
              <w:bottom w:val="nil"/>
              <w:right w:val="nil"/>
            </w:tcBorders>
            <w:shd w:val="clear" w:color="auto" w:fill="auto"/>
          </w:tcPr>
          <w:p w14:paraId="39A28451"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2ABAD997"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5D3A383E"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1D8C79D1"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5D491B09"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vAlign w:val="bottom"/>
          </w:tcPr>
          <w:p w14:paraId="312A11DB" w14:textId="626524FE" w:rsidR="00CF6095" w:rsidRPr="00110E01" w:rsidRDefault="00CF6095" w:rsidP="00CF6095">
            <w:pPr>
              <w:ind w:right="-72"/>
              <w:jc w:val="right"/>
              <w:rPr>
                <w:rFonts w:ascii="Arial" w:hAnsi="Arial" w:cs="Arial"/>
                <w:color w:val="000000"/>
                <w:sz w:val="15"/>
                <w:szCs w:val="15"/>
              </w:rPr>
            </w:pPr>
          </w:p>
        </w:tc>
      </w:tr>
      <w:tr w:rsidR="00CF6095" w:rsidRPr="00110E01" w14:paraId="151C1DED" w14:textId="77777777" w:rsidTr="00AE2AC0">
        <w:tc>
          <w:tcPr>
            <w:tcW w:w="2650" w:type="dxa"/>
            <w:tcBorders>
              <w:top w:val="nil"/>
              <w:left w:val="nil"/>
              <w:bottom w:val="nil"/>
              <w:right w:val="nil"/>
            </w:tcBorders>
            <w:shd w:val="clear" w:color="auto" w:fill="auto"/>
          </w:tcPr>
          <w:p w14:paraId="1798AA86" w14:textId="3C6BE61C"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eastAsia="Arial Unicode MS" w:hAnsi="Arial" w:cs="Arial"/>
                <w:b/>
                <w:bCs/>
                <w:color w:val="000000"/>
                <w:sz w:val="15"/>
                <w:szCs w:val="15"/>
                <w:lang w:val="en-GB" w:eastAsia="en-GB"/>
              </w:rPr>
              <w:t>At 31 December 2023</w:t>
            </w:r>
          </w:p>
        </w:tc>
        <w:tc>
          <w:tcPr>
            <w:tcW w:w="1134" w:type="dxa"/>
            <w:tcBorders>
              <w:top w:val="nil"/>
              <w:left w:val="nil"/>
              <w:bottom w:val="nil"/>
              <w:right w:val="nil"/>
            </w:tcBorders>
            <w:shd w:val="clear" w:color="auto" w:fill="auto"/>
          </w:tcPr>
          <w:p w14:paraId="56D2A714"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6A608048"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13263814"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3C421CA6"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668E2470"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vAlign w:val="bottom"/>
          </w:tcPr>
          <w:p w14:paraId="4F51EDC9" w14:textId="589EFE49" w:rsidR="00CF6095" w:rsidRPr="00110E01" w:rsidRDefault="00CF6095" w:rsidP="00CF6095">
            <w:pPr>
              <w:ind w:right="-72"/>
              <w:jc w:val="right"/>
              <w:rPr>
                <w:rFonts w:ascii="Arial" w:hAnsi="Arial" w:cs="Arial"/>
                <w:color w:val="000000"/>
                <w:sz w:val="15"/>
                <w:szCs w:val="15"/>
              </w:rPr>
            </w:pPr>
          </w:p>
        </w:tc>
      </w:tr>
      <w:tr w:rsidR="00CF6095" w:rsidRPr="00110E01" w14:paraId="2ADDF7D0" w14:textId="77777777" w:rsidTr="00AE2AC0">
        <w:tc>
          <w:tcPr>
            <w:tcW w:w="2650" w:type="dxa"/>
            <w:tcBorders>
              <w:top w:val="nil"/>
              <w:left w:val="nil"/>
              <w:bottom w:val="nil"/>
              <w:right w:val="nil"/>
            </w:tcBorders>
            <w:shd w:val="clear" w:color="auto" w:fill="auto"/>
          </w:tcPr>
          <w:p w14:paraId="72B4C1C5" w14:textId="77777777"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rPr>
              <w:t>Cost</w:t>
            </w:r>
          </w:p>
        </w:tc>
        <w:tc>
          <w:tcPr>
            <w:tcW w:w="1134" w:type="dxa"/>
            <w:tcBorders>
              <w:top w:val="nil"/>
              <w:left w:val="nil"/>
              <w:bottom w:val="nil"/>
              <w:right w:val="nil"/>
            </w:tcBorders>
            <w:shd w:val="clear" w:color="auto" w:fill="auto"/>
          </w:tcPr>
          <w:p w14:paraId="1B7A9702" w14:textId="5AC6D4CF"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162</w:t>
            </w:r>
            <w:r w:rsidRPr="00110E01">
              <w:rPr>
                <w:rFonts w:ascii="Arial" w:hAnsi="Arial" w:cs="Arial"/>
                <w:color w:val="000000"/>
                <w:sz w:val="15"/>
                <w:szCs w:val="15"/>
              </w:rPr>
              <w:t>,</w:t>
            </w:r>
            <w:r w:rsidRPr="00110E01">
              <w:rPr>
                <w:rFonts w:ascii="Arial" w:hAnsi="Arial" w:cs="Arial"/>
                <w:color w:val="000000"/>
                <w:sz w:val="15"/>
                <w:szCs w:val="15"/>
                <w:lang w:val="en-GB"/>
              </w:rPr>
              <w:t>566</w:t>
            </w:r>
            <w:r w:rsidRPr="00110E01">
              <w:rPr>
                <w:rFonts w:ascii="Arial" w:hAnsi="Arial" w:cs="Arial"/>
                <w:color w:val="000000"/>
                <w:sz w:val="15"/>
                <w:szCs w:val="15"/>
              </w:rPr>
              <w:t>,</w:t>
            </w:r>
            <w:r w:rsidRPr="00110E01">
              <w:rPr>
                <w:rFonts w:ascii="Arial" w:hAnsi="Arial" w:cs="Arial"/>
                <w:color w:val="000000"/>
                <w:sz w:val="15"/>
                <w:szCs w:val="15"/>
                <w:lang w:val="en-GB"/>
              </w:rPr>
              <w:t>915</w:t>
            </w:r>
          </w:p>
        </w:tc>
        <w:tc>
          <w:tcPr>
            <w:tcW w:w="1134" w:type="dxa"/>
            <w:tcBorders>
              <w:top w:val="nil"/>
              <w:left w:val="nil"/>
              <w:bottom w:val="nil"/>
              <w:right w:val="nil"/>
            </w:tcBorders>
            <w:shd w:val="clear" w:color="auto" w:fill="auto"/>
          </w:tcPr>
          <w:p w14:paraId="48FFE5B1" w14:textId="18DEF7F2"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10</w:t>
            </w:r>
            <w:r w:rsidRPr="00110E01">
              <w:rPr>
                <w:rFonts w:ascii="Arial" w:hAnsi="Arial" w:cs="Arial"/>
                <w:color w:val="000000"/>
                <w:sz w:val="15"/>
                <w:szCs w:val="15"/>
              </w:rPr>
              <w:t>,</w:t>
            </w:r>
            <w:r w:rsidRPr="00110E01">
              <w:rPr>
                <w:rFonts w:ascii="Arial" w:hAnsi="Arial" w:cs="Arial"/>
                <w:color w:val="000000"/>
                <w:sz w:val="15"/>
                <w:szCs w:val="15"/>
                <w:lang w:val="en-GB"/>
              </w:rPr>
              <w:t>809</w:t>
            </w:r>
            <w:r w:rsidRPr="00110E01">
              <w:rPr>
                <w:rFonts w:ascii="Arial" w:hAnsi="Arial" w:cs="Arial"/>
                <w:color w:val="000000"/>
                <w:sz w:val="15"/>
                <w:szCs w:val="15"/>
              </w:rPr>
              <w:t>,</w:t>
            </w:r>
            <w:r w:rsidRPr="00110E01">
              <w:rPr>
                <w:rFonts w:ascii="Arial" w:hAnsi="Arial" w:cs="Arial"/>
                <w:color w:val="000000"/>
                <w:sz w:val="15"/>
                <w:szCs w:val="15"/>
                <w:lang w:val="en-GB"/>
              </w:rPr>
              <w:t>407</w:t>
            </w:r>
          </w:p>
        </w:tc>
        <w:tc>
          <w:tcPr>
            <w:tcW w:w="1134" w:type="dxa"/>
            <w:tcBorders>
              <w:top w:val="nil"/>
              <w:left w:val="nil"/>
              <w:bottom w:val="nil"/>
              <w:right w:val="nil"/>
            </w:tcBorders>
            <w:shd w:val="clear" w:color="auto" w:fill="auto"/>
          </w:tcPr>
          <w:p w14:paraId="1C1B9976" w14:textId="3CDAC439"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15</w:t>
            </w:r>
            <w:r w:rsidRPr="00110E01">
              <w:rPr>
                <w:rFonts w:ascii="Arial" w:hAnsi="Arial" w:cs="Arial"/>
                <w:color w:val="000000"/>
                <w:sz w:val="15"/>
                <w:szCs w:val="15"/>
              </w:rPr>
              <w:t>,</w:t>
            </w:r>
            <w:r w:rsidRPr="00110E01">
              <w:rPr>
                <w:rFonts w:ascii="Arial" w:hAnsi="Arial" w:cs="Arial"/>
                <w:color w:val="000000"/>
                <w:sz w:val="15"/>
                <w:szCs w:val="15"/>
                <w:lang w:val="en-GB"/>
              </w:rPr>
              <w:t>624</w:t>
            </w:r>
            <w:r w:rsidRPr="00110E01">
              <w:rPr>
                <w:rFonts w:ascii="Arial" w:hAnsi="Arial" w:cs="Arial"/>
                <w:color w:val="000000"/>
                <w:sz w:val="15"/>
                <w:szCs w:val="15"/>
              </w:rPr>
              <w:t>,</w:t>
            </w:r>
            <w:r w:rsidRPr="00110E01">
              <w:rPr>
                <w:rFonts w:ascii="Arial" w:hAnsi="Arial" w:cs="Arial"/>
                <w:color w:val="000000"/>
                <w:sz w:val="15"/>
                <w:szCs w:val="15"/>
                <w:lang w:val="en-GB"/>
              </w:rPr>
              <w:t>037</w:t>
            </w:r>
          </w:p>
        </w:tc>
        <w:tc>
          <w:tcPr>
            <w:tcW w:w="1134" w:type="dxa"/>
            <w:tcBorders>
              <w:top w:val="nil"/>
              <w:left w:val="nil"/>
              <w:bottom w:val="nil"/>
              <w:right w:val="nil"/>
            </w:tcBorders>
            <w:shd w:val="clear" w:color="auto" w:fill="auto"/>
          </w:tcPr>
          <w:p w14:paraId="69DAF564" w14:textId="2FA69939"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19</w:t>
            </w:r>
            <w:r w:rsidRPr="00110E01">
              <w:rPr>
                <w:rFonts w:ascii="Arial" w:hAnsi="Arial" w:cs="Arial"/>
                <w:color w:val="000000"/>
                <w:sz w:val="15"/>
                <w:szCs w:val="15"/>
              </w:rPr>
              <w:t>,</w:t>
            </w:r>
            <w:r w:rsidRPr="00110E01">
              <w:rPr>
                <w:rFonts w:ascii="Arial" w:hAnsi="Arial" w:cs="Arial"/>
                <w:color w:val="000000"/>
                <w:sz w:val="15"/>
                <w:szCs w:val="15"/>
                <w:lang w:val="en-GB"/>
              </w:rPr>
              <w:t>079</w:t>
            </w:r>
            <w:r w:rsidRPr="00110E01">
              <w:rPr>
                <w:rFonts w:ascii="Arial" w:hAnsi="Arial" w:cs="Arial"/>
                <w:color w:val="000000"/>
                <w:sz w:val="15"/>
                <w:szCs w:val="15"/>
              </w:rPr>
              <w:t>,</w:t>
            </w:r>
            <w:r w:rsidRPr="00110E01">
              <w:rPr>
                <w:rFonts w:ascii="Arial" w:hAnsi="Arial" w:cs="Arial"/>
                <w:color w:val="000000"/>
                <w:sz w:val="15"/>
                <w:szCs w:val="15"/>
                <w:lang w:val="en-GB"/>
              </w:rPr>
              <w:t>191</w:t>
            </w:r>
          </w:p>
        </w:tc>
        <w:tc>
          <w:tcPr>
            <w:tcW w:w="1134" w:type="dxa"/>
            <w:tcBorders>
              <w:top w:val="nil"/>
              <w:left w:val="nil"/>
              <w:bottom w:val="nil"/>
              <w:right w:val="nil"/>
            </w:tcBorders>
            <w:shd w:val="clear" w:color="auto" w:fill="auto"/>
          </w:tcPr>
          <w:p w14:paraId="2FCE2BCF" w14:textId="2550E35F" w:rsidR="00CF6095" w:rsidRPr="00110E01" w:rsidRDefault="00CF6095" w:rsidP="00CF6095">
            <w:pPr>
              <w:ind w:right="-72"/>
              <w:jc w:val="right"/>
              <w:rPr>
                <w:rFonts w:ascii="Arial" w:hAnsi="Arial" w:cs="Arial"/>
                <w:color w:val="000000"/>
                <w:sz w:val="15"/>
                <w:szCs w:val="15"/>
                <w:lang w:val="en-GB"/>
              </w:rPr>
            </w:pP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949</w:t>
            </w:r>
            <w:r w:rsidRPr="00110E01">
              <w:rPr>
                <w:rFonts w:ascii="Arial" w:hAnsi="Arial" w:cs="Arial"/>
                <w:color w:val="000000"/>
                <w:sz w:val="15"/>
                <w:szCs w:val="15"/>
              </w:rPr>
              <w:t>,</w:t>
            </w:r>
            <w:r w:rsidRPr="00110E01">
              <w:rPr>
                <w:rFonts w:ascii="Arial" w:hAnsi="Arial" w:cs="Arial"/>
                <w:color w:val="000000"/>
                <w:sz w:val="15"/>
                <w:szCs w:val="15"/>
                <w:lang w:val="en-GB"/>
              </w:rPr>
              <w:t>274</w:t>
            </w:r>
          </w:p>
        </w:tc>
        <w:tc>
          <w:tcPr>
            <w:tcW w:w="1134" w:type="dxa"/>
            <w:tcBorders>
              <w:top w:val="nil"/>
              <w:left w:val="nil"/>
              <w:bottom w:val="nil"/>
              <w:right w:val="nil"/>
            </w:tcBorders>
            <w:shd w:val="clear" w:color="auto" w:fill="auto"/>
            <w:vAlign w:val="bottom"/>
          </w:tcPr>
          <w:p w14:paraId="10050002" w14:textId="2B2F67D0"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210</w:t>
            </w:r>
            <w:r w:rsidRPr="00110E01">
              <w:rPr>
                <w:rFonts w:ascii="Arial" w:hAnsi="Arial" w:cs="Arial"/>
                <w:color w:val="000000"/>
                <w:sz w:val="15"/>
                <w:szCs w:val="15"/>
              </w:rPr>
              <w:t>,</w:t>
            </w:r>
            <w:r w:rsidRPr="00110E01">
              <w:rPr>
                <w:rFonts w:ascii="Arial" w:hAnsi="Arial" w:cs="Arial"/>
                <w:color w:val="000000"/>
                <w:sz w:val="15"/>
                <w:szCs w:val="15"/>
                <w:lang w:val="en-GB"/>
              </w:rPr>
              <w:t>028</w:t>
            </w:r>
            <w:r w:rsidRPr="00110E01">
              <w:rPr>
                <w:rFonts w:ascii="Arial" w:hAnsi="Arial" w:cs="Arial"/>
                <w:color w:val="000000"/>
                <w:sz w:val="15"/>
                <w:szCs w:val="15"/>
              </w:rPr>
              <w:t>,</w:t>
            </w:r>
            <w:r w:rsidRPr="00110E01">
              <w:rPr>
                <w:rFonts w:ascii="Arial" w:hAnsi="Arial" w:cs="Arial"/>
                <w:color w:val="000000"/>
                <w:sz w:val="15"/>
                <w:szCs w:val="15"/>
                <w:lang w:val="en-GB"/>
              </w:rPr>
              <w:t>824</w:t>
            </w:r>
          </w:p>
        </w:tc>
      </w:tr>
      <w:tr w:rsidR="00CF6095" w:rsidRPr="00110E01" w14:paraId="775A9648" w14:textId="77777777" w:rsidTr="00AE2AC0">
        <w:tc>
          <w:tcPr>
            <w:tcW w:w="2650" w:type="dxa"/>
            <w:tcBorders>
              <w:top w:val="nil"/>
              <w:left w:val="nil"/>
              <w:bottom w:val="nil"/>
              <w:right w:val="nil"/>
            </w:tcBorders>
            <w:shd w:val="clear" w:color="auto" w:fill="auto"/>
          </w:tcPr>
          <w:p w14:paraId="2078AB0D" w14:textId="77777777"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u w:val="single"/>
              </w:rPr>
              <w:t>Less</w:t>
            </w:r>
            <w:r w:rsidRPr="00110E01">
              <w:rPr>
                <w:rFonts w:ascii="Arial" w:hAnsi="Arial" w:cs="Arial"/>
                <w:color w:val="000000"/>
                <w:sz w:val="15"/>
                <w:szCs w:val="15"/>
              </w:rPr>
              <w:t xml:space="preserve">  Accumulated depreciation</w:t>
            </w:r>
          </w:p>
        </w:tc>
        <w:tc>
          <w:tcPr>
            <w:tcW w:w="1134" w:type="dxa"/>
            <w:tcBorders>
              <w:top w:val="nil"/>
              <w:left w:val="nil"/>
              <w:bottom w:val="single" w:sz="4" w:space="0" w:color="000000"/>
              <w:right w:val="nil"/>
            </w:tcBorders>
            <w:shd w:val="clear" w:color="auto" w:fill="auto"/>
          </w:tcPr>
          <w:p w14:paraId="5046C5F2" w14:textId="54AE6829"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rPr>
              <w:t>(</w:t>
            </w:r>
            <w:r w:rsidRPr="00110E01">
              <w:rPr>
                <w:rFonts w:ascii="Arial" w:hAnsi="Arial" w:cs="Arial"/>
                <w:color w:val="000000"/>
                <w:sz w:val="15"/>
                <w:szCs w:val="15"/>
                <w:lang w:val="en-GB"/>
              </w:rPr>
              <w:t>595</w:t>
            </w:r>
            <w:r w:rsidRPr="00110E01">
              <w:rPr>
                <w:rFonts w:ascii="Arial" w:hAnsi="Arial" w:cs="Arial"/>
                <w:color w:val="000000"/>
                <w:sz w:val="15"/>
                <w:szCs w:val="15"/>
              </w:rPr>
              <w:t>,</w:t>
            </w:r>
            <w:r w:rsidRPr="00110E01">
              <w:rPr>
                <w:rFonts w:ascii="Arial" w:hAnsi="Arial" w:cs="Arial"/>
                <w:color w:val="000000"/>
                <w:sz w:val="15"/>
                <w:szCs w:val="15"/>
                <w:lang w:val="en-GB"/>
              </w:rPr>
              <w:t>983</w:t>
            </w:r>
            <w:r w:rsidRPr="00110E01">
              <w:rPr>
                <w:rFonts w:ascii="Arial" w:hAnsi="Arial" w:cs="Arial"/>
                <w:color w:val="000000"/>
                <w:sz w:val="15"/>
                <w:szCs w:val="15"/>
              </w:rPr>
              <w:t>,</w:t>
            </w:r>
            <w:r w:rsidRPr="00110E01">
              <w:rPr>
                <w:rFonts w:ascii="Arial" w:hAnsi="Arial" w:cs="Arial"/>
                <w:color w:val="000000"/>
                <w:sz w:val="15"/>
                <w:szCs w:val="15"/>
                <w:lang w:val="en-GB"/>
              </w:rPr>
              <w:t>812</w:t>
            </w:r>
            <w:r w:rsidRPr="00110E01">
              <w:rPr>
                <w:rFonts w:ascii="Arial" w:hAnsi="Arial" w:cs="Arial"/>
                <w:color w:val="000000"/>
                <w:sz w:val="15"/>
                <w:szCs w:val="15"/>
              </w:rPr>
              <w:t>)</w:t>
            </w:r>
          </w:p>
        </w:tc>
        <w:tc>
          <w:tcPr>
            <w:tcW w:w="1134" w:type="dxa"/>
            <w:tcBorders>
              <w:top w:val="nil"/>
              <w:left w:val="nil"/>
              <w:bottom w:val="single" w:sz="4" w:space="0" w:color="000000"/>
              <w:right w:val="nil"/>
            </w:tcBorders>
            <w:shd w:val="clear" w:color="auto" w:fill="auto"/>
          </w:tcPr>
          <w:p w14:paraId="4624C5E8" w14:textId="41DEBF51"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rPr>
              <w:t>(</w:t>
            </w:r>
            <w:r w:rsidRPr="00110E01">
              <w:rPr>
                <w:rFonts w:ascii="Arial" w:hAnsi="Arial" w:cs="Arial"/>
                <w:color w:val="000000"/>
                <w:sz w:val="15"/>
                <w:szCs w:val="15"/>
                <w:lang w:val="en-GB"/>
              </w:rPr>
              <w:t>6</w:t>
            </w:r>
            <w:r w:rsidRPr="00110E01">
              <w:rPr>
                <w:rFonts w:ascii="Arial" w:hAnsi="Arial" w:cs="Arial"/>
                <w:color w:val="000000"/>
                <w:sz w:val="15"/>
                <w:szCs w:val="15"/>
              </w:rPr>
              <w:t>,</w:t>
            </w:r>
            <w:r w:rsidRPr="00110E01">
              <w:rPr>
                <w:rFonts w:ascii="Arial" w:hAnsi="Arial" w:cs="Arial"/>
                <w:color w:val="000000"/>
                <w:sz w:val="15"/>
                <w:szCs w:val="15"/>
                <w:lang w:val="en-GB"/>
              </w:rPr>
              <w:t>715</w:t>
            </w:r>
            <w:r w:rsidRPr="00110E01">
              <w:rPr>
                <w:rFonts w:ascii="Arial" w:hAnsi="Arial" w:cs="Arial"/>
                <w:color w:val="000000"/>
                <w:sz w:val="15"/>
                <w:szCs w:val="15"/>
              </w:rPr>
              <w:t>,</w:t>
            </w:r>
            <w:r w:rsidRPr="00110E01">
              <w:rPr>
                <w:rFonts w:ascii="Arial" w:hAnsi="Arial" w:cs="Arial"/>
                <w:color w:val="000000"/>
                <w:sz w:val="15"/>
                <w:szCs w:val="15"/>
                <w:lang w:val="en-GB"/>
              </w:rPr>
              <w:t>366</w:t>
            </w:r>
            <w:r w:rsidRPr="00110E01">
              <w:rPr>
                <w:rFonts w:ascii="Arial" w:hAnsi="Arial" w:cs="Arial"/>
                <w:color w:val="000000"/>
                <w:sz w:val="15"/>
                <w:szCs w:val="15"/>
              </w:rPr>
              <w:t>)</w:t>
            </w:r>
          </w:p>
        </w:tc>
        <w:tc>
          <w:tcPr>
            <w:tcW w:w="1134" w:type="dxa"/>
            <w:tcBorders>
              <w:top w:val="nil"/>
              <w:left w:val="nil"/>
              <w:bottom w:val="single" w:sz="4" w:space="0" w:color="000000"/>
              <w:right w:val="nil"/>
            </w:tcBorders>
            <w:shd w:val="clear" w:color="auto" w:fill="auto"/>
          </w:tcPr>
          <w:p w14:paraId="0BC92BD4" w14:textId="195E58C6"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rPr>
              <w:t>(</w:t>
            </w:r>
            <w:r w:rsidRPr="00110E01">
              <w:rPr>
                <w:rFonts w:ascii="Arial" w:hAnsi="Arial" w:cs="Arial"/>
                <w:color w:val="000000"/>
                <w:sz w:val="15"/>
                <w:szCs w:val="15"/>
                <w:lang w:val="en-GB"/>
              </w:rPr>
              <w:t>15</w:t>
            </w:r>
            <w:r w:rsidRPr="00110E01">
              <w:rPr>
                <w:rFonts w:ascii="Arial" w:hAnsi="Arial" w:cs="Arial"/>
                <w:color w:val="000000"/>
                <w:sz w:val="15"/>
                <w:szCs w:val="15"/>
              </w:rPr>
              <w:t>,</w:t>
            </w:r>
            <w:r w:rsidRPr="00110E01">
              <w:rPr>
                <w:rFonts w:ascii="Arial" w:hAnsi="Arial" w:cs="Arial"/>
                <w:color w:val="000000"/>
                <w:sz w:val="15"/>
                <w:szCs w:val="15"/>
                <w:lang w:val="en-GB"/>
              </w:rPr>
              <w:t>488</w:t>
            </w:r>
            <w:r w:rsidRPr="00110E01">
              <w:rPr>
                <w:rFonts w:ascii="Arial" w:hAnsi="Arial" w:cs="Arial"/>
                <w:color w:val="000000"/>
                <w:sz w:val="15"/>
                <w:szCs w:val="15"/>
              </w:rPr>
              <w:t>,</w:t>
            </w:r>
            <w:r w:rsidRPr="00110E01">
              <w:rPr>
                <w:rFonts w:ascii="Arial" w:hAnsi="Arial" w:cs="Arial"/>
                <w:color w:val="000000"/>
                <w:sz w:val="15"/>
                <w:szCs w:val="15"/>
                <w:lang w:val="en-GB"/>
              </w:rPr>
              <w:t>746</w:t>
            </w:r>
            <w:r w:rsidRPr="00110E01">
              <w:rPr>
                <w:rFonts w:ascii="Arial" w:hAnsi="Arial" w:cs="Arial"/>
                <w:color w:val="000000"/>
                <w:sz w:val="15"/>
                <w:szCs w:val="15"/>
              </w:rPr>
              <w:t>)</w:t>
            </w:r>
          </w:p>
        </w:tc>
        <w:tc>
          <w:tcPr>
            <w:tcW w:w="1134" w:type="dxa"/>
            <w:tcBorders>
              <w:top w:val="nil"/>
              <w:left w:val="nil"/>
              <w:bottom w:val="single" w:sz="4" w:space="0" w:color="000000"/>
              <w:right w:val="nil"/>
            </w:tcBorders>
            <w:shd w:val="clear" w:color="auto" w:fill="auto"/>
          </w:tcPr>
          <w:p w14:paraId="3FA30FA0" w14:textId="53806F4F"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rPr>
              <w:t>(</w:t>
            </w:r>
            <w:r w:rsidRPr="00110E01">
              <w:rPr>
                <w:rFonts w:ascii="Arial" w:hAnsi="Arial" w:cs="Arial"/>
                <w:color w:val="000000"/>
                <w:sz w:val="15"/>
                <w:szCs w:val="15"/>
                <w:lang w:val="en-GB"/>
              </w:rPr>
              <w:t>14</w:t>
            </w:r>
            <w:r w:rsidRPr="00110E01">
              <w:rPr>
                <w:rFonts w:ascii="Arial" w:hAnsi="Arial" w:cs="Arial"/>
                <w:color w:val="000000"/>
                <w:sz w:val="15"/>
                <w:szCs w:val="15"/>
              </w:rPr>
              <w:t>,</w:t>
            </w:r>
            <w:r w:rsidRPr="00110E01">
              <w:rPr>
                <w:rFonts w:ascii="Arial" w:hAnsi="Arial" w:cs="Arial"/>
                <w:color w:val="000000"/>
                <w:sz w:val="15"/>
                <w:szCs w:val="15"/>
                <w:lang w:val="en-GB"/>
              </w:rPr>
              <w:t>915</w:t>
            </w:r>
            <w:r w:rsidRPr="00110E01">
              <w:rPr>
                <w:rFonts w:ascii="Arial" w:hAnsi="Arial" w:cs="Arial"/>
                <w:color w:val="000000"/>
                <w:sz w:val="15"/>
                <w:szCs w:val="15"/>
              </w:rPr>
              <w:t>,</w:t>
            </w:r>
            <w:r w:rsidRPr="00110E01">
              <w:rPr>
                <w:rFonts w:ascii="Arial" w:hAnsi="Arial" w:cs="Arial"/>
                <w:color w:val="000000"/>
                <w:sz w:val="15"/>
                <w:szCs w:val="15"/>
                <w:lang w:val="en-GB"/>
              </w:rPr>
              <w:t>493</w:t>
            </w:r>
            <w:r w:rsidRPr="00110E01">
              <w:rPr>
                <w:rFonts w:ascii="Arial" w:hAnsi="Arial" w:cs="Arial"/>
                <w:color w:val="000000"/>
                <w:sz w:val="15"/>
                <w:szCs w:val="15"/>
              </w:rPr>
              <w:t>)</w:t>
            </w:r>
          </w:p>
        </w:tc>
        <w:tc>
          <w:tcPr>
            <w:tcW w:w="1134" w:type="dxa"/>
            <w:tcBorders>
              <w:top w:val="nil"/>
              <w:left w:val="nil"/>
              <w:bottom w:val="single" w:sz="4" w:space="0" w:color="000000"/>
              <w:right w:val="nil"/>
            </w:tcBorders>
            <w:shd w:val="clear" w:color="auto" w:fill="auto"/>
          </w:tcPr>
          <w:p w14:paraId="4CC90491" w14:textId="013AF934"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rPr>
              <w:t>(</w:t>
            </w:r>
            <w:r w:rsidRPr="00110E01">
              <w:rPr>
                <w:rFonts w:ascii="Arial" w:hAnsi="Arial" w:cs="Arial"/>
                <w:color w:val="000000"/>
                <w:sz w:val="15"/>
                <w:szCs w:val="15"/>
                <w:lang w:val="en-GB"/>
              </w:rPr>
              <w:t>502</w:t>
            </w:r>
            <w:r w:rsidRPr="00110E01">
              <w:rPr>
                <w:rFonts w:ascii="Arial" w:hAnsi="Arial" w:cs="Arial"/>
                <w:color w:val="000000"/>
                <w:sz w:val="15"/>
                <w:szCs w:val="15"/>
              </w:rPr>
              <w:t>,</w:t>
            </w:r>
            <w:r w:rsidRPr="00110E01">
              <w:rPr>
                <w:rFonts w:ascii="Arial" w:hAnsi="Arial" w:cs="Arial"/>
                <w:color w:val="000000"/>
                <w:sz w:val="15"/>
                <w:szCs w:val="15"/>
                <w:lang w:val="en-GB"/>
              </w:rPr>
              <w:t>019</w:t>
            </w:r>
            <w:r w:rsidRPr="00110E01">
              <w:rPr>
                <w:rFonts w:ascii="Arial" w:hAnsi="Arial" w:cs="Arial"/>
                <w:color w:val="000000"/>
                <w:sz w:val="15"/>
                <w:szCs w:val="15"/>
              </w:rPr>
              <w:t>)</w:t>
            </w:r>
          </w:p>
        </w:tc>
        <w:tc>
          <w:tcPr>
            <w:tcW w:w="1134" w:type="dxa"/>
            <w:tcBorders>
              <w:top w:val="nil"/>
              <w:left w:val="nil"/>
              <w:bottom w:val="single" w:sz="4" w:space="0" w:color="000000"/>
              <w:right w:val="nil"/>
            </w:tcBorders>
            <w:shd w:val="clear" w:color="auto" w:fill="auto"/>
            <w:vAlign w:val="bottom"/>
          </w:tcPr>
          <w:p w14:paraId="6D9B3C06" w14:textId="4E76E8A7"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rPr>
              <w:t>(</w:t>
            </w:r>
            <w:r w:rsidRPr="00110E01">
              <w:rPr>
                <w:rFonts w:ascii="Arial" w:hAnsi="Arial" w:cs="Arial"/>
                <w:color w:val="000000"/>
                <w:sz w:val="15"/>
                <w:szCs w:val="15"/>
                <w:lang w:val="en-GB"/>
              </w:rPr>
              <w:t>633</w:t>
            </w:r>
            <w:r w:rsidRPr="00110E01">
              <w:rPr>
                <w:rFonts w:ascii="Arial" w:hAnsi="Arial" w:cs="Arial"/>
                <w:color w:val="000000"/>
                <w:sz w:val="15"/>
                <w:szCs w:val="15"/>
              </w:rPr>
              <w:t>,</w:t>
            </w:r>
            <w:r w:rsidRPr="00110E01">
              <w:rPr>
                <w:rFonts w:ascii="Arial" w:hAnsi="Arial" w:cs="Arial"/>
                <w:color w:val="000000"/>
                <w:sz w:val="15"/>
                <w:szCs w:val="15"/>
                <w:lang w:val="en-GB"/>
              </w:rPr>
              <w:t>605</w:t>
            </w:r>
            <w:r w:rsidRPr="00110E01">
              <w:rPr>
                <w:rFonts w:ascii="Arial" w:hAnsi="Arial" w:cs="Arial"/>
                <w:color w:val="000000"/>
                <w:sz w:val="15"/>
                <w:szCs w:val="15"/>
              </w:rPr>
              <w:t>,</w:t>
            </w:r>
            <w:r w:rsidRPr="00110E01">
              <w:rPr>
                <w:rFonts w:ascii="Arial" w:hAnsi="Arial" w:cs="Arial"/>
                <w:color w:val="000000"/>
                <w:sz w:val="15"/>
                <w:szCs w:val="15"/>
                <w:lang w:val="en-GB"/>
              </w:rPr>
              <w:t>436</w:t>
            </w:r>
            <w:r w:rsidRPr="00110E01">
              <w:rPr>
                <w:rFonts w:ascii="Arial" w:hAnsi="Arial" w:cs="Arial"/>
                <w:color w:val="000000"/>
                <w:sz w:val="15"/>
                <w:szCs w:val="15"/>
              </w:rPr>
              <w:t>)</w:t>
            </w:r>
          </w:p>
        </w:tc>
      </w:tr>
      <w:tr w:rsidR="00CF6095" w:rsidRPr="00110E01" w14:paraId="5F7B6255" w14:textId="77777777" w:rsidTr="00AE2AC0">
        <w:tc>
          <w:tcPr>
            <w:tcW w:w="2650" w:type="dxa"/>
            <w:tcBorders>
              <w:top w:val="nil"/>
              <w:left w:val="nil"/>
              <w:bottom w:val="nil"/>
              <w:right w:val="nil"/>
            </w:tcBorders>
            <w:shd w:val="clear" w:color="auto" w:fill="auto"/>
          </w:tcPr>
          <w:p w14:paraId="69443BC5" w14:textId="77777777" w:rsidR="00CF6095" w:rsidRPr="00110E01" w:rsidRDefault="00CF6095" w:rsidP="00CF6095">
            <w:pPr>
              <w:ind w:left="-96"/>
              <w:jc w:val="both"/>
              <w:rPr>
                <w:rFonts w:ascii="Arial" w:eastAsia="Arial Unicode MS" w:hAnsi="Arial" w:cs="Arial"/>
                <w:color w:val="000000"/>
                <w:sz w:val="15"/>
                <w:szCs w:val="15"/>
                <w:lang w:val="en-GB" w:eastAsia="en-GB"/>
              </w:rPr>
            </w:pPr>
          </w:p>
        </w:tc>
        <w:tc>
          <w:tcPr>
            <w:tcW w:w="1134" w:type="dxa"/>
            <w:tcBorders>
              <w:top w:val="single" w:sz="4" w:space="0" w:color="000000"/>
              <w:left w:val="nil"/>
              <w:bottom w:val="nil"/>
              <w:right w:val="nil"/>
            </w:tcBorders>
            <w:shd w:val="clear" w:color="auto" w:fill="auto"/>
          </w:tcPr>
          <w:p w14:paraId="79B5D8E4"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504EAB59"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75104D5F"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0D751FC3"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49CEDAD4"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vAlign w:val="bottom"/>
          </w:tcPr>
          <w:p w14:paraId="61504531" w14:textId="56C11EFE" w:rsidR="00CF6095" w:rsidRPr="00110E01" w:rsidRDefault="00CF6095" w:rsidP="00CF6095">
            <w:pPr>
              <w:ind w:right="-72"/>
              <w:jc w:val="right"/>
              <w:rPr>
                <w:rFonts w:ascii="Arial" w:hAnsi="Arial" w:cs="Arial"/>
                <w:color w:val="000000"/>
                <w:sz w:val="15"/>
                <w:szCs w:val="15"/>
              </w:rPr>
            </w:pPr>
          </w:p>
        </w:tc>
      </w:tr>
      <w:tr w:rsidR="00CF6095" w:rsidRPr="00110E01" w14:paraId="58D04B89" w14:textId="77777777" w:rsidTr="00AE2AC0">
        <w:tc>
          <w:tcPr>
            <w:tcW w:w="2650" w:type="dxa"/>
            <w:tcBorders>
              <w:top w:val="nil"/>
              <w:left w:val="nil"/>
              <w:bottom w:val="nil"/>
              <w:right w:val="nil"/>
            </w:tcBorders>
            <w:shd w:val="clear" w:color="auto" w:fill="auto"/>
          </w:tcPr>
          <w:p w14:paraId="1B78488C" w14:textId="77777777"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rPr>
              <w:t>Net book value</w:t>
            </w:r>
          </w:p>
        </w:tc>
        <w:tc>
          <w:tcPr>
            <w:tcW w:w="1134" w:type="dxa"/>
            <w:tcBorders>
              <w:top w:val="nil"/>
              <w:left w:val="nil"/>
              <w:bottom w:val="single" w:sz="4" w:space="0" w:color="auto"/>
              <w:right w:val="nil"/>
            </w:tcBorders>
            <w:shd w:val="clear" w:color="auto" w:fill="auto"/>
          </w:tcPr>
          <w:p w14:paraId="7083EB63" w14:textId="42C82151"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566</w:t>
            </w:r>
            <w:r w:rsidRPr="00110E01">
              <w:rPr>
                <w:rFonts w:ascii="Arial" w:hAnsi="Arial" w:cs="Arial"/>
                <w:color w:val="000000"/>
                <w:sz w:val="15"/>
                <w:szCs w:val="15"/>
              </w:rPr>
              <w:t>,</w:t>
            </w:r>
            <w:r w:rsidRPr="00110E01">
              <w:rPr>
                <w:rFonts w:ascii="Arial" w:hAnsi="Arial" w:cs="Arial"/>
                <w:color w:val="000000"/>
                <w:sz w:val="15"/>
                <w:szCs w:val="15"/>
                <w:lang w:val="en-GB"/>
              </w:rPr>
              <w:t>583</w:t>
            </w:r>
            <w:r w:rsidRPr="00110E01">
              <w:rPr>
                <w:rFonts w:ascii="Arial" w:hAnsi="Arial" w:cs="Arial"/>
                <w:color w:val="000000"/>
                <w:sz w:val="15"/>
                <w:szCs w:val="15"/>
              </w:rPr>
              <w:t>,</w:t>
            </w:r>
            <w:r w:rsidRPr="00110E01">
              <w:rPr>
                <w:rFonts w:ascii="Arial" w:hAnsi="Arial" w:cs="Arial"/>
                <w:color w:val="000000"/>
                <w:sz w:val="15"/>
                <w:szCs w:val="15"/>
                <w:lang w:val="en-GB"/>
              </w:rPr>
              <w:t>103</w:t>
            </w:r>
          </w:p>
        </w:tc>
        <w:tc>
          <w:tcPr>
            <w:tcW w:w="1134" w:type="dxa"/>
            <w:tcBorders>
              <w:top w:val="nil"/>
              <w:left w:val="nil"/>
              <w:bottom w:val="single" w:sz="4" w:space="0" w:color="auto"/>
              <w:right w:val="nil"/>
            </w:tcBorders>
            <w:shd w:val="clear" w:color="auto" w:fill="auto"/>
          </w:tcPr>
          <w:p w14:paraId="0FEA2E94" w14:textId="12B2ECC8"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4</w:t>
            </w:r>
            <w:r w:rsidRPr="00110E01">
              <w:rPr>
                <w:rFonts w:ascii="Arial" w:hAnsi="Arial" w:cs="Arial"/>
                <w:color w:val="000000"/>
                <w:sz w:val="15"/>
                <w:szCs w:val="15"/>
              </w:rPr>
              <w:t>,</w:t>
            </w:r>
            <w:r w:rsidRPr="00110E01">
              <w:rPr>
                <w:rFonts w:ascii="Arial" w:hAnsi="Arial" w:cs="Arial"/>
                <w:color w:val="000000"/>
                <w:sz w:val="15"/>
                <w:szCs w:val="15"/>
                <w:lang w:val="en-GB"/>
              </w:rPr>
              <w:t>094</w:t>
            </w:r>
            <w:r w:rsidRPr="00110E01">
              <w:rPr>
                <w:rFonts w:ascii="Arial" w:hAnsi="Arial" w:cs="Arial"/>
                <w:color w:val="000000"/>
                <w:sz w:val="15"/>
                <w:szCs w:val="15"/>
              </w:rPr>
              <w:t>,</w:t>
            </w:r>
            <w:r w:rsidRPr="00110E01">
              <w:rPr>
                <w:rFonts w:ascii="Arial" w:hAnsi="Arial" w:cs="Arial"/>
                <w:color w:val="000000"/>
                <w:sz w:val="15"/>
                <w:szCs w:val="15"/>
                <w:lang w:val="en-GB"/>
              </w:rPr>
              <w:t>041</w:t>
            </w:r>
          </w:p>
        </w:tc>
        <w:tc>
          <w:tcPr>
            <w:tcW w:w="1134" w:type="dxa"/>
            <w:tcBorders>
              <w:top w:val="nil"/>
              <w:left w:val="nil"/>
              <w:bottom w:val="single" w:sz="4" w:space="0" w:color="auto"/>
              <w:right w:val="nil"/>
            </w:tcBorders>
            <w:shd w:val="clear" w:color="auto" w:fill="auto"/>
          </w:tcPr>
          <w:p w14:paraId="26098FC0" w14:textId="75326BA7"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135</w:t>
            </w:r>
            <w:r w:rsidRPr="00110E01">
              <w:rPr>
                <w:rFonts w:ascii="Arial" w:hAnsi="Arial" w:cs="Arial"/>
                <w:color w:val="000000"/>
                <w:sz w:val="15"/>
                <w:szCs w:val="15"/>
              </w:rPr>
              <w:t>,</w:t>
            </w:r>
            <w:r w:rsidRPr="00110E01">
              <w:rPr>
                <w:rFonts w:ascii="Arial" w:hAnsi="Arial" w:cs="Arial"/>
                <w:color w:val="000000"/>
                <w:sz w:val="15"/>
                <w:szCs w:val="15"/>
                <w:lang w:val="en-GB"/>
              </w:rPr>
              <w:t>291</w:t>
            </w:r>
          </w:p>
        </w:tc>
        <w:tc>
          <w:tcPr>
            <w:tcW w:w="1134" w:type="dxa"/>
            <w:tcBorders>
              <w:top w:val="nil"/>
              <w:left w:val="nil"/>
              <w:bottom w:val="single" w:sz="4" w:space="0" w:color="auto"/>
              <w:right w:val="nil"/>
            </w:tcBorders>
            <w:shd w:val="clear" w:color="auto" w:fill="auto"/>
          </w:tcPr>
          <w:p w14:paraId="57DC8420" w14:textId="2A58CBF2"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4</w:t>
            </w:r>
            <w:r w:rsidRPr="00110E01">
              <w:rPr>
                <w:rFonts w:ascii="Arial" w:hAnsi="Arial" w:cs="Arial"/>
                <w:color w:val="000000"/>
                <w:sz w:val="15"/>
                <w:szCs w:val="15"/>
              </w:rPr>
              <w:t>,</w:t>
            </w:r>
            <w:r w:rsidRPr="00110E01">
              <w:rPr>
                <w:rFonts w:ascii="Arial" w:hAnsi="Arial" w:cs="Arial"/>
                <w:color w:val="000000"/>
                <w:sz w:val="15"/>
                <w:szCs w:val="15"/>
                <w:lang w:val="en-GB"/>
              </w:rPr>
              <w:t>163</w:t>
            </w:r>
            <w:r w:rsidRPr="00110E01">
              <w:rPr>
                <w:rFonts w:ascii="Arial" w:hAnsi="Arial" w:cs="Arial"/>
                <w:color w:val="000000"/>
                <w:sz w:val="15"/>
                <w:szCs w:val="15"/>
              </w:rPr>
              <w:t>,</w:t>
            </w:r>
            <w:r w:rsidRPr="00110E01">
              <w:rPr>
                <w:rFonts w:ascii="Arial" w:hAnsi="Arial" w:cs="Arial"/>
                <w:color w:val="000000"/>
                <w:sz w:val="15"/>
                <w:szCs w:val="15"/>
                <w:lang w:val="en-GB"/>
              </w:rPr>
              <w:t>698</w:t>
            </w:r>
          </w:p>
        </w:tc>
        <w:tc>
          <w:tcPr>
            <w:tcW w:w="1134" w:type="dxa"/>
            <w:tcBorders>
              <w:top w:val="nil"/>
              <w:left w:val="nil"/>
              <w:bottom w:val="single" w:sz="4" w:space="0" w:color="auto"/>
              <w:right w:val="nil"/>
            </w:tcBorders>
            <w:shd w:val="clear" w:color="auto" w:fill="auto"/>
          </w:tcPr>
          <w:p w14:paraId="68D38302" w14:textId="2B94DA82" w:rsidR="00CF6095" w:rsidRPr="00110E01" w:rsidRDefault="00CF6095" w:rsidP="00CF6095">
            <w:pPr>
              <w:ind w:right="-72"/>
              <w:jc w:val="right"/>
              <w:rPr>
                <w:rFonts w:ascii="Arial" w:eastAsia="Arial Unicode MS" w:hAnsi="Arial" w:cs="Arial"/>
                <w:color w:val="000000"/>
                <w:sz w:val="15"/>
                <w:szCs w:val="15"/>
                <w:lang w:val="en-GB" w:eastAsia="en-GB"/>
              </w:rPr>
            </w:pPr>
            <w:r w:rsidRPr="00110E01">
              <w:rPr>
                <w:rFonts w:ascii="Arial" w:hAnsi="Arial" w:cs="Arial"/>
                <w:color w:val="000000"/>
                <w:sz w:val="15"/>
                <w:szCs w:val="15"/>
                <w:lang w:val="en-GB"/>
              </w:rPr>
              <w:t>1</w:t>
            </w:r>
            <w:r w:rsidRPr="00110E01">
              <w:rPr>
                <w:rFonts w:ascii="Arial" w:hAnsi="Arial" w:cs="Arial"/>
                <w:color w:val="000000"/>
                <w:sz w:val="15"/>
                <w:szCs w:val="15"/>
              </w:rPr>
              <w:t>,</w:t>
            </w:r>
            <w:r w:rsidRPr="00110E01">
              <w:rPr>
                <w:rFonts w:ascii="Arial" w:hAnsi="Arial" w:cs="Arial"/>
                <w:color w:val="000000"/>
                <w:sz w:val="15"/>
                <w:szCs w:val="15"/>
                <w:lang w:val="en-GB"/>
              </w:rPr>
              <w:t>447</w:t>
            </w:r>
            <w:r w:rsidRPr="00110E01">
              <w:rPr>
                <w:rFonts w:ascii="Arial" w:hAnsi="Arial" w:cs="Arial"/>
                <w:color w:val="000000"/>
                <w:sz w:val="15"/>
                <w:szCs w:val="15"/>
              </w:rPr>
              <w:t>,</w:t>
            </w:r>
            <w:r w:rsidRPr="00110E01">
              <w:rPr>
                <w:rFonts w:ascii="Arial" w:hAnsi="Arial" w:cs="Arial"/>
                <w:color w:val="000000"/>
                <w:sz w:val="15"/>
                <w:szCs w:val="15"/>
                <w:lang w:val="en-GB"/>
              </w:rPr>
              <w:t>255</w:t>
            </w:r>
          </w:p>
        </w:tc>
        <w:tc>
          <w:tcPr>
            <w:tcW w:w="1134" w:type="dxa"/>
            <w:tcBorders>
              <w:top w:val="nil"/>
              <w:left w:val="nil"/>
              <w:bottom w:val="single" w:sz="4" w:space="0" w:color="auto"/>
              <w:right w:val="nil"/>
            </w:tcBorders>
            <w:shd w:val="clear" w:color="auto" w:fill="auto"/>
            <w:vAlign w:val="bottom"/>
          </w:tcPr>
          <w:p w14:paraId="41C5B57D" w14:textId="088F6DAB" w:rsidR="00CF6095" w:rsidRPr="00110E01" w:rsidRDefault="00CF6095" w:rsidP="00CF6095">
            <w:pPr>
              <w:ind w:right="-72"/>
              <w:jc w:val="right"/>
              <w:rPr>
                <w:rFonts w:ascii="Arial" w:hAnsi="Arial" w:cs="Arial"/>
                <w:color w:val="000000"/>
                <w:sz w:val="15"/>
                <w:szCs w:val="15"/>
              </w:rPr>
            </w:pPr>
            <w:r w:rsidRPr="00110E01">
              <w:rPr>
                <w:rFonts w:ascii="Arial" w:hAnsi="Arial" w:cs="Arial"/>
                <w:color w:val="000000"/>
                <w:sz w:val="15"/>
                <w:szCs w:val="15"/>
                <w:lang w:val="en-GB"/>
              </w:rPr>
              <w:t>576</w:t>
            </w:r>
            <w:r w:rsidRPr="00110E01">
              <w:rPr>
                <w:rFonts w:ascii="Arial" w:hAnsi="Arial" w:cs="Arial"/>
                <w:color w:val="000000"/>
                <w:sz w:val="15"/>
                <w:szCs w:val="15"/>
              </w:rPr>
              <w:t>,</w:t>
            </w:r>
            <w:r w:rsidRPr="00110E01">
              <w:rPr>
                <w:rFonts w:ascii="Arial" w:hAnsi="Arial" w:cs="Arial"/>
                <w:color w:val="000000"/>
                <w:sz w:val="15"/>
                <w:szCs w:val="15"/>
                <w:lang w:val="en-GB"/>
              </w:rPr>
              <w:t>423</w:t>
            </w:r>
            <w:r w:rsidRPr="00110E01">
              <w:rPr>
                <w:rFonts w:ascii="Arial" w:hAnsi="Arial" w:cs="Arial"/>
                <w:color w:val="000000"/>
                <w:sz w:val="15"/>
                <w:szCs w:val="15"/>
              </w:rPr>
              <w:t>,</w:t>
            </w:r>
            <w:r w:rsidRPr="00110E01">
              <w:rPr>
                <w:rFonts w:ascii="Arial" w:hAnsi="Arial" w:cs="Arial"/>
                <w:color w:val="000000"/>
                <w:sz w:val="15"/>
                <w:szCs w:val="15"/>
                <w:lang w:val="en-GB"/>
              </w:rPr>
              <w:t>388</w:t>
            </w:r>
          </w:p>
        </w:tc>
      </w:tr>
      <w:tr w:rsidR="00CF6095" w:rsidRPr="00110E01" w14:paraId="29760BA6" w14:textId="77777777" w:rsidTr="00AE2AC0">
        <w:tc>
          <w:tcPr>
            <w:tcW w:w="2650" w:type="dxa"/>
            <w:tcBorders>
              <w:top w:val="nil"/>
              <w:left w:val="nil"/>
              <w:bottom w:val="nil"/>
              <w:right w:val="nil"/>
            </w:tcBorders>
            <w:shd w:val="clear" w:color="auto" w:fill="auto"/>
          </w:tcPr>
          <w:p w14:paraId="7C0BA38E" w14:textId="77777777" w:rsidR="00CF6095" w:rsidRPr="00110E01" w:rsidRDefault="00CF6095" w:rsidP="00CF6095">
            <w:pPr>
              <w:ind w:left="-96"/>
              <w:jc w:val="both"/>
              <w:rPr>
                <w:rFonts w:ascii="Arial" w:eastAsia="Arial Unicode MS" w:hAnsi="Arial" w:cs="Arial"/>
                <w:color w:val="000000"/>
                <w:sz w:val="15"/>
                <w:szCs w:val="15"/>
                <w:highlight w:val="yellow"/>
                <w:lang w:val="en-GB" w:eastAsia="en-GB"/>
              </w:rPr>
            </w:pPr>
          </w:p>
        </w:tc>
        <w:tc>
          <w:tcPr>
            <w:tcW w:w="1134" w:type="dxa"/>
            <w:tcBorders>
              <w:top w:val="single" w:sz="4" w:space="0" w:color="auto"/>
              <w:left w:val="nil"/>
              <w:bottom w:val="nil"/>
              <w:right w:val="nil"/>
            </w:tcBorders>
            <w:shd w:val="clear" w:color="auto" w:fill="auto"/>
          </w:tcPr>
          <w:p w14:paraId="658E6A8E" w14:textId="77777777" w:rsidR="00CF6095" w:rsidRPr="00110E01" w:rsidRDefault="00CF6095" w:rsidP="00CF6095">
            <w:pPr>
              <w:ind w:right="-72"/>
              <w:jc w:val="right"/>
              <w:rPr>
                <w:rFonts w:ascii="Arial" w:eastAsia="Arial Unicode MS" w:hAnsi="Arial" w:cs="Arial"/>
                <w:color w:val="000000"/>
                <w:sz w:val="15"/>
                <w:szCs w:val="15"/>
                <w:highlight w:val="yellow"/>
                <w:lang w:val="en-GB" w:eastAsia="en-GB"/>
              </w:rPr>
            </w:pPr>
          </w:p>
        </w:tc>
        <w:tc>
          <w:tcPr>
            <w:tcW w:w="1134" w:type="dxa"/>
            <w:tcBorders>
              <w:top w:val="single" w:sz="4" w:space="0" w:color="auto"/>
              <w:left w:val="nil"/>
              <w:bottom w:val="nil"/>
              <w:right w:val="nil"/>
            </w:tcBorders>
            <w:shd w:val="clear" w:color="auto" w:fill="auto"/>
          </w:tcPr>
          <w:p w14:paraId="239AC00D" w14:textId="77777777" w:rsidR="00CF6095" w:rsidRPr="00110E01" w:rsidRDefault="00CF6095" w:rsidP="00CF6095">
            <w:pPr>
              <w:ind w:right="-72"/>
              <w:jc w:val="right"/>
              <w:rPr>
                <w:rFonts w:ascii="Arial" w:eastAsia="Arial Unicode MS" w:hAnsi="Arial" w:cs="Arial"/>
                <w:color w:val="000000"/>
                <w:sz w:val="15"/>
                <w:szCs w:val="15"/>
                <w:highlight w:val="yellow"/>
                <w:lang w:val="en-GB" w:eastAsia="en-GB"/>
              </w:rPr>
            </w:pPr>
          </w:p>
        </w:tc>
        <w:tc>
          <w:tcPr>
            <w:tcW w:w="1134" w:type="dxa"/>
            <w:tcBorders>
              <w:top w:val="single" w:sz="4" w:space="0" w:color="auto"/>
              <w:left w:val="nil"/>
              <w:bottom w:val="nil"/>
              <w:right w:val="nil"/>
            </w:tcBorders>
            <w:shd w:val="clear" w:color="auto" w:fill="auto"/>
          </w:tcPr>
          <w:p w14:paraId="02C66CDF" w14:textId="77777777" w:rsidR="00CF6095" w:rsidRPr="00110E01" w:rsidRDefault="00CF6095" w:rsidP="00CF6095">
            <w:pPr>
              <w:ind w:right="-72"/>
              <w:jc w:val="right"/>
              <w:rPr>
                <w:rFonts w:ascii="Arial" w:eastAsia="Arial Unicode MS" w:hAnsi="Arial" w:cs="Arial"/>
                <w:color w:val="000000"/>
                <w:sz w:val="15"/>
                <w:szCs w:val="15"/>
                <w:highlight w:val="yellow"/>
                <w:lang w:val="en-GB" w:eastAsia="en-GB"/>
              </w:rPr>
            </w:pPr>
          </w:p>
        </w:tc>
        <w:tc>
          <w:tcPr>
            <w:tcW w:w="1134" w:type="dxa"/>
            <w:tcBorders>
              <w:top w:val="single" w:sz="4" w:space="0" w:color="auto"/>
              <w:left w:val="nil"/>
              <w:bottom w:val="nil"/>
              <w:right w:val="nil"/>
            </w:tcBorders>
            <w:shd w:val="clear" w:color="auto" w:fill="auto"/>
          </w:tcPr>
          <w:p w14:paraId="114B58B1" w14:textId="77777777" w:rsidR="00CF6095" w:rsidRPr="00110E01" w:rsidRDefault="00CF6095" w:rsidP="00CF6095">
            <w:pPr>
              <w:ind w:right="-72"/>
              <w:jc w:val="right"/>
              <w:rPr>
                <w:rFonts w:ascii="Arial" w:eastAsia="Arial Unicode MS" w:hAnsi="Arial" w:cs="Arial"/>
                <w:color w:val="000000"/>
                <w:sz w:val="15"/>
                <w:szCs w:val="15"/>
                <w:highlight w:val="yellow"/>
                <w:lang w:val="en-GB" w:eastAsia="en-GB"/>
              </w:rPr>
            </w:pPr>
          </w:p>
        </w:tc>
        <w:tc>
          <w:tcPr>
            <w:tcW w:w="1134" w:type="dxa"/>
            <w:tcBorders>
              <w:top w:val="single" w:sz="4" w:space="0" w:color="auto"/>
              <w:left w:val="nil"/>
              <w:bottom w:val="nil"/>
              <w:right w:val="nil"/>
            </w:tcBorders>
            <w:shd w:val="clear" w:color="auto" w:fill="auto"/>
          </w:tcPr>
          <w:p w14:paraId="15E02F25" w14:textId="77777777" w:rsidR="00CF6095" w:rsidRPr="00110E01" w:rsidRDefault="00CF6095" w:rsidP="00CF6095">
            <w:pPr>
              <w:ind w:right="-72"/>
              <w:jc w:val="right"/>
              <w:rPr>
                <w:rFonts w:ascii="Arial" w:eastAsia="Arial Unicode MS" w:hAnsi="Arial" w:cs="Arial"/>
                <w:color w:val="000000"/>
                <w:sz w:val="15"/>
                <w:szCs w:val="15"/>
                <w:highlight w:val="yellow"/>
                <w:lang w:val="en-GB" w:eastAsia="en-GB"/>
              </w:rPr>
            </w:pPr>
          </w:p>
        </w:tc>
        <w:tc>
          <w:tcPr>
            <w:tcW w:w="1134" w:type="dxa"/>
            <w:tcBorders>
              <w:top w:val="single" w:sz="4" w:space="0" w:color="auto"/>
              <w:left w:val="nil"/>
              <w:bottom w:val="nil"/>
              <w:right w:val="nil"/>
            </w:tcBorders>
            <w:shd w:val="clear" w:color="auto" w:fill="auto"/>
            <w:vAlign w:val="bottom"/>
          </w:tcPr>
          <w:p w14:paraId="12964231" w14:textId="1555C12A" w:rsidR="00CF6095" w:rsidRPr="00110E01" w:rsidRDefault="00CF6095" w:rsidP="00CF6095">
            <w:pPr>
              <w:ind w:right="-72"/>
              <w:jc w:val="right"/>
              <w:rPr>
                <w:rFonts w:ascii="Arial" w:eastAsia="Arial Unicode MS" w:hAnsi="Arial" w:cs="Arial"/>
                <w:color w:val="000000"/>
                <w:sz w:val="15"/>
                <w:szCs w:val="15"/>
                <w:highlight w:val="yellow"/>
                <w:lang w:val="en-GB" w:eastAsia="en-GB"/>
              </w:rPr>
            </w:pPr>
          </w:p>
        </w:tc>
      </w:tr>
      <w:tr w:rsidR="00CF6095" w:rsidRPr="00110E01" w14:paraId="1E403FE6" w14:textId="77777777" w:rsidTr="00AE2AC0">
        <w:tc>
          <w:tcPr>
            <w:tcW w:w="2650" w:type="dxa"/>
            <w:tcBorders>
              <w:top w:val="nil"/>
              <w:left w:val="nil"/>
              <w:bottom w:val="nil"/>
              <w:right w:val="nil"/>
            </w:tcBorders>
            <w:shd w:val="clear" w:color="auto" w:fill="auto"/>
          </w:tcPr>
          <w:p w14:paraId="30A99B79" w14:textId="6F8AAE6A"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hAnsi="Arial" w:cs="Arial"/>
                <w:b/>
                <w:bCs/>
                <w:color w:val="000000"/>
                <w:spacing w:val="-6"/>
                <w:sz w:val="15"/>
                <w:szCs w:val="15"/>
              </w:rPr>
              <w:t xml:space="preserve">For the year ended </w:t>
            </w:r>
            <w:r w:rsidRPr="00110E01">
              <w:rPr>
                <w:rFonts w:ascii="Arial" w:hAnsi="Arial" w:cs="Arial"/>
                <w:b/>
                <w:bCs/>
                <w:color w:val="000000"/>
                <w:spacing w:val="-6"/>
                <w:sz w:val="15"/>
                <w:szCs w:val="15"/>
                <w:lang w:val="en-GB"/>
              </w:rPr>
              <w:t>31</w:t>
            </w:r>
            <w:r w:rsidRPr="00110E01">
              <w:rPr>
                <w:rFonts w:ascii="Arial" w:hAnsi="Arial" w:cs="Arial"/>
                <w:b/>
                <w:bCs/>
                <w:color w:val="000000"/>
                <w:spacing w:val="-6"/>
                <w:sz w:val="15"/>
                <w:szCs w:val="15"/>
              </w:rPr>
              <w:t xml:space="preserve"> December </w:t>
            </w:r>
            <w:r w:rsidRPr="00110E01">
              <w:rPr>
                <w:rFonts w:ascii="Arial" w:hAnsi="Arial" w:cs="Arial"/>
                <w:b/>
                <w:bCs/>
                <w:color w:val="000000"/>
                <w:spacing w:val="-6"/>
                <w:sz w:val="15"/>
                <w:szCs w:val="15"/>
                <w:lang w:val="en-GB"/>
              </w:rPr>
              <w:t>2024</w:t>
            </w:r>
          </w:p>
        </w:tc>
        <w:tc>
          <w:tcPr>
            <w:tcW w:w="1134" w:type="dxa"/>
            <w:tcBorders>
              <w:top w:val="nil"/>
              <w:left w:val="nil"/>
              <w:bottom w:val="nil"/>
              <w:right w:val="nil"/>
            </w:tcBorders>
            <w:shd w:val="clear" w:color="auto" w:fill="auto"/>
          </w:tcPr>
          <w:p w14:paraId="75BE4553" w14:textId="77777777" w:rsidR="00CF6095" w:rsidRPr="00110E01" w:rsidRDefault="00CF6095" w:rsidP="00CF6095">
            <w:pPr>
              <w:ind w:right="-72"/>
              <w:jc w:val="right"/>
              <w:rPr>
                <w:rFonts w:ascii="Arial" w:hAnsi="Arial" w:cs="Arial"/>
                <w:color w:val="000000"/>
                <w:sz w:val="15"/>
                <w:szCs w:val="15"/>
                <w:highlight w:val="yellow"/>
                <w:lang w:val="en-GB"/>
              </w:rPr>
            </w:pPr>
          </w:p>
        </w:tc>
        <w:tc>
          <w:tcPr>
            <w:tcW w:w="1134" w:type="dxa"/>
            <w:tcBorders>
              <w:top w:val="nil"/>
              <w:left w:val="nil"/>
              <w:bottom w:val="nil"/>
              <w:right w:val="nil"/>
            </w:tcBorders>
            <w:shd w:val="clear" w:color="auto" w:fill="auto"/>
          </w:tcPr>
          <w:p w14:paraId="1F766F39" w14:textId="77777777" w:rsidR="00CF6095" w:rsidRPr="00110E01" w:rsidRDefault="00CF6095" w:rsidP="00CF6095">
            <w:pPr>
              <w:ind w:right="-72"/>
              <w:jc w:val="right"/>
              <w:rPr>
                <w:rFonts w:ascii="Arial" w:hAnsi="Arial" w:cs="Arial"/>
                <w:color w:val="000000"/>
                <w:sz w:val="15"/>
                <w:szCs w:val="15"/>
                <w:highlight w:val="yellow"/>
                <w:lang w:val="en-GB"/>
              </w:rPr>
            </w:pPr>
          </w:p>
        </w:tc>
        <w:tc>
          <w:tcPr>
            <w:tcW w:w="1134" w:type="dxa"/>
            <w:tcBorders>
              <w:top w:val="nil"/>
              <w:left w:val="nil"/>
              <w:bottom w:val="nil"/>
              <w:right w:val="nil"/>
            </w:tcBorders>
            <w:shd w:val="clear" w:color="auto" w:fill="auto"/>
          </w:tcPr>
          <w:p w14:paraId="1D95B11B" w14:textId="77777777" w:rsidR="00CF6095" w:rsidRPr="00110E01" w:rsidRDefault="00CF6095" w:rsidP="00CF6095">
            <w:pPr>
              <w:ind w:right="-72"/>
              <w:jc w:val="right"/>
              <w:rPr>
                <w:rFonts w:ascii="Arial" w:hAnsi="Arial" w:cs="Arial"/>
                <w:color w:val="000000"/>
                <w:sz w:val="15"/>
                <w:szCs w:val="15"/>
                <w:highlight w:val="yellow"/>
                <w:lang w:val="en-GB"/>
              </w:rPr>
            </w:pPr>
          </w:p>
        </w:tc>
        <w:tc>
          <w:tcPr>
            <w:tcW w:w="1134" w:type="dxa"/>
            <w:tcBorders>
              <w:top w:val="nil"/>
              <w:left w:val="nil"/>
              <w:bottom w:val="nil"/>
              <w:right w:val="nil"/>
            </w:tcBorders>
            <w:shd w:val="clear" w:color="auto" w:fill="auto"/>
          </w:tcPr>
          <w:p w14:paraId="12B812A8" w14:textId="77777777" w:rsidR="00CF6095" w:rsidRPr="00110E01" w:rsidRDefault="00CF6095" w:rsidP="00CF6095">
            <w:pPr>
              <w:ind w:right="-72"/>
              <w:jc w:val="right"/>
              <w:rPr>
                <w:rFonts w:ascii="Arial" w:hAnsi="Arial" w:cs="Arial"/>
                <w:color w:val="000000"/>
                <w:sz w:val="15"/>
                <w:szCs w:val="15"/>
                <w:highlight w:val="yellow"/>
                <w:lang w:val="en-GB"/>
              </w:rPr>
            </w:pPr>
          </w:p>
        </w:tc>
        <w:tc>
          <w:tcPr>
            <w:tcW w:w="1134" w:type="dxa"/>
            <w:tcBorders>
              <w:top w:val="nil"/>
              <w:left w:val="nil"/>
              <w:bottom w:val="nil"/>
              <w:right w:val="nil"/>
            </w:tcBorders>
            <w:shd w:val="clear" w:color="auto" w:fill="auto"/>
          </w:tcPr>
          <w:p w14:paraId="65C5412A" w14:textId="77777777" w:rsidR="00CF6095" w:rsidRPr="00110E01" w:rsidRDefault="00CF6095" w:rsidP="00CF6095">
            <w:pPr>
              <w:ind w:right="-72"/>
              <w:jc w:val="right"/>
              <w:rPr>
                <w:rFonts w:ascii="Arial" w:hAnsi="Arial" w:cs="Arial"/>
                <w:color w:val="000000"/>
                <w:sz w:val="15"/>
                <w:szCs w:val="15"/>
                <w:highlight w:val="yellow"/>
                <w:lang w:val="en-GB"/>
              </w:rPr>
            </w:pPr>
          </w:p>
        </w:tc>
        <w:tc>
          <w:tcPr>
            <w:tcW w:w="1134" w:type="dxa"/>
            <w:tcBorders>
              <w:top w:val="nil"/>
              <w:left w:val="nil"/>
              <w:bottom w:val="nil"/>
              <w:right w:val="nil"/>
            </w:tcBorders>
            <w:shd w:val="clear" w:color="auto" w:fill="auto"/>
            <w:vAlign w:val="bottom"/>
          </w:tcPr>
          <w:p w14:paraId="3AB07333" w14:textId="547D4B79" w:rsidR="00CF6095" w:rsidRPr="00110E01" w:rsidRDefault="00CF6095" w:rsidP="00CF6095">
            <w:pPr>
              <w:ind w:right="-72"/>
              <w:jc w:val="right"/>
              <w:rPr>
                <w:rFonts w:ascii="Arial" w:hAnsi="Arial" w:cs="Arial"/>
                <w:color w:val="000000"/>
                <w:sz w:val="15"/>
                <w:szCs w:val="15"/>
                <w:highlight w:val="yellow"/>
                <w:lang w:val="en-GB"/>
              </w:rPr>
            </w:pPr>
          </w:p>
        </w:tc>
      </w:tr>
      <w:tr w:rsidR="001E6C80" w:rsidRPr="00110E01" w14:paraId="002870AE" w14:textId="77777777" w:rsidTr="001E6C80">
        <w:tc>
          <w:tcPr>
            <w:tcW w:w="2650" w:type="dxa"/>
            <w:tcBorders>
              <w:top w:val="nil"/>
              <w:left w:val="nil"/>
              <w:bottom w:val="nil"/>
              <w:right w:val="nil"/>
            </w:tcBorders>
            <w:shd w:val="clear" w:color="auto" w:fill="auto"/>
          </w:tcPr>
          <w:p w14:paraId="21E02243" w14:textId="77777777" w:rsidR="001E6C80" w:rsidRPr="00110E01" w:rsidRDefault="001E6C80" w:rsidP="001E6C80">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Opening net book value</w:t>
            </w:r>
          </w:p>
        </w:tc>
        <w:tc>
          <w:tcPr>
            <w:tcW w:w="1134" w:type="dxa"/>
            <w:tcBorders>
              <w:top w:val="nil"/>
              <w:left w:val="nil"/>
              <w:bottom w:val="nil"/>
              <w:right w:val="nil"/>
            </w:tcBorders>
            <w:shd w:val="clear" w:color="auto" w:fill="auto"/>
          </w:tcPr>
          <w:p w14:paraId="2E8F37A9" w14:textId="0BD950B8" w:rsidR="001E6C80" w:rsidRPr="00110E01" w:rsidRDefault="001E6C80" w:rsidP="001E6C80">
            <w:pPr>
              <w:ind w:right="-72"/>
              <w:jc w:val="right"/>
              <w:rPr>
                <w:rFonts w:ascii="Arial" w:hAnsi="Arial" w:cs="Arial"/>
                <w:color w:val="000000"/>
                <w:sz w:val="15"/>
                <w:szCs w:val="15"/>
                <w:highlight w:val="yellow"/>
                <w:lang w:val="en-GB"/>
              </w:rPr>
            </w:pPr>
            <w:r w:rsidRPr="00110E01">
              <w:rPr>
                <w:rFonts w:ascii="Arial" w:hAnsi="Arial" w:cs="Arial"/>
                <w:sz w:val="15"/>
                <w:szCs w:val="15"/>
              </w:rPr>
              <w:t>566,583,103</w:t>
            </w:r>
          </w:p>
        </w:tc>
        <w:tc>
          <w:tcPr>
            <w:tcW w:w="1134" w:type="dxa"/>
            <w:tcBorders>
              <w:top w:val="nil"/>
              <w:left w:val="nil"/>
              <w:bottom w:val="nil"/>
              <w:right w:val="nil"/>
            </w:tcBorders>
            <w:shd w:val="clear" w:color="auto" w:fill="auto"/>
          </w:tcPr>
          <w:p w14:paraId="475727A2" w14:textId="2AFA6695" w:rsidR="001E6C80" w:rsidRPr="00110E01" w:rsidRDefault="001E6C80" w:rsidP="001E6C80">
            <w:pPr>
              <w:ind w:right="-72"/>
              <w:jc w:val="right"/>
              <w:rPr>
                <w:rFonts w:ascii="Arial" w:hAnsi="Arial" w:cs="Arial"/>
                <w:color w:val="000000"/>
                <w:sz w:val="15"/>
                <w:szCs w:val="15"/>
                <w:highlight w:val="yellow"/>
                <w:lang w:val="en-GB"/>
              </w:rPr>
            </w:pPr>
            <w:r w:rsidRPr="00110E01">
              <w:rPr>
                <w:rFonts w:ascii="Arial" w:hAnsi="Arial" w:cs="Arial"/>
                <w:sz w:val="15"/>
                <w:szCs w:val="15"/>
              </w:rPr>
              <w:t>4,094,041</w:t>
            </w:r>
          </w:p>
        </w:tc>
        <w:tc>
          <w:tcPr>
            <w:tcW w:w="1134" w:type="dxa"/>
            <w:tcBorders>
              <w:top w:val="nil"/>
              <w:left w:val="nil"/>
              <w:bottom w:val="nil"/>
              <w:right w:val="nil"/>
            </w:tcBorders>
            <w:shd w:val="clear" w:color="auto" w:fill="auto"/>
          </w:tcPr>
          <w:p w14:paraId="75985880" w14:textId="633E1D65" w:rsidR="001E6C80" w:rsidRPr="00110E01" w:rsidRDefault="001E6C80" w:rsidP="001E6C80">
            <w:pPr>
              <w:ind w:right="-72"/>
              <w:jc w:val="right"/>
              <w:rPr>
                <w:rFonts w:ascii="Arial" w:hAnsi="Arial" w:cs="Arial"/>
                <w:color w:val="000000"/>
                <w:sz w:val="15"/>
                <w:szCs w:val="15"/>
                <w:highlight w:val="yellow"/>
                <w:lang w:val="en-GB"/>
              </w:rPr>
            </w:pPr>
            <w:r w:rsidRPr="00110E01">
              <w:rPr>
                <w:rFonts w:ascii="Arial" w:hAnsi="Arial" w:cs="Arial"/>
                <w:sz w:val="15"/>
                <w:szCs w:val="15"/>
              </w:rPr>
              <w:t>135,291</w:t>
            </w:r>
          </w:p>
        </w:tc>
        <w:tc>
          <w:tcPr>
            <w:tcW w:w="1134" w:type="dxa"/>
            <w:tcBorders>
              <w:top w:val="nil"/>
              <w:left w:val="nil"/>
              <w:bottom w:val="nil"/>
              <w:right w:val="nil"/>
            </w:tcBorders>
            <w:shd w:val="clear" w:color="auto" w:fill="auto"/>
          </w:tcPr>
          <w:p w14:paraId="708820DB" w14:textId="60FA9F87" w:rsidR="001E6C80" w:rsidRPr="00110E01" w:rsidRDefault="001E6C80" w:rsidP="001E6C80">
            <w:pPr>
              <w:ind w:right="-72"/>
              <w:jc w:val="right"/>
              <w:rPr>
                <w:rFonts w:ascii="Arial" w:hAnsi="Arial" w:cs="Arial"/>
                <w:color w:val="000000"/>
                <w:sz w:val="15"/>
                <w:szCs w:val="15"/>
                <w:highlight w:val="yellow"/>
                <w:lang w:val="en-GB"/>
              </w:rPr>
            </w:pPr>
            <w:r w:rsidRPr="00110E01">
              <w:rPr>
                <w:rFonts w:ascii="Arial" w:hAnsi="Arial" w:cs="Arial"/>
                <w:sz w:val="15"/>
                <w:szCs w:val="15"/>
              </w:rPr>
              <w:t>4,163,698</w:t>
            </w:r>
          </w:p>
        </w:tc>
        <w:tc>
          <w:tcPr>
            <w:tcW w:w="1134" w:type="dxa"/>
            <w:tcBorders>
              <w:top w:val="nil"/>
              <w:left w:val="nil"/>
              <w:bottom w:val="nil"/>
              <w:right w:val="nil"/>
            </w:tcBorders>
            <w:shd w:val="clear" w:color="auto" w:fill="auto"/>
          </w:tcPr>
          <w:p w14:paraId="51AD7BC0" w14:textId="09C6F735" w:rsidR="001E6C80" w:rsidRPr="00110E01" w:rsidRDefault="001E6C80" w:rsidP="001E6C80">
            <w:pPr>
              <w:ind w:right="-72"/>
              <w:jc w:val="right"/>
              <w:rPr>
                <w:rFonts w:ascii="Arial" w:hAnsi="Arial" w:cs="Arial"/>
                <w:color w:val="000000"/>
                <w:sz w:val="15"/>
                <w:szCs w:val="15"/>
                <w:highlight w:val="yellow"/>
                <w:lang w:val="en-GB"/>
              </w:rPr>
            </w:pPr>
            <w:r w:rsidRPr="00110E01">
              <w:rPr>
                <w:rFonts w:ascii="Arial" w:hAnsi="Arial" w:cs="Arial"/>
                <w:sz w:val="15"/>
                <w:szCs w:val="15"/>
              </w:rPr>
              <w:t>1,447,255</w:t>
            </w:r>
          </w:p>
        </w:tc>
        <w:tc>
          <w:tcPr>
            <w:tcW w:w="1134" w:type="dxa"/>
            <w:tcBorders>
              <w:top w:val="nil"/>
              <w:left w:val="nil"/>
              <w:bottom w:val="nil"/>
              <w:right w:val="nil"/>
            </w:tcBorders>
            <w:shd w:val="clear" w:color="auto" w:fill="auto"/>
          </w:tcPr>
          <w:p w14:paraId="3161633A" w14:textId="310654B7" w:rsidR="001E6C80" w:rsidRPr="00110E01" w:rsidRDefault="001E6C80" w:rsidP="001E6C80">
            <w:pPr>
              <w:ind w:right="-72"/>
              <w:jc w:val="right"/>
              <w:rPr>
                <w:rFonts w:ascii="Arial" w:hAnsi="Arial" w:cs="Arial"/>
                <w:color w:val="000000"/>
                <w:sz w:val="15"/>
                <w:szCs w:val="15"/>
                <w:highlight w:val="yellow"/>
                <w:lang w:val="en-GB"/>
              </w:rPr>
            </w:pPr>
            <w:r w:rsidRPr="00110E01">
              <w:rPr>
                <w:rFonts w:ascii="Arial" w:hAnsi="Arial" w:cs="Arial"/>
                <w:sz w:val="15"/>
                <w:szCs w:val="15"/>
              </w:rPr>
              <w:t>576,423,388</w:t>
            </w:r>
          </w:p>
        </w:tc>
      </w:tr>
      <w:tr w:rsidR="001E6C80" w:rsidRPr="00110E01" w14:paraId="2B65E70E" w14:textId="77777777" w:rsidTr="001E6C80">
        <w:tc>
          <w:tcPr>
            <w:tcW w:w="2650" w:type="dxa"/>
            <w:tcBorders>
              <w:top w:val="nil"/>
              <w:left w:val="nil"/>
              <w:bottom w:val="nil"/>
              <w:right w:val="nil"/>
            </w:tcBorders>
            <w:shd w:val="clear" w:color="auto" w:fill="auto"/>
          </w:tcPr>
          <w:p w14:paraId="2A777710" w14:textId="77777777" w:rsidR="001E6C80" w:rsidRPr="00110E01" w:rsidRDefault="001E6C80" w:rsidP="001E6C80">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Additions</w:t>
            </w:r>
          </w:p>
        </w:tc>
        <w:tc>
          <w:tcPr>
            <w:tcW w:w="1134" w:type="dxa"/>
            <w:tcBorders>
              <w:top w:val="nil"/>
              <w:left w:val="nil"/>
              <w:bottom w:val="nil"/>
              <w:right w:val="nil"/>
            </w:tcBorders>
            <w:shd w:val="clear" w:color="auto" w:fill="auto"/>
          </w:tcPr>
          <w:p w14:paraId="441F6EF7" w14:textId="5AECCD9D"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04F0CCE8" w14:textId="4998F7C5"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786,982</w:t>
            </w:r>
          </w:p>
        </w:tc>
        <w:tc>
          <w:tcPr>
            <w:tcW w:w="1134" w:type="dxa"/>
            <w:tcBorders>
              <w:top w:val="nil"/>
              <w:left w:val="nil"/>
              <w:bottom w:val="nil"/>
              <w:right w:val="nil"/>
            </w:tcBorders>
            <w:shd w:val="clear" w:color="auto" w:fill="auto"/>
          </w:tcPr>
          <w:p w14:paraId="24F18539" w14:textId="0C662473"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3,220,000</w:t>
            </w:r>
          </w:p>
        </w:tc>
        <w:tc>
          <w:tcPr>
            <w:tcW w:w="1134" w:type="dxa"/>
            <w:tcBorders>
              <w:top w:val="nil"/>
              <w:left w:val="nil"/>
              <w:bottom w:val="nil"/>
              <w:right w:val="nil"/>
            </w:tcBorders>
            <w:shd w:val="clear" w:color="auto" w:fill="auto"/>
          </w:tcPr>
          <w:p w14:paraId="6090A43C" w14:textId="45910820"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3,689,042</w:t>
            </w:r>
          </w:p>
        </w:tc>
        <w:tc>
          <w:tcPr>
            <w:tcW w:w="1134" w:type="dxa"/>
            <w:tcBorders>
              <w:top w:val="nil"/>
              <w:left w:val="nil"/>
              <w:bottom w:val="nil"/>
              <w:right w:val="nil"/>
            </w:tcBorders>
            <w:shd w:val="clear" w:color="auto" w:fill="auto"/>
          </w:tcPr>
          <w:p w14:paraId="23E8E59D" w14:textId="67F17DE0"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27F98B68" w14:textId="3676FACE"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7,696,024</w:t>
            </w:r>
          </w:p>
        </w:tc>
      </w:tr>
      <w:tr w:rsidR="001E6C80" w:rsidRPr="00110E01" w14:paraId="78D9AC41" w14:textId="77777777" w:rsidTr="001E6C80">
        <w:tc>
          <w:tcPr>
            <w:tcW w:w="2650" w:type="dxa"/>
            <w:tcBorders>
              <w:top w:val="nil"/>
              <w:left w:val="nil"/>
              <w:bottom w:val="nil"/>
              <w:right w:val="nil"/>
            </w:tcBorders>
            <w:shd w:val="clear" w:color="auto" w:fill="auto"/>
          </w:tcPr>
          <w:p w14:paraId="04925765" w14:textId="5B9576E6" w:rsidR="001E6C80" w:rsidRPr="00110E01" w:rsidRDefault="001E6C80" w:rsidP="001E6C80">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Lease modification</w:t>
            </w:r>
          </w:p>
        </w:tc>
        <w:tc>
          <w:tcPr>
            <w:tcW w:w="1134" w:type="dxa"/>
            <w:tcBorders>
              <w:top w:val="nil"/>
              <w:left w:val="nil"/>
              <w:bottom w:val="nil"/>
              <w:right w:val="nil"/>
            </w:tcBorders>
            <w:shd w:val="clear" w:color="auto" w:fill="auto"/>
          </w:tcPr>
          <w:p w14:paraId="7D2F79C8" w14:textId="0D80710E"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215FE16C" w14:textId="137DCCC1"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(8,767)</w:t>
            </w:r>
          </w:p>
        </w:tc>
        <w:tc>
          <w:tcPr>
            <w:tcW w:w="1134" w:type="dxa"/>
            <w:tcBorders>
              <w:top w:val="nil"/>
              <w:left w:val="nil"/>
              <w:bottom w:val="nil"/>
              <w:right w:val="nil"/>
            </w:tcBorders>
            <w:shd w:val="clear" w:color="auto" w:fill="auto"/>
          </w:tcPr>
          <w:p w14:paraId="7657B822" w14:textId="5C24B119"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1E3FF0A2" w14:textId="06AAF3A3"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14752B8A" w14:textId="675168BD"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15FF2922" w14:textId="392C012A"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(8,767)</w:t>
            </w:r>
          </w:p>
        </w:tc>
      </w:tr>
      <w:tr w:rsidR="00955DA3" w:rsidRPr="00110E01" w14:paraId="497BAE4B" w14:textId="77777777" w:rsidTr="00DC673E">
        <w:tc>
          <w:tcPr>
            <w:tcW w:w="2650" w:type="dxa"/>
            <w:tcBorders>
              <w:top w:val="nil"/>
              <w:left w:val="nil"/>
              <w:bottom w:val="nil"/>
              <w:right w:val="nil"/>
            </w:tcBorders>
            <w:shd w:val="clear" w:color="auto" w:fill="auto"/>
          </w:tcPr>
          <w:p w14:paraId="4A786A5F" w14:textId="581CE0AE" w:rsidR="00955DA3" w:rsidRPr="00110E01" w:rsidRDefault="004B19F2" w:rsidP="001E6C80">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 xml:space="preserve">Transfer </w:t>
            </w:r>
            <w:r w:rsidR="00812B8A" w:rsidRPr="00110E01">
              <w:rPr>
                <w:rFonts w:ascii="Arial" w:eastAsia="Arial Unicode MS" w:hAnsi="Arial" w:cs="Arial"/>
                <w:color w:val="000000"/>
                <w:sz w:val="15"/>
                <w:szCs w:val="15"/>
                <w:lang w:val="en-GB" w:eastAsia="en-GB"/>
              </w:rPr>
              <w:t xml:space="preserve">to </w:t>
            </w:r>
            <w:r w:rsidR="00684E83" w:rsidRPr="00110E01">
              <w:rPr>
                <w:rFonts w:ascii="Arial" w:eastAsia="Arial Unicode MS" w:hAnsi="Arial" w:cs="Arial"/>
                <w:color w:val="000000"/>
                <w:sz w:val="15"/>
                <w:szCs w:val="15"/>
                <w:lang w:val="en-GB" w:eastAsia="en-GB"/>
              </w:rPr>
              <w:t>p</w:t>
            </w:r>
            <w:r w:rsidR="00812B8A" w:rsidRPr="00110E01">
              <w:rPr>
                <w:rFonts w:ascii="Arial" w:eastAsia="Arial Unicode MS" w:hAnsi="Arial" w:cs="Arial"/>
                <w:color w:val="000000"/>
                <w:sz w:val="15"/>
                <w:szCs w:val="15"/>
                <w:lang w:val="en-GB" w:eastAsia="en-GB"/>
              </w:rPr>
              <w:t>roperty</w:t>
            </w:r>
            <w:r w:rsidR="00BF49DD" w:rsidRPr="00110E01">
              <w:rPr>
                <w:rFonts w:ascii="Arial" w:eastAsia="Arial Unicode MS" w:hAnsi="Arial" w:cs="Arial"/>
                <w:color w:val="000000"/>
                <w:sz w:val="15"/>
                <w:szCs w:val="15"/>
                <w:lang w:val="en-GB" w:eastAsia="en-GB"/>
              </w:rPr>
              <w:t>,</w:t>
            </w:r>
            <w:r w:rsidR="00812B8A" w:rsidRPr="00110E01">
              <w:rPr>
                <w:rFonts w:ascii="Arial" w:eastAsia="Arial Unicode MS" w:hAnsi="Arial" w:cs="Arial"/>
                <w:color w:val="000000"/>
                <w:sz w:val="15"/>
                <w:szCs w:val="15"/>
                <w:lang w:val="en-GB" w:eastAsia="en-GB"/>
              </w:rPr>
              <w:t xml:space="preserve"> </w:t>
            </w:r>
            <w:r w:rsidR="00BE165D" w:rsidRPr="00110E01">
              <w:rPr>
                <w:rFonts w:ascii="Arial" w:eastAsia="Arial Unicode MS" w:hAnsi="Arial" w:cs="Arial"/>
                <w:color w:val="000000"/>
                <w:sz w:val="15"/>
                <w:szCs w:val="15"/>
                <w:lang w:val="en-GB" w:eastAsia="en-GB"/>
              </w:rPr>
              <w:t xml:space="preserve">plant </w:t>
            </w:r>
          </w:p>
        </w:tc>
        <w:tc>
          <w:tcPr>
            <w:tcW w:w="1134" w:type="dxa"/>
            <w:tcBorders>
              <w:top w:val="nil"/>
              <w:left w:val="nil"/>
              <w:bottom w:val="nil"/>
              <w:right w:val="nil"/>
            </w:tcBorders>
            <w:shd w:val="clear" w:color="auto" w:fill="auto"/>
          </w:tcPr>
          <w:p w14:paraId="0895A2B2" w14:textId="2D9880FD" w:rsidR="00955DA3" w:rsidRPr="00110E01" w:rsidRDefault="00955DA3" w:rsidP="001E6C80">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6F8F3485" w14:textId="4A294DBF" w:rsidR="00955DA3" w:rsidRPr="00110E01" w:rsidRDefault="00955DA3" w:rsidP="001E6C80">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63DEB273" w14:textId="455432AF" w:rsidR="00955DA3" w:rsidRPr="00110E01" w:rsidRDefault="00955DA3" w:rsidP="001E6C80">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7170C169" w14:textId="733B4F0A" w:rsidR="00955DA3" w:rsidRPr="00110E01" w:rsidRDefault="00955DA3" w:rsidP="001E6C80">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0DB8DEF8" w14:textId="10DFC2A8" w:rsidR="00955DA3" w:rsidRPr="00110E01" w:rsidRDefault="00955DA3" w:rsidP="001E6C80">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084E9375" w14:textId="596EF5FD" w:rsidR="00955DA3" w:rsidRPr="00110E01" w:rsidRDefault="00955DA3" w:rsidP="001E6C80">
            <w:pPr>
              <w:ind w:right="-72"/>
              <w:jc w:val="right"/>
              <w:rPr>
                <w:rFonts w:ascii="Arial" w:hAnsi="Arial" w:cs="Arial"/>
                <w:sz w:val="15"/>
                <w:szCs w:val="15"/>
              </w:rPr>
            </w:pPr>
          </w:p>
        </w:tc>
      </w:tr>
      <w:tr w:rsidR="00BE165D" w:rsidRPr="00110E01" w14:paraId="0459FF27" w14:textId="77777777" w:rsidTr="00EB6956">
        <w:tc>
          <w:tcPr>
            <w:tcW w:w="2650" w:type="dxa"/>
            <w:tcBorders>
              <w:top w:val="nil"/>
              <w:left w:val="nil"/>
              <w:bottom w:val="nil"/>
              <w:right w:val="nil"/>
            </w:tcBorders>
            <w:shd w:val="clear" w:color="auto" w:fill="auto"/>
          </w:tcPr>
          <w:p w14:paraId="48F56306" w14:textId="54E27498" w:rsidR="00BE165D" w:rsidRPr="00110E01" w:rsidRDefault="00EB6956" w:rsidP="00BE165D">
            <w:pPr>
              <w:ind w:left="-96"/>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 xml:space="preserve">   </w:t>
            </w:r>
            <w:r w:rsidR="00BE165D" w:rsidRPr="00110E01">
              <w:rPr>
                <w:rFonts w:ascii="Arial" w:eastAsia="Arial Unicode MS" w:hAnsi="Arial" w:cs="Arial"/>
                <w:color w:val="000000"/>
                <w:sz w:val="15"/>
                <w:szCs w:val="15"/>
                <w:lang w:val="en-GB" w:eastAsia="en-GB"/>
              </w:rPr>
              <w:t xml:space="preserve">and </w:t>
            </w:r>
            <w:r w:rsidR="00BE165D" w:rsidRPr="00110E01">
              <w:rPr>
                <w:rFonts w:ascii="Arial" w:hAnsi="Arial" w:cs="Arial"/>
                <w:color w:val="000000"/>
                <w:sz w:val="14"/>
                <w:szCs w:val="14"/>
                <w:lang w:val="en-GB" w:eastAsia="th-TH"/>
              </w:rPr>
              <w:t>equipment</w:t>
            </w:r>
            <w:r w:rsidRPr="00110E01">
              <w:rPr>
                <w:rFonts w:ascii="Arial" w:hAnsi="Arial" w:cs="Arial"/>
                <w:color w:val="000000"/>
                <w:sz w:val="14"/>
                <w:szCs w:val="14"/>
                <w:lang w:val="en-GB" w:eastAsia="th-TH"/>
              </w:rPr>
              <w:t xml:space="preserve"> (</w:t>
            </w:r>
            <w:r w:rsidR="00DD09F1" w:rsidRPr="00110E01">
              <w:rPr>
                <w:rFonts w:ascii="Arial" w:hAnsi="Arial" w:cs="Arial"/>
                <w:color w:val="000000"/>
                <w:sz w:val="14"/>
                <w:szCs w:val="14"/>
                <w:lang w:val="en-GB" w:eastAsia="th-TH"/>
              </w:rPr>
              <w:t>N</w:t>
            </w:r>
            <w:r w:rsidRPr="00110E01">
              <w:rPr>
                <w:rFonts w:ascii="Arial" w:hAnsi="Arial" w:cs="Arial"/>
                <w:color w:val="000000"/>
                <w:sz w:val="14"/>
                <w:szCs w:val="14"/>
                <w:lang w:val="en-GB" w:eastAsia="th-TH"/>
              </w:rPr>
              <w:t>ote 18)</w:t>
            </w:r>
          </w:p>
        </w:tc>
        <w:tc>
          <w:tcPr>
            <w:tcW w:w="1134" w:type="dxa"/>
            <w:tcBorders>
              <w:top w:val="nil"/>
              <w:left w:val="nil"/>
              <w:bottom w:val="nil"/>
              <w:right w:val="nil"/>
            </w:tcBorders>
            <w:shd w:val="clear" w:color="auto" w:fill="auto"/>
          </w:tcPr>
          <w:p w14:paraId="08E4BA9E" w14:textId="60271258" w:rsidR="00BE165D" w:rsidRPr="00110E01" w:rsidRDefault="00BE165D" w:rsidP="00BE165D">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49D80648" w14:textId="55F7AF4E" w:rsidR="00BE165D" w:rsidRPr="00110E01" w:rsidRDefault="00BE165D" w:rsidP="00BE165D">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7F75CB8C" w14:textId="1A0D2E69" w:rsidR="00BE165D" w:rsidRPr="00110E01" w:rsidRDefault="00BE165D" w:rsidP="00BE165D">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650EC06E" w14:textId="06BA3B47" w:rsidR="00BE165D" w:rsidRPr="00110E01" w:rsidRDefault="00BE165D" w:rsidP="00BE165D">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01F91E7F" w14:textId="44BFE773" w:rsidR="00BE165D" w:rsidRPr="00110E01" w:rsidRDefault="00BE165D" w:rsidP="00BE165D">
            <w:pPr>
              <w:ind w:right="-72"/>
              <w:jc w:val="right"/>
              <w:rPr>
                <w:rFonts w:ascii="Arial" w:hAnsi="Arial" w:cs="Arial"/>
                <w:sz w:val="15"/>
                <w:szCs w:val="15"/>
              </w:rPr>
            </w:pPr>
            <w:r w:rsidRPr="00110E01">
              <w:rPr>
                <w:rFonts w:ascii="Arial" w:hAnsi="Arial" w:cs="Arial"/>
                <w:sz w:val="15"/>
                <w:szCs w:val="15"/>
              </w:rPr>
              <w:t>(</w:t>
            </w:r>
            <w:r w:rsidR="00EB6956" w:rsidRPr="00110E01">
              <w:rPr>
                <w:rFonts w:ascii="Arial" w:hAnsi="Arial" w:cs="Arial"/>
                <w:sz w:val="15"/>
                <w:szCs w:val="15"/>
              </w:rPr>
              <w:t>549,678</w:t>
            </w:r>
            <w:r w:rsidRPr="00110E01">
              <w:rPr>
                <w:rFonts w:ascii="Arial" w:hAnsi="Arial" w:cs="Arial"/>
                <w:sz w:val="15"/>
                <w:szCs w:val="15"/>
              </w:rPr>
              <w:t>)</w:t>
            </w:r>
          </w:p>
        </w:tc>
        <w:tc>
          <w:tcPr>
            <w:tcW w:w="1134" w:type="dxa"/>
            <w:tcBorders>
              <w:top w:val="nil"/>
              <w:left w:val="nil"/>
              <w:bottom w:val="nil"/>
              <w:right w:val="nil"/>
            </w:tcBorders>
            <w:shd w:val="clear" w:color="auto" w:fill="auto"/>
          </w:tcPr>
          <w:p w14:paraId="4D139C24" w14:textId="0E1B200B" w:rsidR="00BE165D" w:rsidRPr="00110E01" w:rsidRDefault="00EB6956" w:rsidP="00BE165D">
            <w:pPr>
              <w:ind w:right="-72"/>
              <w:jc w:val="right"/>
              <w:rPr>
                <w:rFonts w:ascii="Arial" w:hAnsi="Arial" w:cs="Arial"/>
                <w:sz w:val="15"/>
                <w:szCs w:val="15"/>
              </w:rPr>
            </w:pPr>
            <w:r w:rsidRPr="00110E01">
              <w:rPr>
                <w:rFonts w:ascii="Arial" w:hAnsi="Arial" w:cs="Arial"/>
                <w:sz w:val="15"/>
                <w:szCs w:val="15"/>
              </w:rPr>
              <w:t>(549,678)</w:t>
            </w:r>
          </w:p>
        </w:tc>
      </w:tr>
      <w:tr w:rsidR="002175A2" w:rsidRPr="00110E01" w14:paraId="7C1DF1A0" w14:textId="77777777" w:rsidTr="00EB6956">
        <w:tc>
          <w:tcPr>
            <w:tcW w:w="2650" w:type="dxa"/>
            <w:tcBorders>
              <w:top w:val="nil"/>
              <w:left w:val="nil"/>
              <w:bottom w:val="nil"/>
              <w:right w:val="nil"/>
            </w:tcBorders>
            <w:shd w:val="clear" w:color="auto" w:fill="auto"/>
          </w:tcPr>
          <w:p w14:paraId="1183CF98" w14:textId="696360A0" w:rsidR="002175A2" w:rsidRPr="00110E01" w:rsidRDefault="00DC673E" w:rsidP="00BE165D">
            <w:pPr>
              <w:ind w:left="-96"/>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Transfer to intangible</w:t>
            </w:r>
          </w:p>
        </w:tc>
        <w:tc>
          <w:tcPr>
            <w:tcW w:w="1134" w:type="dxa"/>
            <w:tcBorders>
              <w:top w:val="nil"/>
              <w:left w:val="nil"/>
              <w:bottom w:val="nil"/>
              <w:right w:val="nil"/>
            </w:tcBorders>
            <w:shd w:val="clear" w:color="auto" w:fill="auto"/>
          </w:tcPr>
          <w:p w14:paraId="08BFB6EA" w14:textId="71AC6E86" w:rsidR="002175A2" w:rsidRPr="00110E01" w:rsidRDefault="002175A2" w:rsidP="00BE165D">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3DD8E76E" w14:textId="7F1900FD" w:rsidR="002175A2" w:rsidRPr="00110E01" w:rsidRDefault="002175A2" w:rsidP="00BE165D">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4533382F" w14:textId="7D47E2EA" w:rsidR="002175A2" w:rsidRPr="00110E01" w:rsidRDefault="002175A2" w:rsidP="00BE165D">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58FF3904" w14:textId="49D938B2" w:rsidR="002175A2" w:rsidRPr="00110E01" w:rsidRDefault="002175A2" w:rsidP="00BE165D">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523B3567" w14:textId="77777777" w:rsidR="002175A2" w:rsidRPr="00110E01" w:rsidRDefault="002175A2" w:rsidP="00BE165D">
            <w:pPr>
              <w:ind w:right="-72"/>
              <w:jc w:val="right"/>
              <w:rPr>
                <w:rFonts w:ascii="Arial" w:hAnsi="Arial" w:cs="Arial"/>
                <w:sz w:val="15"/>
                <w:szCs w:val="15"/>
              </w:rPr>
            </w:pPr>
          </w:p>
        </w:tc>
        <w:tc>
          <w:tcPr>
            <w:tcW w:w="1134" w:type="dxa"/>
            <w:tcBorders>
              <w:top w:val="nil"/>
              <w:left w:val="nil"/>
              <w:bottom w:val="nil"/>
              <w:right w:val="nil"/>
            </w:tcBorders>
            <w:shd w:val="clear" w:color="auto" w:fill="auto"/>
          </w:tcPr>
          <w:p w14:paraId="447CA049" w14:textId="77777777" w:rsidR="002175A2" w:rsidRPr="00110E01" w:rsidRDefault="002175A2" w:rsidP="00BE165D">
            <w:pPr>
              <w:ind w:right="-72"/>
              <w:jc w:val="right"/>
              <w:rPr>
                <w:rFonts w:ascii="Arial" w:hAnsi="Arial" w:cs="Arial"/>
                <w:sz w:val="15"/>
                <w:szCs w:val="15"/>
              </w:rPr>
            </w:pPr>
          </w:p>
        </w:tc>
      </w:tr>
      <w:tr w:rsidR="00EB6956" w:rsidRPr="00110E01" w14:paraId="73B92317" w14:textId="77777777" w:rsidTr="00F46B27">
        <w:tc>
          <w:tcPr>
            <w:tcW w:w="2650" w:type="dxa"/>
            <w:tcBorders>
              <w:top w:val="nil"/>
              <w:left w:val="nil"/>
              <w:bottom w:val="nil"/>
              <w:right w:val="nil"/>
            </w:tcBorders>
            <w:shd w:val="clear" w:color="auto" w:fill="auto"/>
          </w:tcPr>
          <w:p w14:paraId="1B20BD7C" w14:textId="22B67DDB" w:rsidR="00EB6956" w:rsidRPr="00110E01" w:rsidRDefault="00EB6956" w:rsidP="001E6C80">
            <w:pPr>
              <w:ind w:left="-96"/>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 xml:space="preserve">   assets (</w:t>
            </w:r>
            <w:r w:rsidR="00DD09F1" w:rsidRPr="00110E01">
              <w:rPr>
                <w:rFonts w:ascii="Arial" w:eastAsia="Arial Unicode MS" w:hAnsi="Arial" w:cs="Arial"/>
                <w:color w:val="000000"/>
                <w:sz w:val="15"/>
                <w:szCs w:val="15"/>
                <w:lang w:val="en-GB" w:eastAsia="en-GB"/>
              </w:rPr>
              <w:t>N</w:t>
            </w:r>
            <w:r w:rsidRPr="00110E01">
              <w:rPr>
                <w:rFonts w:ascii="Arial" w:eastAsia="Arial Unicode MS" w:hAnsi="Arial" w:cs="Arial"/>
                <w:color w:val="000000"/>
                <w:sz w:val="15"/>
                <w:szCs w:val="15"/>
                <w:lang w:val="en-GB" w:eastAsia="en-GB"/>
              </w:rPr>
              <w:t xml:space="preserve">ote </w:t>
            </w:r>
            <w:r w:rsidR="00DD09F1" w:rsidRPr="00110E01">
              <w:rPr>
                <w:rFonts w:ascii="Arial" w:eastAsia="Arial Unicode MS" w:hAnsi="Arial" w:cs="Arial"/>
                <w:color w:val="000000"/>
                <w:sz w:val="15"/>
                <w:szCs w:val="15"/>
                <w:lang w:val="en-GB" w:eastAsia="en-GB"/>
              </w:rPr>
              <w:t>20</w:t>
            </w:r>
            <w:r w:rsidRPr="00110E01">
              <w:rPr>
                <w:rFonts w:ascii="Arial" w:eastAsia="Arial Unicode MS" w:hAnsi="Arial" w:cs="Arial"/>
                <w:color w:val="000000"/>
                <w:sz w:val="15"/>
                <w:szCs w:val="15"/>
                <w:lang w:val="en-GB" w:eastAsia="en-GB"/>
              </w:rPr>
              <w:t>)</w:t>
            </w:r>
          </w:p>
        </w:tc>
        <w:tc>
          <w:tcPr>
            <w:tcW w:w="1134" w:type="dxa"/>
            <w:tcBorders>
              <w:top w:val="nil"/>
              <w:left w:val="nil"/>
              <w:bottom w:val="nil"/>
              <w:right w:val="nil"/>
            </w:tcBorders>
            <w:shd w:val="clear" w:color="auto" w:fill="auto"/>
          </w:tcPr>
          <w:p w14:paraId="5212035B" w14:textId="79ACB519" w:rsidR="00EB6956" w:rsidRPr="00110E01" w:rsidRDefault="00EB6956" w:rsidP="001E6C80">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18179493" w14:textId="2D60F116" w:rsidR="00EB6956" w:rsidRPr="00110E01" w:rsidRDefault="00EB6956" w:rsidP="001E6C80">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5BAB8F10" w14:textId="7B0DAC76" w:rsidR="00EB6956" w:rsidRPr="00110E01" w:rsidRDefault="00EB6956" w:rsidP="001E6C80">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5F9C3379" w14:textId="569E120B" w:rsidR="00EB6956" w:rsidRPr="00110E01" w:rsidRDefault="00EB6956" w:rsidP="001E6C80">
            <w:pPr>
              <w:ind w:right="-72"/>
              <w:jc w:val="right"/>
              <w:rPr>
                <w:rFonts w:ascii="Arial" w:hAnsi="Arial" w:cs="Arial"/>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066FA0EC" w14:textId="7F6D054F" w:rsidR="00EB6956" w:rsidRPr="00110E01" w:rsidRDefault="00336977" w:rsidP="001E6C80">
            <w:pPr>
              <w:ind w:right="-72"/>
              <w:jc w:val="right"/>
              <w:rPr>
                <w:rFonts w:ascii="Arial" w:hAnsi="Arial" w:cs="Arial"/>
                <w:sz w:val="15"/>
                <w:szCs w:val="15"/>
              </w:rPr>
            </w:pPr>
            <w:r w:rsidRPr="00110E01">
              <w:rPr>
                <w:rFonts w:ascii="Arial" w:hAnsi="Arial" w:cs="Arial"/>
                <w:sz w:val="15"/>
                <w:szCs w:val="15"/>
              </w:rPr>
              <w:t>(520,719)</w:t>
            </w:r>
          </w:p>
        </w:tc>
        <w:tc>
          <w:tcPr>
            <w:tcW w:w="1134" w:type="dxa"/>
            <w:tcBorders>
              <w:top w:val="nil"/>
              <w:left w:val="nil"/>
              <w:bottom w:val="nil"/>
              <w:right w:val="nil"/>
            </w:tcBorders>
            <w:shd w:val="clear" w:color="auto" w:fill="auto"/>
          </w:tcPr>
          <w:p w14:paraId="037D29CC" w14:textId="65043487" w:rsidR="00EB6956" w:rsidRPr="00110E01" w:rsidRDefault="00336977" w:rsidP="001E6C80">
            <w:pPr>
              <w:ind w:right="-72"/>
              <w:jc w:val="right"/>
              <w:rPr>
                <w:rFonts w:ascii="Arial" w:hAnsi="Arial" w:cs="Arial"/>
                <w:sz w:val="15"/>
                <w:szCs w:val="15"/>
              </w:rPr>
            </w:pPr>
            <w:r w:rsidRPr="00110E01">
              <w:rPr>
                <w:rFonts w:ascii="Arial" w:hAnsi="Arial" w:cs="Arial"/>
                <w:sz w:val="15"/>
                <w:szCs w:val="15"/>
              </w:rPr>
              <w:t>(520,719)</w:t>
            </w:r>
          </w:p>
        </w:tc>
      </w:tr>
      <w:tr w:rsidR="001E6C80" w:rsidRPr="00110E01" w14:paraId="0256A40E" w14:textId="77777777" w:rsidTr="001E6C80">
        <w:tc>
          <w:tcPr>
            <w:tcW w:w="2650" w:type="dxa"/>
            <w:tcBorders>
              <w:top w:val="nil"/>
              <w:left w:val="nil"/>
              <w:bottom w:val="nil"/>
              <w:right w:val="nil"/>
            </w:tcBorders>
            <w:shd w:val="clear" w:color="auto" w:fill="auto"/>
          </w:tcPr>
          <w:p w14:paraId="4262BEBB" w14:textId="77777777" w:rsidR="001E6C80" w:rsidRPr="00110E01" w:rsidRDefault="001E6C80" w:rsidP="001E6C80">
            <w:pPr>
              <w:ind w:left="-96"/>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Depreciation</w:t>
            </w:r>
          </w:p>
        </w:tc>
        <w:tc>
          <w:tcPr>
            <w:tcW w:w="1134" w:type="dxa"/>
            <w:tcBorders>
              <w:top w:val="nil"/>
              <w:left w:val="nil"/>
              <w:bottom w:val="single" w:sz="4" w:space="0" w:color="auto"/>
              <w:right w:val="nil"/>
            </w:tcBorders>
            <w:shd w:val="clear" w:color="auto" w:fill="auto"/>
          </w:tcPr>
          <w:p w14:paraId="613BE47F" w14:textId="6857E3E8"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(153,933,165)</w:t>
            </w:r>
          </w:p>
        </w:tc>
        <w:tc>
          <w:tcPr>
            <w:tcW w:w="1134" w:type="dxa"/>
            <w:tcBorders>
              <w:top w:val="nil"/>
              <w:left w:val="nil"/>
              <w:bottom w:val="single" w:sz="4" w:space="0" w:color="auto"/>
              <w:right w:val="nil"/>
            </w:tcBorders>
            <w:shd w:val="clear" w:color="auto" w:fill="auto"/>
          </w:tcPr>
          <w:p w14:paraId="51B9D0CD" w14:textId="0ECF3CC3"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(1,438,365)</w:t>
            </w:r>
          </w:p>
        </w:tc>
        <w:tc>
          <w:tcPr>
            <w:tcW w:w="1134" w:type="dxa"/>
            <w:tcBorders>
              <w:top w:val="nil"/>
              <w:left w:val="nil"/>
              <w:bottom w:val="single" w:sz="4" w:space="0" w:color="auto"/>
              <w:right w:val="nil"/>
            </w:tcBorders>
            <w:shd w:val="clear" w:color="auto" w:fill="auto"/>
          </w:tcPr>
          <w:p w14:paraId="608C1B31" w14:textId="3F5AB385"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(1,478,422)</w:t>
            </w:r>
          </w:p>
        </w:tc>
        <w:tc>
          <w:tcPr>
            <w:tcW w:w="1134" w:type="dxa"/>
            <w:tcBorders>
              <w:top w:val="nil"/>
              <w:left w:val="nil"/>
              <w:bottom w:val="single" w:sz="4" w:space="0" w:color="auto"/>
              <w:right w:val="nil"/>
            </w:tcBorders>
            <w:shd w:val="clear" w:color="auto" w:fill="auto"/>
          </w:tcPr>
          <w:p w14:paraId="79FC1504" w14:textId="15A5D561"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(1,982,676)</w:t>
            </w:r>
          </w:p>
        </w:tc>
        <w:tc>
          <w:tcPr>
            <w:tcW w:w="1134" w:type="dxa"/>
            <w:tcBorders>
              <w:top w:val="nil"/>
              <w:left w:val="nil"/>
              <w:bottom w:val="single" w:sz="4" w:space="0" w:color="auto"/>
              <w:right w:val="nil"/>
            </w:tcBorders>
            <w:shd w:val="clear" w:color="auto" w:fill="auto"/>
          </w:tcPr>
          <w:p w14:paraId="12849A09" w14:textId="15F79879"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(376,858)</w:t>
            </w:r>
          </w:p>
        </w:tc>
        <w:tc>
          <w:tcPr>
            <w:tcW w:w="1134" w:type="dxa"/>
            <w:tcBorders>
              <w:top w:val="nil"/>
              <w:left w:val="nil"/>
              <w:bottom w:val="single" w:sz="4" w:space="0" w:color="auto"/>
              <w:right w:val="nil"/>
            </w:tcBorders>
            <w:shd w:val="clear" w:color="auto" w:fill="auto"/>
          </w:tcPr>
          <w:p w14:paraId="56BF4213" w14:textId="56A11034"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(159,209,486)</w:t>
            </w:r>
          </w:p>
        </w:tc>
      </w:tr>
      <w:tr w:rsidR="00CF6095" w:rsidRPr="00110E01" w14:paraId="0722E632" w14:textId="77777777" w:rsidTr="00AE2AC0">
        <w:tc>
          <w:tcPr>
            <w:tcW w:w="2650" w:type="dxa"/>
            <w:tcBorders>
              <w:top w:val="nil"/>
              <w:left w:val="nil"/>
              <w:bottom w:val="nil"/>
              <w:right w:val="nil"/>
            </w:tcBorders>
            <w:shd w:val="clear" w:color="auto" w:fill="auto"/>
          </w:tcPr>
          <w:p w14:paraId="50E055B2" w14:textId="77777777" w:rsidR="00CF6095" w:rsidRPr="00110E01" w:rsidRDefault="00CF6095" w:rsidP="00CF6095">
            <w:pPr>
              <w:ind w:left="-96"/>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494478BD"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62D8CACB"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31E8A94F"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45B41431"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tcPr>
          <w:p w14:paraId="59AFC482" w14:textId="77777777" w:rsidR="00CF6095" w:rsidRPr="00110E01" w:rsidRDefault="00CF6095" w:rsidP="00CF6095">
            <w:pPr>
              <w:ind w:right="-72"/>
              <w:jc w:val="right"/>
              <w:rPr>
                <w:rFonts w:ascii="Arial" w:eastAsia="Arial Unicode MS" w:hAnsi="Arial" w:cs="Arial"/>
                <w:color w:val="000000"/>
                <w:sz w:val="15"/>
                <w:szCs w:val="15"/>
                <w:lang w:val="en-GB" w:eastAsia="en-GB"/>
              </w:rPr>
            </w:pPr>
          </w:p>
        </w:tc>
        <w:tc>
          <w:tcPr>
            <w:tcW w:w="1134" w:type="dxa"/>
            <w:tcBorders>
              <w:top w:val="single" w:sz="4" w:space="0" w:color="auto"/>
              <w:left w:val="nil"/>
              <w:bottom w:val="nil"/>
              <w:right w:val="nil"/>
            </w:tcBorders>
            <w:shd w:val="clear" w:color="auto" w:fill="auto"/>
            <w:vAlign w:val="bottom"/>
          </w:tcPr>
          <w:p w14:paraId="28776322" w14:textId="0415F6F5" w:rsidR="00CF6095" w:rsidRPr="00110E01" w:rsidRDefault="00CF6095" w:rsidP="00CF6095">
            <w:pPr>
              <w:ind w:right="-72"/>
              <w:jc w:val="right"/>
              <w:rPr>
                <w:rFonts w:ascii="Arial" w:eastAsia="Arial Unicode MS" w:hAnsi="Arial" w:cs="Arial"/>
                <w:color w:val="000000"/>
                <w:sz w:val="15"/>
                <w:szCs w:val="15"/>
                <w:lang w:val="en-GB" w:eastAsia="en-GB"/>
              </w:rPr>
            </w:pPr>
          </w:p>
        </w:tc>
      </w:tr>
      <w:tr w:rsidR="001E6C80" w:rsidRPr="00110E01" w14:paraId="6CD06880" w14:textId="77777777" w:rsidTr="001E6C80">
        <w:tc>
          <w:tcPr>
            <w:tcW w:w="2650" w:type="dxa"/>
            <w:tcBorders>
              <w:top w:val="nil"/>
              <w:left w:val="nil"/>
              <w:bottom w:val="nil"/>
              <w:right w:val="nil"/>
            </w:tcBorders>
            <w:shd w:val="clear" w:color="auto" w:fill="auto"/>
          </w:tcPr>
          <w:p w14:paraId="60E5D3A5" w14:textId="77777777" w:rsidR="001E6C80" w:rsidRPr="00110E01" w:rsidRDefault="001E6C80" w:rsidP="001E6C80">
            <w:pPr>
              <w:ind w:left="-96"/>
              <w:jc w:val="both"/>
              <w:rPr>
                <w:rFonts w:ascii="Arial" w:eastAsia="Arial Unicode MS" w:hAnsi="Arial" w:cs="Arial"/>
                <w:color w:val="000000"/>
                <w:sz w:val="15"/>
                <w:szCs w:val="15"/>
                <w:lang w:val="en-GB" w:eastAsia="en-GB"/>
              </w:rPr>
            </w:pPr>
            <w:r w:rsidRPr="00110E01">
              <w:rPr>
                <w:rFonts w:ascii="Arial" w:eastAsia="Arial Unicode MS" w:hAnsi="Arial" w:cs="Arial"/>
                <w:color w:val="000000"/>
                <w:sz w:val="15"/>
                <w:szCs w:val="15"/>
                <w:lang w:val="en-GB" w:eastAsia="en-GB"/>
              </w:rPr>
              <w:t>Closing net book value</w:t>
            </w:r>
          </w:p>
        </w:tc>
        <w:tc>
          <w:tcPr>
            <w:tcW w:w="1134" w:type="dxa"/>
            <w:tcBorders>
              <w:top w:val="nil"/>
              <w:left w:val="nil"/>
              <w:bottom w:val="single" w:sz="4" w:space="0" w:color="000000"/>
              <w:right w:val="nil"/>
            </w:tcBorders>
            <w:shd w:val="clear" w:color="auto" w:fill="auto"/>
          </w:tcPr>
          <w:p w14:paraId="6BF545B8" w14:textId="47CD3D5B"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412,649,938</w:t>
            </w:r>
          </w:p>
        </w:tc>
        <w:tc>
          <w:tcPr>
            <w:tcW w:w="1134" w:type="dxa"/>
            <w:tcBorders>
              <w:top w:val="nil"/>
              <w:left w:val="nil"/>
              <w:bottom w:val="single" w:sz="4" w:space="0" w:color="000000"/>
              <w:right w:val="nil"/>
            </w:tcBorders>
            <w:shd w:val="clear" w:color="auto" w:fill="auto"/>
          </w:tcPr>
          <w:p w14:paraId="3B808972" w14:textId="27B7BA0E"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3,433,891</w:t>
            </w:r>
          </w:p>
        </w:tc>
        <w:tc>
          <w:tcPr>
            <w:tcW w:w="1134" w:type="dxa"/>
            <w:tcBorders>
              <w:top w:val="nil"/>
              <w:left w:val="nil"/>
              <w:bottom w:val="single" w:sz="4" w:space="0" w:color="000000"/>
              <w:right w:val="nil"/>
            </w:tcBorders>
            <w:shd w:val="clear" w:color="auto" w:fill="auto"/>
          </w:tcPr>
          <w:p w14:paraId="4D25BFF1" w14:textId="4E697770"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1,876,869</w:t>
            </w:r>
          </w:p>
        </w:tc>
        <w:tc>
          <w:tcPr>
            <w:tcW w:w="1134" w:type="dxa"/>
            <w:tcBorders>
              <w:top w:val="nil"/>
              <w:left w:val="nil"/>
              <w:bottom w:val="single" w:sz="4" w:space="0" w:color="000000"/>
              <w:right w:val="nil"/>
            </w:tcBorders>
            <w:shd w:val="clear" w:color="auto" w:fill="auto"/>
          </w:tcPr>
          <w:p w14:paraId="3C415F1C" w14:textId="3F17E10C"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5,870,064</w:t>
            </w:r>
          </w:p>
        </w:tc>
        <w:tc>
          <w:tcPr>
            <w:tcW w:w="1134" w:type="dxa"/>
            <w:tcBorders>
              <w:top w:val="nil"/>
              <w:left w:val="nil"/>
              <w:bottom w:val="single" w:sz="4" w:space="0" w:color="000000"/>
              <w:right w:val="nil"/>
            </w:tcBorders>
            <w:shd w:val="clear" w:color="auto" w:fill="auto"/>
          </w:tcPr>
          <w:p w14:paraId="2E0CD83F" w14:textId="12216FA4"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w:t>
            </w:r>
          </w:p>
        </w:tc>
        <w:tc>
          <w:tcPr>
            <w:tcW w:w="1134" w:type="dxa"/>
            <w:tcBorders>
              <w:top w:val="nil"/>
              <w:left w:val="nil"/>
              <w:bottom w:val="single" w:sz="4" w:space="0" w:color="000000"/>
              <w:right w:val="nil"/>
            </w:tcBorders>
            <w:shd w:val="clear" w:color="auto" w:fill="auto"/>
          </w:tcPr>
          <w:p w14:paraId="32EA97DB" w14:textId="27C497BC" w:rsidR="001E6C80" w:rsidRPr="00110E01" w:rsidRDefault="001E6C80" w:rsidP="001E6C80">
            <w:pPr>
              <w:ind w:right="-72"/>
              <w:jc w:val="right"/>
              <w:rPr>
                <w:rFonts w:ascii="Arial" w:eastAsia="Arial Unicode MS" w:hAnsi="Arial" w:cs="Arial"/>
                <w:color w:val="000000"/>
                <w:sz w:val="15"/>
                <w:szCs w:val="15"/>
                <w:lang w:val="en-GB" w:eastAsia="en-GB"/>
              </w:rPr>
            </w:pPr>
            <w:r w:rsidRPr="00110E01">
              <w:rPr>
                <w:rFonts w:ascii="Arial" w:hAnsi="Arial" w:cs="Arial"/>
                <w:sz w:val="15"/>
                <w:szCs w:val="15"/>
              </w:rPr>
              <w:t>423,830,762</w:t>
            </w:r>
          </w:p>
        </w:tc>
      </w:tr>
      <w:tr w:rsidR="00CF6095" w:rsidRPr="00110E01" w14:paraId="747C6C5C" w14:textId="77777777" w:rsidTr="00AE2AC0">
        <w:tc>
          <w:tcPr>
            <w:tcW w:w="2650" w:type="dxa"/>
            <w:tcBorders>
              <w:top w:val="nil"/>
              <w:left w:val="nil"/>
              <w:bottom w:val="nil"/>
              <w:right w:val="nil"/>
            </w:tcBorders>
            <w:shd w:val="clear" w:color="auto" w:fill="auto"/>
          </w:tcPr>
          <w:p w14:paraId="1245DC55" w14:textId="77777777" w:rsidR="00CF6095" w:rsidRPr="00110E01" w:rsidRDefault="00CF6095" w:rsidP="00CF6095">
            <w:pPr>
              <w:ind w:left="-96"/>
              <w:jc w:val="both"/>
              <w:rPr>
                <w:rFonts w:ascii="Arial" w:eastAsia="Arial Unicode MS" w:hAnsi="Arial" w:cs="Arial"/>
                <w:color w:val="000000"/>
                <w:sz w:val="15"/>
                <w:szCs w:val="15"/>
                <w:lang w:val="en-GB" w:eastAsia="en-GB"/>
              </w:rPr>
            </w:pPr>
          </w:p>
        </w:tc>
        <w:tc>
          <w:tcPr>
            <w:tcW w:w="1134" w:type="dxa"/>
            <w:tcBorders>
              <w:top w:val="single" w:sz="4" w:space="0" w:color="000000"/>
              <w:left w:val="nil"/>
              <w:bottom w:val="nil"/>
              <w:right w:val="nil"/>
            </w:tcBorders>
            <w:shd w:val="clear" w:color="auto" w:fill="auto"/>
          </w:tcPr>
          <w:p w14:paraId="1D2256AA"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49636A8F"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05FBCFA3"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285951F8"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0813E190"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vAlign w:val="bottom"/>
          </w:tcPr>
          <w:p w14:paraId="05AA61F3" w14:textId="3DD0A342" w:rsidR="00CF6095" w:rsidRPr="00110E01" w:rsidRDefault="00CF6095" w:rsidP="00CF6095">
            <w:pPr>
              <w:ind w:right="-72"/>
              <w:jc w:val="right"/>
              <w:rPr>
                <w:rFonts w:ascii="Arial" w:hAnsi="Arial" w:cs="Arial"/>
                <w:color w:val="000000"/>
                <w:sz w:val="15"/>
                <w:szCs w:val="15"/>
              </w:rPr>
            </w:pPr>
          </w:p>
        </w:tc>
      </w:tr>
      <w:tr w:rsidR="00CF6095" w:rsidRPr="00110E01" w14:paraId="416F2E13" w14:textId="77777777" w:rsidTr="00AE2AC0">
        <w:tc>
          <w:tcPr>
            <w:tcW w:w="2650" w:type="dxa"/>
            <w:tcBorders>
              <w:top w:val="nil"/>
              <w:left w:val="nil"/>
              <w:bottom w:val="nil"/>
              <w:right w:val="nil"/>
            </w:tcBorders>
            <w:shd w:val="clear" w:color="auto" w:fill="auto"/>
          </w:tcPr>
          <w:p w14:paraId="6455F164" w14:textId="02B97BD7" w:rsidR="00CF6095" w:rsidRPr="00110E01" w:rsidRDefault="00CF6095" w:rsidP="00CF6095">
            <w:pPr>
              <w:ind w:left="-96"/>
              <w:jc w:val="both"/>
              <w:rPr>
                <w:rFonts w:ascii="Arial" w:eastAsia="Arial Unicode MS" w:hAnsi="Arial" w:cs="Arial"/>
                <w:color w:val="000000"/>
                <w:sz w:val="15"/>
                <w:szCs w:val="15"/>
                <w:lang w:val="en-GB" w:eastAsia="en-GB"/>
              </w:rPr>
            </w:pPr>
            <w:r w:rsidRPr="00110E01">
              <w:rPr>
                <w:rFonts w:ascii="Arial" w:eastAsia="Arial Unicode MS" w:hAnsi="Arial" w:cs="Arial"/>
                <w:b/>
                <w:bCs/>
                <w:color w:val="000000"/>
                <w:sz w:val="15"/>
                <w:szCs w:val="15"/>
                <w:lang w:val="en-GB" w:eastAsia="en-GB"/>
              </w:rPr>
              <w:t>At 31 December 2024</w:t>
            </w:r>
          </w:p>
        </w:tc>
        <w:tc>
          <w:tcPr>
            <w:tcW w:w="1134" w:type="dxa"/>
            <w:tcBorders>
              <w:top w:val="nil"/>
              <w:left w:val="nil"/>
              <w:bottom w:val="nil"/>
              <w:right w:val="nil"/>
            </w:tcBorders>
            <w:shd w:val="clear" w:color="auto" w:fill="auto"/>
          </w:tcPr>
          <w:p w14:paraId="501A7FCA"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23A548E4"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16EA2ADF"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307B70E6"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tcPr>
          <w:p w14:paraId="717CC412" w14:textId="77777777" w:rsidR="00CF6095" w:rsidRPr="00110E01" w:rsidRDefault="00CF6095" w:rsidP="00CF6095">
            <w:pPr>
              <w:ind w:right="-72"/>
              <w:jc w:val="right"/>
              <w:rPr>
                <w:rFonts w:ascii="Arial" w:hAnsi="Arial" w:cs="Arial"/>
                <w:color w:val="000000"/>
                <w:sz w:val="15"/>
                <w:szCs w:val="15"/>
              </w:rPr>
            </w:pPr>
          </w:p>
        </w:tc>
        <w:tc>
          <w:tcPr>
            <w:tcW w:w="1134" w:type="dxa"/>
            <w:tcBorders>
              <w:top w:val="nil"/>
              <w:left w:val="nil"/>
              <w:bottom w:val="nil"/>
              <w:right w:val="nil"/>
            </w:tcBorders>
            <w:shd w:val="clear" w:color="auto" w:fill="auto"/>
            <w:vAlign w:val="bottom"/>
          </w:tcPr>
          <w:p w14:paraId="0AA6F0C3" w14:textId="7DC108D5" w:rsidR="00CF6095" w:rsidRPr="00110E01" w:rsidRDefault="00CF6095" w:rsidP="00CF6095">
            <w:pPr>
              <w:ind w:right="-72"/>
              <w:jc w:val="right"/>
              <w:rPr>
                <w:rFonts w:ascii="Arial" w:hAnsi="Arial" w:cs="Arial"/>
                <w:color w:val="000000"/>
                <w:sz w:val="15"/>
                <w:szCs w:val="15"/>
              </w:rPr>
            </w:pPr>
          </w:p>
        </w:tc>
      </w:tr>
      <w:tr w:rsidR="001E6C80" w:rsidRPr="00110E01" w14:paraId="20CD95D4" w14:textId="77777777" w:rsidTr="001E6C80">
        <w:tc>
          <w:tcPr>
            <w:tcW w:w="2650" w:type="dxa"/>
            <w:tcBorders>
              <w:top w:val="nil"/>
              <w:left w:val="nil"/>
              <w:bottom w:val="nil"/>
              <w:right w:val="nil"/>
            </w:tcBorders>
            <w:shd w:val="clear" w:color="auto" w:fill="auto"/>
          </w:tcPr>
          <w:p w14:paraId="61476272" w14:textId="77777777" w:rsidR="001E6C80" w:rsidRPr="00110E01" w:rsidRDefault="001E6C80" w:rsidP="001E6C80">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rPr>
              <w:t>Cost</w:t>
            </w:r>
          </w:p>
        </w:tc>
        <w:tc>
          <w:tcPr>
            <w:tcW w:w="1134" w:type="dxa"/>
            <w:tcBorders>
              <w:top w:val="nil"/>
              <w:left w:val="nil"/>
              <w:bottom w:val="nil"/>
              <w:right w:val="nil"/>
            </w:tcBorders>
            <w:shd w:val="clear" w:color="auto" w:fill="auto"/>
          </w:tcPr>
          <w:p w14:paraId="0A989D90" w14:textId="6569E64A"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1,162,566,915</w:t>
            </w:r>
          </w:p>
        </w:tc>
        <w:tc>
          <w:tcPr>
            <w:tcW w:w="1134" w:type="dxa"/>
            <w:tcBorders>
              <w:top w:val="nil"/>
              <w:left w:val="nil"/>
              <w:bottom w:val="nil"/>
              <w:right w:val="nil"/>
            </w:tcBorders>
            <w:shd w:val="clear" w:color="auto" w:fill="auto"/>
          </w:tcPr>
          <w:p w14:paraId="1BE1513E" w14:textId="2AB491C1"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11,587,623</w:t>
            </w:r>
          </w:p>
        </w:tc>
        <w:tc>
          <w:tcPr>
            <w:tcW w:w="1134" w:type="dxa"/>
            <w:tcBorders>
              <w:top w:val="nil"/>
              <w:left w:val="nil"/>
              <w:bottom w:val="nil"/>
              <w:right w:val="nil"/>
            </w:tcBorders>
            <w:shd w:val="clear" w:color="auto" w:fill="auto"/>
          </w:tcPr>
          <w:p w14:paraId="2DF66648" w14:textId="6C487007"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18,844,037</w:t>
            </w:r>
          </w:p>
        </w:tc>
        <w:tc>
          <w:tcPr>
            <w:tcW w:w="1134" w:type="dxa"/>
            <w:tcBorders>
              <w:top w:val="nil"/>
              <w:left w:val="nil"/>
              <w:bottom w:val="nil"/>
              <w:right w:val="nil"/>
            </w:tcBorders>
            <w:shd w:val="clear" w:color="auto" w:fill="auto"/>
          </w:tcPr>
          <w:p w14:paraId="60BE98D1" w14:textId="31FEB15B"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16,716,449</w:t>
            </w:r>
          </w:p>
        </w:tc>
        <w:tc>
          <w:tcPr>
            <w:tcW w:w="1134" w:type="dxa"/>
            <w:tcBorders>
              <w:top w:val="nil"/>
              <w:left w:val="nil"/>
              <w:bottom w:val="nil"/>
              <w:right w:val="nil"/>
            </w:tcBorders>
            <w:shd w:val="clear" w:color="auto" w:fill="auto"/>
          </w:tcPr>
          <w:p w14:paraId="33470E92" w14:textId="12E6D0CB"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w:t>
            </w:r>
          </w:p>
        </w:tc>
        <w:tc>
          <w:tcPr>
            <w:tcW w:w="1134" w:type="dxa"/>
            <w:tcBorders>
              <w:top w:val="nil"/>
              <w:left w:val="nil"/>
              <w:bottom w:val="nil"/>
              <w:right w:val="nil"/>
            </w:tcBorders>
            <w:shd w:val="clear" w:color="auto" w:fill="auto"/>
          </w:tcPr>
          <w:p w14:paraId="0AF980C4" w14:textId="3BE4C254"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1,209,715,024</w:t>
            </w:r>
          </w:p>
        </w:tc>
      </w:tr>
      <w:tr w:rsidR="001E6C80" w:rsidRPr="00110E01" w14:paraId="00A34687" w14:textId="77777777" w:rsidTr="001E6C80">
        <w:tc>
          <w:tcPr>
            <w:tcW w:w="2650" w:type="dxa"/>
            <w:tcBorders>
              <w:top w:val="nil"/>
              <w:left w:val="nil"/>
              <w:bottom w:val="nil"/>
              <w:right w:val="nil"/>
            </w:tcBorders>
            <w:shd w:val="clear" w:color="auto" w:fill="auto"/>
          </w:tcPr>
          <w:p w14:paraId="09F9A974" w14:textId="77777777" w:rsidR="001E6C80" w:rsidRPr="00110E01" w:rsidRDefault="001E6C80" w:rsidP="001E6C80">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u w:val="single"/>
              </w:rPr>
              <w:t>Less</w:t>
            </w:r>
            <w:r w:rsidRPr="00110E01">
              <w:rPr>
                <w:rFonts w:ascii="Arial" w:hAnsi="Arial" w:cs="Arial"/>
                <w:color w:val="000000"/>
                <w:sz w:val="15"/>
                <w:szCs w:val="15"/>
              </w:rPr>
              <w:t xml:space="preserve">  Accumulated depreciation</w:t>
            </w:r>
          </w:p>
        </w:tc>
        <w:tc>
          <w:tcPr>
            <w:tcW w:w="1134" w:type="dxa"/>
            <w:tcBorders>
              <w:top w:val="nil"/>
              <w:left w:val="nil"/>
              <w:bottom w:val="single" w:sz="4" w:space="0" w:color="000000"/>
              <w:right w:val="nil"/>
            </w:tcBorders>
            <w:shd w:val="clear" w:color="auto" w:fill="auto"/>
          </w:tcPr>
          <w:p w14:paraId="49E68CE6" w14:textId="51FFEE66"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(749,916,977)</w:t>
            </w:r>
          </w:p>
        </w:tc>
        <w:tc>
          <w:tcPr>
            <w:tcW w:w="1134" w:type="dxa"/>
            <w:tcBorders>
              <w:top w:val="nil"/>
              <w:left w:val="nil"/>
              <w:bottom w:val="single" w:sz="4" w:space="0" w:color="000000"/>
              <w:right w:val="nil"/>
            </w:tcBorders>
            <w:shd w:val="clear" w:color="auto" w:fill="auto"/>
          </w:tcPr>
          <w:p w14:paraId="2CB83184" w14:textId="6269AFBF"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(8,153,732)</w:t>
            </w:r>
          </w:p>
        </w:tc>
        <w:tc>
          <w:tcPr>
            <w:tcW w:w="1134" w:type="dxa"/>
            <w:tcBorders>
              <w:top w:val="nil"/>
              <w:left w:val="nil"/>
              <w:bottom w:val="single" w:sz="4" w:space="0" w:color="000000"/>
              <w:right w:val="nil"/>
            </w:tcBorders>
            <w:shd w:val="clear" w:color="auto" w:fill="auto"/>
          </w:tcPr>
          <w:p w14:paraId="31506640" w14:textId="0B88136C"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(1,6967,168)</w:t>
            </w:r>
          </w:p>
        </w:tc>
        <w:tc>
          <w:tcPr>
            <w:tcW w:w="1134" w:type="dxa"/>
            <w:tcBorders>
              <w:top w:val="nil"/>
              <w:left w:val="nil"/>
              <w:bottom w:val="single" w:sz="4" w:space="0" w:color="000000"/>
              <w:right w:val="nil"/>
            </w:tcBorders>
            <w:shd w:val="clear" w:color="auto" w:fill="auto"/>
          </w:tcPr>
          <w:p w14:paraId="746F8229" w14:textId="7E5DD253"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(10,846,385)</w:t>
            </w:r>
          </w:p>
        </w:tc>
        <w:tc>
          <w:tcPr>
            <w:tcW w:w="1134" w:type="dxa"/>
            <w:tcBorders>
              <w:top w:val="nil"/>
              <w:left w:val="nil"/>
              <w:bottom w:val="single" w:sz="4" w:space="0" w:color="000000"/>
              <w:right w:val="nil"/>
            </w:tcBorders>
            <w:shd w:val="clear" w:color="auto" w:fill="auto"/>
          </w:tcPr>
          <w:p w14:paraId="47B642DA" w14:textId="705AADEA"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w:t>
            </w:r>
          </w:p>
        </w:tc>
        <w:tc>
          <w:tcPr>
            <w:tcW w:w="1134" w:type="dxa"/>
            <w:tcBorders>
              <w:top w:val="nil"/>
              <w:left w:val="nil"/>
              <w:bottom w:val="single" w:sz="4" w:space="0" w:color="000000"/>
              <w:right w:val="nil"/>
            </w:tcBorders>
            <w:shd w:val="clear" w:color="auto" w:fill="auto"/>
          </w:tcPr>
          <w:p w14:paraId="74E141B9" w14:textId="61CEDC46"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(785,884,262)</w:t>
            </w:r>
          </w:p>
        </w:tc>
      </w:tr>
      <w:tr w:rsidR="00CF6095" w:rsidRPr="00110E01" w14:paraId="68E825BE" w14:textId="77777777" w:rsidTr="00AE2AC0">
        <w:tc>
          <w:tcPr>
            <w:tcW w:w="2650" w:type="dxa"/>
            <w:tcBorders>
              <w:top w:val="nil"/>
              <w:left w:val="nil"/>
              <w:bottom w:val="nil"/>
              <w:right w:val="nil"/>
            </w:tcBorders>
            <w:shd w:val="clear" w:color="auto" w:fill="auto"/>
          </w:tcPr>
          <w:p w14:paraId="12D56750" w14:textId="77777777" w:rsidR="00CF6095" w:rsidRPr="00110E01" w:rsidRDefault="00CF6095" w:rsidP="00CF6095">
            <w:pPr>
              <w:ind w:left="-96"/>
              <w:jc w:val="both"/>
              <w:rPr>
                <w:rFonts w:ascii="Arial" w:eastAsia="Arial Unicode MS" w:hAnsi="Arial" w:cs="Arial"/>
                <w:color w:val="000000"/>
                <w:sz w:val="15"/>
                <w:szCs w:val="15"/>
                <w:highlight w:val="yellow"/>
                <w:lang w:val="en-GB" w:eastAsia="en-GB"/>
              </w:rPr>
            </w:pPr>
          </w:p>
        </w:tc>
        <w:tc>
          <w:tcPr>
            <w:tcW w:w="1134" w:type="dxa"/>
            <w:tcBorders>
              <w:top w:val="single" w:sz="4" w:space="0" w:color="000000"/>
              <w:left w:val="nil"/>
              <w:bottom w:val="nil"/>
              <w:right w:val="nil"/>
            </w:tcBorders>
            <w:shd w:val="clear" w:color="auto" w:fill="auto"/>
          </w:tcPr>
          <w:p w14:paraId="1FE9195E"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4C7EFE0E"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3EE54B8C"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7D8FFD97"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tcPr>
          <w:p w14:paraId="562F3931" w14:textId="77777777" w:rsidR="00CF6095" w:rsidRPr="00110E01" w:rsidRDefault="00CF6095" w:rsidP="00CF6095">
            <w:pPr>
              <w:ind w:right="-72"/>
              <w:jc w:val="right"/>
              <w:rPr>
                <w:rFonts w:ascii="Arial" w:hAnsi="Arial" w:cs="Arial"/>
                <w:color w:val="000000"/>
                <w:sz w:val="15"/>
                <w:szCs w:val="15"/>
              </w:rPr>
            </w:pPr>
          </w:p>
        </w:tc>
        <w:tc>
          <w:tcPr>
            <w:tcW w:w="1134" w:type="dxa"/>
            <w:tcBorders>
              <w:top w:val="single" w:sz="4" w:space="0" w:color="000000"/>
              <w:left w:val="nil"/>
              <w:bottom w:val="nil"/>
              <w:right w:val="nil"/>
            </w:tcBorders>
            <w:shd w:val="clear" w:color="auto" w:fill="auto"/>
            <w:vAlign w:val="bottom"/>
          </w:tcPr>
          <w:p w14:paraId="180091DA" w14:textId="362F7884" w:rsidR="00CF6095" w:rsidRPr="00110E01" w:rsidRDefault="00CF6095" w:rsidP="00CF6095">
            <w:pPr>
              <w:ind w:right="-72"/>
              <w:jc w:val="right"/>
              <w:rPr>
                <w:rFonts w:ascii="Arial" w:hAnsi="Arial" w:cs="Arial"/>
                <w:color w:val="000000"/>
                <w:sz w:val="15"/>
                <w:szCs w:val="15"/>
              </w:rPr>
            </w:pPr>
          </w:p>
        </w:tc>
      </w:tr>
      <w:tr w:rsidR="001E6C80" w:rsidRPr="00110E01" w14:paraId="7BE247C0" w14:textId="77777777" w:rsidTr="001E6C80">
        <w:tc>
          <w:tcPr>
            <w:tcW w:w="2650" w:type="dxa"/>
            <w:tcBorders>
              <w:top w:val="nil"/>
              <w:left w:val="nil"/>
              <w:bottom w:val="nil"/>
              <w:right w:val="nil"/>
            </w:tcBorders>
            <w:shd w:val="clear" w:color="auto" w:fill="auto"/>
          </w:tcPr>
          <w:p w14:paraId="2CFCEA27" w14:textId="77777777" w:rsidR="001E6C80" w:rsidRPr="00110E01" w:rsidRDefault="001E6C80" w:rsidP="001E6C80">
            <w:pPr>
              <w:ind w:left="-96"/>
              <w:jc w:val="both"/>
              <w:rPr>
                <w:rFonts w:ascii="Arial" w:eastAsia="Arial Unicode MS" w:hAnsi="Arial" w:cs="Arial"/>
                <w:color w:val="000000"/>
                <w:sz w:val="15"/>
                <w:szCs w:val="15"/>
                <w:lang w:val="en-GB" w:eastAsia="en-GB"/>
              </w:rPr>
            </w:pPr>
            <w:r w:rsidRPr="00110E01">
              <w:rPr>
                <w:rFonts w:ascii="Arial" w:hAnsi="Arial" w:cs="Arial"/>
                <w:color w:val="000000"/>
                <w:sz w:val="15"/>
                <w:szCs w:val="15"/>
              </w:rPr>
              <w:t>Net book value</w:t>
            </w:r>
          </w:p>
        </w:tc>
        <w:tc>
          <w:tcPr>
            <w:tcW w:w="1134" w:type="dxa"/>
            <w:tcBorders>
              <w:top w:val="nil"/>
              <w:left w:val="nil"/>
              <w:bottom w:val="single" w:sz="4" w:space="0" w:color="auto"/>
              <w:right w:val="nil"/>
            </w:tcBorders>
            <w:shd w:val="clear" w:color="auto" w:fill="auto"/>
          </w:tcPr>
          <w:p w14:paraId="7DAFA4DE" w14:textId="5766D1C0"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412,649,938</w:t>
            </w:r>
          </w:p>
        </w:tc>
        <w:tc>
          <w:tcPr>
            <w:tcW w:w="1134" w:type="dxa"/>
            <w:tcBorders>
              <w:top w:val="nil"/>
              <w:left w:val="nil"/>
              <w:bottom w:val="single" w:sz="4" w:space="0" w:color="auto"/>
              <w:right w:val="nil"/>
            </w:tcBorders>
            <w:shd w:val="clear" w:color="auto" w:fill="auto"/>
          </w:tcPr>
          <w:p w14:paraId="5654DC85" w14:textId="1E8985FF"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3,433,891</w:t>
            </w:r>
          </w:p>
        </w:tc>
        <w:tc>
          <w:tcPr>
            <w:tcW w:w="1134" w:type="dxa"/>
            <w:tcBorders>
              <w:top w:val="nil"/>
              <w:left w:val="nil"/>
              <w:bottom w:val="single" w:sz="4" w:space="0" w:color="auto"/>
              <w:right w:val="nil"/>
            </w:tcBorders>
            <w:shd w:val="clear" w:color="auto" w:fill="auto"/>
          </w:tcPr>
          <w:p w14:paraId="109CCE89" w14:textId="1CE659E9"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1,876,869</w:t>
            </w:r>
          </w:p>
        </w:tc>
        <w:tc>
          <w:tcPr>
            <w:tcW w:w="1134" w:type="dxa"/>
            <w:tcBorders>
              <w:top w:val="nil"/>
              <w:left w:val="nil"/>
              <w:bottom w:val="single" w:sz="4" w:space="0" w:color="auto"/>
              <w:right w:val="nil"/>
            </w:tcBorders>
            <w:shd w:val="clear" w:color="auto" w:fill="auto"/>
          </w:tcPr>
          <w:p w14:paraId="6AAC06AE" w14:textId="4C14040E"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5,870,064</w:t>
            </w:r>
          </w:p>
        </w:tc>
        <w:tc>
          <w:tcPr>
            <w:tcW w:w="1134" w:type="dxa"/>
            <w:tcBorders>
              <w:top w:val="nil"/>
              <w:left w:val="nil"/>
              <w:bottom w:val="single" w:sz="4" w:space="0" w:color="auto"/>
              <w:right w:val="nil"/>
            </w:tcBorders>
            <w:shd w:val="clear" w:color="auto" w:fill="auto"/>
          </w:tcPr>
          <w:p w14:paraId="01D57D24" w14:textId="36EC60B5"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w:t>
            </w:r>
          </w:p>
        </w:tc>
        <w:tc>
          <w:tcPr>
            <w:tcW w:w="1134" w:type="dxa"/>
            <w:tcBorders>
              <w:top w:val="nil"/>
              <w:left w:val="nil"/>
              <w:bottom w:val="single" w:sz="4" w:space="0" w:color="auto"/>
              <w:right w:val="nil"/>
            </w:tcBorders>
            <w:shd w:val="clear" w:color="auto" w:fill="auto"/>
          </w:tcPr>
          <w:p w14:paraId="648921CB" w14:textId="2546CE81" w:rsidR="001E6C80" w:rsidRPr="00110E01" w:rsidRDefault="001E6C80" w:rsidP="001E6C80">
            <w:pPr>
              <w:ind w:right="-72"/>
              <w:jc w:val="right"/>
              <w:rPr>
                <w:rFonts w:ascii="Arial" w:hAnsi="Arial" w:cs="Arial"/>
                <w:color w:val="000000"/>
                <w:sz w:val="15"/>
                <w:szCs w:val="15"/>
              </w:rPr>
            </w:pPr>
            <w:r w:rsidRPr="00110E01">
              <w:rPr>
                <w:rFonts w:ascii="Arial" w:hAnsi="Arial" w:cs="Arial"/>
                <w:sz w:val="15"/>
                <w:szCs w:val="15"/>
              </w:rPr>
              <w:t>423,830,762</w:t>
            </w:r>
          </w:p>
        </w:tc>
      </w:tr>
    </w:tbl>
    <w:p w14:paraId="0FC396EB" w14:textId="5D81712A" w:rsidR="00CC47AF" w:rsidRPr="00110E01" w:rsidRDefault="00CC47AF" w:rsidP="003709B5">
      <w:pPr>
        <w:jc w:val="both"/>
        <w:rPr>
          <w:rFonts w:ascii="Arial" w:eastAsia="Arial Unicode MS" w:hAnsi="Arial" w:cs="Arial"/>
          <w:color w:val="000000"/>
          <w:sz w:val="18"/>
          <w:szCs w:val="18"/>
          <w:lang w:val="en-GB" w:eastAsia="en-GB"/>
        </w:rPr>
      </w:pPr>
    </w:p>
    <w:p w14:paraId="2AE0AACC" w14:textId="46918F05" w:rsidR="001253B2" w:rsidRPr="00110E01" w:rsidRDefault="001253B2">
      <w:pPr>
        <w:overflowPunct/>
        <w:autoSpaceDE/>
        <w:autoSpaceDN/>
        <w:adjustRightInd/>
        <w:spacing w:after="160" w:line="259" w:lineRule="auto"/>
        <w:textAlignment w:val="auto"/>
        <w:rPr>
          <w:rFonts w:ascii="Arial" w:eastAsia="Arial Unicode MS" w:hAnsi="Arial" w:cs="Arial"/>
          <w:color w:val="000000"/>
          <w:sz w:val="18"/>
          <w:szCs w:val="18"/>
          <w:lang w:val="en-GB" w:eastAsia="en-GB"/>
        </w:rPr>
      </w:pPr>
      <w:r w:rsidRPr="00110E01">
        <w:rPr>
          <w:rFonts w:ascii="Arial" w:eastAsia="Arial Unicode MS" w:hAnsi="Arial" w:cs="Arial"/>
          <w:color w:val="000000"/>
          <w:sz w:val="18"/>
          <w:szCs w:val="18"/>
          <w:lang w:val="en-GB" w:eastAsia="en-GB"/>
        </w:rPr>
        <w:br w:type="page"/>
      </w:r>
    </w:p>
    <w:p w14:paraId="59288863" w14:textId="77777777" w:rsidR="00CC47AF" w:rsidRPr="00110E01" w:rsidRDefault="00CC47AF" w:rsidP="003709B5">
      <w:pPr>
        <w:jc w:val="both"/>
        <w:rPr>
          <w:rFonts w:ascii="Arial" w:eastAsia="Arial Unicode MS" w:hAnsi="Arial" w:cs="Arial"/>
          <w:color w:val="000000"/>
          <w:sz w:val="18"/>
          <w:szCs w:val="18"/>
          <w:lang w:val="en-GB" w:eastAsia="en-GB"/>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3"/>
        <w:gridCol w:w="1210"/>
        <w:gridCol w:w="1210"/>
        <w:gridCol w:w="1210"/>
        <w:gridCol w:w="1210"/>
        <w:gridCol w:w="1210"/>
      </w:tblGrid>
      <w:tr w:rsidR="00A31A3A" w:rsidRPr="00110E01" w14:paraId="03F36EA3" w14:textId="77777777" w:rsidTr="00B841A9">
        <w:tc>
          <w:tcPr>
            <w:tcW w:w="3413" w:type="dxa"/>
            <w:tcBorders>
              <w:top w:val="nil"/>
              <w:left w:val="nil"/>
              <w:bottom w:val="nil"/>
              <w:right w:val="nil"/>
            </w:tcBorders>
            <w:shd w:val="clear" w:color="auto" w:fill="auto"/>
          </w:tcPr>
          <w:p w14:paraId="14C01DDC" w14:textId="77777777" w:rsidR="00A31A3A" w:rsidRPr="00110E01" w:rsidRDefault="00A31A3A" w:rsidP="005D4474">
            <w:pPr>
              <w:ind w:left="-123"/>
              <w:jc w:val="both"/>
              <w:rPr>
                <w:rFonts w:ascii="Arial" w:eastAsia="Arial Unicode MS" w:hAnsi="Arial" w:cs="Arial"/>
                <w:color w:val="000000"/>
                <w:sz w:val="17"/>
                <w:szCs w:val="17"/>
                <w:lang w:val="en-GB" w:eastAsia="en-GB"/>
              </w:rPr>
            </w:pPr>
          </w:p>
        </w:tc>
        <w:tc>
          <w:tcPr>
            <w:tcW w:w="6050" w:type="dxa"/>
            <w:gridSpan w:val="5"/>
            <w:tcBorders>
              <w:top w:val="nil"/>
              <w:left w:val="nil"/>
              <w:bottom w:val="single" w:sz="4" w:space="0" w:color="auto"/>
              <w:right w:val="nil"/>
            </w:tcBorders>
            <w:shd w:val="clear" w:color="auto" w:fill="auto"/>
            <w:hideMark/>
          </w:tcPr>
          <w:p w14:paraId="29462B2F" w14:textId="77777777" w:rsidR="00A31A3A" w:rsidRPr="00110E01" w:rsidRDefault="00A31A3A" w:rsidP="003709B5">
            <w:pPr>
              <w:jc w:val="center"/>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Separate financial statements</w:t>
            </w:r>
          </w:p>
        </w:tc>
      </w:tr>
      <w:tr w:rsidR="00A31A3A" w:rsidRPr="00110E01" w14:paraId="1F0FD6FF" w14:textId="77777777" w:rsidTr="00B841A9">
        <w:trPr>
          <w:tblHeader/>
        </w:trPr>
        <w:tc>
          <w:tcPr>
            <w:tcW w:w="3413" w:type="dxa"/>
            <w:tcBorders>
              <w:top w:val="nil"/>
              <w:left w:val="nil"/>
              <w:bottom w:val="nil"/>
              <w:right w:val="nil"/>
            </w:tcBorders>
            <w:shd w:val="clear" w:color="auto" w:fill="auto"/>
          </w:tcPr>
          <w:p w14:paraId="2CE81E69" w14:textId="77777777" w:rsidR="00A31A3A" w:rsidRPr="00110E01" w:rsidRDefault="00A31A3A" w:rsidP="005D4474">
            <w:pPr>
              <w:ind w:left="-123"/>
              <w:jc w:val="both"/>
              <w:rPr>
                <w:rFonts w:ascii="Arial" w:eastAsia="Arial Unicode MS" w:hAnsi="Arial" w:cs="Arial"/>
                <w:color w:val="000000"/>
                <w:sz w:val="17"/>
                <w:szCs w:val="17"/>
                <w:lang w:val="en-GB" w:eastAsia="en-GB"/>
              </w:rPr>
            </w:pPr>
          </w:p>
        </w:tc>
        <w:tc>
          <w:tcPr>
            <w:tcW w:w="1210" w:type="dxa"/>
            <w:tcBorders>
              <w:top w:val="nil"/>
              <w:left w:val="nil"/>
              <w:bottom w:val="nil"/>
              <w:right w:val="nil"/>
            </w:tcBorders>
            <w:shd w:val="clear" w:color="auto" w:fill="auto"/>
            <w:vAlign w:val="bottom"/>
            <w:hideMark/>
          </w:tcPr>
          <w:p w14:paraId="78188E37" w14:textId="77777777" w:rsidR="004F60FE" w:rsidRPr="00110E01" w:rsidRDefault="004F60FE" w:rsidP="001253B2">
            <w:pPr>
              <w:ind w:right="-72"/>
              <w:jc w:val="right"/>
              <w:rPr>
                <w:rFonts w:ascii="Arial" w:eastAsia="Arial Unicode MS" w:hAnsi="Arial" w:cs="Arial"/>
                <w:b/>
                <w:bCs/>
                <w:color w:val="000000"/>
                <w:sz w:val="17"/>
                <w:szCs w:val="17"/>
                <w:lang w:val="en-GB" w:eastAsia="en-GB"/>
              </w:rPr>
            </w:pPr>
          </w:p>
          <w:p w14:paraId="5FE368A7" w14:textId="6AF29A5B" w:rsidR="00A31A3A" w:rsidRPr="00110E01" w:rsidRDefault="00A31A3A" w:rsidP="001253B2">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Buildings</w:t>
            </w:r>
          </w:p>
        </w:tc>
        <w:tc>
          <w:tcPr>
            <w:tcW w:w="1210" w:type="dxa"/>
            <w:tcBorders>
              <w:top w:val="nil"/>
              <w:left w:val="nil"/>
              <w:bottom w:val="nil"/>
              <w:right w:val="nil"/>
            </w:tcBorders>
            <w:shd w:val="clear" w:color="auto" w:fill="auto"/>
            <w:vAlign w:val="bottom"/>
            <w:hideMark/>
          </w:tcPr>
          <w:p w14:paraId="3232A596" w14:textId="77777777" w:rsidR="00A31A3A" w:rsidRPr="00110E01" w:rsidRDefault="00A31A3A" w:rsidP="001253B2">
            <w:pPr>
              <w:overflowPunct/>
              <w:ind w:right="-72"/>
              <w:jc w:val="right"/>
              <w:textAlignment w:val="auto"/>
              <w:rPr>
                <w:rFonts w:ascii="Arial" w:eastAsiaTheme="minorHAnsi" w:hAnsi="Arial" w:cs="Arial"/>
                <w:b/>
                <w:bCs/>
                <w:color w:val="000000"/>
                <w:sz w:val="17"/>
                <w:szCs w:val="17"/>
              </w:rPr>
            </w:pPr>
            <w:r w:rsidRPr="00110E01">
              <w:rPr>
                <w:rFonts w:ascii="Arial" w:eastAsiaTheme="minorHAnsi" w:hAnsi="Arial" w:cs="Arial"/>
                <w:b/>
                <w:bCs/>
                <w:color w:val="000000"/>
                <w:sz w:val="17"/>
                <w:szCs w:val="17"/>
              </w:rPr>
              <w:t>Equipment</w:t>
            </w:r>
          </w:p>
          <w:p w14:paraId="5C0739F1" w14:textId="77777777" w:rsidR="00A31A3A" w:rsidRPr="00110E01" w:rsidRDefault="00A31A3A" w:rsidP="001253B2">
            <w:pPr>
              <w:ind w:right="-72"/>
              <w:jc w:val="right"/>
              <w:rPr>
                <w:rFonts w:ascii="Arial" w:eastAsia="Arial Unicode MS" w:hAnsi="Arial" w:cs="Arial"/>
                <w:b/>
                <w:bCs/>
                <w:color w:val="000000"/>
                <w:sz w:val="17"/>
                <w:szCs w:val="17"/>
                <w:lang w:val="en-GB" w:eastAsia="en-GB"/>
              </w:rPr>
            </w:pPr>
            <w:r w:rsidRPr="00110E01">
              <w:rPr>
                <w:rFonts w:ascii="Arial" w:eastAsiaTheme="minorHAnsi" w:hAnsi="Arial" w:cs="Arial"/>
                <w:b/>
                <w:bCs/>
                <w:color w:val="000000"/>
                <w:sz w:val="17"/>
                <w:szCs w:val="17"/>
              </w:rPr>
              <w:t>and furniture</w:t>
            </w:r>
          </w:p>
        </w:tc>
        <w:tc>
          <w:tcPr>
            <w:tcW w:w="1210" w:type="dxa"/>
            <w:tcBorders>
              <w:top w:val="nil"/>
              <w:left w:val="nil"/>
              <w:bottom w:val="nil"/>
              <w:right w:val="nil"/>
            </w:tcBorders>
            <w:shd w:val="clear" w:color="auto" w:fill="auto"/>
            <w:vAlign w:val="bottom"/>
          </w:tcPr>
          <w:p w14:paraId="1C46B336" w14:textId="77777777" w:rsidR="00A31A3A" w:rsidRPr="00110E01" w:rsidRDefault="00A31A3A" w:rsidP="001253B2">
            <w:pPr>
              <w:overflowPunct/>
              <w:ind w:right="-72"/>
              <w:jc w:val="right"/>
              <w:textAlignment w:val="auto"/>
              <w:rPr>
                <w:rFonts w:ascii="Arial" w:eastAsiaTheme="minorHAnsi" w:hAnsi="Arial" w:cs="Arial"/>
                <w:b/>
                <w:bCs/>
                <w:color w:val="000000"/>
                <w:sz w:val="17"/>
                <w:szCs w:val="17"/>
              </w:rPr>
            </w:pPr>
            <w:r w:rsidRPr="00110E01">
              <w:rPr>
                <w:rFonts w:ascii="Arial" w:eastAsiaTheme="minorHAnsi" w:hAnsi="Arial" w:cs="Arial"/>
                <w:b/>
                <w:bCs/>
                <w:color w:val="000000"/>
                <w:sz w:val="17"/>
                <w:szCs w:val="17"/>
              </w:rPr>
              <w:t>Office</w:t>
            </w:r>
          </w:p>
          <w:p w14:paraId="5F55DE3B" w14:textId="77777777" w:rsidR="00A31A3A" w:rsidRPr="00110E01" w:rsidRDefault="00A31A3A" w:rsidP="001253B2">
            <w:pPr>
              <w:ind w:right="-72"/>
              <w:jc w:val="right"/>
              <w:rPr>
                <w:rFonts w:ascii="Arial" w:eastAsia="Arial Unicode MS" w:hAnsi="Arial" w:cs="Arial"/>
                <w:b/>
                <w:bCs/>
                <w:color w:val="000000"/>
                <w:sz w:val="17"/>
                <w:szCs w:val="17"/>
                <w:lang w:val="en-GB" w:eastAsia="en-GB"/>
              </w:rPr>
            </w:pPr>
            <w:r w:rsidRPr="00110E01">
              <w:rPr>
                <w:rFonts w:ascii="Arial" w:eastAsiaTheme="minorHAnsi" w:hAnsi="Arial" w:cs="Arial"/>
                <w:b/>
                <w:bCs/>
                <w:color w:val="000000"/>
                <w:sz w:val="17"/>
                <w:szCs w:val="17"/>
              </w:rPr>
              <w:t>equipment</w:t>
            </w:r>
          </w:p>
        </w:tc>
        <w:tc>
          <w:tcPr>
            <w:tcW w:w="1210" w:type="dxa"/>
            <w:tcBorders>
              <w:top w:val="nil"/>
              <w:left w:val="nil"/>
              <w:bottom w:val="nil"/>
              <w:right w:val="nil"/>
            </w:tcBorders>
            <w:shd w:val="clear" w:color="auto" w:fill="auto"/>
            <w:vAlign w:val="bottom"/>
            <w:hideMark/>
          </w:tcPr>
          <w:p w14:paraId="316E2E4A" w14:textId="77777777" w:rsidR="004F60FE" w:rsidRPr="00110E01" w:rsidRDefault="004F60FE" w:rsidP="001253B2">
            <w:pPr>
              <w:ind w:right="-72"/>
              <w:jc w:val="right"/>
              <w:rPr>
                <w:rFonts w:ascii="Arial" w:eastAsia="Arial Unicode MS" w:hAnsi="Arial" w:cs="Arial"/>
                <w:b/>
                <w:bCs/>
                <w:color w:val="000000"/>
                <w:sz w:val="17"/>
                <w:szCs w:val="17"/>
                <w:lang w:val="en-GB" w:eastAsia="en-GB"/>
              </w:rPr>
            </w:pPr>
          </w:p>
          <w:p w14:paraId="7C3B5F70" w14:textId="41F364C8" w:rsidR="00A31A3A" w:rsidRPr="00110E01" w:rsidRDefault="00A31A3A" w:rsidP="001253B2">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Vehicles</w:t>
            </w:r>
          </w:p>
        </w:tc>
        <w:tc>
          <w:tcPr>
            <w:tcW w:w="1210" w:type="dxa"/>
            <w:tcBorders>
              <w:top w:val="nil"/>
              <w:left w:val="nil"/>
              <w:bottom w:val="nil"/>
              <w:right w:val="nil"/>
            </w:tcBorders>
            <w:shd w:val="clear" w:color="auto" w:fill="auto"/>
            <w:vAlign w:val="bottom"/>
            <w:hideMark/>
          </w:tcPr>
          <w:p w14:paraId="7CF79A9D" w14:textId="77777777" w:rsidR="004F60FE" w:rsidRPr="00110E01" w:rsidRDefault="004F60FE" w:rsidP="001253B2">
            <w:pPr>
              <w:ind w:right="-72"/>
              <w:jc w:val="right"/>
              <w:rPr>
                <w:rFonts w:ascii="Arial" w:eastAsia="Arial Unicode MS" w:hAnsi="Arial" w:cs="Arial"/>
                <w:b/>
                <w:bCs/>
                <w:color w:val="000000"/>
                <w:sz w:val="17"/>
                <w:szCs w:val="17"/>
                <w:lang w:val="en-GB" w:eastAsia="en-GB"/>
              </w:rPr>
            </w:pPr>
          </w:p>
          <w:p w14:paraId="0CC93C02" w14:textId="4B1EF05A" w:rsidR="00A31A3A" w:rsidRPr="00110E01" w:rsidRDefault="00A31A3A" w:rsidP="001253B2">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Total</w:t>
            </w:r>
          </w:p>
        </w:tc>
      </w:tr>
      <w:tr w:rsidR="00A31A3A" w:rsidRPr="00110E01" w14:paraId="6D113EAC" w14:textId="77777777" w:rsidTr="00B841A9">
        <w:trPr>
          <w:tblHeader/>
        </w:trPr>
        <w:tc>
          <w:tcPr>
            <w:tcW w:w="3413" w:type="dxa"/>
            <w:tcBorders>
              <w:top w:val="nil"/>
              <w:left w:val="nil"/>
              <w:bottom w:val="nil"/>
              <w:right w:val="nil"/>
            </w:tcBorders>
            <w:shd w:val="clear" w:color="auto" w:fill="auto"/>
          </w:tcPr>
          <w:p w14:paraId="3DB7A5F1" w14:textId="77777777" w:rsidR="00A31A3A" w:rsidRPr="00110E01" w:rsidRDefault="00A31A3A" w:rsidP="005D4474">
            <w:pPr>
              <w:ind w:left="-123"/>
              <w:jc w:val="both"/>
              <w:rPr>
                <w:rFonts w:ascii="Arial" w:eastAsia="Arial Unicode MS" w:hAnsi="Arial" w:cs="Arial"/>
                <w:color w:val="000000"/>
                <w:sz w:val="17"/>
                <w:szCs w:val="17"/>
                <w:lang w:val="en-GB" w:eastAsia="en-GB"/>
              </w:rPr>
            </w:pPr>
          </w:p>
        </w:tc>
        <w:tc>
          <w:tcPr>
            <w:tcW w:w="1210" w:type="dxa"/>
            <w:tcBorders>
              <w:top w:val="nil"/>
              <w:left w:val="nil"/>
              <w:bottom w:val="single" w:sz="4" w:space="0" w:color="auto"/>
              <w:right w:val="nil"/>
            </w:tcBorders>
            <w:shd w:val="clear" w:color="auto" w:fill="auto"/>
            <w:hideMark/>
          </w:tcPr>
          <w:p w14:paraId="4965D5F5" w14:textId="77777777" w:rsidR="00A31A3A" w:rsidRPr="00110E01" w:rsidRDefault="00A31A3A" w:rsidP="00EB1011">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Baht</w:t>
            </w:r>
          </w:p>
        </w:tc>
        <w:tc>
          <w:tcPr>
            <w:tcW w:w="1210" w:type="dxa"/>
            <w:tcBorders>
              <w:top w:val="nil"/>
              <w:left w:val="nil"/>
              <w:bottom w:val="single" w:sz="4" w:space="0" w:color="auto"/>
              <w:right w:val="nil"/>
            </w:tcBorders>
            <w:shd w:val="clear" w:color="auto" w:fill="auto"/>
            <w:hideMark/>
          </w:tcPr>
          <w:p w14:paraId="62CDF5D0" w14:textId="77777777" w:rsidR="00A31A3A" w:rsidRPr="00110E01" w:rsidRDefault="00A31A3A" w:rsidP="00EB1011">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Baht</w:t>
            </w:r>
          </w:p>
        </w:tc>
        <w:tc>
          <w:tcPr>
            <w:tcW w:w="1210" w:type="dxa"/>
            <w:tcBorders>
              <w:top w:val="nil"/>
              <w:left w:val="nil"/>
              <w:bottom w:val="single" w:sz="4" w:space="0" w:color="auto"/>
              <w:right w:val="nil"/>
            </w:tcBorders>
            <w:shd w:val="clear" w:color="auto" w:fill="auto"/>
          </w:tcPr>
          <w:p w14:paraId="125C164A" w14:textId="77777777" w:rsidR="00A31A3A" w:rsidRPr="00110E01" w:rsidRDefault="00A31A3A" w:rsidP="00EB1011">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Baht</w:t>
            </w:r>
          </w:p>
        </w:tc>
        <w:tc>
          <w:tcPr>
            <w:tcW w:w="1210" w:type="dxa"/>
            <w:tcBorders>
              <w:top w:val="nil"/>
              <w:left w:val="nil"/>
              <w:bottom w:val="single" w:sz="4" w:space="0" w:color="auto"/>
              <w:right w:val="nil"/>
            </w:tcBorders>
            <w:shd w:val="clear" w:color="auto" w:fill="auto"/>
            <w:hideMark/>
          </w:tcPr>
          <w:p w14:paraId="71CFD3AC" w14:textId="77777777" w:rsidR="00A31A3A" w:rsidRPr="00110E01" w:rsidRDefault="00A31A3A" w:rsidP="00EB1011">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 xml:space="preserve">Baht </w:t>
            </w:r>
          </w:p>
        </w:tc>
        <w:tc>
          <w:tcPr>
            <w:tcW w:w="1210" w:type="dxa"/>
            <w:tcBorders>
              <w:top w:val="nil"/>
              <w:left w:val="nil"/>
              <w:bottom w:val="single" w:sz="4" w:space="0" w:color="auto"/>
              <w:right w:val="nil"/>
            </w:tcBorders>
            <w:shd w:val="clear" w:color="auto" w:fill="auto"/>
            <w:hideMark/>
          </w:tcPr>
          <w:p w14:paraId="4CF84F91" w14:textId="77777777" w:rsidR="00A31A3A" w:rsidRPr="00110E01" w:rsidRDefault="00A31A3A" w:rsidP="00EB1011">
            <w:pPr>
              <w:ind w:right="-72"/>
              <w:jc w:val="right"/>
              <w:rPr>
                <w:rFonts w:ascii="Arial" w:eastAsia="Arial Unicode MS" w:hAnsi="Arial" w:cs="Arial"/>
                <w:b/>
                <w:bCs/>
                <w:color w:val="000000"/>
                <w:sz w:val="17"/>
                <w:szCs w:val="17"/>
                <w:lang w:val="en-GB" w:eastAsia="en-GB"/>
              </w:rPr>
            </w:pPr>
            <w:r w:rsidRPr="00110E01">
              <w:rPr>
                <w:rFonts w:ascii="Arial" w:eastAsia="Arial Unicode MS" w:hAnsi="Arial" w:cs="Arial"/>
                <w:b/>
                <w:bCs/>
                <w:color w:val="000000"/>
                <w:sz w:val="17"/>
                <w:szCs w:val="17"/>
                <w:lang w:val="en-GB" w:eastAsia="en-GB"/>
              </w:rPr>
              <w:t>Baht</w:t>
            </w:r>
          </w:p>
        </w:tc>
      </w:tr>
      <w:tr w:rsidR="00A31A3A" w:rsidRPr="00110E01" w14:paraId="6E33124E" w14:textId="77777777" w:rsidTr="00B841A9">
        <w:trPr>
          <w:tblHeader/>
        </w:trPr>
        <w:tc>
          <w:tcPr>
            <w:tcW w:w="3413" w:type="dxa"/>
            <w:tcBorders>
              <w:top w:val="nil"/>
              <w:left w:val="nil"/>
              <w:bottom w:val="nil"/>
              <w:right w:val="nil"/>
            </w:tcBorders>
            <w:shd w:val="clear" w:color="auto" w:fill="auto"/>
          </w:tcPr>
          <w:p w14:paraId="499E33E3" w14:textId="77777777" w:rsidR="00A31A3A" w:rsidRPr="00110E01" w:rsidRDefault="00A31A3A" w:rsidP="005D4474">
            <w:pPr>
              <w:ind w:left="-123"/>
              <w:jc w:val="both"/>
              <w:rPr>
                <w:rFonts w:ascii="Arial" w:eastAsia="Arial Unicode MS" w:hAnsi="Arial" w:cs="Arial"/>
                <w:color w:val="000000"/>
                <w:sz w:val="12"/>
                <w:szCs w:val="12"/>
                <w:lang w:val="en-GB" w:eastAsia="en-GB"/>
              </w:rPr>
            </w:pPr>
          </w:p>
        </w:tc>
        <w:tc>
          <w:tcPr>
            <w:tcW w:w="1210" w:type="dxa"/>
            <w:tcBorders>
              <w:top w:val="single" w:sz="4" w:space="0" w:color="auto"/>
              <w:left w:val="nil"/>
              <w:bottom w:val="nil"/>
              <w:right w:val="nil"/>
            </w:tcBorders>
            <w:shd w:val="clear" w:color="auto" w:fill="auto"/>
            <w:hideMark/>
          </w:tcPr>
          <w:p w14:paraId="5539586A" w14:textId="77777777" w:rsidR="00A31A3A" w:rsidRPr="00110E01" w:rsidRDefault="00A31A3A" w:rsidP="00EB1011">
            <w:pPr>
              <w:ind w:right="-72"/>
              <w:jc w:val="both"/>
              <w:rPr>
                <w:rFonts w:ascii="Arial" w:eastAsia="Arial Unicode MS" w:hAnsi="Arial" w:cs="Arial"/>
                <w:color w:val="000000"/>
                <w:sz w:val="12"/>
                <w:szCs w:val="12"/>
                <w:lang w:val="en-GB" w:eastAsia="en-GB"/>
              </w:rPr>
            </w:pPr>
          </w:p>
        </w:tc>
        <w:tc>
          <w:tcPr>
            <w:tcW w:w="1210" w:type="dxa"/>
            <w:tcBorders>
              <w:top w:val="single" w:sz="4" w:space="0" w:color="auto"/>
              <w:left w:val="nil"/>
              <w:bottom w:val="nil"/>
              <w:right w:val="nil"/>
            </w:tcBorders>
            <w:shd w:val="clear" w:color="auto" w:fill="auto"/>
          </w:tcPr>
          <w:p w14:paraId="1401C941" w14:textId="77777777" w:rsidR="00A31A3A" w:rsidRPr="00110E01" w:rsidRDefault="00A31A3A" w:rsidP="00EB1011">
            <w:pPr>
              <w:ind w:right="-72"/>
              <w:jc w:val="both"/>
              <w:rPr>
                <w:rFonts w:ascii="Arial" w:eastAsia="Arial Unicode MS" w:hAnsi="Arial" w:cs="Arial"/>
                <w:color w:val="000000"/>
                <w:sz w:val="12"/>
                <w:szCs w:val="12"/>
                <w:lang w:val="en-GB" w:eastAsia="en-GB"/>
              </w:rPr>
            </w:pPr>
          </w:p>
        </w:tc>
        <w:tc>
          <w:tcPr>
            <w:tcW w:w="1210" w:type="dxa"/>
            <w:tcBorders>
              <w:top w:val="single" w:sz="4" w:space="0" w:color="auto"/>
              <w:left w:val="nil"/>
              <w:bottom w:val="nil"/>
              <w:right w:val="nil"/>
            </w:tcBorders>
            <w:shd w:val="clear" w:color="auto" w:fill="auto"/>
          </w:tcPr>
          <w:p w14:paraId="239287ED" w14:textId="77777777" w:rsidR="00A31A3A" w:rsidRPr="00110E01" w:rsidRDefault="00A31A3A" w:rsidP="00EB1011">
            <w:pPr>
              <w:ind w:right="-72"/>
              <w:jc w:val="both"/>
              <w:rPr>
                <w:rFonts w:ascii="Arial" w:eastAsia="Arial Unicode MS" w:hAnsi="Arial" w:cs="Arial"/>
                <w:color w:val="000000"/>
                <w:sz w:val="12"/>
                <w:szCs w:val="12"/>
                <w:lang w:val="en-GB" w:eastAsia="en-GB"/>
              </w:rPr>
            </w:pPr>
          </w:p>
        </w:tc>
        <w:tc>
          <w:tcPr>
            <w:tcW w:w="1210" w:type="dxa"/>
            <w:tcBorders>
              <w:top w:val="single" w:sz="4" w:space="0" w:color="auto"/>
              <w:left w:val="nil"/>
              <w:bottom w:val="nil"/>
              <w:right w:val="nil"/>
            </w:tcBorders>
            <w:shd w:val="clear" w:color="auto" w:fill="auto"/>
          </w:tcPr>
          <w:p w14:paraId="4775433F" w14:textId="77777777" w:rsidR="00A31A3A" w:rsidRPr="00110E01" w:rsidRDefault="00A31A3A" w:rsidP="00EB1011">
            <w:pPr>
              <w:ind w:right="-72"/>
              <w:jc w:val="both"/>
              <w:rPr>
                <w:rFonts w:ascii="Arial" w:eastAsia="Arial Unicode MS" w:hAnsi="Arial" w:cs="Arial"/>
                <w:color w:val="000000"/>
                <w:sz w:val="12"/>
                <w:szCs w:val="12"/>
                <w:lang w:val="en-GB" w:eastAsia="en-GB"/>
              </w:rPr>
            </w:pPr>
          </w:p>
        </w:tc>
        <w:tc>
          <w:tcPr>
            <w:tcW w:w="1210" w:type="dxa"/>
            <w:tcBorders>
              <w:top w:val="single" w:sz="4" w:space="0" w:color="auto"/>
              <w:left w:val="nil"/>
              <w:bottom w:val="nil"/>
              <w:right w:val="nil"/>
            </w:tcBorders>
            <w:shd w:val="clear" w:color="auto" w:fill="auto"/>
          </w:tcPr>
          <w:p w14:paraId="78A1B1E8" w14:textId="77777777" w:rsidR="00A31A3A" w:rsidRPr="00110E01" w:rsidRDefault="00A31A3A" w:rsidP="00EB1011">
            <w:pPr>
              <w:ind w:right="-72"/>
              <w:jc w:val="both"/>
              <w:rPr>
                <w:rFonts w:ascii="Arial" w:eastAsia="Arial Unicode MS" w:hAnsi="Arial" w:cs="Arial"/>
                <w:color w:val="000000"/>
                <w:sz w:val="12"/>
                <w:szCs w:val="12"/>
                <w:lang w:val="en-GB" w:eastAsia="en-GB"/>
              </w:rPr>
            </w:pPr>
          </w:p>
        </w:tc>
      </w:tr>
      <w:tr w:rsidR="000A4C4D" w:rsidRPr="00110E01" w14:paraId="2AB8CD50" w14:textId="77777777" w:rsidTr="00B841A9">
        <w:trPr>
          <w:tblHeader/>
        </w:trPr>
        <w:tc>
          <w:tcPr>
            <w:tcW w:w="3413" w:type="dxa"/>
            <w:tcBorders>
              <w:top w:val="nil"/>
              <w:left w:val="nil"/>
              <w:bottom w:val="nil"/>
              <w:right w:val="nil"/>
            </w:tcBorders>
            <w:shd w:val="clear" w:color="auto" w:fill="auto"/>
          </w:tcPr>
          <w:p w14:paraId="4293E35E" w14:textId="2847BC66" w:rsidR="000A4C4D" w:rsidRPr="00110E01" w:rsidRDefault="000A4C4D"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b/>
                <w:bCs/>
                <w:color w:val="000000"/>
                <w:sz w:val="17"/>
                <w:szCs w:val="17"/>
                <w:lang w:val="en-GB" w:eastAsia="en-GB"/>
              </w:rPr>
              <w:t xml:space="preserve">At </w:t>
            </w:r>
            <w:r w:rsidR="00F9326C" w:rsidRPr="00110E01">
              <w:rPr>
                <w:rFonts w:ascii="Arial" w:eastAsia="Arial Unicode MS" w:hAnsi="Arial" w:cs="Arial"/>
                <w:b/>
                <w:bCs/>
                <w:color w:val="000000"/>
                <w:sz w:val="17"/>
                <w:szCs w:val="17"/>
                <w:lang w:val="en-GB" w:eastAsia="en-GB"/>
              </w:rPr>
              <w:t>1</w:t>
            </w:r>
            <w:r w:rsidRPr="00110E01">
              <w:rPr>
                <w:rFonts w:ascii="Arial" w:eastAsia="Arial Unicode MS" w:hAnsi="Arial" w:cs="Arial"/>
                <w:b/>
                <w:bCs/>
                <w:color w:val="000000"/>
                <w:sz w:val="17"/>
                <w:szCs w:val="17"/>
                <w:lang w:val="en-GB" w:eastAsia="en-GB"/>
              </w:rPr>
              <w:t xml:space="preserve"> January </w:t>
            </w:r>
            <w:r w:rsidR="008509B7" w:rsidRPr="00110E01">
              <w:rPr>
                <w:rFonts w:ascii="Arial" w:eastAsia="Arial Unicode MS" w:hAnsi="Arial" w:cs="Arial"/>
                <w:b/>
                <w:bCs/>
                <w:color w:val="000000"/>
                <w:sz w:val="17"/>
                <w:szCs w:val="17"/>
                <w:lang w:val="en-GB" w:eastAsia="en-GB"/>
              </w:rPr>
              <w:t>2023</w:t>
            </w:r>
          </w:p>
        </w:tc>
        <w:tc>
          <w:tcPr>
            <w:tcW w:w="1210" w:type="dxa"/>
            <w:tcBorders>
              <w:top w:val="nil"/>
              <w:left w:val="nil"/>
              <w:bottom w:val="nil"/>
              <w:right w:val="nil"/>
            </w:tcBorders>
            <w:shd w:val="clear" w:color="auto" w:fill="auto"/>
          </w:tcPr>
          <w:p w14:paraId="3E866EEE" w14:textId="77777777" w:rsidR="000A4C4D" w:rsidRPr="00110E01" w:rsidRDefault="000A4C4D" w:rsidP="000A4C4D">
            <w:pPr>
              <w:ind w:right="-72"/>
              <w:jc w:val="both"/>
              <w:rPr>
                <w:rFonts w:ascii="Arial" w:eastAsia="Arial Unicode MS" w:hAnsi="Arial" w:cs="Arial"/>
                <w:color w:val="000000"/>
                <w:sz w:val="17"/>
                <w:szCs w:val="17"/>
                <w:lang w:val="en-GB" w:eastAsia="en-GB"/>
              </w:rPr>
            </w:pPr>
          </w:p>
        </w:tc>
        <w:tc>
          <w:tcPr>
            <w:tcW w:w="1210" w:type="dxa"/>
            <w:tcBorders>
              <w:top w:val="nil"/>
              <w:left w:val="nil"/>
              <w:bottom w:val="nil"/>
              <w:right w:val="nil"/>
            </w:tcBorders>
            <w:shd w:val="clear" w:color="auto" w:fill="auto"/>
          </w:tcPr>
          <w:p w14:paraId="465A7BE0" w14:textId="77777777" w:rsidR="000A4C4D" w:rsidRPr="00110E01" w:rsidRDefault="000A4C4D" w:rsidP="000A4C4D">
            <w:pPr>
              <w:ind w:right="-72"/>
              <w:jc w:val="both"/>
              <w:rPr>
                <w:rFonts w:ascii="Arial" w:eastAsia="Arial Unicode MS" w:hAnsi="Arial" w:cs="Arial"/>
                <w:color w:val="000000"/>
                <w:sz w:val="17"/>
                <w:szCs w:val="17"/>
                <w:lang w:val="en-GB" w:eastAsia="en-GB"/>
              </w:rPr>
            </w:pPr>
          </w:p>
        </w:tc>
        <w:tc>
          <w:tcPr>
            <w:tcW w:w="1210" w:type="dxa"/>
            <w:tcBorders>
              <w:top w:val="nil"/>
              <w:left w:val="nil"/>
              <w:bottom w:val="nil"/>
              <w:right w:val="nil"/>
            </w:tcBorders>
            <w:shd w:val="clear" w:color="auto" w:fill="auto"/>
          </w:tcPr>
          <w:p w14:paraId="184F0AEE" w14:textId="77777777" w:rsidR="000A4C4D" w:rsidRPr="00110E01" w:rsidRDefault="000A4C4D" w:rsidP="000A4C4D">
            <w:pPr>
              <w:ind w:right="-72"/>
              <w:jc w:val="both"/>
              <w:rPr>
                <w:rFonts w:ascii="Arial" w:eastAsia="Arial Unicode MS" w:hAnsi="Arial" w:cs="Arial"/>
                <w:color w:val="000000"/>
                <w:sz w:val="17"/>
                <w:szCs w:val="17"/>
                <w:lang w:val="en-GB" w:eastAsia="en-GB"/>
              </w:rPr>
            </w:pPr>
          </w:p>
        </w:tc>
        <w:tc>
          <w:tcPr>
            <w:tcW w:w="1210" w:type="dxa"/>
            <w:tcBorders>
              <w:top w:val="nil"/>
              <w:left w:val="nil"/>
              <w:bottom w:val="nil"/>
              <w:right w:val="nil"/>
            </w:tcBorders>
            <w:shd w:val="clear" w:color="auto" w:fill="auto"/>
          </w:tcPr>
          <w:p w14:paraId="2B631C09" w14:textId="77777777" w:rsidR="000A4C4D" w:rsidRPr="00110E01" w:rsidRDefault="000A4C4D" w:rsidP="000A4C4D">
            <w:pPr>
              <w:ind w:right="-72"/>
              <w:jc w:val="both"/>
              <w:rPr>
                <w:rFonts w:ascii="Arial" w:eastAsia="Arial Unicode MS" w:hAnsi="Arial" w:cs="Arial"/>
                <w:color w:val="000000"/>
                <w:sz w:val="17"/>
                <w:szCs w:val="17"/>
                <w:lang w:val="en-GB" w:eastAsia="en-GB"/>
              </w:rPr>
            </w:pPr>
          </w:p>
        </w:tc>
        <w:tc>
          <w:tcPr>
            <w:tcW w:w="1210" w:type="dxa"/>
            <w:tcBorders>
              <w:top w:val="nil"/>
              <w:left w:val="nil"/>
              <w:bottom w:val="nil"/>
              <w:right w:val="nil"/>
            </w:tcBorders>
            <w:shd w:val="clear" w:color="auto" w:fill="auto"/>
          </w:tcPr>
          <w:p w14:paraId="14375B5D" w14:textId="77777777" w:rsidR="000A4C4D" w:rsidRPr="00110E01" w:rsidRDefault="000A4C4D" w:rsidP="000A4C4D">
            <w:pPr>
              <w:ind w:right="-72"/>
              <w:jc w:val="both"/>
              <w:rPr>
                <w:rFonts w:ascii="Arial" w:eastAsia="Arial Unicode MS" w:hAnsi="Arial" w:cs="Arial"/>
                <w:color w:val="000000"/>
                <w:sz w:val="17"/>
                <w:szCs w:val="17"/>
                <w:lang w:val="en-GB" w:eastAsia="en-GB"/>
              </w:rPr>
            </w:pPr>
          </w:p>
        </w:tc>
      </w:tr>
      <w:tr w:rsidR="0074187C" w:rsidRPr="00110E01" w14:paraId="45A6EE39" w14:textId="77777777" w:rsidTr="00B841A9">
        <w:trPr>
          <w:tblHeader/>
        </w:trPr>
        <w:tc>
          <w:tcPr>
            <w:tcW w:w="3413" w:type="dxa"/>
            <w:tcBorders>
              <w:top w:val="nil"/>
              <w:left w:val="nil"/>
              <w:bottom w:val="nil"/>
              <w:right w:val="nil"/>
            </w:tcBorders>
            <w:shd w:val="clear" w:color="auto" w:fill="auto"/>
          </w:tcPr>
          <w:p w14:paraId="04C7C12F" w14:textId="2EEC526D"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color w:val="000000"/>
                <w:sz w:val="17"/>
                <w:szCs w:val="17"/>
              </w:rPr>
              <w:t>Cost</w:t>
            </w:r>
          </w:p>
        </w:tc>
        <w:tc>
          <w:tcPr>
            <w:tcW w:w="1210" w:type="dxa"/>
            <w:tcBorders>
              <w:top w:val="nil"/>
              <w:left w:val="nil"/>
              <w:bottom w:val="nil"/>
              <w:right w:val="nil"/>
            </w:tcBorders>
            <w:shd w:val="clear" w:color="auto" w:fill="auto"/>
          </w:tcPr>
          <w:p w14:paraId="7E4AE5BD" w14:textId="4C786B45"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75,779,878</w:t>
            </w:r>
          </w:p>
        </w:tc>
        <w:tc>
          <w:tcPr>
            <w:tcW w:w="1210" w:type="dxa"/>
            <w:tcBorders>
              <w:top w:val="nil"/>
              <w:left w:val="nil"/>
              <w:bottom w:val="nil"/>
              <w:right w:val="nil"/>
            </w:tcBorders>
            <w:shd w:val="clear" w:color="auto" w:fill="auto"/>
          </w:tcPr>
          <w:p w14:paraId="1A5C704F" w14:textId="29303580"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1,714,027</w:t>
            </w:r>
          </w:p>
        </w:tc>
        <w:tc>
          <w:tcPr>
            <w:tcW w:w="1210" w:type="dxa"/>
            <w:tcBorders>
              <w:top w:val="nil"/>
              <w:left w:val="nil"/>
              <w:bottom w:val="nil"/>
              <w:right w:val="nil"/>
            </w:tcBorders>
            <w:shd w:val="clear" w:color="auto" w:fill="auto"/>
          </w:tcPr>
          <w:p w14:paraId="674D48DC" w14:textId="2C806777"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6,517,055</w:t>
            </w:r>
          </w:p>
        </w:tc>
        <w:tc>
          <w:tcPr>
            <w:tcW w:w="1210" w:type="dxa"/>
            <w:tcBorders>
              <w:top w:val="nil"/>
              <w:left w:val="nil"/>
              <w:bottom w:val="nil"/>
              <w:right w:val="nil"/>
            </w:tcBorders>
            <w:shd w:val="clear" w:color="auto" w:fill="auto"/>
          </w:tcPr>
          <w:p w14:paraId="1AF108AD" w14:textId="1661B4DD"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10,715,579</w:t>
            </w:r>
          </w:p>
        </w:tc>
        <w:tc>
          <w:tcPr>
            <w:tcW w:w="1210" w:type="dxa"/>
            <w:tcBorders>
              <w:top w:val="nil"/>
              <w:left w:val="nil"/>
              <w:bottom w:val="nil"/>
              <w:right w:val="nil"/>
            </w:tcBorders>
            <w:shd w:val="clear" w:color="auto" w:fill="auto"/>
          </w:tcPr>
          <w:p w14:paraId="2BE685C7" w14:textId="4B018DE5"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94,726,539</w:t>
            </w:r>
          </w:p>
        </w:tc>
      </w:tr>
      <w:tr w:rsidR="0074187C" w:rsidRPr="00110E01" w14:paraId="559A2EC4" w14:textId="77777777" w:rsidTr="00B841A9">
        <w:trPr>
          <w:tblHeader/>
        </w:trPr>
        <w:tc>
          <w:tcPr>
            <w:tcW w:w="3413" w:type="dxa"/>
            <w:tcBorders>
              <w:top w:val="nil"/>
              <w:left w:val="nil"/>
              <w:bottom w:val="nil"/>
              <w:right w:val="nil"/>
            </w:tcBorders>
            <w:shd w:val="clear" w:color="auto" w:fill="auto"/>
          </w:tcPr>
          <w:p w14:paraId="1D734094" w14:textId="3B22F70A"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color w:val="000000"/>
                <w:sz w:val="17"/>
                <w:szCs w:val="17"/>
                <w:u w:val="single"/>
              </w:rPr>
              <w:t>Less</w:t>
            </w:r>
            <w:r w:rsidRPr="00110E01">
              <w:rPr>
                <w:rFonts w:ascii="Arial" w:hAnsi="Arial" w:cs="Arial"/>
                <w:color w:val="000000"/>
                <w:sz w:val="17"/>
                <w:szCs w:val="17"/>
              </w:rPr>
              <w:t xml:space="preserve">  Accumulated depreciation</w:t>
            </w:r>
          </w:p>
        </w:tc>
        <w:tc>
          <w:tcPr>
            <w:tcW w:w="1210" w:type="dxa"/>
            <w:tcBorders>
              <w:top w:val="nil"/>
              <w:left w:val="nil"/>
              <w:bottom w:val="single" w:sz="4" w:space="0" w:color="auto"/>
              <w:right w:val="nil"/>
            </w:tcBorders>
            <w:shd w:val="clear" w:color="auto" w:fill="auto"/>
          </w:tcPr>
          <w:p w14:paraId="698128F5" w14:textId="3A1F5ED8"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(63,479,069)</w:t>
            </w:r>
          </w:p>
        </w:tc>
        <w:tc>
          <w:tcPr>
            <w:tcW w:w="1210" w:type="dxa"/>
            <w:tcBorders>
              <w:top w:val="nil"/>
              <w:left w:val="nil"/>
              <w:bottom w:val="single" w:sz="4" w:space="0" w:color="auto"/>
              <w:right w:val="nil"/>
            </w:tcBorders>
            <w:shd w:val="clear" w:color="auto" w:fill="auto"/>
          </w:tcPr>
          <w:p w14:paraId="1B0D2BE1" w14:textId="1BA0C81C"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rPr>
              <w:t>(</w:t>
            </w:r>
            <w:r w:rsidRPr="00110E01">
              <w:rPr>
                <w:rFonts w:ascii="Arial" w:hAnsi="Arial" w:cs="Arial"/>
                <w:color w:val="000000"/>
                <w:sz w:val="17"/>
                <w:szCs w:val="17"/>
                <w:lang w:val="en-GB"/>
              </w:rPr>
              <w:t>1</w:t>
            </w:r>
            <w:r w:rsidRPr="00110E01">
              <w:rPr>
                <w:rFonts w:ascii="Arial" w:hAnsi="Arial" w:cs="Arial"/>
                <w:color w:val="000000"/>
                <w:sz w:val="17"/>
                <w:szCs w:val="17"/>
              </w:rPr>
              <w:t>,</w:t>
            </w:r>
            <w:r w:rsidRPr="00110E01">
              <w:rPr>
                <w:rFonts w:ascii="Arial" w:hAnsi="Arial" w:cs="Arial"/>
                <w:color w:val="000000"/>
                <w:sz w:val="17"/>
                <w:szCs w:val="17"/>
                <w:lang w:val="en-GB"/>
              </w:rPr>
              <w:t>298</w:t>
            </w:r>
            <w:r w:rsidRPr="00110E01">
              <w:rPr>
                <w:rFonts w:ascii="Arial" w:hAnsi="Arial" w:cs="Arial"/>
                <w:color w:val="000000"/>
                <w:sz w:val="17"/>
                <w:szCs w:val="17"/>
              </w:rPr>
              <w:t>,</w:t>
            </w:r>
            <w:r w:rsidRPr="00110E01">
              <w:rPr>
                <w:rFonts w:ascii="Arial" w:hAnsi="Arial" w:cs="Arial"/>
                <w:color w:val="000000"/>
                <w:sz w:val="17"/>
                <w:szCs w:val="17"/>
                <w:lang w:val="en-GB"/>
              </w:rPr>
              <w:t>648</w:t>
            </w:r>
            <w:r w:rsidRPr="00110E01">
              <w:rPr>
                <w:rFonts w:ascii="Arial" w:hAnsi="Arial" w:cs="Arial"/>
                <w:color w:val="000000"/>
                <w:sz w:val="17"/>
                <w:szCs w:val="17"/>
              </w:rPr>
              <w:t>)</w:t>
            </w:r>
          </w:p>
        </w:tc>
        <w:tc>
          <w:tcPr>
            <w:tcW w:w="1210" w:type="dxa"/>
            <w:tcBorders>
              <w:top w:val="nil"/>
              <w:left w:val="nil"/>
              <w:bottom w:val="single" w:sz="4" w:space="0" w:color="auto"/>
              <w:right w:val="nil"/>
            </w:tcBorders>
            <w:shd w:val="clear" w:color="auto" w:fill="auto"/>
          </w:tcPr>
          <w:p w14:paraId="6359074A" w14:textId="114572CC"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(6,517,055)</w:t>
            </w:r>
          </w:p>
        </w:tc>
        <w:tc>
          <w:tcPr>
            <w:tcW w:w="1210" w:type="dxa"/>
            <w:tcBorders>
              <w:top w:val="nil"/>
              <w:left w:val="nil"/>
              <w:bottom w:val="single" w:sz="4" w:space="0" w:color="auto"/>
              <w:right w:val="nil"/>
            </w:tcBorders>
            <w:shd w:val="clear" w:color="auto" w:fill="auto"/>
          </w:tcPr>
          <w:p w14:paraId="697996B2" w14:textId="48375CC3"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(8,493,279)</w:t>
            </w:r>
          </w:p>
        </w:tc>
        <w:tc>
          <w:tcPr>
            <w:tcW w:w="1210" w:type="dxa"/>
            <w:tcBorders>
              <w:top w:val="nil"/>
              <w:left w:val="nil"/>
              <w:bottom w:val="single" w:sz="4" w:space="0" w:color="auto"/>
              <w:right w:val="nil"/>
            </w:tcBorders>
            <w:shd w:val="clear" w:color="auto" w:fill="auto"/>
          </w:tcPr>
          <w:p w14:paraId="78970B52" w14:textId="6FD1DB9F"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(79,788,051)</w:t>
            </w:r>
          </w:p>
        </w:tc>
      </w:tr>
      <w:tr w:rsidR="0074187C" w:rsidRPr="00110E01" w14:paraId="71919CCA" w14:textId="77777777" w:rsidTr="00B841A9">
        <w:trPr>
          <w:tblHeader/>
        </w:trPr>
        <w:tc>
          <w:tcPr>
            <w:tcW w:w="3413" w:type="dxa"/>
            <w:tcBorders>
              <w:top w:val="nil"/>
              <w:left w:val="nil"/>
              <w:bottom w:val="nil"/>
              <w:right w:val="nil"/>
            </w:tcBorders>
            <w:shd w:val="clear" w:color="auto" w:fill="auto"/>
          </w:tcPr>
          <w:p w14:paraId="52D77909" w14:textId="77777777" w:rsidR="0074187C" w:rsidRPr="00110E01" w:rsidRDefault="0074187C" w:rsidP="00F2568B">
            <w:pPr>
              <w:ind w:left="-123" w:firstLine="15"/>
              <w:jc w:val="both"/>
              <w:rPr>
                <w:rFonts w:ascii="Arial" w:hAnsi="Arial" w:cs="Arial"/>
                <w:color w:val="000000"/>
                <w:sz w:val="12"/>
                <w:szCs w:val="12"/>
                <w:u w:val="single"/>
              </w:rPr>
            </w:pPr>
          </w:p>
        </w:tc>
        <w:tc>
          <w:tcPr>
            <w:tcW w:w="1210" w:type="dxa"/>
            <w:tcBorders>
              <w:top w:val="single" w:sz="4" w:space="0" w:color="auto"/>
              <w:left w:val="nil"/>
              <w:bottom w:val="nil"/>
              <w:right w:val="nil"/>
            </w:tcBorders>
            <w:shd w:val="clear" w:color="auto" w:fill="auto"/>
          </w:tcPr>
          <w:p w14:paraId="2F4B1E85"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6FDE9C65"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4A22C4DA"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32E6CA45"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5AEA8232" w14:textId="77777777" w:rsidR="0074187C" w:rsidRPr="00110E01" w:rsidRDefault="0074187C" w:rsidP="0074187C">
            <w:pPr>
              <w:ind w:right="-72"/>
              <w:jc w:val="right"/>
              <w:rPr>
                <w:rFonts w:ascii="Arial" w:hAnsi="Arial" w:cs="Arial"/>
                <w:color w:val="000000"/>
                <w:sz w:val="12"/>
                <w:szCs w:val="12"/>
                <w:lang w:val="en-GB"/>
              </w:rPr>
            </w:pPr>
          </w:p>
        </w:tc>
      </w:tr>
      <w:tr w:rsidR="0074187C" w:rsidRPr="00110E01" w14:paraId="0BF88CA7" w14:textId="77777777" w:rsidTr="00B841A9">
        <w:trPr>
          <w:tblHeader/>
        </w:trPr>
        <w:tc>
          <w:tcPr>
            <w:tcW w:w="3413" w:type="dxa"/>
            <w:tcBorders>
              <w:top w:val="nil"/>
              <w:left w:val="nil"/>
              <w:bottom w:val="nil"/>
              <w:right w:val="nil"/>
            </w:tcBorders>
            <w:shd w:val="clear" w:color="auto" w:fill="auto"/>
          </w:tcPr>
          <w:p w14:paraId="44D2960E" w14:textId="13FC97D5" w:rsidR="0074187C" w:rsidRPr="00110E01" w:rsidRDefault="0074187C" w:rsidP="00F2568B">
            <w:pPr>
              <w:ind w:left="-250" w:firstLine="15"/>
              <w:jc w:val="both"/>
              <w:rPr>
                <w:rFonts w:ascii="Arial" w:hAnsi="Arial" w:cs="Arial"/>
                <w:color w:val="000000"/>
                <w:sz w:val="17"/>
                <w:szCs w:val="17"/>
                <w:u w:val="single"/>
              </w:rPr>
            </w:pPr>
            <w:r w:rsidRPr="00110E01">
              <w:rPr>
                <w:rFonts w:ascii="Arial" w:eastAsia="Arial Unicode MS" w:hAnsi="Arial" w:cs="Arial"/>
                <w:color w:val="000000"/>
                <w:sz w:val="17"/>
                <w:szCs w:val="17"/>
                <w:lang w:val="en-GB" w:eastAsia="en-GB"/>
              </w:rPr>
              <w:t>C</w:t>
            </w:r>
            <w:r w:rsidR="005B2B6C">
              <w:rPr>
                <w:rFonts w:ascii="Arial" w:eastAsia="Arial Unicode MS" w:hAnsi="Arial" w:cs="Arial"/>
                <w:color w:val="000000"/>
                <w:sz w:val="17"/>
                <w:szCs w:val="17"/>
                <w:lang w:val="en-GB" w:eastAsia="en-GB"/>
              </w:rPr>
              <w:t>C</w:t>
            </w:r>
            <w:r w:rsidRPr="00110E01">
              <w:rPr>
                <w:rFonts w:ascii="Arial" w:eastAsia="Arial Unicode MS" w:hAnsi="Arial" w:cs="Arial"/>
                <w:color w:val="000000"/>
                <w:sz w:val="17"/>
                <w:szCs w:val="17"/>
                <w:lang w:val="en-GB" w:eastAsia="en-GB"/>
              </w:rPr>
              <w:t>losing net book value</w:t>
            </w:r>
          </w:p>
        </w:tc>
        <w:tc>
          <w:tcPr>
            <w:tcW w:w="1210" w:type="dxa"/>
            <w:tcBorders>
              <w:top w:val="nil"/>
              <w:left w:val="nil"/>
              <w:bottom w:val="single" w:sz="4" w:space="0" w:color="auto"/>
              <w:right w:val="nil"/>
            </w:tcBorders>
            <w:shd w:val="clear" w:color="auto" w:fill="auto"/>
          </w:tcPr>
          <w:p w14:paraId="5DD36A54" w14:textId="0A649D01"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12,300,809</w:t>
            </w:r>
          </w:p>
        </w:tc>
        <w:tc>
          <w:tcPr>
            <w:tcW w:w="1210" w:type="dxa"/>
            <w:tcBorders>
              <w:top w:val="nil"/>
              <w:left w:val="nil"/>
              <w:bottom w:val="single" w:sz="4" w:space="0" w:color="auto"/>
              <w:right w:val="nil"/>
            </w:tcBorders>
            <w:shd w:val="clear" w:color="auto" w:fill="auto"/>
          </w:tcPr>
          <w:p w14:paraId="12A31127" w14:textId="6ADC44F0"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415,379</w:t>
            </w:r>
          </w:p>
        </w:tc>
        <w:tc>
          <w:tcPr>
            <w:tcW w:w="1210" w:type="dxa"/>
            <w:tcBorders>
              <w:top w:val="nil"/>
              <w:left w:val="nil"/>
              <w:bottom w:val="single" w:sz="4" w:space="0" w:color="auto"/>
              <w:right w:val="nil"/>
            </w:tcBorders>
            <w:shd w:val="clear" w:color="auto" w:fill="auto"/>
          </w:tcPr>
          <w:p w14:paraId="14D5C995" w14:textId="0172CFFB"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w:t>
            </w:r>
          </w:p>
        </w:tc>
        <w:tc>
          <w:tcPr>
            <w:tcW w:w="1210" w:type="dxa"/>
            <w:tcBorders>
              <w:top w:val="nil"/>
              <w:left w:val="nil"/>
              <w:bottom w:val="single" w:sz="4" w:space="0" w:color="auto"/>
              <w:right w:val="nil"/>
            </w:tcBorders>
            <w:shd w:val="clear" w:color="auto" w:fill="auto"/>
          </w:tcPr>
          <w:p w14:paraId="68A30662" w14:textId="48287FE4"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2,222,300</w:t>
            </w:r>
          </w:p>
        </w:tc>
        <w:tc>
          <w:tcPr>
            <w:tcW w:w="1210" w:type="dxa"/>
            <w:tcBorders>
              <w:top w:val="nil"/>
              <w:left w:val="nil"/>
              <w:bottom w:val="single" w:sz="4" w:space="0" w:color="auto"/>
              <w:right w:val="nil"/>
            </w:tcBorders>
            <w:shd w:val="clear" w:color="auto" w:fill="auto"/>
          </w:tcPr>
          <w:p w14:paraId="5138D2B7" w14:textId="44A249D8" w:rsidR="0074187C" w:rsidRPr="00110E01" w:rsidRDefault="0074187C" w:rsidP="0074187C">
            <w:pPr>
              <w:ind w:right="-72"/>
              <w:jc w:val="right"/>
              <w:rPr>
                <w:rFonts w:ascii="Arial" w:eastAsia="Arial Unicode MS" w:hAnsi="Arial" w:cs="Arial"/>
                <w:color w:val="000000"/>
                <w:sz w:val="17"/>
                <w:szCs w:val="17"/>
                <w:lang w:val="en-GB" w:eastAsia="en-GB"/>
              </w:rPr>
            </w:pPr>
            <w:r w:rsidRPr="00110E01">
              <w:rPr>
                <w:rFonts w:ascii="Arial" w:hAnsi="Arial" w:cs="Arial"/>
                <w:color w:val="000000"/>
                <w:sz w:val="17"/>
                <w:szCs w:val="17"/>
                <w:lang w:val="en-GB"/>
              </w:rPr>
              <w:t>14,938,488</w:t>
            </w:r>
          </w:p>
        </w:tc>
      </w:tr>
      <w:tr w:rsidR="0074187C" w:rsidRPr="00110E01" w14:paraId="6AD7B7DF" w14:textId="77777777" w:rsidTr="00B841A9">
        <w:trPr>
          <w:tblHeader/>
        </w:trPr>
        <w:tc>
          <w:tcPr>
            <w:tcW w:w="3413" w:type="dxa"/>
            <w:tcBorders>
              <w:top w:val="nil"/>
              <w:left w:val="nil"/>
              <w:bottom w:val="nil"/>
              <w:right w:val="nil"/>
            </w:tcBorders>
            <w:shd w:val="clear" w:color="auto" w:fill="auto"/>
          </w:tcPr>
          <w:p w14:paraId="6EBE20F5" w14:textId="77777777" w:rsidR="0074187C" w:rsidRPr="00110E01" w:rsidRDefault="0074187C" w:rsidP="00F2568B">
            <w:pPr>
              <w:ind w:left="-123" w:firstLine="15"/>
              <w:jc w:val="both"/>
              <w:rPr>
                <w:rFonts w:ascii="Arial" w:hAnsi="Arial" w:cs="Arial"/>
                <w:color w:val="000000"/>
                <w:sz w:val="17"/>
                <w:szCs w:val="17"/>
                <w:u w:val="single"/>
              </w:rPr>
            </w:pPr>
          </w:p>
        </w:tc>
        <w:tc>
          <w:tcPr>
            <w:tcW w:w="1210" w:type="dxa"/>
            <w:tcBorders>
              <w:top w:val="single" w:sz="4" w:space="0" w:color="auto"/>
              <w:left w:val="nil"/>
              <w:bottom w:val="nil"/>
              <w:right w:val="nil"/>
            </w:tcBorders>
            <w:shd w:val="clear" w:color="auto" w:fill="auto"/>
          </w:tcPr>
          <w:p w14:paraId="0F03557D" w14:textId="77777777" w:rsidR="0074187C" w:rsidRPr="00110E01" w:rsidRDefault="0074187C" w:rsidP="0074187C">
            <w:pPr>
              <w:ind w:right="-72"/>
              <w:jc w:val="both"/>
              <w:rPr>
                <w:rFonts w:ascii="Arial" w:eastAsia="Arial Unicode MS" w:hAnsi="Arial" w:cs="Arial"/>
                <w:color w:val="000000"/>
                <w:sz w:val="17"/>
                <w:szCs w:val="17"/>
                <w:lang w:val="en-GB" w:eastAsia="en-GB"/>
              </w:rPr>
            </w:pPr>
          </w:p>
        </w:tc>
        <w:tc>
          <w:tcPr>
            <w:tcW w:w="1210" w:type="dxa"/>
            <w:tcBorders>
              <w:top w:val="single" w:sz="4" w:space="0" w:color="auto"/>
              <w:left w:val="nil"/>
              <w:bottom w:val="nil"/>
              <w:right w:val="nil"/>
            </w:tcBorders>
            <w:shd w:val="clear" w:color="auto" w:fill="auto"/>
          </w:tcPr>
          <w:p w14:paraId="0DF357FB" w14:textId="77777777" w:rsidR="0074187C" w:rsidRPr="00110E01" w:rsidRDefault="0074187C" w:rsidP="0074187C">
            <w:pPr>
              <w:ind w:right="-72"/>
              <w:jc w:val="both"/>
              <w:rPr>
                <w:rFonts w:ascii="Arial" w:eastAsia="Arial Unicode MS" w:hAnsi="Arial" w:cs="Arial"/>
                <w:color w:val="000000"/>
                <w:sz w:val="17"/>
                <w:szCs w:val="17"/>
                <w:lang w:val="en-GB" w:eastAsia="en-GB"/>
              </w:rPr>
            </w:pPr>
          </w:p>
        </w:tc>
        <w:tc>
          <w:tcPr>
            <w:tcW w:w="1210" w:type="dxa"/>
            <w:tcBorders>
              <w:top w:val="single" w:sz="4" w:space="0" w:color="auto"/>
              <w:left w:val="nil"/>
              <w:bottom w:val="nil"/>
              <w:right w:val="nil"/>
            </w:tcBorders>
            <w:shd w:val="clear" w:color="auto" w:fill="auto"/>
          </w:tcPr>
          <w:p w14:paraId="4B82FB2B" w14:textId="77777777" w:rsidR="0074187C" w:rsidRPr="00110E01" w:rsidRDefault="0074187C" w:rsidP="0074187C">
            <w:pPr>
              <w:ind w:right="-72"/>
              <w:jc w:val="both"/>
              <w:rPr>
                <w:rFonts w:ascii="Arial" w:eastAsia="Arial Unicode MS" w:hAnsi="Arial" w:cs="Arial"/>
                <w:color w:val="000000"/>
                <w:sz w:val="17"/>
                <w:szCs w:val="17"/>
                <w:lang w:val="en-GB" w:eastAsia="en-GB"/>
              </w:rPr>
            </w:pPr>
          </w:p>
        </w:tc>
        <w:tc>
          <w:tcPr>
            <w:tcW w:w="1210" w:type="dxa"/>
            <w:tcBorders>
              <w:top w:val="single" w:sz="4" w:space="0" w:color="auto"/>
              <w:left w:val="nil"/>
              <w:bottom w:val="nil"/>
              <w:right w:val="nil"/>
            </w:tcBorders>
            <w:shd w:val="clear" w:color="auto" w:fill="auto"/>
          </w:tcPr>
          <w:p w14:paraId="7AEA894B" w14:textId="77777777" w:rsidR="0074187C" w:rsidRPr="00110E01" w:rsidRDefault="0074187C" w:rsidP="0074187C">
            <w:pPr>
              <w:ind w:right="-72"/>
              <w:jc w:val="both"/>
              <w:rPr>
                <w:rFonts w:ascii="Arial" w:eastAsia="Arial Unicode MS" w:hAnsi="Arial" w:cs="Arial"/>
                <w:color w:val="000000"/>
                <w:sz w:val="17"/>
                <w:szCs w:val="17"/>
                <w:lang w:val="en-GB" w:eastAsia="en-GB"/>
              </w:rPr>
            </w:pPr>
          </w:p>
        </w:tc>
        <w:tc>
          <w:tcPr>
            <w:tcW w:w="1210" w:type="dxa"/>
            <w:tcBorders>
              <w:top w:val="single" w:sz="4" w:space="0" w:color="auto"/>
              <w:left w:val="nil"/>
              <w:bottom w:val="nil"/>
              <w:right w:val="nil"/>
            </w:tcBorders>
            <w:shd w:val="clear" w:color="auto" w:fill="auto"/>
          </w:tcPr>
          <w:p w14:paraId="12A1F8F0" w14:textId="77777777" w:rsidR="0074187C" w:rsidRPr="00110E01" w:rsidRDefault="0074187C" w:rsidP="0074187C">
            <w:pPr>
              <w:ind w:right="-72"/>
              <w:jc w:val="both"/>
              <w:rPr>
                <w:rFonts w:ascii="Arial" w:eastAsia="Arial Unicode MS" w:hAnsi="Arial" w:cs="Arial"/>
                <w:color w:val="000000"/>
                <w:sz w:val="17"/>
                <w:szCs w:val="17"/>
                <w:lang w:val="en-GB" w:eastAsia="en-GB"/>
              </w:rPr>
            </w:pPr>
          </w:p>
        </w:tc>
      </w:tr>
      <w:tr w:rsidR="0074187C" w:rsidRPr="00110E01" w14:paraId="604F7DCC" w14:textId="77777777" w:rsidTr="00B841A9">
        <w:tc>
          <w:tcPr>
            <w:tcW w:w="3413" w:type="dxa"/>
            <w:tcBorders>
              <w:top w:val="nil"/>
              <w:left w:val="nil"/>
              <w:bottom w:val="nil"/>
              <w:right w:val="nil"/>
            </w:tcBorders>
            <w:shd w:val="clear" w:color="auto" w:fill="auto"/>
          </w:tcPr>
          <w:p w14:paraId="34AAA130" w14:textId="773F6AA7"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b/>
                <w:bCs/>
                <w:color w:val="000000"/>
                <w:sz w:val="17"/>
                <w:szCs w:val="17"/>
              </w:rPr>
              <w:t xml:space="preserve">For the year ended </w:t>
            </w:r>
            <w:r w:rsidRPr="00110E01">
              <w:rPr>
                <w:rFonts w:ascii="Arial" w:hAnsi="Arial" w:cs="Arial"/>
                <w:b/>
                <w:bCs/>
                <w:color w:val="000000"/>
                <w:sz w:val="17"/>
                <w:szCs w:val="17"/>
                <w:lang w:val="en-GB"/>
              </w:rPr>
              <w:t>31</w:t>
            </w:r>
            <w:r w:rsidRPr="00110E01">
              <w:rPr>
                <w:rFonts w:ascii="Arial" w:hAnsi="Arial" w:cs="Arial"/>
                <w:b/>
                <w:bCs/>
                <w:color w:val="000000"/>
                <w:sz w:val="17"/>
                <w:szCs w:val="17"/>
              </w:rPr>
              <w:t xml:space="preserve"> December </w:t>
            </w:r>
            <w:r w:rsidRPr="00110E01">
              <w:rPr>
                <w:rFonts w:ascii="Arial" w:hAnsi="Arial" w:cs="Arial"/>
                <w:b/>
                <w:bCs/>
                <w:color w:val="000000"/>
                <w:sz w:val="17"/>
                <w:szCs w:val="17"/>
                <w:lang w:val="en-GB"/>
              </w:rPr>
              <w:t>2023</w:t>
            </w:r>
          </w:p>
        </w:tc>
        <w:tc>
          <w:tcPr>
            <w:tcW w:w="1210" w:type="dxa"/>
            <w:tcBorders>
              <w:top w:val="nil"/>
              <w:left w:val="nil"/>
              <w:bottom w:val="nil"/>
              <w:right w:val="nil"/>
            </w:tcBorders>
            <w:shd w:val="clear" w:color="auto" w:fill="auto"/>
            <w:vAlign w:val="bottom"/>
          </w:tcPr>
          <w:p w14:paraId="10F66F67"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591C8866"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36A9A3EC"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250259AC"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6636D327" w14:textId="77777777" w:rsidR="0074187C" w:rsidRPr="00110E01" w:rsidRDefault="0074187C" w:rsidP="0074187C">
            <w:pPr>
              <w:ind w:right="-72"/>
              <w:jc w:val="right"/>
              <w:rPr>
                <w:rFonts w:ascii="Arial" w:hAnsi="Arial" w:cs="Arial"/>
                <w:color w:val="000000"/>
                <w:sz w:val="17"/>
                <w:szCs w:val="17"/>
                <w:lang w:val="en-GB"/>
              </w:rPr>
            </w:pPr>
          </w:p>
        </w:tc>
      </w:tr>
      <w:tr w:rsidR="0074187C" w:rsidRPr="00110E01" w14:paraId="788D7BE7" w14:textId="77777777" w:rsidTr="00B841A9">
        <w:tc>
          <w:tcPr>
            <w:tcW w:w="3413" w:type="dxa"/>
            <w:tcBorders>
              <w:top w:val="nil"/>
              <w:left w:val="nil"/>
              <w:bottom w:val="nil"/>
              <w:right w:val="nil"/>
            </w:tcBorders>
            <w:shd w:val="clear" w:color="auto" w:fill="auto"/>
          </w:tcPr>
          <w:p w14:paraId="6499D3E6"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Opening net book value</w:t>
            </w:r>
          </w:p>
        </w:tc>
        <w:tc>
          <w:tcPr>
            <w:tcW w:w="1210" w:type="dxa"/>
            <w:tcBorders>
              <w:top w:val="nil"/>
              <w:left w:val="nil"/>
              <w:bottom w:val="nil"/>
              <w:right w:val="nil"/>
            </w:tcBorders>
            <w:shd w:val="clear" w:color="auto" w:fill="auto"/>
          </w:tcPr>
          <w:p w14:paraId="7C6301C2" w14:textId="5DFF7695"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12</w:t>
            </w:r>
            <w:r w:rsidRPr="00110E01">
              <w:rPr>
                <w:rFonts w:ascii="Arial" w:hAnsi="Arial" w:cs="Arial"/>
                <w:color w:val="000000"/>
                <w:sz w:val="17"/>
                <w:szCs w:val="17"/>
              </w:rPr>
              <w:t>,</w:t>
            </w:r>
            <w:r w:rsidRPr="00110E01">
              <w:rPr>
                <w:rFonts w:ascii="Arial" w:hAnsi="Arial" w:cs="Arial"/>
                <w:color w:val="000000"/>
                <w:sz w:val="17"/>
                <w:szCs w:val="17"/>
                <w:lang w:val="en-GB"/>
              </w:rPr>
              <w:t>300</w:t>
            </w:r>
            <w:r w:rsidRPr="00110E01">
              <w:rPr>
                <w:rFonts w:ascii="Arial" w:hAnsi="Arial" w:cs="Arial"/>
                <w:color w:val="000000"/>
                <w:sz w:val="17"/>
                <w:szCs w:val="17"/>
              </w:rPr>
              <w:t>,</w:t>
            </w:r>
            <w:r w:rsidRPr="00110E01">
              <w:rPr>
                <w:rFonts w:ascii="Arial" w:hAnsi="Arial" w:cs="Arial"/>
                <w:color w:val="000000"/>
                <w:sz w:val="17"/>
                <w:szCs w:val="17"/>
                <w:lang w:val="en-GB"/>
              </w:rPr>
              <w:t>809</w:t>
            </w:r>
          </w:p>
        </w:tc>
        <w:tc>
          <w:tcPr>
            <w:tcW w:w="1210" w:type="dxa"/>
            <w:tcBorders>
              <w:top w:val="nil"/>
              <w:left w:val="nil"/>
              <w:bottom w:val="nil"/>
              <w:right w:val="nil"/>
            </w:tcBorders>
            <w:shd w:val="clear" w:color="auto" w:fill="auto"/>
          </w:tcPr>
          <w:p w14:paraId="7D475C32" w14:textId="25BFC812"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415</w:t>
            </w:r>
            <w:r w:rsidRPr="00110E01">
              <w:rPr>
                <w:rFonts w:ascii="Arial" w:hAnsi="Arial" w:cs="Arial"/>
                <w:color w:val="000000"/>
                <w:sz w:val="17"/>
                <w:szCs w:val="17"/>
              </w:rPr>
              <w:t>,</w:t>
            </w:r>
            <w:r w:rsidRPr="00110E01">
              <w:rPr>
                <w:rFonts w:ascii="Arial" w:hAnsi="Arial" w:cs="Arial"/>
                <w:color w:val="000000"/>
                <w:sz w:val="17"/>
                <w:szCs w:val="17"/>
                <w:lang w:val="en-GB"/>
              </w:rPr>
              <w:t>379</w:t>
            </w:r>
          </w:p>
        </w:tc>
        <w:tc>
          <w:tcPr>
            <w:tcW w:w="1210" w:type="dxa"/>
            <w:tcBorders>
              <w:top w:val="nil"/>
              <w:left w:val="nil"/>
              <w:bottom w:val="nil"/>
              <w:right w:val="nil"/>
            </w:tcBorders>
            <w:shd w:val="clear" w:color="auto" w:fill="auto"/>
          </w:tcPr>
          <w:p w14:paraId="35A8D995" w14:textId="301306EE"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p>
        </w:tc>
        <w:tc>
          <w:tcPr>
            <w:tcW w:w="1210" w:type="dxa"/>
            <w:tcBorders>
              <w:top w:val="nil"/>
              <w:left w:val="nil"/>
              <w:bottom w:val="nil"/>
              <w:right w:val="nil"/>
            </w:tcBorders>
            <w:shd w:val="clear" w:color="auto" w:fill="auto"/>
          </w:tcPr>
          <w:p w14:paraId="29B006DE" w14:textId="71A89CEC"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2</w:t>
            </w:r>
            <w:r w:rsidRPr="00110E01">
              <w:rPr>
                <w:rFonts w:ascii="Arial" w:hAnsi="Arial" w:cs="Arial"/>
                <w:color w:val="000000"/>
                <w:sz w:val="17"/>
                <w:szCs w:val="17"/>
              </w:rPr>
              <w:t>,</w:t>
            </w:r>
            <w:r w:rsidRPr="00110E01">
              <w:rPr>
                <w:rFonts w:ascii="Arial" w:hAnsi="Arial" w:cs="Arial"/>
                <w:color w:val="000000"/>
                <w:sz w:val="17"/>
                <w:szCs w:val="17"/>
                <w:lang w:val="en-GB"/>
              </w:rPr>
              <w:t>222</w:t>
            </w:r>
            <w:r w:rsidRPr="00110E01">
              <w:rPr>
                <w:rFonts w:ascii="Arial" w:hAnsi="Arial" w:cs="Arial"/>
                <w:color w:val="000000"/>
                <w:sz w:val="17"/>
                <w:szCs w:val="17"/>
              </w:rPr>
              <w:t>,</w:t>
            </w:r>
            <w:r w:rsidRPr="00110E01">
              <w:rPr>
                <w:rFonts w:ascii="Arial" w:hAnsi="Arial" w:cs="Arial"/>
                <w:color w:val="000000"/>
                <w:sz w:val="17"/>
                <w:szCs w:val="17"/>
                <w:lang w:val="en-GB"/>
              </w:rPr>
              <w:t>300</w:t>
            </w:r>
          </w:p>
        </w:tc>
        <w:tc>
          <w:tcPr>
            <w:tcW w:w="1210" w:type="dxa"/>
            <w:tcBorders>
              <w:top w:val="nil"/>
              <w:left w:val="nil"/>
              <w:bottom w:val="nil"/>
              <w:right w:val="nil"/>
            </w:tcBorders>
            <w:shd w:val="clear" w:color="auto" w:fill="auto"/>
          </w:tcPr>
          <w:p w14:paraId="61042F0A" w14:textId="423C7AAE"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14</w:t>
            </w:r>
            <w:r w:rsidRPr="00110E01">
              <w:rPr>
                <w:rFonts w:ascii="Arial" w:hAnsi="Arial" w:cs="Arial"/>
                <w:color w:val="000000"/>
                <w:sz w:val="17"/>
                <w:szCs w:val="17"/>
              </w:rPr>
              <w:t>,</w:t>
            </w:r>
            <w:r w:rsidRPr="00110E01">
              <w:rPr>
                <w:rFonts w:ascii="Arial" w:hAnsi="Arial" w:cs="Arial"/>
                <w:color w:val="000000"/>
                <w:sz w:val="17"/>
                <w:szCs w:val="17"/>
                <w:lang w:val="en-GB"/>
              </w:rPr>
              <w:t>938</w:t>
            </w:r>
            <w:r w:rsidRPr="00110E01">
              <w:rPr>
                <w:rFonts w:ascii="Arial" w:hAnsi="Arial" w:cs="Arial"/>
                <w:color w:val="000000"/>
                <w:sz w:val="17"/>
                <w:szCs w:val="17"/>
              </w:rPr>
              <w:t>,</w:t>
            </w:r>
            <w:r w:rsidRPr="00110E01">
              <w:rPr>
                <w:rFonts w:ascii="Arial" w:hAnsi="Arial" w:cs="Arial"/>
                <w:color w:val="000000"/>
                <w:sz w:val="17"/>
                <w:szCs w:val="17"/>
                <w:lang w:val="en-GB"/>
              </w:rPr>
              <w:t>488</w:t>
            </w:r>
          </w:p>
        </w:tc>
      </w:tr>
      <w:tr w:rsidR="0074187C" w:rsidRPr="00110E01" w14:paraId="5DC8B7A8" w14:textId="77777777" w:rsidTr="00B841A9">
        <w:tc>
          <w:tcPr>
            <w:tcW w:w="3413" w:type="dxa"/>
            <w:tcBorders>
              <w:top w:val="nil"/>
              <w:left w:val="nil"/>
              <w:bottom w:val="nil"/>
              <w:right w:val="nil"/>
            </w:tcBorders>
            <w:shd w:val="clear" w:color="auto" w:fill="auto"/>
          </w:tcPr>
          <w:p w14:paraId="6072B4B0" w14:textId="7C664233"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Additions</w:t>
            </w:r>
          </w:p>
        </w:tc>
        <w:tc>
          <w:tcPr>
            <w:tcW w:w="1210" w:type="dxa"/>
            <w:tcBorders>
              <w:top w:val="nil"/>
              <w:left w:val="nil"/>
              <w:bottom w:val="nil"/>
              <w:right w:val="nil"/>
            </w:tcBorders>
            <w:shd w:val="clear" w:color="auto" w:fill="auto"/>
          </w:tcPr>
          <w:p w14:paraId="2B8ABD79" w14:textId="6EE2D0E4"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36,552,158</w:t>
            </w:r>
          </w:p>
        </w:tc>
        <w:tc>
          <w:tcPr>
            <w:tcW w:w="1210" w:type="dxa"/>
            <w:tcBorders>
              <w:top w:val="nil"/>
              <w:left w:val="nil"/>
              <w:bottom w:val="nil"/>
              <w:right w:val="nil"/>
            </w:tcBorders>
            <w:shd w:val="clear" w:color="auto" w:fill="auto"/>
          </w:tcPr>
          <w:p w14:paraId="04939644" w14:textId="2B2D2236"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545,550</w:t>
            </w:r>
          </w:p>
        </w:tc>
        <w:tc>
          <w:tcPr>
            <w:tcW w:w="1210" w:type="dxa"/>
            <w:tcBorders>
              <w:top w:val="nil"/>
              <w:left w:val="nil"/>
              <w:bottom w:val="nil"/>
              <w:right w:val="nil"/>
            </w:tcBorders>
            <w:shd w:val="clear" w:color="auto" w:fill="auto"/>
          </w:tcPr>
          <w:p w14:paraId="2CF850DF" w14:textId="2320C3A7"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w:t>
            </w:r>
          </w:p>
        </w:tc>
        <w:tc>
          <w:tcPr>
            <w:tcW w:w="1210" w:type="dxa"/>
            <w:tcBorders>
              <w:top w:val="nil"/>
              <w:left w:val="nil"/>
              <w:bottom w:val="nil"/>
              <w:right w:val="nil"/>
            </w:tcBorders>
            <w:shd w:val="clear" w:color="auto" w:fill="auto"/>
          </w:tcPr>
          <w:p w14:paraId="4D434E42" w14:textId="570C9C55"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3,820,000</w:t>
            </w:r>
          </w:p>
        </w:tc>
        <w:tc>
          <w:tcPr>
            <w:tcW w:w="1210" w:type="dxa"/>
            <w:tcBorders>
              <w:top w:val="nil"/>
              <w:left w:val="nil"/>
              <w:bottom w:val="nil"/>
              <w:right w:val="nil"/>
            </w:tcBorders>
            <w:shd w:val="clear" w:color="auto" w:fill="auto"/>
          </w:tcPr>
          <w:p w14:paraId="2A1E0C40" w14:textId="4B90E11A"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40,917,708</w:t>
            </w:r>
          </w:p>
        </w:tc>
      </w:tr>
      <w:tr w:rsidR="0074187C" w:rsidRPr="00110E01" w14:paraId="6CBEF0A3" w14:textId="77777777" w:rsidTr="00B841A9">
        <w:tc>
          <w:tcPr>
            <w:tcW w:w="3413" w:type="dxa"/>
            <w:tcBorders>
              <w:top w:val="nil"/>
              <w:left w:val="nil"/>
              <w:bottom w:val="nil"/>
              <w:right w:val="nil"/>
            </w:tcBorders>
            <w:shd w:val="clear" w:color="auto" w:fill="auto"/>
          </w:tcPr>
          <w:p w14:paraId="66D754FC" w14:textId="77777777" w:rsidR="0074187C" w:rsidRPr="00110E01" w:rsidRDefault="0074187C" w:rsidP="00F2568B">
            <w:pPr>
              <w:ind w:left="-123" w:firstLine="15"/>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Depreciation</w:t>
            </w:r>
          </w:p>
        </w:tc>
        <w:tc>
          <w:tcPr>
            <w:tcW w:w="1210" w:type="dxa"/>
            <w:tcBorders>
              <w:top w:val="nil"/>
              <w:left w:val="nil"/>
              <w:bottom w:val="single" w:sz="4" w:space="0" w:color="auto"/>
              <w:right w:val="nil"/>
            </w:tcBorders>
            <w:shd w:val="clear" w:color="auto" w:fill="auto"/>
          </w:tcPr>
          <w:p w14:paraId="6DE4425A" w14:textId="172E0524"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r w:rsidRPr="00110E01">
              <w:rPr>
                <w:rFonts w:ascii="Arial" w:hAnsi="Arial" w:cs="Arial"/>
                <w:color w:val="000000"/>
                <w:sz w:val="17"/>
                <w:szCs w:val="17"/>
                <w:lang w:val="en-GB"/>
              </w:rPr>
              <w:t>16</w:t>
            </w:r>
            <w:r w:rsidRPr="00110E01">
              <w:rPr>
                <w:rFonts w:ascii="Arial" w:hAnsi="Arial" w:cs="Arial"/>
                <w:color w:val="000000"/>
                <w:sz w:val="17"/>
                <w:szCs w:val="17"/>
              </w:rPr>
              <w:t>,</w:t>
            </w:r>
            <w:r w:rsidRPr="00110E01">
              <w:rPr>
                <w:rFonts w:ascii="Arial" w:hAnsi="Arial" w:cs="Arial"/>
                <w:color w:val="000000"/>
                <w:sz w:val="17"/>
                <w:szCs w:val="17"/>
                <w:lang w:val="en-GB"/>
              </w:rPr>
              <w:t>532</w:t>
            </w:r>
            <w:r w:rsidRPr="00110E01">
              <w:rPr>
                <w:rFonts w:ascii="Arial" w:hAnsi="Arial" w:cs="Arial"/>
                <w:color w:val="000000"/>
                <w:sz w:val="17"/>
                <w:szCs w:val="17"/>
              </w:rPr>
              <w:t>,</w:t>
            </w:r>
            <w:r w:rsidRPr="00110E01">
              <w:rPr>
                <w:rFonts w:ascii="Arial" w:hAnsi="Arial" w:cs="Arial"/>
                <w:color w:val="000000"/>
                <w:sz w:val="17"/>
                <w:szCs w:val="17"/>
                <w:lang w:val="en-GB"/>
              </w:rPr>
              <w:t>859</w:t>
            </w:r>
            <w:r w:rsidRPr="00110E01">
              <w:rPr>
                <w:rFonts w:ascii="Arial" w:hAnsi="Arial" w:cs="Arial"/>
                <w:color w:val="000000"/>
                <w:sz w:val="17"/>
                <w:szCs w:val="17"/>
              </w:rPr>
              <w:t>)</w:t>
            </w:r>
          </w:p>
        </w:tc>
        <w:tc>
          <w:tcPr>
            <w:tcW w:w="1210" w:type="dxa"/>
            <w:tcBorders>
              <w:top w:val="nil"/>
              <w:left w:val="nil"/>
              <w:bottom w:val="single" w:sz="4" w:space="0" w:color="auto"/>
              <w:right w:val="nil"/>
            </w:tcBorders>
            <w:shd w:val="clear" w:color="auto" w:fill="auto"/>
          </w:tcPr>
          <w:p w14:paraId="68D26BBB" w14:textId="0AC99F39"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r w:rsidRPr="00110E01">
              <w:rPr>
                <w:rFonts w:ascii="Arial" w:hAnsi="Arial" w:cs="Arial"/>
                <w:color w:val="000000"/>
                <w:sz w:val="17"/>
                <w:szCs w:val="17"/>
                <w:lang w:val="en-GB"/>
              </w:rPr>
              <w:t>779</w:t>
            </w:r>
            <w:r w:rsidRPr="00110E01">
              <w:rPr>
                <w:rFonts w:ascii="Arial" w:hAnsi="Arial" w:cs="Arial"/>
                <w:color w:val="000000"/>
                <w:sz w:val="17"/>
                <w:szCs w:val="17"/>
              </w:rPr>
              <w:t>,</w:t>
            </w:r>
            <w:r w:rsidRPr="00110E01">
              <w:rPr>
                <w:rFonts w:ascii="Arial" w:hAnsi="Arial" w:cs="Arial"/>
                <w:color w:val="000000"/>
                <w:sz w:val="17"/>
                <w:szCs w:val="17"/>
                <w:lang w:val="en-GB"/>
              </w:rPr>
              <w:t>873</w:t>
            </w:r>
            <w:r w:rsidRPr="00110E01">
              <w:rPr>
                <w:rFonts w:ascii="Arial" w:hAnsi="Arial" w:cs="Arial"/>
                <w:color w:val="000000"/>
                <w:sz w:val="17"/>
                <w:szCs w:val="17"/>
              </w:rPr>
              <w:t>)</w:t>
            </w:r>
          </w:p>
        </w:tc>
        <w:tc>
          <w:tcPr>
            <w:tcW w:w="1210" w:type="dxa"/>
            <w:tcBorders>
              <w:top w:val="nil"/>
              <w:left w:val="nil"/>
              <w:bottom w:val="single" w:sz="4" w:space="0" w:color="auto"/>
              <w:right w:val="nil"/>
            </w:tcBorders>
            <w:shd w:val="clear" w:color="auto" w:fill="auto"/>
          </w:tcPr>
          <w:p w14:paraId="6B7BDAA5" w14:textId="0DE0EC0A"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p>
        </w:tc>
        <w:tc>
          <w:tcPr>
            <w:tcW w:w="1210" w:type="dxa"/>
            <w:tcBorders>
              <w:top w:val="nil"/>
              <w:left w:val="nil"/>
              <w:bottom w:val="single" w:sz="4" w:space="0" w:color="auto"/>
              <w:right w:val="nil"/>
            </w:tcBorders>
            <w:shd w:val="clear" w:color="auto" w:fill="auto"/>
          </w:tcPr>
          <w:p w14:paraId="097FD37F" w14:textId="16162F04"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r w:rsidRPr="00110E01">
              <w:rPr>
                <w:rFonts w:ascii="Arial" w:hAnsi="Arial" w:cs="Arial"/>
                <w:color w:val="000000"/>
                <w:sz w:val="17"/>
                <w:szCs w:val="17"/>
                <w:lang w:val="en-GB"/>
              </w:rPr>
              <w:t>2</w:t>
            </w:r>
            <w:r w:rsidRPr="00110E01">
              <w:rPr>
                <w:rFonts w:ascii="Arial" w:hAnsi="Arial" w:cs="Arial"/>
                <w:color w:val="000000"/>
                <w:sz w:val="17"/>
                <w:szCs w:val="17"/>
              </w:rPr>
              <w:t>,</w:t>
            </w:r>
            <w:r w:rsidRPr="00110E01">
              <w:rPr>
                <w:rFonts w:ascii="Arial" w:hAnsi="Arial" w:cs="Arial"/>
                <w:color w:val="000000"/>
                <w:sz w:val="17"/>
                <w:szCs w:val="17"/>
                <w:lang w:val="en-GB"/>
              </w:rPr>
              <w:t>412</w:t>
            </w:r>
            <w:r w:rsidRPr="00110E01">
              <w:rPr>
                <w:rFonts w:ascii="Arial" w:hAnsi="Arial" w:cs="Arial"/>
                <w:color w:val="000000"/>
                <w:sz w:val="17"/>
                <w:szCs w:val="17"/>
              </w:rPr>
              <w:t>,</w:t>
            </w:r>
            <w:r w:rsidRPr="00110E01">
              <w:rPr>
                <w:rFonts w:ascii="Arial" w:hAnsi="Arial" w:cs="Arial"/>
                <w:color w:val="000000"/>
                <w:sz w:val="17"/>
                <w:szCs w:val="17"/>
                <w:lang w:val="en-GB"/>
              </w:rPr>
              <w:t>471</w:t>
            </w:r>
            <w:r w:rsidRPr="00110E01">
              <w:rPr>
                <w:rFonts w:ascii="Arial" w:hAnsi="Arial" w:cs="Arial"/>
                <w:color w:val="000000"/>
                <w:sz w:val="17"/>
                <w:szCs w:val="17"/>
              </w:rPr>
              <w:t>)</w:t>
            </w:r>
          </w:p>
        </w:tc>
        <w:tc>
          <w:tcPr>
            <w:tcW w:w="1210" w:type="dxa"/>
            <w:tcBorders>
              <w:top w:val="nil"/>
              <w:left w:val="nil"/>
              <w:bottom w:val="single" w:sz="4" w:space="0" w:color="auto"/>
              <w:right w:val="nil"/>
            </w:tcBorders>
            <w:shd w:val="clear" w:color="auto" w:fill="auto"/>
          </w:tcPr>
          <w:p w14:paraId="07E163D1" w14:textId="30DB459A"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r w:rsidRPr="00110E01">
              <w:rPr>
                <w:rFonts w:ascii="Arial" w:hAnsi="Arial" w:cs="Arial"/>
                <w:color w:val="000000"/>
                <w:sz w:val="17"/>
                <w:szCs w:val="17"/>
                <w:lang w:val="en-GB"/>
              </w:rPr>
              <w:t>19</w:t>
            </w:r>
            <w:r w:rsidRPr="00110E01">
              <w:rPr>
                <w:rFonts w:ascii="Arial" w:hAnsi="Arial" w:cs="Arial"/>
                <w:color w:val="000000"/>
                <w:sz w:val="17"/>
                <w:szCs w:val="17"/>
              </w:rPr>
              <w:t>,</w:t>
            </w:r>
            <w:r w:rsidRPr="00110E01">
              <w:rPr>
                <w:rFonts w:ascii="Arial" w:hAnsi="Arial" w:cs="Arial"/>
                <w:color w:val="000000"/>
                <w:sz w:val="17"/>
                <w:szCs w:val="17"/>
                <w:lang w:val="en-GB"/>
              </w:rPr>
              <w:t>725</w:t>
            </w:r>
            <w:r w:rsidRPr="00110E01">
              <w:rPr>
                <w:rFonts w:ascii="Arial" w:hAnsi="Arial" w:cs="Arial"/>
                <w:color w:val="000000"/>
                <w:sz w:val="17"/>
                <w:szCs w:val="17"/>
              </w:rPr>
              <w:t>,</w:t>
            </w:r>
            <w:r w:rsidRPr="00110E01">
              <w:rPr>
                <w:rFonts w:ascii="Arial" w:hAnsi="Arial" w:cs="Arial"/>
                <w:color w:val="000000"/>
                <w:sz w:val="17"/>
                <w:szCs w:val="17"/>
                <w:lang w:val="en-GB"/>
              </w:rPr>
              <w:t>203</w:t>
            </w:r>
            <w:r w:rsidRPr="00110E01">
              <w:rPr>
                <w:rFonts w:ascii="Arial" w:hAnsi="Arial" w:cs="Arial"/>
                <w:color w:val="000000"/>
                <w:sz w:val="17"/>
                <w:szCs w:val="17"/>
              </w:rPr>
              <w:t>)</w:t>
            </w:r>
          </w:p>
        </w:tc>
      </w:tr>
      <w:tr w:rsidR="0074187C" w:rsidRPr="00110E01" w14:paraId="352724B8" w14:textId="77777777" w:rsidTr="00B841A9">
        <w:tc>
          <w:tcPr>
            <w:tcW w:w="3413" w:type="dxa"/>
            <w:tcBorders>
              <w:top w:val="nil"/>
              <w:left w:val="nil"/>
              <w:bottom w:val="nil"/>
              <w:right w:val="nil"/>
            </w:tcBorders>
            <w:shd w:val="clear" w:color="auto" w:fill="auto"/>
          </w:tcPr>
          <w:p w14:paraId="74228164" w14:textId="77777777" w:rsidR="0074187C" w:rsidRPr="00110E01" w:rsidRDefault="0074187C" w:rsidP="00F2568B">
            <w:pPr>
              <w:ind w:left="-123" w:firstLine="15"/>
              <w:rPr>
                <w:rFonts w:ascii="Arial" w:eastAsia="Arial Unicode MS" w:hAnsi="Arial" w:cs="Arial"/>
                <w:color w:val="000000"/>
                <w:sz w:val="12"/>
                <w:szCs w:val="12"/>
                <w:lang w:val="en-GB" w:eastAsia="en-GB"/>
              </w:rPr>
            </w:pPr>
          </w:p>
        </w:tc>
        <w:tc>
          <w:tcPr>
            <w:tcW w:w="1210" w:type="dxa"/>
            <w:tcBorders>
              <w:top w:val="single" w:sz="4" w:space="0" w:color="auto"/>
              <w:left w:val="nil"/>
              <w:bottom w:val="nil"/>
              <w:right w:val="nil"/>
            </w:tcBorders>
            <w:shd w:val="clear" w:color="auto" w:fill="auto"/>
          </w:tcPr>
          <w:p w14:paraId="6ACAD3FC"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023351BA"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05D304B2"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0B67D605"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298A2E83" w14:textId="77777777" w:rsidR="0074187C" w:rsidRPr="00110E01" w:rsidRDefault="0074187C" w:rsidP="0074187C">
            <w:pPr>
              <w:ind w:right="-72"/>
              <w:jc w:val="right"/>
              <w:rPr>
                <w:rFonts w:ascii="Arial" w:hAnsi="Arial" w:cs="Arial"/>
                <w:color w:val="000000"/>
                <w:sz w:val="12"/>
                <w:szCs w:val="12"/>
                <w:lang w:val="en-GB"/>
              </w:rPr>
            </w:pPr>
          </w:p>
        </w:tc>
      </w:tr>
      <w:tr w:rsidR="0074187C" w:rsidRPr="00110E01" w14:paraId="09D42193" w14:textId="77777777" w:rsidTr="00B841A9">
        <w:tc>
          <w:tcPr>
            <w:tcW w:w="3413" w:type="dxa"/>
            <w:tcBorders>
              <w:top w:val="nil"/>
              <w:left w:val="nil"/>
              <w:bottom w:val="nil"/>
              <w:right w:val="nil"/>
            </w:tcBorders>
            <w:shd w:val="clear" w:color="auto" w:fill="auto"/>
          </w:tcPr>
          <w:p w14:paraId="39B88494"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Closing net book value</w:t>
            </w:r>
          </w:p>
        </w:tc>
        <w:tc>
          <w:tcPr>
            <w:tcW w:w="1210" w:type="dxa"/>
            <w:tcBorders>
              <w:top w:val="nil"/>
              <w:left w:val="nil"/>
              <w:bottom w:val="single" w:sz="4" w:space="0" w:color="000000"/>
              <w:right w:val="nil"/>
            </w:tcBorders>
            <w:shd w:val="clear" w:color="auto" w:fill="auto"/>
          </w:tcPr>
          <w:p w14:paraId="76C30485" w14:textId="01D1611D"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32</w:t>
            </w:r>
            <w:r w:rsidRPr="00110E01">
              <w:rPr>
                <w:rFonts w:ascii="Arial" w:hAnsi="Arial" w:cs="Arial"/>
                <w:color w:val="000000"/>
                <w:sz w:val="17"/>
                <w:szCs w:val="17"/>
              </w:rPr>
              <w:t>,</w:t>
            </w:r>
            <w:r w:rsidRPr="00110E01">
              <w:rPr>
                <w:rFonts w:ascii="Arial" w:hAnsi="Arial" w:cs="Arial"/>
                <w:color w:val="000000"/>
                <w:sz w:val="17"/>
                <w:szCs w:val="17"/>
                <w:lang w:val="en-GB"/>
              </w:rPr>
              <w:t>320</w:t>
            </w:r>
            <w:r w:rsidRPr="00110E01">
              <w:rPr>
                <w:rFonts w:ascii="Arial" w:hAnsi="Arial" w:cs="Arial"/>
                <w:color w:val="000000"/>
                <w:sz w:val="17"/>
                <w:szCs w:val="17"/>
              </w:rPr>
              <w:t>,</w:t>
            </w:r>
            <w:r w:rsidRPr="00110E01">
              <w:rPr>
                <w:rFonts w:ascii="Arial" w:hAnsi="Arial" w:cs="Arial"/>
                <w:color w:val="000000"/>
                <w:sz w:val="17"/>
                <w:szCs w:val="17"/>
                <w:lang w:val="en-GB"/>
              </w:rPr>
              <w:t>108</w:t>
            </w:r>
          </w:p>
        </w:tc>
        <w:tc>
          <w:tcPr>
            <w:tcW w:w="1210" w:type="dxa"/>
            <w:tcBorders>
              <w:top w:val="nil"/>
              <w:left w:val="nil"/>
              <w:bottom w:val="single" w:sz="4" w:space="0" w:color="000000"/>
              <w:right w:val="nil"/>
            </w:tcBorders>
            <w:shd w:val="clear" w:color="auto" w:fill="auto"/>
          </w:tcPr>
          <w:p w14:paraId="32914B98" w14:textId="5A507B05"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181</w:t>
            </w:r>
            <w:r w:rsidRPr="00110E01">
              <w:rPr>
                <w:rFonts w:ascii="Arial" w:hAnsi="Arial" w:cs="Arial"/>
                <w:color w:val="000000"/>
                <w:sz w:val="17"/>
                <w:szCs w:val="17"/>
              </w:rPr>
              <w:t>,</w:t>
            </w:r>
            <w:r w:rsidRPr="00110E01">
              <w:rPr>
                <w:rFonts w:ascii="Arial" w:hAnsi="Arial" w:cs="Arial"/>
                <w:color w:val="000000"/>
                <w:sz w:val="17"/>
                <w:szCs w:val="17"/>
                <w:lang w:val="en-GB"/>
              </w:rPr>
              <w:t>056</w:t>
            </w:r>
          </w:p>
        </w:tc>
        <w:tc>
          <w:tcPr>
            <w:tcW w:w="1210" w:type="dxa"/>
            <w:tcBorders>
              <w:top w:val="nil"/>
              <w:left w:val="nil"/>
              <w:bottom w:val="single" w:sz="4" w:space="0" w:color="000000"/>
              <w:right w:val="nil"/>
            </w:tcBorders>
            <w:shd w:val="clear" w:color="auto" w:fill="auto"/>
          </w:tcPr>
          <w:p w14:paraId="0B0DC1A4" w14:textId="0EC33013"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p>
        </w:tc>
        <w:tc>
          <w:tcPr>
            <w:tcW w:w="1210" w:type="dxa"/>
            <w:tcBorders>
              <w:top w:val="nil"/>
              <w:left w:val="nil"/>
              <w:bottom w:val="single" w:sz="4" w:space="0" w:color="000000"/>
              <w:right w:val="nil"/>
            </w:tcBorders>
            <w:shd w:val="clear" w:color="auto" w:fill="auto"/>
          </w:tcPr>
          <w:p w14:paraId="29CA65A1" w14:textId="4150BA5E"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w:t>
            </w:r>
            <w:r w:rsidRPr="00110E01">
              <w:rPr>
                <w:rFonts w:ascii="Arial" w:hAnsi="Arial" w:cs="Arial"/>
                <w:color w:val="000000"/>
                <w:sz w:val="17"/>
                <w:szCs w:val="17"/>
              </w:rPr>
              <w:t>,</w:t>
            </w:r>
            <w:r w:rsidRPr="00110E01">
              <w:rPr>
                <w:rFonts w:ascii="Arial" w:hAnsi="Arial" w:cs="Arial"/>
                <w:color w:val="000000"/>
                <w:sz w:val="17"/>
                <w:szCs w:val="17"/>
                <w:lang w:val="en-GB"/>
              </w:rPr>
              <w:t>629</w:t>
            </w:r>
            <w:r w:rsidRPr="00110E01">
              <w:rPr>
                <w:rFonts w:ascii="Arial" w:hAnsi="Arial" w:cs="Arial"/>
                <w:color w:val="000000"/>
                <w:sz w:val="17"/>
                <w:szCs w:val="17"/>
              </w:rPr>
              <w:t>,</w:t>
            </w:r>
            <w:r w:rsidRPr="00110E01">
              <w:rPr>
                <w:rFonts w:ascii="Arial" w:hAnsi="Arial" w:cs="Arial"/>
                <w:color w:val="000000"/>
                <w:sz w:val="17"/>
                <w:szCs w:val="17"/>
                <w:lang w:val="en-GB"/>
              </w:rPr>
              <w:t>829</w:t>
            </w:r>
          </w:p>
        </w:tc>
        <w:tc>
          <w:tcPr>
            <w:tcW w:w="1210" w:type="dxa"/>
            <w:tcBorders>
              <w:top w:val="nil"/>
              <w:left w:val="nil"/>
              <w:bottom w:val="single" w:sz="4" w:space="0" w:color="000000"/>
              <w:right w:val="nil"/>
            </w:tcBorders>
            <w:shd w:val="clear" w:color="auto" w:fill="auto"/>
          </w:tcPr>
          <w:p w14:paraId="54A99C0A" w14:textId="18B13509"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36</w:t>
            </w:r>
            <w:r w:rsidRPr="00110E01">
              <w:rPr>
                <w:rFonts w:ascii="Arial" w:hAnsi="Arial" w:cs="Arial"/>
                <w:color w:val="000000"/>
                <w:sz w:val="17"/>
                <w:szCs w:val="17"/>
              </w:rPr>
              <w:t>,</w:t>
            </w:r>
            <w:r w:rsidRPr="00110E01">
              <w:rPr>
                <w:rFonts w:ascii="Arial" w:hAnsi="Arial" w:cs="Arial"/>
                <w:color w:val="000000"/>
                <w:sz w:val="17"/>
                <w:szCs w:val="17"/>
                <w:lang w:val="en-GB"/>
              </w:rPr>
              <w:t>130</w:t>
            </w:r>
            <w:r w:rsidRPr="00110E01">
              <w:rPr>
                <w:rFonts w:ascii="Arial" w:hAnsi="Arial" w:cs="Arial"/>
                <w:color w:val="000000"/>
                <w:sz w:val="17"/>
                <w:szCs w:val="17"/>
              </w:rPr>
              <w:t>,</w:t>
            </w:r>
            <w:r w:rsidRPr="00110E01">
              <w:rPr>
                <w:rFonts w:ascii="Arial" w:hAnsi="Arial" w:cs="Arial"/>
                <w:color w:val="000000"/>
                <w:sz w:val="17"/>
                <w:szCs w:val="17"/>
                <w:lang w:val="en-GB"/>
              </w:rPr>
              <w:t>993</w:t>
            </w:r>
          </w:p>
        </w:tc>
      </w:tr>
      <w:tr w:rsidR="0074187C" w:rsidRPr="00110E01" w14:paraId="277E255E" w14:textId="77777777" w:rsidTr="00B841A9">
        <w:tc>
          <w:tcPr>
            <w:tcW w:w="3413" w:type="dxa"/>
            <w:tcBorders>
              <w:top w:val="nil"/>
              <w:left w:val="nil"/>
              <w:bottom w:val="nil"/>
              <w:right w:val="nil"/>
            </w:tcBorders>
            <w:shd w:val="clear" w:color="auto" w:fill="auto"/>
          </w:tcPr>
          <w:p w14:paraId="2A18B422"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p>
        </w:tc>
        <w:tc>
          <w:tcPr>
            <w:tcW w:w="1210" w:type="dxa"/>
            <w:tcBorders>
              <w:top w:val="single" w:sz="4" w:space="0" w:color="000000"/>
              <w:left w:val="nil"/>
              <w:bottom w:val="nil"/>
              <w:right w:val="nil"/>
            </w:tcBorders>
            <w:shd w:val="clear" w:color="auto" w:fill="auto"/>
          </w:tcPr>
          <w:p w14:paraId="10C34AE1"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000000"/>
              <w:left w:val="nil"/>
              <w:bottom w:val="nil"/>
              <w:right w:val="nil"/>
            </w:tcBorders>
            <w:shd w:val="clear" w:color="auto" w:fill="auto"/>
          </w:tcPr>
          <w:p w14:paraId="2F1C5B01"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000000"/>
              <w:left w:val="nil"/>
              <w:bottom w:val="nil"/>
              <w:right w:val="nil"/>
            </w:tcBorders>
            <w:shd w:val="clear" w:color="auto" w:fill="auto"/>
          </w:tcPr>
          <w:p w14:paraId="6DDBF0DB"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000000"/>
              <w:left w:val="nil"/>
              <w:bottom w:val="nil"/>
              <w:right w:val="nil"/>
            </w:tcBorders>
            <w:shd w:val="clear" w:color="auto" w:fill="auto"/>
          </w:tcPr>
          <w:p w14:paraId="29B3E3F1"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000000"/>
              <w:left w:val="nil"/>
              <w:bottom w:val="nil"/>
              <w:right w:val="nil"/>
            </w:tcBorders>
            <w:shd w:val="clear" w:color="auto" w:fill="auto"/>
          </w:tcPr>
          <w:p w14:paraId="753C5B0E" w14:textId="77777777" w:rsidR="0074187C" w:rsidRPr="00110E01" w:rsidRDefault="0074187C" w:rsidP="0074187C">
            <w:pPr>
              <w:ind w:right="-72"/>
              <w:jc w:val="right"/>
              <w:rPr>
                <w:rFonts w:ascii="Arial" w:hAnsi="Arial" w:cs="Arial"/>
                <w:color w:val="000000"/>
                <w:sz w:val="17"/>
                <w:szCs w:val="17"/>
                <w:lang w:val="en-GB"/>
              </w:rPr>
            </w:pPr>
          </w:p>
        </w:tc>
      </w:tr>
      <w:tr w:rsidR="0074187C" w:rsidRPr="00110E01" w14:paraId="1554F97A" w14:textId="77777777" w:rsidTr="00B841A9">
        <w:tc>
          <w:tcPr>
            <w:tcW w:w="3413" w:type="dxa"/>
            <w:tcBorders>
              <w:top w:val="nil"/>
              <w:left w:val="nil"/>
              <w:bottom w:val="nil"/>
              <w:right w:val="nil"/>
            </w:tcBorders>
            <w:shd w:val="clear" w:color="auto" w:fill="auto"/>
          </w:tcPr>
          <w:p w14:paraId="2D6C559A" w14:textId="212BB003"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b/>
                <w:bCs/>
                <w:color w:val="000000"/>
                <w:sz w:val="17"/>
                <w:szCs w:val="17"/>
                <w:lang w:val="en-GB" w:eastAsia="en-GB"/>
              </w:rPr>
              <w:t>At 31 December 2023</w:t>
            </w:r>
          </w:p>
        </w:tc>
        <w:tc>
          <w:tcPr>
            <w:tcW w:w="1210" w:type="dxa"/>
            <w:tcBorders>
              <w:top w:val="nil"/>
              <w:left w:val="nil"/>
              <w:bottom w:val="nil"/>
              <w:right w:val="nil"/>
            </w:tcBorders>
            <w:shd w:val="clear" w:color="auto" w:fill="auto"/>
          </w:tcPr>
          <w:p w14:paraId="301CAF3E"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577B9D23"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3C4829B9"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37756829"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2E29D173" w14:textId="77777777" w:rsidR="0074187C" w:rsidRPr="00110E01" w:rsidRDefault="0074187C" w:rsidP="0074187C">
            <w:pPr>
              <w:ind w:right="-72"/>
              <w:jc w:val="right"/>
              <w:rPr>
                <w:rFonts w:ascii="Arial" w:hAnsi="Arial" w:cs="Arial"/>
                <w:color w:val="000000"/>
                <w:sz w:val="17"/>
                <w:szCs w:val="17"/>
                <w:lang w:val="en-GB"/>
              </w:rPr>
            </w:pPr>
          </w:p>
        </w:tc>
      </w:tr>
      <w:tr w:rsidR="0074187C" w:rsidRPr="00110E01" w14:paraId="33E0951E" w14:textId="77777777" w:rsidTr="00B841A9">
        <w:tc>
          <w:tcPr>
            <w:tcW w:w="3413" w:type="dxa"/>
            <w:tcBorders>
              <w:top w:val="nil"/>
              <w:left w:val="nil"/>
              <w:bottom w:val="nil"/>
              <w:right w:val="nil"/>
            </w:tcBorders>
            <w:shd w:val="clear" w:color="auto" w:fill="auto"/>
          </w:tcPr>
          <w:p w14:paraId="77F388D8"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color w:val="000000"/>
                <w:sz w:val="17"/>
                <w:szCs w:val="17"/>
              </w:rPr>
              <w:t>Cost</w:t>
            </w:r>
          </w:p>
        </w:tc>
        <w:tc>
          <w:tcPr>
            <w:tcW w:w="1210" w:type="dxa"/>
            <w:tcBorders>
              <w:top w:val="nil"/>
              <w:left w:val="nil"/>
              <w:bottom w:val="nil"/>
              <w:right w:val="nil"/>
            </w:tcBorders>
            <w:shd w:val="clear" w:color="auto" w:fill="auto"/>
          </w:tcPr>
          <w:p w14:paraId="54D5CA44" w14:textId="12E83405"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112,332,036</w:t>
            </w:r>
          </w:p>
        </w:tc>
        <w:tc>
          <w:tcPr>
            <w:tcW w:w="1210" w:type="dxa"/>
            <w:tcBorders>
              <w:top w:val="nil"/>
              <w:left w:val="nil"/>
              <w:bottom w:val="nil"/>
              <w:right w:val="nil"/>
            </w:tcBorders>
            <w:shd w:val="clear" w:color="auto" w:fill="auto"/>
          </w:tcPr>
          <w:p w14:paraId="28BD8006" w14:textId="7120612E"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2,259,577</w:t>
            </w:r>
          </w:p>
        </w:tc>
        <w:tc>
          <w:tcPr>
            <w:tcW w:w="1210" w:type="dxa"/>
            <w:tcBorders>
              <w:top w:val="nil"/>
              <w:left w:val="nil"/>
              <w:bottom w:val="nil"/>
              <w:right w:val="nil"/>
            </w:tcBorders>
            <w:shd w:val="clear" w:color="auto" w:fill="auto"/>
          </w:tcPr>
          <w:p w14:paraId="08E5408C" w14:textId="023D18DA"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6,517,055</w:t>
            </w:r>
          </w:p>
        </w:tc>
        <w:tc>
          <w:tcPr>
            <w:tcW w:w="1210" w:type="dxa"/>
            <w:tcBorders>
              <w:top w:val="nil"/>
              <w:left w:val="nil"/>
              <w:bottom w:val="nil"/>
              <w:right w:val="nil"/>
            </w:tcBorders>
            <w:shd w:val="clear" w:color="auto" w:fill="auto"/>
          </w:tcPr>
          <w:p w14:paraId="5DE9F095" w14:textId="7CEF0F79"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13,437,069</w:t>
            </w:r>
          </w:p>
        </w:tc>
        <w:tc>
          <w:tcPr>
            <w:tcW w:w="1210" w:type="dxa"/>
            <w:tcBorders>
              <w:top w:val="nil"/>
              <w:left w:val="nil"/>
              <w:bottom w:val="nil"/>
              <w:right w:val="nil"/>
            </w:tcBorders>
            <w:shd w:val="clear" w:color="auto" w:fill="auto"/>
          </w:tcPr>
          <w:p w14:paraId="72BF6708" w14:textId="7A31A292"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134,545,737</w:t>
            </w:r>
          </w:p>
        </w:tc>
      </w:tr>
      <w:tr w:rsidR="0074187C" w:rsidRPr="00110E01" w14:paraId="41E37B16" w14:textId="77777777" w:rsidTr="00B841A9">
        <w:tc>
          <w:tcPr>
            <w:tcW w:w="3413" w:type="dxa"/>
            <w:tcBorders>
              <w:top w:val="nil"/>
              <w:left w:val="nil"/>
              <w:bottom w:val="nil"/>
              <w:right w:val="nil"/>
            </w:tcBorders>
            <w:shd w:val="clear" w:color="auto" w:fill="auto"/>
          </w:tcPr>
          <w:p w14:paraId="49C57970"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color w:val="000000"/>
                <w:sz w:val="17"/>
                <w:szCs w:val="17"/>
                <w:u w:val="single"/>
              </w:rPr>
              <w:t>Less</w:t>
            </w:r>
            <w:r w:rsidRPr="00110E01">
              <w:rPr>
                <w:rFonts w:ascii="Arial" w:hAnsi="Arial" w:cs="Arial"/>
                <w:color w:val="000000"/>
                <w:sz w:val="17"/>
                <w:szCs w:val="17"/>
              </w:rPr>
              <w:t xml:space="preserve">  Accumulated depreciation</w:t>
            </w:r>
          </w:p>
        </w:tc>
        <w:tc>
          <w:tcPr>
            <w:tcW w:w="1210" w:type="dxa"/>
            <w:tcBorders>
              <w:top w:val="nil"/>
              <w:left w:val="nil"/>
              <w:bottom w:val="single" w:sz="4" w:space="0" w:color="000000"/>
              <w:right w:val="nil"/>
            </w:tcBorders>
            <w:shd w:val="clear" w:color="auto" w:fill="auto"/>
          </w:tcPr>
          <w:p w14:paraId="37D099DA" w14:textId="5D36B77E"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(80,011,928)</w:t>
            </w:r>
          </w:p>
        </w:tc>
        <w:tc>
          <w:tcPr>
            <w:tcW w:w="1210" w:type="dxa"/>
            <w:tcBorders>
              <w:top w:val="nil"/>
              <w:left w:val="nil"/>
              <w:bottom w:val="single" w:sz="4" w:space="0" w:color="000000"/>
              <w:right w:val="nil"/>
            </w:tcBorders>
            <w:shd w:val="clear" w:color="auto" w:fill="auto"/>
          </w:tcPr>
          <w:p w14:paraId="58AB03B4" w14:textId="172A51BD"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(2,078,521)</w:t>
            </w:r>
          </w:p>
        </w:tc>
        <w:tc>
          <w:tcPr>
            <w:tcW w:w="1210" w:type="dxa"/>
            <w:tcBorders>
              <w:top w:val="nil"/>
              <w:left w:val="nil"/>
              <w:bottom w:val="single" w:sz="4" w:space="0" w:color="000000"/>
              <w:right w:val="nil"/>
            </w:tcBorders>
            <w:shd w:val="clear" w:color="auto" w:fill="auto"/>
          </w:tcPr>
          <w:p w14:paraId="33BA037B" w14:textId="4D8E87E4"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(6,517,055)</w:t>
            </w:r>
          </w:p>
        </w:tc>
        <w:tc>
          <w:tcPr>
            <w:tcW w:w="1210" w:type="dxa"/>
            <w:tcBorders>
              <w:top w:val="nil"/>
              <w:left w:val="nil"/>
              <w:bottom w:val="single" w:sz="4" w:space="0" w:color="000000"/>
              <w:right w:val="nil"/>
            </w:tcBorders>
            <w:shd w:val="clear" w:color="auto" w:fill="auto"/>
          </w:tcPr>
          <w:p w14:paraId="02245F87" w14:textId="70001390"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(9,807,240)</w:t>
            </w:r>
          </w:p>
        </w:tc>
        <w:tc>
          <w:tcPr>
            <w:tcW w:w="1210" w:type="dxa"/>
            <w:tcBorders>
              <w:top w:val="nil"/>
              <w:left w:val="nil"/>
              <w:bottom w:val="single" w:sz="4" w:space="0" w:color="000000"/>
              <w:right w:val="nil"/>
            </w:tcBorders>
            <w:shd w:val="clear" w:color="auto" w:fill="auto"/>
          </w:tcPr>
          <w:p w14:paraId="4871695A" w14:textId="4DFB5E11"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(98,414,744)</w:t>
            </w:r>
          </w:p>
        </w:tc>
      </w:tr>
      <w:tr w:rsidR="0074187C" w:rsidRPr="00110E01" w14:paraId="01BCF8AE" w14:textId="77777777" w:rsidTr="00B841A9">
        <w:tc>
          <w:tcPr>
            <w:tcW w:w="3413" w:type="dxa"/>
            <w:tcBorders>
              <w:top w:val="nil"/>
              <w:left w:val="nil"/>
              <w:bottom w:val="nil"/>
              <w:right w:val="nil"/>
            </w:tcBorders>
            <w:shd w:val="clear" w:color="auto" w:fill="auto"/>
          </w:tcPr>
          <w:p w14:paraId="4EF5E038" w14:textId="77777777" w:rsidR="0074187C" w:rsidRPr="00110E01" w:rsidRDefault="0074187C" w:rsidP="00F2568B">
            <w:pPr>
              <w:ind w:left="-123" w:firstLine="15"/>
              <w:jc w:val="both"/>
              <w:rPr>
                <w:rFonts w:ascii="Arial" w:eastAsia="Arial Unicode MS" w:hAnsi="Arial" w:cs="Arial"/>
                <w:color w:val="000000"/>
                <w:sz w:val="12"/>
                <w:szCs w:val="12"/>
                <w:lang w:val="en-GB" w:eastAsia="en-GB"/>
              </w:rPr>
            </w:pPr>
          </w:p>
        </w:tc>
        <w:tc>
          <w:tcPr>
            <w:tcW w:w="1210" w:type="dxa"/>
            <w:tcBorders>
              <w:top w:val="single" w:sz="4" w:space="0" w:color="000000"/>
              <w:left w:val="nil"/>
              <w:bottom w:val="nil"/>
              <w:right w:val="nil"/>
            </w:tcBorders>
            <w:shd w:val="clear" w:color="auto" w:fill="auto"/>
          </w:tcPr>
          <w:p w14:paraId="49A7AD65"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40B3C87E"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4C1F6A95"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6C48A3AD"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39BC23FA" w14:textId="77777777" w:rsidR="0074187C" w:rsidRPr="00110E01" w:rsidRDefault="0074187C" w:rsidP="0074187C">
            <w:pPr>
              <w:ind w:right="-72"/>
              <w:jc w:val="right"/>
              <w:rPr>
                <w:rFonts w:ascii="Arial" w:hAnsi="Arial" w:cs="Arial"/>
                <w:color w:val="000000"/>
                <w:sz w:val="12"/>
                <w:szCs w:val="12"/>
                <w:lang w:val="en-GB"/>
              </w:rPr>
            </w:pPr>
          </w:p>
        </w:tc>
      </w:tr>
      <w:tr w:rsidR="0074187C" w:rsidRPr="00110E01" w14:paraId="07F222EF" w14:textId="77777777" w:rsidTr="00B841A9">
        <w:tc>
          <w:tcPr>
            <w:tcW w:w="3413" w:type="dxa"/>
            <w:tcBorders>
              <w:top w:val="nil"/>
              <w:left w:val="nil"/>
              <w:bottom w:val="nil"/>
              <w:right w:val="nil"/>
            </w:tcBorders>
            <w:shd w:val="clear" w:color="auto" w:fill="auto"/>
          </w:tcPr>
          <w:p w14:paraId="499CC9EE"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color w:val="000000"/>
                <w:sz w:val="17"/>
                <w:szCs w:val="17"/>
              </w:rPr>
              <w:t>Net book value</w:t>
            </w:r>
          </w:p>
        </w:tc>
        <w:tc>
          <w:tcPr>
            <w:tcW w:w="1210" w:type="dxa"/>
            <w:tcBorders>
              <w:top w:val="nil"/>
              <w:left w:val="nil"/>
              <w:bottom w:val="single" w:sz="4" w:space="0" w:color="auto"/>
              <w:right w:val="nil"/>
            </w:tcBorders>
            <w:shd w:val="clear" w:color="auto" w:fill="auto"/>
          </w:tcPr>
          <w:p w14:paraId="1EFB9B70" w14:textId="3F549B9A"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32</w:t>
            </w:r>
            <w:r w:rsidRPr="00110E01">
              <w:rPr>
                <w:rFonts w:ascii="Arial" w:hAnsi="Arial" w:cs="Arial"/>
                <w:color w:val="000000"/>
                <w:sz w:val="17"/>
                <w:szCs w:val="17"/>
              </w:rPr>
              <w:t>,</w:t>
            </w:r>
            <w:r w:rsidRPr="00110E01">
              <w:rPr>
                <w:rFonts w:ascii="Arial" w:hAnsi="Arial" w:cs="Arial"/>
                <w:color w:val="000000"/>
                <w:sz w:val="17"/>
                <w:szCs w:val="17"/>
                <w:lang w:val="en-GB"/>
              </w:rPr>
              <w:t>320</w:t>
            </w:r>
            <w:r w:rsidRPr="00110E01">
              <w:rPr>
                <w:rFonts w:ascii="Arial" w:hAnsi="Arial" w:cs="Arial"/>
                <w:color w:val="000000"/>
                <w:sz w:val="17"/>
                <w:szCs w:val="17"/>
              </w:rPr>
              <w:t>,</w:t>
            </w:r>
            <w:r w:rsidRPr="00110E01">
              <w:rPr>
                <w:rFonts w:ascii="Arial" w:hAnsi="Arial" w:cs="Arial"/>
                <w:color w:val="000000"/>
                <w:sz w:val="17"/>
                <w:szCs w:val="17"/>
                <w:lang w:val="en-GB"/>
              </w:rPr>
              <w:t>108</w:t>
            </w:r>
          </w:p>
        </w:tc>
        <w:tc>
          <w:tcPr>
            <w:tcW w:w="1210" w:type="dxa"/>
            <w:tcBorders>
              <w:top w:val="nil"/>
              <w:left w:val="nil"/>
              <w:bottom w:val="single" w:sz="4" w:space="0" w:color="auto"/>
              <w:right w:val="nil"/>
            </w:tcBorders>
            <w:shd w:val="clear" w:color="auto" w:fill="auto"/>
          </w:tcPr>
          <w:p w14:paraId="3586D85A" w14:textId="2BE22C3A"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181</w:t>
            </w:r>
            <w:r w:rsidRPr="00110E01">
              <w:rPr>
                <w:rFonts w:ascii="Arial" w:hAnsi="Arial" w:cs="Arial"/>
                <w:color w:val="000000"/>
                <w:sz w:val="17"/>
                <w:szCs w:val="17"/>
              </w:rPr>
              <w:t>,</w:t>
            </w:r>
            <w:r w:rsidRPr="00110E01">
              <w:rPr>
                <w:rFonts w:ascii="Arial" w:hAnsi="Arial" w:cs="Arial"/>
                <w:color w:val="000000"/>
                <w:sz w:val="17"/>
                <w:szCs w:val="17"/>
                <w:lang w:val="en-GB"/>
              </w:rPr>
              <w:t>056</w:t>
            </w:r>
          </w:p>
        </w:tc>
        <w:tc>
          <w:tcPr>
            <w:tcW w:w="1210" w:type="dxa"/>
            <w:tcBorders>
              <w:top w:val="nil"/>
              <w:left w:val="nil"/>
              <w:bottom w:val="single" w:sz="4" w:space="0" w:color="auto"/>
              <w:right w:val="nil"/>
            </w:tcBorders>
            <w:shd w:val="clear" w:color="auto" w:fill="auto"/>
          </w:tcPr>
          <w:p w14:paraId="1126C52C" w14:textId="1EC77946"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rPr>
              <w:t>-</w:t>
            </w:r>
          </w:p>
        </w:tc>
        <w:tc>
          <w:tcPr>
            <w:tcW w:w="1210" w:type="dxa"/>
            <w:tcBorders>
              <w:top w:val="nil"/>
              <w:left w:val="nil"/>
              <w:bottom w:val="single" w:sz="4" w:space="0" w:color="auto"/>
              <w:right w:val="nil"/>
            </w:tcBorders>
            <w:shd w:val="clear" w:color="auto" w:fill="auto"/>
          </w:tcPr>
          <w:p w14:paraId="1766DF9C" w14:textId="658441DA"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w:t>
            </w:r>
            <w:r w:rsidRPr="00110E01">
              <w:rPr>
                <w:rFonts w:ascii="Arial" w:hAnsi="Arial" w:cs="Arial"/>
                <w:color w:val="000000"/>
                <w:sz w:val="17"/>
                <w:szCs w:val="17"/>
              </w:rPr>
              <w:t>,</w:t>
            </w:r>
            <w:r w:rsidRPr="00110E01">
              <w:rPr>
                <w:rFonts w:ascii="Arial" w:hAnsi="Arial" w:cs="Arial"/>
                <w:color w:val="000000"/>
                <w:sz w:val="17"/>
                <w:szCs w:val="17"/>
                <w:lang w:val="en-GB"/>
              </w:rPr>
              <w:t>629</w:t>
            </w:r>
            <w:r w:rsidRPr="00110E01">
              <w:rPr>
                <w:rFonts w:ascii="Arial" w:hAnsi="Arial" w:cs="Arial"/>
                <w:color w:val="000000"/>
                <w:sz w:val="17"/>
                <w:szCs w:val="17"/>
              </w:rPr>
              <w:t>,</w:t>
            </w:r>
            <w:r w:rsidRPr="00110E01">
              <w:rPr>
                <w:rFonts w:ascii="Arial" w:hAnsi="Arial" w:cs="Arial"/>
                <w:color w:val="000000"/>
                <w:sz w:val="17"/>
                <w:szCs w:val="17"/>
                <w:lang w:val="en-GB"/>
              </w:rPr>
              <w:t>829</w:t>
            </w:r>
          </w:p>
        </w:tc>
        <w:tc>
          <w:tcPr>
            <w:tcW w:w="1210" w:type="dxa"/>
            <w:tcBorders>
              <w:top w:val="nil"/>
              <w:left w:val="nil"/>
              <w:bottom w:val="single" w:sz="4" w:space="0" w:color="auto"/>
              <w:right w:val="nil"/>
            </w:tcBorders>
            <w:shd w:val="clear" w:color="auto" w:fill="auto"/>
          </w:tcPr>
          <w:p w14:paraId="609D271B" w14:textId="1DDF36B8" w:rsidR="0074187C" w:rsidRPr="00110E01" w:rsidRDefault="0074187C" w:rsidP="0074187C">
            <w:pPr>
              <w:ind w:right="-72"/>
              <w:jc w:val="right"/>
              <w:rPr>
                <w:rFonts w:ascii="Arial" w:hAnsi="Arial" w:cs="Arial"/>
                <w:color w:val="000000"/>
                <w:sz w:val="17"/>
                <w:szCs w:val="17"/>
                <w:lang w:val="en-GB"/>
              </w:rPr>
            </w:pPr>
            <w:r w:rsidRPr="00110E01">
              <w:rPr>
                <w:rFonts w:ascii="Arial" w:hAnsi="Arial" w:cs="Arial"/>
                <w:color w:val="000000"/>
                <w:sz w:val="17"/>
                <w:szCs w:val="17"/>
                <w:lang w:val="en-GB"/>
              </w:rPr>
              <w:t>36</w:t>
            </w:r>
            <w:r w:rsidRPr="00110E01">
              <w:rPr>
                <w:rFonts w:ascii="Arial" w:hAnsi="Arial" w:cs="Arial"/>
                <w:color w:val="000000"/>
                <w:sz w:val="17"/>
                <w:szCs w:val="17"/>
              </w:rPr>
              <w:t>,</w:t>
            </w:r>
            <w:r w:rsidRPr="00110E01">
              <w:rPr>
                <w:rFonts w:ascii="Arial" w:hAnsi="Arial" w:cs="Arial"/>
                <w:color w:val="000000"/>
                <w:sz w:val="17"/>
                <w:szCs w:val="17"/>
                <w:lang w:val="en-GB"/>
              </w:rPr>
              <w:t>130</w:t>
            </w:r>
            <w:r w:rsidRPr="00110E01">
              <w:rPr>
                <w:rFonts w:ascii="Arial" w:hAnsi="Arial" w:cs="Arial"/>
                <w:color w:val="000000"/>
                <w:sz w:val="17"/>
                <w:szCs w:val="17"/>
              </w:rPr>
              <w:t>,</w:t>
            </w:r>
            <w:r w:rsidRPr="00110E01">
              <w:rPr>
                <w:rFonts w:ascii="Arial" w:hAnsi="Arial" w:cs="Arial"/>
                <w:color w:val="000000"/>
                <w:sz w:val="17"/>
                <w:szCs w:val="17"/>
                <w:lang w:val="en-GB"/>
              </w:rPr>
              <w:t>993</w:t>
            </w:r>
          </w:p>
        </w:tc>
      </w:tr>
      <w:tr w:rsidR="0074187C" w:rsidRPr="00110E01" w14:paraId="10AA8B27" w14:textId="77777777" w:rsidTr="00B841A9">
        <w:tc>
          <w:tcPr>
            <w:tcW w:w="3413" w:type="dxa"/>
            <w:tcBorders>
              <w:top w:val="nil"/>
              <w:left w:val="nil"/>
              <w:bottom w:val="nil"/>
              <w:right w:val="nil"/>
            </w:tcBorders>
            <w:shd w:val="clear" w:color="auto" w:fill="auto"/>
          </w:tcPr>
          <w:p w14:paraId="2F01FA1D"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p>
        </w:tc>
        <w:tc>
          <w:tcPr>
            <w:tcW w:w="1210" w:type="dxa"/>
            <w:tcBorders>
              <w:top w:val="single" w:sz="4" w:space="0" w:color="auto"/>
              <w:left w:val="nil"/>
              <w:bottom w:val="nil"/>
              <w:right w:val="nil"/>
            </w:tcBorders>
            <w:shd w:val="clear" w:color="auto" w:fill="auto"/>
          </w:tcPr>
          <w:p w14:paraId="79E5007A"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auto"/>
              <w:left w:val="nil"/>
              <w:bottom w:val="nil"/>
              <w:right w:val="nil"/>
            </w:tcBorders>
            <w:shd w:val="clear" w:color="auto" w:fill="auto"/>
          </w:tcPr>
          <w:p w14:paraId="61502F45"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auto"/>
              <w:left w:val="nil"/>
              <w:bottom w:val="nil"/>
              <w:right w:val="nil"/>
            </w:tcBorders>
            <w:shd w:val="clear" w:color="auto" w:fill="auto"/>
          </w:tcPr>
          <w:p w14:paraId="5C325A15"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auto"/>
              <w:left w:val="nil"/>
              <w:bottom w:val="nil"/>
              <w:right w:val="nil"/>
            </w:tcBorders>
            <w:shd w:val="clear" w:color="auto" w:fill="auto"/>
          </w:tcPr>
          <w:p w14:paraId="12B6C6AD"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single" w:sz="4" w:space="0" w:color="auto"/>
              <w:left w:val="nil"/>
              <w:bottom w:val="nil"/>
              <w:right w:val="nil"/>
            </w:tcBorders>
            <w:shd w:val="clear" w:color="auto" w:fill="auto"/>
          </w:tcPr>
          <w:p w14:paraId="08F095AC" w14:textId="77777777" w:rsidR="0074187C" w:rsidRPr="00110E01" w:rsidRDefault="0074187C" w:rsidP="0074187C">
            <w:pPr>
              <w:ind w:right="-72"/>
              <w:jc w:val="right"/>
              <w:rPr>
                <w:rFonts w:ascii="Arial" w:hAnsi="Arial" w:cs="Arial"/>
                <w:color w:val="000000"/>
                <w:sz w:val="17"/>
                <w:szCs w:val="17"/>
                <w:lang w:val="en-GB"/>
              </w:rPr>
            </w:pPr>
          </w:p>
        </w:tc>
      </w:tr>
      <w:tr w:rsidR="0074187C" w:rsidRPr="00110E01" w14:paraId="4AA3C954" w14:textId="77777777" w:rsidTr="00B841A9">
        <w:tc>
          <w:tcPr>
            <w:tcW w:w="3413" w:type="dxa"/>
            <w:tcBorders>
              <w:top w:val="nil"/>
              <w:left w:val="nil"/>
              <w:bottom w:val="nil"/>
              <w:right w:val="nil"/>
            </w:tcBorders>
            <w:shd w:val="clear" w:color="auto" w:fill="auto"/>
          </w:tcPr>
          <w:p w14:paraId="79A91C53" w14:textId="7C03CC1B"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b/>
                <w:bCs/>
                <w:color w:val="000000"/>
                <w:sz w:val="17"/>
                <w:szCs w:val="17"/>
              </w:rPr>
              <w:t xml:space="preserve">For the year ended </w:t>
            </w:r>
            <w:r w:rsidRPr="00110E01">
              <w:rPr>
                <w:rFonts w:ascii="Arial" w:hAnsi="Arial" w:cs="Arial"/>
                <w:b/>
                <w:bCs/>
                <w:color w:val="000000"/>
                <w:sz w:val="17"/>
                <w:szCs w:val="17"/>
                <w:lang w:val="en-GB"/>
              </w:rPr>
              <w:t>31</w:t>
            </w:r>
            <w:r w:rsidRPr="00110E01">
              <w:rPr>
                <w:rFonts w:ascii="Arial" w:hAnsi="Arial" w:cs="Arial"/>
                <w:b/>
                <w:bCs/>
                <w:color w:val="000000"/>
                <w:sz w:val="17"/>
                <w:szCs w:val="17"/>
              </w:rPr>
              <w:t xml:space="preserve"> December </w:t>
            </w:r>
            <w:r w:rsidRPr="00110E01">
              <w:rPr>
                <w:rFonts w:ascii="Arial" w:hAnsi="Arial" w:cs="Arial"/>
                <w:b/>
                <w:bCs/>
                <w:color w:val="000000"/>
                <w:sz w:val="17"/>
                <w:szCs w:val="17"/>
                <w:lang w:val="en-GB"/>
              </w:rPr>
              <w:t>2024</w:t>
            </w:r>
          </w:p>
        </w:tc>
        <w:tc>
          <w:tcPr>
            <w:tcW w:w="1210" w:type="dxa"/>
            <w:tcBorders>
              <w:top w:val="nil"/>
              <w:left w:val="nil"/>
              <w:bottom w:val="nil"/>
              <w:right w:val="nil"/>
            </w:tcBorders>
            <w:shd w:val="clear" w:color="auto" w:fill="auto"/>
            <w:vAlign w:val="bottom"/>
          </w:tcPr>
          <w:p w14:paraId="67B08F17"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7B6E57C5"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532A086B"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0E91C16C"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vAlign w:val="bottom"/>
          </w:tcPr>
          <w:p w14:paraId="08B609D4" w14:textId="77777777" w:rsidR="0074187C" w:rsidRPr="00110E01" w:rsidRDefault="0074187C" w:rsidP="0074187C">
            <w:pPr>
              <w:ind w:right="-72"/>
              <w:jc w:val="right"/>
              <w:rPr>
                <w:rFonts w:ascii="Arial" w:hAnsi="Arial" w:cs="Arial"/>
                <w:color w:val="000000"/>
                <w:sz w:val="17"/>
                <w:szCs w:val="17"/>
                <w:lang w:val="en-GB"/>
              </w:rPr>
            </w:pPr>
          </w:p>
        </w:tc>
      </w:tr>
      <w:tr w:rsidR="001E6C80" w:rsidRPr="00110E01" w14:paraId="41855498" w14:textId="77777777" w:rsidTr="00B841A9">
        <w:tc>
          <w:tcPr>
            <w:tcW w:w="3413" w:type="dxa"/>
            <w:tcBorders>
              <w:top w:val="nil"/>
              <w:left w:val="nil"/>
              <w:bottom w:val="nil"/>
              <w:right w:val="nil"/>
            </w:tcBorders>
            <w:shd w:val="clear" w:color="auto" w:fill="auto"/>
          </w:tcPr>
          <w:p w14:paraId="086F8804" w14:textId="77777777" w:rsidR="001E6C80" w:rsidRPr="00110E01" w:rsidRDefault="001E6C80"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Opening net book value</w:t>
            </w:r>
          </w:p>
        </w:tc>
        <w:tc>
          <w:tcPr>
            <w:tcW w:w="1210" w:type="dxa"/>
            <w:tcBorders>
              <w:top w:val="nil"/>
              <w:left w:val="nil"/>
              <w:bottom w:val="nil"/>
              <w:right w:val="nil"/>
            </w:tcBorders>
            <w:shd w:val="clear" w:color="auto" w:fill="auto"/>
          </w:tcPr>
          <w:p w14:paraId="39C1B587" w14:textId="12D72C68"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32,320,108</w:t>
            </w:r>
          </w:p>
        </w:tc>
        <w:tc>
          <w:tcPr>
            <w:tcW w:w="1210" w:type="dxa"/>
            <w:tcBorders>
              <w:top w:val="nil"/>
              <w:left w:val="nil"/>
              <w:bottom w:val="nil"/>
              <w:right w:val="nil"/>
            </w:tcBorders>
            <w:shd w:val="clear" w:color="auto" w:fill="auto"/>
          </w:tcPr>
          <w:p w14:paraId="575DDF19" w14:textId="63CF4D33"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181,056</w:t>
            </w:r>
          </w:p>
        </w:tc>
        <w:tc>
          <w:tcPr>
            <w:tcW w:w="1210" w:type="dxa"/>
            <w:tcBorders>
              <w:top w:val="nil"/>
              <w:left w:val="nil"/>
              <w:bottom w:val="nil"/>
              <w:right w:val="nil"/>
            </w:tcBorders>
            <w:shd w:val="clear" w:color="auto" w:fill="auto"/>
          </w:tcPr>
          <w:p w14:paraId="4744A0DE" w14:textId="22D178F1"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w:t>
            </w:r>
          </w:p>
        </w:tc>
        <w:tc>
          <w:tcPr>
            <w:tcW w:w="1210" w:type="dxa"/>
            <w:tcBorders>
              <w:top w:val="nil"/>
              <w:left w:val="nil"/>
              <w:bottom w:val="nil"/>
              <w:right w:val="nil"/>
            </w:tcBorders>
            <w:shd w:val="clear" w:color="auto" w:fill="auto"/>
          </w:tcPr>
          <w:p w14:paraId="2EDC35DF" w14:textId="5919801A"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3,629,829</w:t>
            </w:r>
          </w:p>
        </w:tc>
        <w:tc>
          <w:tcPr>
            <w:tcW w:w="1210" w:type="dxa"/>
            <w:tcBorders>
              <w:top w:val="nil"/>
              <w:left w:val="nil"/>
              <w:bottom w:val="nil"/>
              <w:right w:val="nil"/>
            </w:tcBorders>
            <w:shd w:val="clear" w:color="auto" w:fill="auto"/>
          </w:tcPr>
          <w:p w14:paraId="510B81F4" w14:textId="42545B62"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36,130,993</w:t>
            </w:r>
          </w:p>
        </w:tc>
      </w:tr>
      <w:tr w:rsidR="001E6C80" w:rsidRPr="00110E01" w14:paraId="6B1616B7" w14:textId="77777777" w:rsidTr="00B841A9">
        <w:tc>
          <w:tcPr>
            <w:tcW w:w="3413" w:type="dxa"/>
            <w:tcBorders>
              <w:top w:val="nil"/>
              <w:left w:val="nil"/>
              <w:bottom w:val="nil"/>
              <w:right w:val="nil"/>
            </w:tcBorders>
            <w:shd w:val="clear" w:color="auto" w:fill="auto"/>
          </w:tcPr>
          <w:p w14:paraId="687089D2" w14:textId="2EBEFC1D" w:rsidR="001E6C80" w:rsidRPr="00110E01" w:rsidRDefault="001E6C80"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Additions</w:t>
            </w:r>
          </w:p>
        </w:tc>
        <w:tc>
          <w:tcPr>
            <w:tcW w:w="1210" w:type="dxa"/>
            <w:tcBorders>
              <w:top w:val="nil"/>
              <w:left w:val="nil"/>
              <w:bottom w:val="nil"/>
              <w:right w:val="nil"/>
            </w:tcBorders>
            <w:shd w:val="clear" w:color="auto" w:fill="auto"/>
          </w:tcPr>
          <w:p w14:paraId="40642BE2" w14:textId="394294B2"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w:t>
            </w:r>
          </w:p>
        </w:tc>
        <w:tc>
          <w:tcPr>
            <w:tcW w:w="1210" w:type="dxa"/>
            <w:tcBorders>
              <w:top w:val="nil"/>
              <w:left w:val="nil"/>
              <w:bottom w:val="nil"/>
              <w:right w:val="nil"/>
            </w:tcBorders>
            <w:shd w:val="clear" w:color="auto" w:fill="auto"/>
          </w:tcPr>
          <w:p w14:paraId="5DF45AD6" w14:textId="4A4F3F30"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786,982</w:t>
            </w:r>
          </w:p>
        </w:tc>
        <w:tc>
          <w:tcPr>
            <w:tcW w:w="1210" w:type="dxa"/>
            <w:tcBorders>
              <w:top w:val="nil"/>
              <w:left w:val="nil"/>
              <w:bottom w:val="nil"/>
              <w:right w:val="nil"/>
            </w:tcBorders>
            <w:shd w:val="clear" w:color="auto" w:fill="auto"/>
          </w:tcPr>
          <w:p w14:paraId="024DA680" w14:textId="5D37FC10"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w:t>
            </w:r>
          </w:p>
        </w:tc>
        <w:tc>
          <w:tcPr>
            <w:tcW w:w="1210" w:type="dxa"/>
            <w:tcBorders>
              <w:top w:val="nil"/>
              <w:left w:val="nil"/>
              <w:bottom w:val="nil"/>
              <w:right w:val="nil"/>
            </w:tcBorders>
            <w:shd w:val="clear" w:color="auto" w:fill="auto"/>
          </w:tcPr>
          <w:p w14:paraId="77F93F68" w14:textId="47CDD3AB"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3,689,042</w:t>
            </w:r>
          </w:p>
        </w:tc>
        <w:tc>
          <w:tcPr>
            <w:tcW w:w="1210" w:type="dxa"/>
            <w:tcBorders>
              <w:top w:val="nil"/>
              <w:left w:val="nil"/>
              <w:bottom w:val="nil"/>
              <w:right w:val="nil"/>
            </w:tcBorders>
            <w:shd w:val="clear" w:color="auto" w:fill="auto"/>
          </w:tcPr>
          <w:p w14:paraId="300280DB" w14:textId="3E3E2981"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4,476,024</w:t>
            </w:r>
          </w:p>
        </w:tc>
      </w:tr>
      <w:tr w:rsidR="001E6C80" w:rsidRPr="00110E01" w14:paraId="1B2814E9" w14:textId="77777777" w:rsidTr="00B841A9">
        <w:tc>
          <w:tcPr>
            <w:tcW w:w="3413" w:type="dxa"/>
            <w:tcBorders>
              <w:top w:val="nil"/>
              <w:left w:val="nil"/>
              <w:bottom w:val="nil"/>
              <w:right w:val="nil"/>
            </w:tcBorders>
            <w:shd w:val="clear" w:color="auto" w:fill="auto"/>
          </w:tcPr>
          <w:p w14:paraId="330B14B9" w14:textId="77777777" w:rsidR="001E6C80" w:rsidRPr="00110E01" w:rsidRDefault="001E6C80" w:rsidP="00F2568B">
            <w:pPr>
              <w:ind w:left="-123" w:firstLine="15"/>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Depreciation</w:t>
            </w:r>
          </w:p>
        </w:tc>
        <w:tc>
          <w:tcPr>
            <w:tcW w:w="1210" w:type="dxa"/>
            <w:tcBorders>
              <w:top w:val="nil"/>
              <w:left w:val="nil"/>
              <w:bottom w:val="single" w:sz="4" w:space="0" w:color="auto"/>
              <w:right w:val="nil"/>
            </w:tcBorders>
            <w:shd w:val="clear" w:color="auto" w:fill="auto"/>
          </w:tcPr>
          <w:p w14:paraId="4B26DE50" w14:textId="71CB004B"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(16,756,165)</w:t>
            </w:r>
          </w:p>
        </w:tc>
        <w:tc>
          <w:tcPr>
            <w:tcW w:w="1210" w:type="dxa"/>
            <w:tcBorders>
              <w:top w:val="nil"/>
              <w:left w:val="nil"/>
              <w:bottom w:val="single" w:sz="4" w:space="0" w:color="auto"/>
              <w:right w:val="nil"/>
            </w:tcBorders>
            <w:shd w:val="clear" w:color="auto" w:fill="auto"/>
          </w:tcPr>
          <w:p w14:paraId="2D2B8C7D" w14:textId="13D73390"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(541,711)</w:t>
            </w:r>
          </w:p>
        </w:tc>
        <w:tc>
          <w:tcPr>
            <w:tcW w:w="1210" w:type="dxa"/>
            <w:tcBorders>
              <w:top w:val="nil"/>
              <w:left w:val="nil"/>
              <w:bottom w:val="single" w:sz="4" w:space="0" w:color="auto"/>
              <w:right w:val="nil"/>
            </w:tcBorders>
            <w:shd w:val="clear" w:color="auto" w:fill="auto"/>
          </w:tcPr>
          <w:p w14:paraId="7AB960B0" w14:textId="41E1C798"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w:t>
            </w:r>
          </w:p>
        </w:tc>
        <w:tc>
          <w:tcPr>
            <w:tcW w:w="1210" w:type="dxa"/>
            <w:tcBorders>
              <w:top w:val="nil"/>
              <w:left w:val="nil"/>
              <w:bottom w:val="single" w:sz="4" w:space="0" w:color="auto"/>
              <w:right w:val="nil"/>
            </w:tcBorders>
            <w:shd w:val="clear" w:color="auto" w:fill="auto"/>
          </w:tcPr>
          <w:p w14:paraId="34BF3281" w14:textId="0DB2F979"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(1,448,808)</w:t>
            </w:r>
          </w:p>
        </w:tc>
        <w:tc>
          <w:tcPr>
            <w:tcW w:w="1210" w:type="dxa"/>
            <w:tcBorders>
              <w:top w:val="nil"/>
              <w:left w:val="nil"/>
              <w:bottom w:val="single" w:sz="4" w:space="0" w:color="auto"/>
              <w:right w:val="nil"/>
            </w:tcBorders>
            <w:shd w:val="clear" w:color="auto" w:fill="auto"/>
          </w:tcPr>
          <w:p w14:paraId="26014E5D" w14:textId="261955F9"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(18,746,684)</w:t>
            </w:r>
          </w:p>
        </w:tc>
      </w:tr>
      <w:tr w:rsidR="0074187C" w:rsidRPr="00110E01" w14:paraId="620A1B8B" w14:textId="77777777" w:rsidTr="00B841A9">
        <w:tc>
          <w:tcPr>
            <w:tcW w:w="3413" w:type="dxa"/>
            <w:tcBorders>
              <w:top w:val="nil"/>
              <w:left w:val="nil"/>
              <w:bottom w:val="nil"/>
              <w:right w:val="nil"/>
            </w:tcBorders>
            <w:shd w:val="clear" w:color="auto" w:fill="auto"/>
          </w:tcPr>
          <w:p w14:paraId="6BB7014A" w14:textId="77777777" w:rsidR="0074187C" w:rsidRPr="00110E01" w:rsidRDefault="0074187C" w:rsidP="00F2568B">
            <w:pPr>
              <w:ind w:left="-123" w:firstLine="15"/>
              <w:rPr>
                <w:rFonts w:ascii="Arial" w:eastAsia="Arial Unicode MS" w:hAnsi="Arial" w:cs="Arial"/>
                <w:color w:val="000000"/>
                <w:sz w:val="12"/>
                <w:szCs w:val="12"/>
                <w:lang w:val="en-GB" w:eastAsia="en-GB"/>
              </w:rPr>
            </w:pPr>
          </w:p>
        </w:tc>
        <w:tc>
          <w:tcPr>
            <w:tcW w:w="1210" w:type="dxa"/>
            <w:tcBorders>
              <w:top w:val="single" w:sz="4" w:space="0" w:color="auto"/>
              <w:left w:val="nil"/>
              <w:bottom w:val="nil"/>
              <w:right w:val="nil"/>
            </w:tcBorders>
            <w:shd w:val="clear" w:color="auto" w:fill="auto"/>
          </w:tcPr>
          <w:p w14:paraId="66B95B22"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6FEA0CE0"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00FCF24D"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02E83072"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auto"/>
              <w:left w:val="nil"/>
              <w:bottom w:val="nil"/>
              <w:right w:val="nil"/>
            </w:tcBorders>
            <w:shd w:val="clear" w:color="auto" w:fill="auto"/>
          </w:tcPr>
          <w:p w14:paraId="209728EF" w14:textId="77777777" w:rsidR="0074187C" w:rsidRPr="00110E01" w:rsidRDefault="0074187C" w:rsidP="0074187C">
            <w:pPr>
              <w:ind w:right="-72"/>
              <w:jc w:val="right"/>
              <w:rPr>
                <w:rFonts w:ascii="Arial" w:hAnsi="Arial" w:cs="Arial"/>
                <w:color w:val="000000"/>
                <w:sz w:val="12"/>
                <w:szCs w:val="12"/>
                <w:lang w:val="en-GB"/>
              </w:rPr>
            </w:pPr>
          </w:p>
        </w:tc>
      </w:tr>
      <w:tr w:rsidR="001E6C80" w:rsidRPr="00110E01" w14:paraId="6F559A9B" w14:textId="77777777" w:rsidTr="00B841A9">
        <w:tc>
          <w:tcPr>
            <w:tcW w:w="3413" w:type="dxa"/>
            <w:tcBorders>
              <w:top w:val="nil"/>
              <w:left w:val="nil"/>
              <w:bottom w:val="nil"/>
              <w:right w:val="nil"/>
            </w:tcBorders>
            <w:shd w:val="clear" w:color="auto" w:fill="auto"/>
          </w:tcPr>
          <w:p w14:paraId="38CF9653" w14:textId="77777777" w:rsidR="001E6C80" w:rsidRPr="00110E01" w:rsidRDefault="001E6C80"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color w:val="000000"/>
                <w:sz w:val="17"/>
                <w:szCs w:val="17"/>
                <w:lang w:val="en-GB" w:eastAsia="en-GB"/>
              </w:rPr>
              <w:t>Closing net book value</w:t>
            </w:r>
          </w:p>
        </w:tc>
        <w:tc>
          <w:tcPr>
            <w:tcW w:w="1210" w:type="dxa"/>
            <w:tcBorders>
              <w:top w:val="nil"/>
              <w:left w:val="nil"/>
              <w:bottom w:val="single" w:sz="4" w:space="0" w:color="000000"/>
              <w:right w:val="nil"/>
            </w:tcBorders>
            <w:shd w:val="clear" w:color="auto" w:fill="auto"/>
          </w:tcPr>
          <w:p w14:paraId="0EC6C2D3" w14:textId="4BA87F4F"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15,563,943</w:t>
            </w:r>
          </w:p>
        </w:tc>
        <w:tc>
          <w:tcPr>
            <w:tcW w:w="1210" w:type="dxa"/>
            <w:tcBorders>
              <w:top w:val="nil"/>
              <w:left w:val="nil"/>
              <w:bottom w:val="single" w:sz="4" w:space="0" w:color="000000"/>
              <w:right w:val="nil"/>
            </w:tcBorders>
            <w:shd w:val="clear" w:color="auto" w:fill="auto"/>
          </w:tcPr>
          <w:p w14:paraId="7A2CD5DE" w14:textId="1A28D8F0"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426,327</w:t>
            </w:r>
          </w:p>
        </w:tc>
        <w:tc>
          <w:tcPr>
            <w:tcW w:w="1210" w:type="dxa"/>
            <w:tcBorders>
              <w:top w:val="nil"/>
              <w:left w:val="nil"/>
              <w:bottom w:val="single" w:sz="4" w:space="0" w:color="000000"/>
              <w:right w:val="nil"/>
            </w:tcBorders>
            <w:shd w:val="clear" w:color="auto" w:fill="auto"/>
          </w:tcPr>
          <w:p w14:paraId="25158EDA" w14:textId="2C171D7F"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w:t>
            </w:r>
          </w:p>
        </w:tc>
        <w:tc>
          <w:tcPr>
            <w:tcW w:w="1210" w:type="dxa"/>
            <w:tcBorders>
              <w:top w:val="nil"/>
              <w:left w:val="nil"/>
              <w:bottom w:val="single" w:sz="4" w:space="0" w:color="000000"/>
              <w:right w:val="nil"/>
            </w:tcBorders>
            <w:shd w:val="clear" w:color="auto" w:fill="auto"/>
          </w:tcPr>
          <w:p w14:paraId="4715F592" w14:textId="0DD34E5B"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5,870,063</w:t>
            </w:r>
          </w:p>
        </w:tc>
        <w:tc>
          <w:tcPr>
            <w:tcW w:w="1210" w:type="dxa"/>
            <w:tcBorders>
              <w:top w:val="nil"/>
              <w:left w:val="nil"/>
              <w:bottom w:val="single" w:sz="4" w:space="0" w:color="000000"/>
              <w:right w:val="nil"/>
            </w:tcBorders>
            <w:shd w:val="clear" w:color="auto" w:fill="auto"/>
          </w:tcPr>
          <w:p w14:paraId="307ABA9B" w14:textId="7E71BBE4"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21,860,333</w:t>
            </w:r>
          </w:p>
        </w:tc>
      </w:tr>
      <w:tr w:rsidR="0074187C" w:rsidRPr="00110E01" w14:paraId="593191B3" w14:textId="77777777" w:rsidTr="00B841A9">
        <w:tc>
          <w:tcPr>
            <w:tcW w:w="3413" w:type="dxa"/>
            <w:tcBorders>
              <w:top w:val="nil"/>
              <w:left w:val="nil"/>
              <w:bottom w:val="nil"/>
              <w:right w:val="nil"/>
            </w:tcBorders>
            <w:shd w:val="clear" w:color="auto" w:fill="auto"/>
          </w:tcPr>
          <w:p w14:paraId="665B70E5" w14:textId="77777777" w:rsidR="0074187C" w:rsidRPr="00110E01" w:rsidRDefault="0074187C" w:rsidP="00F2568B">
            <w:pPr>
              <w:ind w:left="-123" w:firstLine="15"/>
              <w:jc w:val="both"/>
              <w:rPr>
                <w:rFonts w:ascii="Arial" w:eastAsia="Arial Unicode MS" w:hAnsi="Arial" w:cs="Arial"/>
                <w:color w:val="000000"/>
                <w:sz w:val="17"/>
                <w:szCs w:val="17"/>
                <w:lang w:val="en-GB" w:eastAsia="en-GB"/>
              </w:rPr>
            </w:pPr>
          </w:p>
        </w:tc>
        <w:tc>
          <w:tcPr>
            <w:tcW w:w="1210" w:type="dxa"/>
            <w:tcBorders>
              <w:top w:val="single" w:sz="4" w:space="0" w:color="000000"/>
              <w:left w:val="nil"/>
              <w:bottom w:val="nil"/>
              <w:right w:val="nil"/>
            </w:tcBorders>
            <w:shd w:val="clear" w:color="auto" w:fill="auto"/>
          </w:tcPr>
          <w:p w14:paraId="5D06F6D4" w14:textId="77777777" w:rsidR="0074187C" w:rsidRPr="00110E01" w:rsidRDefault="0074187C" w:rsidP="0074187C">
            <w:pPr>
              <w:ind w:right="-72"/>
              <w:jc w:val="right"/>
              <w:rPr>
                <w:rFonts w:ascii="Arial" w:hAnsi="Arial" w:cs="Arial"/>
                <w:color w:val="000000"/>
                <w:sz w:val="17"/>
                <w:szCs w:val="17"/>
              </w:rPr>
            </w:pPr>
          </w:p>
        </w:tc>
        <w:tc>
          <w:tcPr>
            <w:tcW w:w="1210" w:type="dxa"/>
            <w:tcBorders>
              <w:top w:val="single" w:sz="4" w:space="0" w:color="000000"/>
              <w:left w:val="nil"/>
              <w:bottom w:val="nil"/>
              <w:right w:val="nil"/>
            </w:tcBorders>
            <w:shd w:val="clear" w:color="auto" w:fill="auto"/>
          </w:tcPr>
          <w:p w14:paraId="6F380398" w14:textId="77777777" w:rsidR="0074187C" w:rsidRPr="00110E01" w:rsidRDefault="0074187C" w:rsidP="0074187C">
            <w:pPr>
              <w:ind w:right="-72"/>
              <w:jc w:val="right"/>
              <w:rPr>
                <w:rFonts w:ascii="Arial" w:hAnsi="Arial" w:cs="Arial"/>
                <w:color w:val="000000"/>
                <w:sz w:val="17"/>
                <w:szCs w:val="17"/>
              </w:rPr>
            </w:pPr>
          </w:p>
        </w:tc>
        <w:tc>
          <w:tcPr>
            <w:tcW w:w="1210" w:type="dxa"/>
            <w:tcBorders>
              <w:top w:val="single" w:sz="4" w:space="0" w:color="000000"/>
              <w:left w:val="nil"/>
              <w:bottom w:val="nil"/>
              <w:right w:val="nil"/>
            </w:tcBorders>
            <w:shd w:val="clear" w:color="auto" w:fill="auto"/>
          </w:tcPr>
          <w:p w14:paraId="52EEE397" w14:textId="77777777" w:rsidR="0074187C" w:rsidRPr="00110E01" w:rsidRDefault="0074187C" w:rsidP="0074187C">
            <w:pPr>
              <w:ind w:right="-72"/>
              <w:jc w:val="right"/>
              <w:rPr>
                <w:rFonts w:ascii="Arial" w:hAnsi="Arial" w:cs="Arial"/>
                <w:color w:val="000000"/>
                <w:sz w:val="17"/>
                <w:szCs w:val="17"/>
              </w:rPr>
            </w:pPr>
          </w:p>
        </w:tc>
        <w:tc>
          <w:tcPr>
            <w:tcW w:w="1210" w:type="dxa"/>
            <w:tcBorders>
              <w:top w:val="single" w:sz="4" w:space="0" w:color="000000"/>
              <w:left w:val="nil"/>
              <w:bottom w:val="nil"/>
              <w:right w:val="nil"/>
            </w:tcBorders>
            <w:shd w:val="clear" w:color="auto" w:fill="auto"/>
          </w:tcPr>
          <w:p w14:paraId="319DFDFC" w14:textId="77777777" w:rsidR="0074187C" w:rsidRPr="00110E01" w:rsidRDefault="0074187C" w:rsidP="0074187C">
            <w:pPr>
              <w:ind w:right="-72"/>
              <w:jc w:val="right"/>
              <w:rPr>
                <w:rFonts w:ascii="Arial" w:hAnsi="Arial" w:cs="Arial"/>
                <w:color w:val="000000"/>
                <w:sz w:val="17"/>
                <w:szCs w:val="17"/>
              </w:rPr>
            </w:pPr>
          </w:p>
        </w:tc>
        <w:tc>
          <w:tcPr>
            <w:tcW w:w="1210" w:type="dxa"/>
            <w:tcBorders>
              <w:top w:val="single" w:sz="4" w:space="0" w:color="000000"/>
              <w:left w:val="nil"/>
              <w:bottom w:val="nil"/>
              <w:right w:val="nil"/>
            </w:tcBorders>
            <w:shd w:val="clear" w:color="auto" w:fill="auto"/>
          </w:tcPr>
          <w:p w14:paraId="15257621" w14:textId="77777777" w:rsidR="0074187C" w:rsidRPr="00110E01" w:rsidRDefault="0074187C" w:rsidP="0074187C">
            <w:pPr>
              <w:ind w:right="-72"/>
              <w:jc w:val="right"/>
              <w:rPr>
                <w:rFonts w:ascii="Arial" w:hAnsi="Arial" w:cs="Arial"/>
                <w:color w:val="000000"/>
                <w:sz w:val="17"/>
                <w:szCs w:val="17"/>
              </w:rPr>
            </w:pPr>
          </w:p>
        </w:tc>
      </w:tr>
      <w:tr w:rsidR="0074187C" w:rsidRPr="00110E01" w14:paraId="23C3220F" w14:textId="77777777" w:rsidTr="00B841A9">
        <w:tc>
          <w:tcPr>
            <w:tcW w:w="3413" w:type="dxa"/>
            <w:tcBorders>
              <w:top w:val="nil"/>
              <w:left w:val="nil"/>
              <w:bottom w:val="nil"/>
              <w:right w:val="nil"/>
            </w:tcBorders>
            <w:shd w:val="clear" w:color="auto" w:fill="auto"/>
          </w:tcPr>
          <w:p w14:paraId="6C6C1574" w14:textId="5578F10C" w:rsidR="0074187C" w:rsidRPr="00110E01" w:rsidRDefault="0074187C" w:rsidP="00F2568B">
            <w:pPr>
              <w:ind w:left="-123" w:firstLine="15"/>
              <w:jc w:val="both"/>
              <w:rPr>
                <w:rFonts w:ascii="Arial" w:eastAsia="Arial Unicode MS" w:hAnsi="Arial" w:cs="Arial"/>
                <w:color w:val="000000"/>
                <w:sz w:val="17"/>
                <w:szCs w:val="17"/>
                <w:lang w:val="en-GB" w:eastAsia="en-GB"/>
              </w:rPr>
            </w:pPr>
            <w:r w:rsidRPr="00110E01">
              <w:rPr>
                <w:rFonts w:ascii="Arial" w:eastAsia="Arial Unicode MS" w:hAnsi="Arial" w:cs="Arial"/>
                <w:b/>
                <w:bCs/>
                <w:color w:val="000000"/>
                <w:sz w:val="17"/>
                <w:szCs w:val="17"/>
                <w:lang w:val="en-GB" w:eastAsia="en-GB"/>
              </w:rPr>
              <w:t>At 31 December 2024</w:t>
            </w:r>
          </w:p>
        </w:tc>
        <w:tc>
          <w:tcPr>
            <w:tcW w:w="1210" w:type="dxa"/>
            <w:tcBorders>
              <w:top w:val="nil"/>
              <w:left w:val="nil"/>
              <w:bottom w:val="nil"/>
              <w:right w:val="nil"/>
            </w:tcBorders>
            <w:shd w:val="clear" w:color="auto" w:fill="auto"/>
          </w:tcPr>
          <w:p w14:paraId="09800419"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0F29D76D"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533A27BE"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7913983C" w14:textId="77777777" w:rsidR="0074187C" w:rsidRPr="00110E01" w:rsidRDefault="0074187C" w:rsidP="0074187C">
            <w:pPr>
              <w:ind w:right="-72"/>
              <w:jc w:val="right"/>
              <w:rPr>
                <w:rFonts w:ascii="Arial" w:hAnsi="Arial" w:cs="Arial"/>
                <w:color w:val="000000"/>
                <w:sz w:val="17"/>
                <w:szCs w:val="17"/>
                <w:lang w:val="en-GB"/>
              </w:rPr>
            </w:pPr>
          </w:p>
        </w:tc>
        <w:tc>
          <w:tcPr>
            <w:tcW w:w="1210" w:type="dxa"/>
            <w:tcBorders>
              <w:top w:val="nil"/>
              <w:left w:val="nil"/>
              <w:bottom w:val="nil"/>
              <w:right w:val="nil"/>
            </w:tcBorders>
            <w:shd w:val="clear" w:color="auto" w:fill="auto"/>
          </w:tcPr>
          <w:p w14:paraId="7FC42B6E" w14:textId="77777777" w:rsidR="0074187C" w:rsidRPr="00110E01" w:rsidRDefault="0074187C" w:rsidP="0074187C">
            <w:pPr>
              <w:ind w:right="-72"/>
              <w:jc w:val="right"/>
              <w:rPr>
                <w:rFonts w:ascii="Arial" w:hAnsi="Arial" w:cs="Arial"/>
                <w:color w:val="000000"/>
                <w:sz w:val="17"/>
                <w:szCs w:val="17"/>
                <w:lang w:val="en-GB"/>
              </w:rPr>
            </w:pPr>
          </w:p>
        </w:tc>
      </w:tr>
      <w:tr w:rsidR="001E6C80" w:rsidRPr="00110E01" w14:paraId="420A4315" w14:textId="77777777" w:rsidTr="00B841A9">
        <w:tc>
          <w:tcPr>
            <w:tcW w:w="3413" w:type="dxa"/>
            <w:tcBorders>
              <w:top w:val="nil"/>
              <w:left w:val="nil"/>
              <w:bottom w:val="nil"/>
              <w:right w:val="nil"/>
            </w:tcBorders>
            <w:shd w:val="clear" w:color="auto" w:fill="auto"/>
          </w:tcPr>
          <w:p w14:paraId="0FFE601C" w14:textId="77777777" w:rsidR="001E6C80" w:rsidRPr="00110E01" w:rsidRDefault="001E6C80"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color w:val="000000"/>
                <w:sz w:val="17"/>
                <w:szCs w:val="17"/>
              </w:rPr>
              <w:t>Cost</w:t>
            </w:r>
          </w:p>
        </w:tc>
        <w:tc>
          <w:tcPr>
            <w:tcW w:w="1210" w:type="dxa"/>
            <w:tcBorders>
              <w:top w:val="nil"/>
              <w:left w:val="nil"/>
              <w:bottom w:val="nil"/>
              <w:right w:val="nil"/>
            </w:tcBorders>
            <w:shd w:val="clear" w:color="auto" w:fill="auto"/>
          </w:tcPr>
          <w:p w14:paraId="2CB9D0AA" w14:textId="2C29B169"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112,332,036</w:t>
            </w:r>
          </w:p>
        </w:tc>
        <w:tc>
          <w:tcPr>
            <w:tcW w:w="1210" w:type="dxa"/>
            <w:tcBorders>
              <w:top w:val="nil"/>
              <w:left w:val="nil"/>
              <w:bottom w:val="nil"/>
              <w:right w:val="nil"/>
            </w:tcBorders>
            <w:shd w:val="clear" w:color="auto" w:fill="auto"/>
          </w:tcPr>
          <w:p w14:paraId="6F86CFF7" w14:textId="5687DE56"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3,046,559</w:t>
            </w:r>
          </w:p>
        </w:tc>
        <w:tc>
          <w:tcPr>
            <w:tcW w:w="1210" w:type="dxa"/>
            <w:tcBorders>
              <w:top w:val="nil"/>
              <w:left w:val="nil"/>
              <w:bottom w:val="nil"/>
              <w:right w:val="nil"/>
            </w:tcBorders>
            <w:shd w:val="clear" w:color="auto" w:fill="auto"/>
          </w:tcPr>
          <w:p w14:paraId="21E51824" w14:textId="3569773D"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6,517,055</w:t>
            </w:r>
          </w:p>
        </w:tc>
        <w:tc>
          <w:tcPr>
            <w:tcW w:w="1210" w:type="dxa"/>
            <w:tcBorders>
              <w:top w:val="nil"/>
              <w:left w:val="nil"/>
              <w:bottom w:val="nil"/>
              <w:right w:val="nil"/>
            </w:tcBorders>
            <w:shd w:val="clear" w:color="auto" w:fill="auto"/>
          </w:tcPr>
          <w:p w14:paraId="6CDBD5A6" w14:textId="2A102B84"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14,497,019</w:t>
            </w:r>
          </w:p>
        </w:tc>
        <w:tc>
          <w:tcPr>
            <w:tcW w:w="1210" w:type="dxa"/>
            <w:tcBorders>
              <w:top w:val="nil"/>
              <w:left w:val="nil"/>
              <w:bottom w:val="nil"/>
              <w:right w:val="nil"/>
            </w:tcBorders>
            <w:shd w:val="clear" w:color="auto" w:fill="auto"/>
          </w:tcPr>
          <w:p w14:paraId="48A02077" w14:textId="49621DF3"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136,392,669</w:t>
            </w:r>
          </w:p>
        </w:tc>
      </w:tr>
      <w:tr w:rsidR="001E6C80" w:rsidRPr="00110E01" w14:paraId="7463242F" w14:textId="77777777" w:rsidTr="00B841A9">
        <w:tc>
          <w:tcPr>
            <w:tcW w:w="3413" w:type="dxa"/>
            <w:tcBorders>
              <w:top w:val="nil"/>
              <w:left w:val="nil"/>
              <w:bottom w:val="nil"/>
              <w:right w:val="nil"/>
            </w:tcBorders>
            <w:shd w:val="clear" w:color="auto" w:fill="auto"/>
          </w:tcPr>
          <w:p w14:paraId="1EBC4BE8" w14:textId="77777777" w:rsidR="001E6C80" w:rsidRPr="00110E01" w:rsidRDefault="001E6C80" w:rsidP="00F2568B">
            <w:pPr>
              <w:ind w:left="-123" w:firstLine="15"/>
              <w:jc w:val="both"/>
              <w:rPr>
                <w:rFonts w:ascii="Arial" w:eastAsia="Arial Unicode MS" w:hAnsi="Arial" w:cs="Arial"/>
                <w:color w:val="000000"/>
                <w:sz w:val="17"/>
                <w:szCs w:val="17"/>
                <w:lang w:val="en-GB" w:eastAsia="en-GB"/>
              </w:rPr>
            </w:pPr>
            <w:r w:rsidRPr="00110E01">
              <w:rPr>
                <w:rFonts w:ascii="Arial" w:hAnsi="Arial" w:cs="Arial"/>
                <w:color w:val="000000"/>
                <w:sz w:val="17"/>
                <w:szCs w:val="17"/>
                <w:u w:val="single"/>
              </w:rPr>
              <w:t>Less</w:t>
            </w:r>
            <w:r w:rsidRPr="00110E01">
              <w:rPr>
                <w:rFonts w:ascii="Arial" w:hAnsi="Arial" w:cs="Arial"/>
                <w:color w:val="000000"/>
                <w:sz w:val="17"/>
                <w:szCs w:val="17"/>
              </w:rPr>
              <w:t xml:space="preserve">  Accumulated depreciation</w:t>
            </w:r>
          </w:p>
        </w:tc>
        <w:tc>
          <w:tcPr>
            <w:tcW w:w="1210" w:type="dxa"/>
            <w:tcBorders>
              <w:top w:val="nil"/>
              <w:left w:val="nil"/>
              <w:bottom w:val="single" w:sz="4" w:space="0" w:color="000000"/>
              <w:right w:val="nil"/>
            </w:tcBorders>
            <w:shd w:val="clear" w:color="auto" w:fill="auto"/>
          </w:tcPr>
          <w:p w14:paraId="38B8BD80" w14:textId="5423D98E"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(96,768,093)</w:t>
            </w:r>
          </w:p>
        </w:tc>
        <w:tc>
          <w:tcPr>
            <w:tcW w:w="1210" w:type="dxa"/>
            <w:tcBorders>
              <w:top w:val="nil"/>
              <w:left w:val="nil"/>
              <w:bottom w:val="single" w:sz="4" w:space="0" w:color="000000"/>
              <w:right w:val="nil"/>
            </w:tcBorders>
            <w:shd w:val="clear" w:color="auto" w:fill="auto"/>
          </w:tcPr>
          <w:p w14:paraId="224AB683" w14:textId="7E5DF419"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(2,620,232)</w:t>
            </w:r>
          </w:p>
        </w:tc>
        <w:tc>
          <w:tcPr>
            <w:tcW w:w="1210" w:type="dxa"/>
            <w:tcBorders>
              <w:top w:val="nil"/>
              <w:left w:val="nil"/>
              <w:bottom w:val="single" w:sz="4" w:space="0" w:color="000000"/>
              <w:right w:val="nil"/>
            </w:tcBorders>
            <w:shd w:val="clear" w:color="auto" w:fill="auto"/>
          </w:tcPr>
          <w:p w14:paraId="27487F5B" w14:textId="756A6947"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(6,517,055)</w:t>
            </w:r>
          </w:p>
        </w:tc>
        <w:tc>
          <w:tcPr>
            <w:tcW w:w="1210" w:type="dxa"/>
            <w:tcBorders>
              <w:top w:val="nil"/>
              <w:left w:val="nil"/>
              <w:bottom w:val="single" w:sz="4" w:space="0" w:color="000000"/>
              <w:right w:val="nil"/>
            </w:tcBorders>
            <w:shd w:val="clear" w:color="auto" w:fill="auto"/>
          </w:tcPr>
          <w:p w14:paraId="234A8FA4" w14:textId="0E55AEEC"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(8,626,956)</w:t>
            </w:r>
          </w:p>
        </w:tc>
        <w:tc>
          <w:tcPr>
            <w:tcW w:w="1210" w:type="dxa"/>
            <w:tcBorders>
              <w:top w:val="nil"/>
              <w:left w:val="nil"/>
              <w:bottom w:val="single" w:sz="4" w:space="0" w:color="000000"/>
              <w:right w:val="nil"/>
            </w:tcBorders>
            <w:shd w:val="clear" w:color="auto" w:fill="auto"/>
          </w:tcPr>
          <w:p w14:paraId="7E754849" w14:textId="08245D65"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(114,532,336)</w:t>
            </w:r>
          </w:p>
        </w:tc>
      </w:tr>
      <w:tr w:rsidR="0074187C" w:rsidRPr="00110E01" w14:paraId="1CF6E7CD" w14:textId="77777777" w:rsidTr="00B841A9">
        <w:tc>
          <w:tcPr>
            <w:tcW w:w="3413" w:type="dxa"/>
            <w:tcBorders>
              <w:top w:val="nil"/>
              <w:left w:val="nil"/>
              <w:bottom w:val="nil"/>
              <w:right w:val="nil"/>
            </w:tcBorders>
            <w:shd w:val="clear" w:color="auto" w:fill="auto"/>
          </w:tcPr>
          <w:p w14:paraId="1A700F18" w14:textId="77777777" w:rsidR="0074187C" w:rsidRPr="00110E01" w:rsidRDefault="0074187C" w:rsidP="0074187C">
            <w:pPr>
              <w:ind w:left="-123"/>
              <w:jc w:val="both"/>
              <w:rPr>
                <w:rFonts w:ascii="Arial" w:eastAsia="Arial Unicode MS" w:hAnsi="Arial" w:cs="Arial"/>
                <w:color w:val="000000"/>
                <w:sz w:val="12"/>
                <w:szCs w:val="12"/>
                <w:lang w:val="en-GB" w:eastAsia="en-GB"/>
              </w:rPr>
            </w:pPr>
          </w:p>
        </w:tc>
        <w:tc>
          <w:tcPr>
            <w:tcW w:w="1210" w:type="dxa"/>
            <w:tcBorders>
              <w:top w:val="single" w:sz="4" w:space="0" w:color="000000"/>
              <w:left w:val="nil"/>
              <w:bottom w:val="nil"/>
              <w:right w:val="nil"/>
            </w:tcBorders>
            <w:shd w:val="clear" w:color="auto" w:fill="auto"/>
          </w:tcPr>
          <w:p w14:paraId="57FFD479"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0C870E1C"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34350E15"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726A0129" w14:textId="77777777" w:rsidR="0074187C" w:rsidRPr="00110E01" w:rsidRDefault="0074187C" w:rsidP="0074187C">
            <w:pPr>
              <w:ind w:right="-72"/>
              <w:jc w:val="right"/>
              <w:rPr>
                <w:rFonts w:ascii="Arial" w:hAnsi="Arial" w:cs="Arial"/>
                <w:color w:val="000000"/>
                <w:sz w:val="12"/>
                <w:szCs w:val="12"/>
                <w:lang w:val="en-GB"/>
              </w:rPr>
            </w:pPr>
          </w:p>
        </w:tc>
        <w:tc>
          <w:tcPr>
            <w:tcW w:w="1210" w:type="dxa"/>
            <w:tcBorders>
              <w:top w:val="single" w:sz="4" w:space="0" w:color="000000"/>
              <w:left w:val="nil"/>
              <w:bottom w:val="nil"/>
              <w:right w:val="nil"/>
            </w:tcBorders>
            <w:shd w:val="clear" w:color="auto" w:fill="auto"/>
          </w:tcPr>
          <w:p w14:paraId="67BB7150" w14:textId="77777777" w:rsidR="0074187C" w:rsidRPr="00110E01" w:rsidRDefault="0074187C" w:rsidP="0074187C">
            <w:pPr>
              <w:ind w:right="-72"/>
              <w:jc w:val="right"/>
              <w:rPr>
                <w:rFonts w:ascii="Arial" w:hAnsi="Arial" w:cs="Arial"/>
                <w:color w:val="000000"/>
                <w:sz w:val="12"/>
                <w:szCs w:val="12"/>
                <w:lang w:val="en-GB"/>
              </w:rPr>
            </w:pPr>
          </w:p>
        </w:tc>
      </w:tr>
      <w:tr w:rsidR="001E6C80" w:rsidRPr="00110E01" w14:paraId="1C34485C" w14:textId="77777777" w:rsidTr="00B841A9">
        <w:tc>
          <w:tcPr>
            <w:tcW w:w="3413" w:type="dxa"/>
            <w:tcBorders>
              <w:top w:val="nil"/>
              <w:left w:val="nil"/>
              <w:bottom w:val="nil"/>
              <w:right w:val="nil"/>
            </w:tcBorders>
            <w:shd w:val="clear" w:color="auto" w:fill="auto"/>
          </w:tcPr>
          <w:p w14:paraId="47275FDD" w14:textId="77777777" w:rsidR="001E6C80" w:rsidRPr="00110E01" w:rsidRDefault="001E6C80" w:rsidP="001E6C80">
            <w:pPr>
              <w:ind w:left="-123"/>
              <w:jc w:val="both"/>
              <w:rPr>
                <w:rFonts w:ascii="Arial" w:eastAsia="Arial Unicode MS" w:hAnsi="Arial" w:cs="Arial"/>
                <w:color w:val="000000"/>
                <w:sz w:val="17"/>
                <w:szCs w:val="17"/>
                <w:lang w:val="en-GB" w:eastAsia="en-GB"/>
              </w:rPr>
            </w:pPr>
            <w:r w:rsidRPr="00110E01">
              <w:rPr>
                <w:rFonts w:ascii="Arial" w:hAnsi="Arial" w:cs="Arial"/>
                <w:color w:val="000000"/>
                <w:sz w:val="17"/>
                <w:szCs w:val="17"/>
              </w:rPr>
              <w:t>Net book value</w:t>
            </w:r>
          </w:p>
        </w:tc>
        <w:tc>
          <w:tcPr>
            <w:tcW w:w="1210" w:type="dxa"/>
            <w:tcBorders>
              <w:top w:val="nil"/>
              <w:left w:val="nil"/>
              <w:bottom w:val="single" w:sz="4" w:space="0" w:color="auto"/>
              <w:right w:val="nil"/>
            </w:tcBorders>
            <w:shd w:val="clear" w:color="auto" w:fill="auto"/>
          </w:tcPr>
          <w:p w14:paraId="4C958A8F" w14:textId="291AE08C"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15,563,943</w:t>
            </w:r>
          </w:p>
        </w:tc>
        <w:tc>
          <w:tcPr>
            <w:tcW w:w="1210" w:type="dxa"/>
            <w:tcBorders>
              <w:top w:val="nil"/>
              <w:left w:val="nil"/>
              <w:bottom w:val="single" w:sz="4" w:space="0" w:color="auto"/>
              <w:right w:val="nil"/>
            </w:tcBorders>
            <w:shd w:val="clear" w:color="auto" w:fill="auto"/>
          </w:tcPr>
          <w:p w14:paraId="1FF171A8" w14:textId="07251395"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426,327</w:t>
            </w:r>
          </w:p>
        </w:tc>
        <w:tc>
          <w:tcPr>
            <w:tcW w:w="1210" w:type="dxa"/>
            <w:tcBorders>
              <w:top w:val="nil"/>
              <w:left w:val="nil"/>
              <w:bottom w:val="single" w:sz="4" w:space="0" w:color="auto"/>
              <w:right w:val="nil"/>
            </w:tcBorders>
            <w:shd w:val="clear" w:color="auto" w:fill="auto"/>
          </w:tcPr>
          <w:p w14:paraId="0CA20E7B" w14:textId="346D01DD"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w:t>
            </w:r>
          </w:p>
        </w:tc>
        <w:tc>
          <w:tcPr>
            <w:tcW w:w="1210" w:type="dxa"/>
            <w:tcBorders>
              <w:top w:val="nil"/>
              <w:left w:val="nil"/>
              <w:bottom w:val="single" w:sz="4" w:space="0" w:color="auto"/>
              <w:right w:val="nil"/>
            </w:tcBorders>
            <w:shd w:val="clear" w:color="auto" w:fill="auto"/>
          </w:tcPr>
          <w:p w14:paraId="40122CFF" w14:textId="54ED40BE"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5,870,063</w:t>
            </w:r>
          </w:p>
        </w:tc>
        <w:tc>
          <w:tcPr>
            <w:tcW w:w="1210" w:type="dxa"/>
            <w:tcBorders>
              <w:top w:val="nil"/>
              <w:left w:val="nil"/>
              <w:bottom w:val="single" w:sz="4" w:space="0" w:color="auto"/>
              <w:right w:val="nil"/>
            </w:tcBorders>
            <w:shd w:val="clear" w:color="auto" w:fill="auto"/>
          </w:tcPr>
          <w:p w14:paraId="145501D7" w14:textId="2CD9A17A" w:rsidR="001E6C80" w:rsidRPr="00110E01" w:rsidRDefault="001E6C80" w:rsidP="001E6C80">
            <w:pPr>
              <w:ind w:right="-72"/>
              <w:jc w:val="right"/>
              <w:rPr>
                <w:rFonts w:ascii="Arial" w:hAnsi="Arial" w:cs="Arial"/>
                <w:color w:val="000000"/>
                <w:sz w:val="17"/>
                <w:szCs w:val="17"/>
                <w:lang w:val="en-GB"/>
              </w:rPr>
            </w:pPr>
            <w:r w:rsidRPr="00110E01">
              <w:rPr>
                <w:rFonts w:ascii="Arial" w:hAnsi="Arial" w:cs="Arial"/>
                <w:sz w:val="17"/>
                <w:szCs w:val="17"/>
              </w:rPr>
              <w:t>21,860,333</w:t>
            </w:r>
          </w:p>
        </w:tc>
      </w:tr>
    </w:tbl>
    <w:p w14:paraId="281F4259" w14:textId="77777777" w:rsidR="004F1634" w:rsidRPr="00110E01" w:rsidRDefault="004F1634" w:rsidP="00BC34AC">
      <w:pPr>
        <w:overflowPunct/>
        <w:autoSpaceDE/>
        <w:autoSpaceDN/>
        <w:adjustRightInd/>
        <w:jc w:val="both"/>
        <w:textAlignment w:val="auto"/>
        <w:rPr>
          <w:rFonts w:ascii="Arial" w:eastAsia="Arial Unicode MS" w:hAnsi="Arial" w:cs="Arial"/>
          <w:color w:val="000000"/>
          <w:sz w:val="18"/>
          <w:szCs w:val="18"/>
          <w:lang w:val="en-GB" w:eastAsia="en-GB"/>
        </w:rPr>
      </w:pPr>
    </w:p>
    <w:p w14:paraId="0E251A89" w14:textId="220E4AC3" w:rsidR="00A31A3A" w:rsidRPr="00110E01" w:rsidRDefault="00A31A3A" w:rsidP="00BC34AC">
      <w:pPr>
        <w:overflowPunct/>
        <w:autoSpaceDE/>
        <w:autoSpaceDN/>
        <w:adjustRightInd/>
        <w:jc w:val="both"/>
        <w:textAlignment w:val="auto"/>
        <w:rPr>
          <w:rFonts w:ascii="Arial" w:eastAsia="Arial Unicode MS" w:hAnsi="Arial" w:cs="Arial"/>
          <w:color w:val="000000"/>
          <w:sz w:val="18"/>
          <w:szCs w:val="18"/>
          <w:lang w:val="en-GB" w:eastAsia="en-GB"/>
        </w:rPr>
      </w:pPr>
      <w:r w:rsidRPr="00110E01">
        <w:rPr>
          <w:rFonts w:ascii="Arial" w:eastAsia="Arial Unicode MS" w:hAnsi="Arial" w:cs="Arial"/>
          <w:color w:val="000000"/>
          <w:sz w:val="18"/>
          <w:szCs w:val="18"/>
          <w:lang w:val="en-GB" w:eastAsia="en-GB"/>
        </w:rPr>
        <w:t>The expense</w:t>
      </w:r>
      <w:r w:rsidRPr="00110E01">
        <w:rPr>
          <w:rFonts w:ascii="Arial" w:eastAsia="Arial Unicode MS" w:hAnsi="Arial" w:cs="Arial"/>
          <w:color w:val="000000"/>
          <w:sz w:val="18"/>
          <w:szCs w:val="18"/>
          <w:cs/>
          <w:lang w:eastAsia="en-GB"/>
        </w:rPr>
        <w:t xml:space="preserve"> </w:t>
      </w:r>
      <w:r w:rsidRPr="00110E01">
        <w:rPr>
          <w:rFonts w:ascii="Arial" w:eastAsia="Arial Unicode MS" w:hAnsi="Arial" w:cs="Arial"/>
          <w:color w:val="000000"/>
          <w:sz w:val="18"/>
          <w:szCs w:val="18"/>
          <w:lang w:val="en-GB" w:eastAsia="en-GB"/>
        </w:rPr>
        <w:t>relating to leases that not included in the measurement of lease liabilities and right-of-use</w:t>
      </w:r>
      <w:r w:rsidR="006C0291" w:rsidRPr="00110E01">
        <w:rPr>
          <w:rFonts w:ascii="Arial" w:eastAsia="Arial Unicode MS" w:hAnsi="Arial" w:cs="Arial"/>
          <w:color w:val="000000"/>
          <w:sz w:val="18"/>
          <w:szCs w:val="22"/>
          <w:lang w:val="en-GB" w:eastAsia="en-GB"/>
        </w:rPr>
        <w:t>, revenues f</w:t>
      </w:r>
      <w:r w:rsidR="00A045BD" w:rsidRPr="00110E01">
        <w:rPr>
          <w:rFonts w:ascii="Arial" w:eastAsia="Arial Unicode MS" w:hAnsi="Arial" w:cs="Arial"/>
          <w:color w:val="000000"/>
          <w:sz w:val="18"/>
          <w:szCs w:val="22"/>
          <w:lang w:val="en-GB" w:eastAsia="en-GB"/>
        </w:rPr>
        <w:t>ro</w:t>
      </w:r>
      <w:r w:rsidR="006C0291" w:rsidRPr="00110E01">
        <w:rPr>
          <w:rFonts w:ascii="Arial" w:eastAsia="Arial Unicode MS" w:hAnsi="Arial" w:cs="Arial"/>
          <w:color w:val="000000"/>
          <w:sz w:val="18"/>
          <w:szCs w:val="22"/>
          <w:lang w:val="en-GB" w:eastAsia="en-GB"/>
        </w:rPr>
        <w:t xml:space="preserve">m subleasing </w:t>
      </w:r>
      <w:r w:rsidRPr="00110E01">
        <w:rPr>
          <w:rFonts w:ascii="Arial" w:eastAsia="Arial Unicode MS" w:hAnsi="Arial" w:cs="Arial"/>
          <w:color w:val="000000"/>
          <w:sz w:val="18"/>
          <w:szCs w:val="18"/>
          <w:lang w:val="en-GB" w:eastAsia="en-GB"/>
        </w:rPr>
        <w:t>and cash outflows for leases is as follows:</w:t>
      </w:r>
    </w:p>
    <w:p w14:paraId="4077B064" w14:textId="77777777" w:rsidR="00A31A3A" w:rsidRPr="00110E01" w:rsidRDefault="00A31A3A" w:rsidP="003709B5">
      <w:pPr>
        <w:jc w:val="both"/>
        <w:rPr>
          <w:rFonts w:ascii="Arial" w:eastAsia="Arial Unicode MS" w:hAnsi="Arial" w:cs="Arial"/>
          <w:color w:val="000000"/>
          <w:sz w:val="18"/>
          <w:szCs w:val="18"/>
          <w:lang w:val="en-GB" w:eastAsia="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A31A3A" w:rsidRPr="00110E01" w14:paraId="1B68A9E3" w14:textId="77777777" w:rsidTr="006B3379">
        <w:trPr>
          <w:trHeight w:val="20"/>
        </w:trPr>
        <w:tc>
          <w:tcPr>
            <w:tcW w:w="3990" w:type="dxa"/>
            <w:tcBorders>
              <w:top w:val="nil"/>
              <w:left w:val="nil"/>
              <w:bottom w:val="nil"/>
              <w:right w:val="nil"/>
            </w:tcBorders>
            <w:shd w:val="clear" w:color="auto" w:fill="auto"/>
          </w:tcPr>
          <w:p w14:paraId="4AB6D620" w14:textId="77777777" w:rsidR="00A31A3A" w:rsidRPr="00110E01" w:rsidRDefault="00A31A3A" w:rsidP="00311FC8">
            <w:pPr>
              <w:ind w:left="-122"/>
              <w:jc w:val="both"/>
              <w:rPr>
                <w:rFonts w:ascii="Arial" w:eastAsia="Arial Unicode MS" w:hAnsi="Arial" w:cs="Arial"/>
                <w:b/>
                <w:bCs/>
                <w:color w:val="000000"/>
                <w:sz w:val="18"/>
                <w:szCs w:val="18"/>
                <w:lang w:val="en-GB" w:eastAsia="en-GB"/>
              </w:rPr>
            </w:pPr>
          </w:p>
        </w:tc>
        <w:tc>
          <w:tcPr>
            <w:tcW w:w="2737" w:type="dxa"/>
            <w:gridSpan w:val="2"/>
            <w:tcBorders>
              <w:top w:val="nil"/>
              <w:left w:val="nil"/>
              <w:bottom w:val="nil"/>
              <w:right w:val="nil"/>
            </w:tcBorders>
            <w:shd w:val="clear" w:color="auto" w:fill="auto"/>
            <w:hideMark/>
          </w:tcPr>
          <w:p w14:paraId="634175BF" w14:textId="77777777" w:rsidR="00A31A3A" w:rsidRPr="00110E01" w:rsidRDefault="00A31A3A" w:rsidP="003709B5">
            <w:pPr>
              <w:jc w:val="center"/>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Consolidated</w:t>
            </w:r>
          </w:p>
          <w:p w14:paraId="614EFE58" w14:textId="77777777" w:rsidR="00A31A3A" w:rsidRPr="00110E01" w:rsidRDefault="00A31A3A" w:rsidP="003709B5">
            <w:pPr>
              <w:jc w:val="center"/>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financial statements</w:t>
            </w:r>
          </w:p>
        </w:tc>
        <w:tc>
          <w:tcPr>
            <w:tcW w:w="2738" w:type="dxa"/>
            <w:gridSpan w:val="2"/>
            <w:tcBorders>
              <w:top w:val="nil"/>
              <w:left w:val="nil"/>
              <w:bottom w:val="nil"/>
              <w:right w:val="nil"/>
            </w:tcBorders>
            <w:shd w:val="clear" w:color="auto" w:fill="auto"/>
            <w:hideMark/>
          </w:tcPr>
          <w:p w14:paraId="2E806DA1" w14:textId="77777777" w:rsidR="00A31A3A" w:rsidRPr="00110E01" w:rsidRDefault="00A31A3A" w:rsidP="003709B5">
            <w:pPr>
              <w:jc w:val="center"/>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Separate</w:t>
            </w:r>
          </w:p>
          <w:p w14:paraId="0FFA9667" w14:textId="77777777" w:rsidR="00A31A3A" w:rsidRPr="00110E01" w:rsidRDefault="00A31A3A" w:rsidP="003709B5">
            <w:pPr>
              <w:jc w:val="center"/>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financial statements</w:t>
            </w:r>
          </w:p>
        </w:tc>
      </w:tr>
      <w:tr w:rsidR="00A31A3A" w:rsidRPr="00110E01" w14:paraId="2077EC9C" w14:textId="77777777" w:rsidTr="00AE2AC0">
        <w:trPr>
          <w:trHeight w:val="20"/>
        </w:trPr>
        <w:tc>
          <w:tcPr>
            <w:tcW w:w="3990" w:type="dxa"/>
            <w:tcBorders>
              <w:top w:val="nil"/>
              <w:left w:val="nil"/>
              <w:bottom w:val="nil"/>
              <w:right w:val="nil"/>
            </w:tcBorders>
            <w:shd w:val="clear" w:color="auto" w:fill="auto"/>
          </w:tcPr>
          <w:p w14:paraId="194A3359" w14:textId="77777777" w:rsidR="00A31A3A" w:rsidRPr="00110E01" w:rsidRDefault="00A31A3A" w:rsidP="00311FC8">
            <w:pPr>
              <w:ind w:left="-122"/>
              <w:jc w:val="both"/>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shd w:val="clear" w:color="auto" w:fill="auto"/>
          </w:tcPr>
          <w:p w14:paraId="4EA0948E" w14:textId="525A0CC6" w:rsidR="00A31A3A" w:rsidRPr="00110E01" w:rsidRDefault="008509B7"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2024</w:t>
            </w:r>
          </w:p>
        </w:tc>
        <w:tc>
          <w:tcPr>
            <w:tcW w:w="1369" w:type="dxa"/>
            <w:tcBorders>
              <w:top w:val="single" w:sz="4" w:space="0" w:color="auto"/>
              <w:left w:val="nil"/>
              <w:bottom w:val="nil"/>
              <w:right w:val="nil"/>
            </w:tcBorders>
            <w:shd w:val="clear" w:color="auto" w:fill="auto"/>
            <w:hideMark/>
          </w:tcPr>
          <w:p w14:paraId="016FE069" w14:textId="7EA52C06" w:rsidR="00A31A3A" w:rsidRPr="00110E01" w:rsidRDefault="008509B7"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2023</w:t>
            </w:r>
          </w:p>
        </w:tc>
        <w:tc>
          <w:tcPr>
            <w:tcW w:w="1369" w:type="dxa"/>
            <w:tcBorders>
              <w:top w:val="single" w:sz="4" w:space="0" w:color="auto"/>
              <w:left w:val="nil"/>
              <w:bottom w:val="nil"/>
              <w:right w:val="nil"/>
            </w:tcBorders>
            <w:shd w:val="clear" w:color="auto" w:fill="auto"/>
          </w:tcPr>
          <w:p w14:paraId="3C00C0EF" w14:textId="62E6DD59" w:rsidR="00A31A3A" w:rsidRPr="00110E01" w:rsidRDefault="008509B7"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2024</w:t>
            </w:r>
          </w:p>
        </w:tc>
        <w:tc>
          <w:tcPr>
            <w:tcW w:w="1369" w:type="dxa"/>
            <w:tcBorders>
              <w:top w:val="single" w:sz="4" w:space="0" w:color="auto"/>
              <w:left w:val="nil"/>
              <w:bottom w:val="nil"/>
              <w:right w:val="nil"/>
            </w:tcBorders>
            <w:shd w:val="clear" w:color="auto" w:fill="auto"/>
            <w:hideMark/>
          </w:tcPr>
          <w:p w14:paraId="03F671C9" w14:textId="36ADE1CC" w:rsidR="00A31A3A" w:rsidRPr="00110E01" w:rsidRDefault="008509B7"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2023</w:t>
            </w:r>
          </w:p>
        </w:tc>
      </w:tr>
      <w:tr w:rsidR="00A31A3A" w:rsidRPr="00110E01" w14:paraId="1F8FD0B9" w14:textId="77777777" w:rsidTr="00AE2AC0">
        <w:trPr>
          <w:trHeight w:val="20"/>
        </w:trPr>
        <w:tc>
          <w:tcPr>
            <w:tcW w:w="3990" w:type="dxa"/>
            <w:tcBorders>
              <w:top w:val="nil"/>
              <w:left w:val="nil"/>
              <w:bottom w:val="nil"/>
              <w:right w:val="nil"/>
            </w:tcBorders>
            <w:shd w:val="clear" w:color="auto" w:fill="auto"/>
          </w:tcPr>
          <w:p w14:paraId="33BCE62D" w14:textId="77777777" w:rsidR="00A31A3A" w:rsidRPr="00110E01" w:rsidRDefault="00A31A3A" w:rsidP="00311FC8">
            <w:pPr>
              <w:ind w:left="-122"/>
              <w:jc w:val="both"/>
              <w:rPr>
                <w:rFonts w:ascii="Arial" w:eastAsia="Arial Unicode MS" w:hAnsi="Arial" w:cs="Arial"/>
                <w:b/>
                <w:bCs/>
                <w:color w:val="000000"/>
                <w:sz w:val="18"/>
                <w:szCs w:val="18"/>
                <w:lang w:val="en-GB" w:eastAsia="en-GB"/>
              </w:rPr>
            </w:pPr>
          </w:p>
        </w:tc>
        <w:tc>
          <w:tcPr>
            <w:tcW w:w="1368" w:type="dxa"/>
            <w:tcBorders>
              <w:top w:val="nil"/>
              <w:left w:val="nil"/>
              <w:bottom w:val="single" w:sz="4" w:space="0" w:color="auto"/>
              <w:right w:val="nil"/>
            </w:tcBorders>
            <w:shd w:val="clear" w:color="auto" w:fill="auto"/>
            <w:hideMark/>
          </w:tcPr>
          <w:p w14:paraId="70D72D74" w14:textId="77777777" w:rsidR="00A31A3A" w:rsidRPr="00110E01" w:rsidRDefault="00A31A3A"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Baht</w:t>
            </w:r>
          </w:p>
        </w:tc>
        <w:tc>
          <w:tcPr>
            <w:tcW w:w="1369" w:type="dxa"/>
            <w:tcBorders>
              <w:top w:val="nil"/>
              <w:left w:val="nil"/>
              <w:bottom w:val="single" w:sz="4" w:space="0" w:color="auto"/>
              <w:right w:val="nil"/>
            </w:tcBorders>
            <w:shd w:val="clear" w:color="auto" w:fill="auto"/>
            <w:hideMark/>
          </w:tcPr>
          <w:p w14:paraId="09F7A492" w14:textId="77777777" w:rsidR="00A31A3A" w:rsidRPr="00110E01" w:rsidRDefault="00A31A3A"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Baht</w:t>
            </w:r>
          </w:p>
        </w:tc>
        <w:tc>
          <w:tcPr>
            <w:tcW w:w="1369" w:type="dxa"/>
            <w:tcBorders>
              <w:top w:val="nil"/>
              <w:left w:val="nil"/>
              <w:bottom w:val="single" w:sz="4" w:space="0" w:color="auto"/>
              <w:right w:val="nil"/>
            </w:tcBorders>
            <w:shd w:val="clear" w:color="auto" w:fill="auto"/>
            <w:hideMark/>
          </w:tcPr>
          <w:p w14:paraId="7C711807" w14:textId="77777777" w:rsidR="00A31A3A" w:rsidRPr="00110E01" w:rsidRDefault="00A31A3A"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Baht</w:t>
            </w:r>
          </w:p>
        </w:tc>
        <w:tc>
          <w:tcPr>
            <w:tcW w:w="1369" w:type="dxa"/>
            <w:tcBorders>
              <w:top w:val="nil"/>
              <w:left w:val="nil"/>
              <w:bottom w:val="single" w:sz="4" w:space="0" w:color="auto"/>
              <w:right w:val="nil"/>
            </w:tcBorders>
            <w:shd w:val="clear" w:color="auto" w:fill="auto"/>
            <w:hideMark/>
          </w:tcPr>
          <w:p w14:paraId="19B3BE14" w14:textId="77777777" w:rsidR="00A31A3A" w:rsidRPr="00110E01" w:rsidRDefault="00A31A3A" w:rsidP="00B00528">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b/>
                <w:bCs/>
                <w:color w:val="000000"/>
                <w:sz w:val="18"/>
                <w:szCs w:val="18"/>
                <w:lang w:val="en-GB" w:eastAsia="en-GB"/>
              </w:rPr>
              <w:t>Baht</w:t>
            </w:r>
          </w:p>
        </w:tc>
      </w:tr>
      <w:tr w:rsidR="00A31A3A" w:rsidRPr="00110E01" w14:paraId="46E8F46E" w14:textId="77777777" w:rsidTr="00AE2AC0">
        <w:trPr>
          <w:trHeight w:val="20"/>
        </w:trPr>
        <w:tc>
          <w:tcPr>
            <w:tcW w:w="3990" w:type="dxa"/>
            <w:tcBorders>
              <w:top w:val="nil"/>
              <w:left w:val="nil"/>
              <w:bottom w:val="nil"/>
              <w:right w:val="nil"/>
            </w:tcBorders>
            <w:shd w:val="clear" w:color="auto" w:fill="auto"/>
            <w:vAlign w:val="bottom"/>
            <w:hideMark/>
          </w:tcPr>
          <w:p w14:paraId="6B46F94F" w14:textId="77777777" w:rsidR="00A31A3A" w:rsidRPr="00110E01" w:rsidRDefault="00A31A3A" w:rsidP="00311FC8">
            <w:pPr>
              <w:ind w:left="-122"/>
              <w:jc w:val="both"/>
              <w:rPr>
                <w:rFonts w:ascii="Arial" w:eastAsia="Arial Unicode MS" w:hAnsi="Arial" w:cs="Arial"/>
                <w:color w:val="000000"/>
                <w:sz w:val="12"/>
                <w:szCs w:val="12"/>
                <w:lang w:val="en-GB" w:eastAsia="en-GB"/>
              </w:rPr>
            </w:pPr>
          </w:p>
        </w:tc>
        <w:tc>
          <w:tcPr>
            <w:tcW w:w="1368" w:type="dxa"/>
            <w:tcBorders>
              <w:top w:val="single" w:sz="4" w:space="0" w:color="auto"/>
              <w:left w:val="nil"/>
              <w:bottom w:val="nil"/>
              <w:right w:val="nil"/>
            </w:tcBorders>
            <w:shd w:val="clear" w:color="auto" w:fill="auto"/>
          </w:tcPr>
          <w:p w14:paraId="1CD73D11" w14:textId="77777777" w:rsidR="00A31A3A" w:rsidRPr="00110E01" w:rsidRDefault="00A31A3A" w:rsidP="00B00528">
            <w:pPr>
              <w:ind w:right="-72"/>
              <w:jc w:val="right"/>
              <w:rPr>
                <w:rFonts w:ascii="Arial" w:eastAsia="Arial Unicode MS" w:hAnsi="Arial" w:cs="Arial"/>
                <w:b/>
                <w:bCs/>
                <w:color w:val="000000"/>
                <w:sz w:val="12"/>
                <w:szCs w:val="12"/>
                <w:lang w:val="en-GB" w:eastAsia="en-GB"/>
              </w:rPr>
            </w:pPr>
          </w:p>
        </w:tc>
        <w:tc>
          <w:tcPr>
            <w:tcW w:w="1369" w:type="dxa"/>
            <w:tcBorders>
              <w:top w:val="single" w:sz="4" w:space="0" w:color="auto"/>
              <w:left w:val="nil"/>
              <w:bottom w:val="nil"/>
              <w:right w:val="nil"/>
            </w:tcBorders>
            <w:shd w:val="clear" w:color="auto" w:fill="auto"/>
          </w:tcPr>
          <w:p w14:paraId="084E8846" w14:textId="77777777" w:rsidR="00A31A3A" w:rsidRPr="00110E01" w:rsidRDefault="00A31A3A" w:rsidP="00B00528">
            <w:pPr>
              <w:ind w:right="-72"/>
              <w:jc w:val="right"/>
              <w:rPr>
                <w:rFonts w:ascii="Arial" w:eastAsia="Arial Unicode MS" w:hAnsi="Arial" w:cs="Arial"/>
                <w:b/>
                <w:bCs/>
                <w:color w:val="000000"/>
                <w:sz w:val="12"/>
                <w:szCs w:val="12"/>
                <w:lang w:val="en-GB" w:eastAsia="en-GB"/>
              </w:rPr>
            </w:pPr>
          </w:p>
        </w:tc>
        <w:tc>
          <w:tcPr>
            <w:tcW w:w="1369" w:type="dxa"/>
            <w:tcBorders>
              <w:top w:val="single" w:sz="4" w:space="0" w:color="auto"/>
              <w:left w:val="nil"/>
              <w:bottom w:val="nil"/>
              <w:right w:val="nil"/>
            </w:tcBorders>
            <w:shd w:val="clear" w:color="auto" w:fill="auto"/>
          </w:tcPr>
          <w:p w14:paraId="47CEA9C4" w14:textId="77777777" w:rsidR="00A31A3A" w:rsidRPr="00110E01" w:rsidRDefault="00A31A3A" w:rsidP="00B00528">
            <w:pPr>
              <w:ind w:right="-72"/>
              <w:jc w:val="right"/>
              <w:rPr>
                <w:rFonts w:ascii="Arial" w:eastAsia="Arial Unicode MS" w:hAnsi="Arial" w:cs="Arial"/>
                <w:b/>
                <w:bCs/>
                <w:color w:val="000000"/>
                <w:sz w:val="12"/>
                <w:szCs w:val="12"/>
                <w:lang w:val="en-GB" w:eastAsia="en-GB"/>
              </w:rPr>
            </w:pPr>
          </w:p>
        </w:tc>
        <w:tc>
          <w:tcPr>
            <w:tcW w:w="1369" w:type="dxa"/>
            <w:tcBorders>
              <w:top w:val="single" w:sz="4" w:space="0" w:color="auto"/>
              <w:left w:val="nil"/>
              <w:bottom w:val="nil"/>
              <w:right w:val="nil"/>
            </w:tcBorders>
            <w:shd w:val="clear" w:color="auto" w:fill="auto"/>
          </w:tcPr>
          <w:p w14:paraId="5E5390DA" w14:textId="77777777" w:rsidR="00A31A3A" w:rsidRPr="00110E01" w:rsidRDefault="00A31A3A" w:rsidP="00B00528">
            <w:pPr>
              <w:ind w:right="-72"/>
              <w:jc w:val="right"/>
              <w:rPr>
                <w:rFonts w:ascii="Arial" w:eastAsia="Arial Unicode MS" w:hAnsi="Arial" w:cs="Arial"/>
                <w:b/>
                <w:bCs/>
                <w:color w:val="000000"/>
                <w:sz w:val="12"/>
                <w:szCs w:val="12"/>
                <w:lang w:val="en-GB" w:eastAsia="en-GB"/>
              </w:rPr>
            </w:pPr>
          </w:p>
        </w:tc>
      </w:tr>
      <w:tr w:rsidR="00A36886" w:rsidRPr="00110E01" w14:paraId="54EF74EC" w14:textId="77777777">
        <w:trPr>
          <w:trHeight w:val="135"/>
        </w:trPr>
        <w:tc>
          <w:tcPr>
            <w:tcW w:w="3990" w:type="dxa"/>
            <w:tcBorders>
              <w:top w:val="nil"/>
              <w:left w:val="nil"/>
              <w:bottom w:val="nil"/>
              <w:right w:val="nil"/>
            </w:tcBorders>
            <w:shd w:val="clear" w:color="auto" w:fill="auto"/>
            <w:vAlign w:val="bottom"/>
            <w:hideMark/>
          </w:tcPr>
          <w:p w14:paraId="03E1C622" w14:textId="558010C3" w:rsidR="00A36886" w:rsidRPr="00110E01" w:rsidRDefault="00A36886" w:rsidP="00A36886">
            <w:pPr>
              <w:ind w:left="-122"/>
              <w:jc w:val="both"/>
              <w:rPr>
                <w:rFonts w:ascii="Arial" w:eastAsia="Arial Unicode MS" w:hAnsi="Arial" w:cs="Arial"/>
                <w:color w:val="000000"/>
                <w:sz w:val="18"/>
                <w:szCs w:val="18"/>
                <w:lang w:val="en-GB" w:eastAsia="en-GB"/>
              </w:rPr>
            </w:pPr>
            <w:r w:rsidRPr="00110E01">
              <w:rPr>
                <w:rFonts w:ascii="Arial" w:eastAsia="Arial Unicode MS" w:hAnsi="Arial" w:cs="Arial"/>
                <w:color w:val="000000"/>
                <w:sz w:val="18"/>
                <w:szCs w:val="18"/>
                <w:lang w:val="en-GB" w:eastAsia="en-GB"/>
              </w:rPr>
              <w:t>Expense relating to leases of low-value assets</w:t>
            </w:r>
          </w:p>
        </w:tc>
        <w:tc>
          <w:tcPr>
            <w:tcW w:w="1368" w:type="dxa"/>
            <w:tcBorders>
              <w:top w:val="nil"/>
              <w:left w:val="nil"/>
              <w:bottom w:val="nil"/>
              <w:right w:val="nil"/>
            </w:tcBorders>
            <w:shd w:val="clear" w:color="auto" w:fill="auto"/>
          </w:tcPr>
          <w:p w14:paraId="077AB1BD" w14:textId="1959EB19" w:rsidR="00A36886" w:rsidRPr="00110E01" w:rsidRDefault="00A36886" w:rsidP="00A36886">
            <w:pPr>
              <w:ind w:right="-72"/>
              <w:jc w:val="right"/>
              <w:rPr>
                <w:rFonts w:ascii="Arial" w:eastAsia="Arial Unicode MS" w:hAnsi="Arial" w:cs="Arial"/>
                <w:color w:val="000000"/>
                <w:sz w:val="18"/>
                <w:szCs w:val="18"/>
                <w:lang w:val="en-GB" w:eastAsia="en-GB"/>
              </w:rPr>
            </w:pPr>
            <w:r w:rsidRPr="00110E01">
              <w:rPr>
                <w:rFonts w:ascii="Arial" w:hAnsi="Arial" w:cs="Arial"/>
                <w:sz w:val="18"/>
                <w:szCs w:val="18"/>
              </w:rPr>
              <w:t>696,531</w:t>
            </w:r>
          </w:p>
        </w:tc>
        <w:tc>
          <w:tcPr>
            <w:tcW w:w="1369" w:type="dxa"/>
            <w:tcBorders>
              <w:top w:val="nil"/>
              <w:left w:val="nil"/>
              <w:bottom w:val="nil"/>
              <w:right w:val="nil"/>
            </w:tcBorders>
            <w:shd w:val="clear" w:color="auto" w:fill="auto"/>
          </w:tcPr>
          <w:p w14:paraId="090159A9" w14:textId="03C66298" w:rsidR="00A36886" w:rsidRPr="00110E01" w:rsidRDefault="00A36886" w:rsidP="00A36886">
            <w:pPr>
              <w:ind w:right="-72"/>
              <w:jc w:val="right"/>
              <w:rPr>
                <w:rFonts w:ascii="Arial" w:eastAsia="Arial Unicode MS" w:hAnsi="Arial" w:cs="Arial"/>
                <w:b/>
                <w:bCs/>
                <w:color w:val="000000"/>
                <w:sz w:val="18"/>
                <w:szCs w:val="18"/>
                <w:lang w:val="en-GB" w:eastAsia="en-GB"/>
              </w:rPr>
            </w:pPr>
            <w:r w:rsidRPr="00110E01">
              <w:rPr>
                <w:rFonts w:ascii="Arial" w:hAnsi="Arial" w:cs="Arial"/>
                <w:sz w:val="18"/>
                <w:szCs w:val="18"/>
              </w:rPr>
              <w:t>812,298</w:t>
            </w:r>
          </w:p>
        </w:tc>
        <w:tc>
          <w:tcPr>
            <w:tcW w:w="1369" w:type="dxa"/>
            <w:tcBorders>
              <w:top w:val="nil"/>
              <w:left w:val="nil"/>
              <w:bottom w:val="nil"/>
              <w:right w:val="nil"/>
            </w:tcBorders>
            <w:shd w:val="clear" w:color="auto" w:fill="auto"/>
          </w:tcPr>
          <w:p w14:paraId="13D94C23" w14:textId="6CC1179D" w:rsidR="00A36886" w:rsidRPr="00110E01" w:rsidRDefault="00A36886" w:rsidP="00A36886">
            <w:pPr>
              <w:ind w:right="-72"/>
              <w:jc w:val="right"/>
              <w:rPr>
                <w:rFonts w:ascii="Arial" w:eastAsia="Arial Unicode MS" w:hAnsi="Arial" w:cs="Arial"/>
                <w:b/>
                <w:bCs/>
                <w:color w:val="000000"/>
                <w:sz w:val="18"/>
                <w:szCs w:val="18"/>
                <w:lang w:val="en-GB" w:eastAsia="en-GB"/>
              </w:rPr>
            </w:pPr>
            <w:r w:rsidRPr="00110E01">
              <w:rPr>
                <w:rFonts w:ascii="Arial" w:hAnsi="Arial" w:cs="Arial"/>
                <w:sz w:val="18"/>
                <w:szCs w:val="18"/>
              </w:rPr>
              <w:t>696,531</w:t>
            </w:r>
          </w:p>
        </w:tc>
        <w:tc>
          <w:tcPr>
            <w:tcW w:w="1369" w:type="dxa"/>
            <w:tcBorders>
              <w:top w:val="nil"/>
              <w:left w:val="nil"/>
              <w:bottom w:val="nil"/>
              <w:right w:val="nil"/>
            </w:tcBorders>
            <w:shd w:val="clear" w:color="auto" w:fill="auto"/>
            <w:vAlign w:val="bottom"/>
          </w:tcPr>
          <w:p w14:paraId="124AA6D8" w14:textId="68A33BCC" w:rsidR="00A36886" w:rsidRPr="00110E01" w:rsidRDefault="00A36886" w:rsidP="00A36886">
            <w:pPr>
              <w:ind w:right="-72"/>
              <w:jc w:val="right"/>
              <w:rPr>
                <w:rFonts w:ascii="Arial" w:eastAsia="Arial Unicode MS" w:hAnsi="Arial" w:cs="Arial"/>
                <w:b/>
                <w:bCs/>
                <w:color w:val="000000"/>
                <w:sz w:val="18"/>
                <w:szCs w:val="18"/>
                <w:lang w:val="en-GB" w:eastAsia="en-GB"/>
              </w:rPr>
            </w:pPr>
            <w:r w:rsidRPr="00110E01">
              <w:rPr>
                <w:rFonts w:ascii="Arial" w:eastAsia="Arial Unicode MS" w:hAnsi="Arial" w:cs="Arial"/>
                <w:color w:val="000000"/>
                <w:sz w:val="18"/>
                <w:szCs w:val="18"/>
                <w:lang w:val="en-GB" w:eastAsia="en-GB"/>
              </w:rPr>
              <w:t>812,298</w:t>
            </w:r>
          </w:p>
        </w:tc>
      </w:tr>
      <w:tr w:rsidR="00A36886" w:rsidRPr="00110E01" w14:paraId="65F30168" w14:textId="77777777" w:rsidTr="00AE2AC0">
        <w:trPr>
          <w:trHeight w:val="20"/>
        </w:trPr>
        <w:tc>
          <w:tcPr>
            <w:tcW w:w="3990" w:type="dxa"/>
            <w:tcBorders>
              <w:top w:val="nil"/>
              <w:left w:val="nil"/>
              <w:bottom w:val="nil"/>
              <w:right w:val="nil"/>
            </w:tcBorders>
            <w:shd w:val="clear" w:color="auto" w:fill="auto"/>
            <w:vAlign w:val="bottom"/>
          </w:tcPr>
          <w:p w14:paraId="26F0AFE2" w14:textId="4C348CCA" w:rsidR="00A36886" w:rsidRPr="00110E01" w:rsidRDefault="00A36886" w:rsidP="00A36886">
            <w:pPr>
              <w:ind w:left="-122"/>
              <w:jc w:val="both"/>
              <w:rPr>
                <w:rFonts w:ascii="Arial" w:eastAsia="Arial Unicode MS" w:hAnsi="Arial" w:cs="Arial"/>
                <w:color w:val="000000"/>
                <w:sz w:val="18"/>
                <w:szCs w:val="18"/>
                <w:lang w:val="en-GB" w:eastAsia="en-GB"/>
              </w:rPr>
            </w:pPr>
            <w:r w:rsidRPr="00110E01">
              <w:rPr>
                <w:rFonts w:ascii="Arial" w:hAnsi="Arial" w:cs="Arial"/>
                <w:color w:val="000000"/>
                <w:sz w:val="18"/>
                <w:szCs w:val="18"/>
                <w:lang w:val="en-GB"/>
              </w:rPr>
              <w:t>Income from subleasing right-of-use asset</w:t>
            </w:r>
          </w:p>
        </w:tc>
        <w:tc>
          <w:tcPr>
            <w:tcW w:w="1368" w:type="dxa"/>
            <w:tcBorders>
              <w:top w:val="nil"/>
              <w:left w:val="nil"/>
              <w:bottom w:val="nil"/>
              <w:right w:val="nil"/>
            </w:tcBorders>
            <w:shd w:val="clear" w:color="auto" w:fill="auto"/>
          </w:tcPr>
          <w:p w14:paraId="7A982B3E" w14:textId="01A45CD0" w:rsidR="00A36886" w:rsidRPr="00110E01" w:rsidRDefault="00A36886" w:rsidP="00A36886">
            <w:pPr>
              <w:ind w:right="-72"/>
              <w:jc w:val="right"/>
              <w:rPr>
                <w:rFonts w:ascii="Arial" w:eastAsia="Arial Unicode MS" w:hAnsi="Arial" w:cs="Arial"/>
                <w:color w:val="000000"/>
                <w:sz w:val="18"/>
                <w:szCs w:val="18"/>
              </w:rPr>
            </w:pPr>
            <w:r w:rsidRPr="00110E01">
              <w:rPr>
                <w:rFonts w:ascii="Arial" w:hAnsi="Arial" w:cs="Arial"/>
                <w:sz w:val="18"/>
                <w:szCs w:val="18"/>
              </w:rPr>
              <w:t>930,70</w:t>
            </w:r>
            <w:r w:rsidR="00D10E03" w:rsidRPr="00110E01">
              <w:rPr>
                <w:rFonts w:ascii="Arial" w:hAnsi="Arial" w:cs="Arial"/>
                <w:sz w:val="18"/>
                <w:szCs w:val="18"/>
              </w:rPr>
              <w:t>7</w:t>
            </w:r>
          </w:p>
        </w:tc>
        <w:tc>
          <w:tcPr>
            <w:tcW w:w="1369" w:type="dxa"/>
            <w:tcBorders>
              <w:top w:val="nil"/>
              <w:left w:val="nil"/>
              <w:bottom w:val="nil"/>
              <w:right w:val="nil"/>
            </w:tcBorders>
            <w:shd w:val="clear" w:color="auto" w:fill="auto"/>
          </w:tcPr>
          <w:p w14:paraId="3ABFE7EE" w14:textId="3576CADB" w:rsidR="00A36886" w:rsidRPr="00110E01" w:rsidRDefault="00A36886" w:rsidP="00A36886">
            <w:pPr>
              <w:ind w:right="-72"/>
              <w:jc w:val="right"/>
              <w:rPr>
                <w:rFonts w:ascii="Arial" w:eastAsia="Arial Unicode MS" w:hAnsi="Arial" w:cs="Arial"/>
                <w:color w:val="000000"/>
                <w:sz w:val="18"/>
                <w:szCs w:val="18"/>
              </w:rPr>
            </w:pPr>
            <w:r w:rsidRPr="00110E01">
              <w:rPr>
                <w:rFonts w:ascii="Arial" w:hAnsi="Arial" w:cs="Arial"/>
                <w:sz w:val="18"/>
                <w:szCs w:val="18"/>
              </w:rPr>
              <w:t>1,006,444</w:t>
            </w:r>
          </w:p>
        </w:tc>
        <w:tc>
          <w:tcPr>
            <w:tcW w:w="1369" w:type="dxa"/>
            <w:tcBorders>
              <w:top w:val="nil"/>
              <w:left w:val="nil"/>
              <w:bottom w:val="nil"/>
              <w:right w:val="nil"/>
            </w:tcBorders>
            <w:shd w:val="clear" w:color="auto" w:fill="auto"/>
          </w:tcPr>
          <w:p w14:paraId="6F31596B" w14:textId="44B9FD2A" w:rsidR="00A36886" w:rsidRPr="00110E01" w:rsidRDefault="00A36886" w:rsidP="00A36886">
            <w:pPr>
              <w:ind w:right="-72"/>
              <w:jc w:val="right"/>
              <w:rPr>
                <w:rFonts w:ascii="Arial" w:eastAsia="Arial Unicode MS" w:hAnsi="Arial" w:cs="Arial"/>
                <w:color w:val="000000"/>
                <w:sz w:val="18"/>
                <w:szCs w:val="18"/>
              </w:rPr>
            </w:pPr>
            <w:r w:rsidRPr="00110E01">
              <w:rPr>
                <w:rFonts w:ascii="Arial" w:hAnsi="Arial" w:cs="Arial"/>
                <w:sz w:val="18"/>
                <w:szCs w:val="18"/>
              </w:rPr>
              <w:t>930,70</w:t>
            </w:r>
            <w:r w:rsidR="00D10E03" w:rsidRPr="00110E01">
              <w:rPr>
                <w:rFonts w:ascii="Arial" w:hAnsi="Arial" w:cs="Arial"/>
                <w:sz w:val="18"/>
                <w:szCs w:val="18"/>
              </w:rPr>
              <w:t>7</w:t>
            </w:r>
          </w:p>
        </w:tc>
        <w:tc>
          <w:tcPr>
            <w:tcW w:w="1369" w:type="dxa"/>
            <w:tcBorders>
              <w:top w:val="nil"/>
              <w:left w:val="nil"/>
              <w:bottom w:val="nil"/>
              <w:right w:val="nil"/>
            </w:tcBorders>
            <w:shd w:val="clear" w:color="auto" w:fill="auto"/>
          </w:tcPr>
          <w:p w14:paraId="53405468" w14:textId="536A0954" w:rsidR="00A36886" w:rsidRPr="00110E01" w:rsidRDefault="00A36886" w:rsidP="00A36886">
            <w:pPr>
              <w:ind w:right="-72"/>
              <w:jc w:val="right"/>
              <w:rPr>
                <w:rFonts w:ascii="Arial" w:eastAsia="Arial Unicode MS" w:hAnsi="Arial" w:cs="Arial"/>
                <w:color w:val="000000"/>
                <w:sz w:val="18"/>
                <w:szCs w:val="18"/>
              </w:rPr>
            </w:pPr>
            <w:r w:rsidRPr="00110E01">
              <w:rPr>
                <w:rFonts w:ascii="Arial" w:eastAsia="Arial Unicode MS" w:hAnsi="Arial" w:cs="Arial"/>
                <w:color w:val="000000"/>
                <w:sz w:val="18"/>
                <w:szCs w:val="18"/>
                <w:lang w:val="en-GB"/>
              </w:rPr>
              <w:t>1</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444</w:t>
            </w:r>
          </w:p>
        </w:tc>
      </w:tr>
      <w:tr w:rsidR="0074187C" w:rsidRPr="00110E01" w14:paraId="7C53B91B" w14:textId="77777777" w:rsidTr="00AE2AC0">
        <w:trPr>
          <w:trHeight w:val="20"/>
        </w:trPr>
        <w:tc>
          <w:tcPr>
            <w:tcW w:w="3990" w:type="dxa"/>
            <w:tcBorders>
              <w:top w:val="nil"/>
              <w:left w:val="nil"/>
              <w:bottom w:val="nil"/>
              <w:right w:val="nil"/>
            </w:tcBorders>
            <w:shd w:val="clear" w:color="auto" w:fill="auto"/>
            <w:vAlign w:val="bottom"/>
          </w:tcPr>
          <w:p w14:paraId="26265E59" w14:textId="77777777" w:rsidR="0074187C" w:rsidRPr="00110E01" w:rsidRDefault="0074187C" w:rsidP="0074187C">
            <w:pPr>
              <w:ind w:left="-122"/>
              <w:jc w:val="both"/>
              <w:rPr>
                <w:rFonts w:ascii="Arial" w:eastAsia="Arial Unicode MS" w:hAnsi="Arial" w:cs="Arial"/>
                <w:color w:val="000000"/>
                <w:sz w:val="12"/>
                <w:szCs w:val="12"/>
                <w:lang w:val="en-GB" w:eastAsia="en-GB"/>
              </w:rPr>
            </w:pPr>
          </w:p>
        </w:tc>
        <w:tc>
          <w:tcPr>
            <w:tcW w:w="1368" w:type="dxa"/>
            <w:tcBorders>
              <w:top w:val="nil"/>
              <w:left w:val="nil"/>
              <w:bottom w:val="nil"/>
              <w:right w:val="nil"/>
            </w:tcBorders>
            <w:shd w:val="clear" w:color="auto" w:fill="auto"/>
          </w:tcPr>
          <w:p w14:paraId="28FE4397" w14:textId="77777777" w:rsidR="0074187C" w:rsidRPr="00110E01" w:rsidRDefault="0074187C" w:rsidP="0074187C">
            <w:pPr>
              <w:ind w:right="-72"/>
              <w:jc w:val="right"/>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3D73C7BB" w14:textId="77777777" w:rsidR="0074187C" w:rsidRPr="00110E01" w:rsidRDefault="0074187C" w:rsidP="0074187C">
            <w:pPr>
              <w:ind w:right="-72"/>
              <w:jc w:val="right"/>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1DC21C8A" w14:textId="77777777" w:rsidR="0074187C" w:rsidRPr="00110E01" w:rsidRDefault="0074187C" w:rsidP="0074187C">
            <w:pPr>
              <w:ind w:right="-72"/>
              <w:jc w:val="right"/>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3ACD982D" w14:textId="77777777" w:rsidR="0074187C" w:rsidRPr="00110E01" w:rsidRDefault="0074187C" w:rsidP="0074187C">
            <w:pPr>
              <w:ind w:right="-72"/>
              <w:jc w:val="right"/>
              <w:rPr>
                <w:rFonts w:ascii="Arial" w:eastAsia="Arial Unicode MS" w:hAnsi="Arial" w:cs="Arial"/>
                <w:color w:val="000000"/>
                <w:sz w:val="18"/>
                <w:szCs w:val="18"/>
              </w:rPr>
            </w:pPr>
          </w:p>
        </w:tc>
      </w:tr>
      <w:tr w:rsidR="00A36886" w:rsidRPr="00110E01" w14:paraId="63CCB057" w14:textId="77777777" w:rsidTr="00AE2AC0">
        <w:trPr>
          <w:trHeight w:val="20"/>
        </w:trPr>
        <w:tc>
          <w:tcPr>
            <w:tcW w:w="3990" w:type="dxa"/>
            <w:tcBorders>
              <w:top w:val="nil"/>
              <w:left w:val="nil"/>
              <w:bottom w:val="nil"/>
              <w:right w:val="nil"/>
            </w:tcBorders>
            <w:shd w:val="clear" w:color="auto" w:fill="auto"/>
            <w:vAlign w:val="bottom"/>
            <w:hideMark/>
          </w:tcPr>
          <w:p w14:paraId="01657461" w14:textId="3543730B" w:rsidR="00A36886" w:rsidRPr="00110E01" w:rsidRDefault="00A36886" w:rsidP="00A36886">
            <w:pPr>
              <w:ind w:left="-122"/>
              <w:jc w:val="both"/>
              <w:rPr>
                <w:rFonts w:ascii="Arial" w:eastAsia="Arial Unicode MS" w:hAnsi="Arial" w:cs="Arial"/>
                <w:color w:val="000000"/>
                <w:sz w:val="18"/>
                <w:szCs w:val="18"/>
                <w:lang w:val="en-GB" w:eastAsia="en-GB"/>
              </w:rPr>
            </w:pPr>
            <w:r w:rsidRPr="00110E01">
              <w:rPr>
                <w:rFonts w:ascii="Arial" w:eastAsia="Arial Unicode MS" w:hAnsi="Arial" w:cs="Arial"/>
                <w:color w:val="000000"/>
                <w:sz w:val="18"/>
                <w:szCs w:val="18"/>
                <w:lang w:val="en-GB" w:eastAsia="en-GB"/>
              </w:rPr>
              <w:t>Total cash outflow for leases</w:t>
            </w:r>
          </w:p>
        </w:tc>
        <w:tc>
          <w:tcPr>
            <w:tcW w:w="1368" w:type="dxa"/>
            <w:tcBorders>
              <w:top w:val="nil"/>
              <w:left w:val="nil"/>
              <w:bottom w:val="nil"/>
              <w:right w:val="nil"/>
            </w:tcBorders>
            <w:shd w:val="clear" w:color="auto" w:fill="auto"/>
          </w:tcPr>
          <w:p w14:paraId="2C2E5D45" w14:textId="19685336" w:rsidR="00A36886" w:rsidRPr="00110E01" w:rsidRDefault="00A36886" w:rsidP="00A36886">
            <w:pPr>
              <w:ind w:right="-72"/>
              <w:jc w:val="right"/>
              <w:rPr>
                <w:rFonts w:ascii="Arial" w:eastAsia="Arial Unicode MS" w:hAnsi="Arial" w:cs="Arial"/>
                <w:color w:val="000000"/>
                <w:sz w:val="18"/>
                <w:szCs w:val="18"/>
                <w:lang w:val="en-GB" w:eastAsia="en-GB"/>
              </w:rPr>
            </w:pPr>
            <w:r w:rsidRPr="00110E01">
              <w:rPr>
                <w:rFonts w:ascii="Arial" w:hAnsi="Arial" w:cs="Arial"/>
                <w:sz w:val="18"/>
                <w:szCs w:val="18"/>
              </w:rPr>
              <w:t>1</w:t>
            </w:r>
            <w:r w:rsidR="0086100C" w:rsidRPr="00110E01">
              <w:rPr>
                <w:rFonts w:ascii="Arial" w:hAnsi="Arial" w:cs="Arial"/>
                <w:sz w:val="18"/>
                <w:szCs w:val="18"/>
              </w:rPr>
              <w:t>8</w:t>
            </w:r>
            <w:r w:rsidRPr="00110E01">
              <w:rPr>
                <w:rFonts w:ascii="Arial" w:hAnsi="Arial" w:cs="Arial"/>
                <w:sz w:val="18"/>
                <w:szCs w:val="18"/>
              </w:rPr>
              <w:t>1,7</w:t>
            </w:r>
            <w:r w:rsidR="0086100C" w:rsidRPr="00110E01">
              <w:rPr>
                <w:rFonts w:ascii="Arial" w:hAnsi="Arial" w:cs="Arial"/>
                <w:sz w:val="18"/>
                <w:szCs w:val="18"/>
              </w:rPr>
              <w:t>5</w:t>
            </w:r>
            <w:r w:rsidRPr="00110E01">
              <w:rPr>
                <w:rFonts w:ascii="Arial" w:hAnsi="Arial" w:cs="Arial"/>
                <w:sz w:val="18"/>
                <w:szCs w:val="18"/>
              </w:rPr>
              <w:t>7,43</w:t>
            </w:r>
            <w:r w:rsidR="0086100C" w:rsidRPr="00110E01">
              <w:rPr>
                <w:rFonts w:ascii="Arial" w:hAnsi="Arial" w:cs="Arial"/>
                <w:sz w:val="18"/>
                <w:szCs w:val="18"/>
              </w:rPr>
              <w:t>0</w:t>
            </w:r>
          </w:p>
        </w:tc>
        <w:tc>
          <w:tcPr>
            <w:tcW w:w="1369" w:type="dxa"/>
            <w:tcBorders>
              <w:top w:val="nil"/>
              <w:left w:val="nil"/>
              <w:bottom w:val="nil"/>
              <w:right w:val="nil"/>
            </w:tcBorders>
            <w:shd w:val="clear" w:color="auto" w:fill="auto"/>
          </w:tcPr>
          <w:p w14:paraId="09BCE41B" w14:textId="035D4054" w:rsidR="00A36886" w:rsidRPr="00110E01" w:rsidRDefault="00A36886" w:rsidP="00A36886">
            <w:pPr>
              <w:ind w:right="-72"/>
              <w:jc w:val="right"/>
              <w:rPr>
                <w:rFonts w:ascii="Arial" w:eastAsia="Arial Unicode MS" w:hAnsi="Arial" w:cs="Arial"/>
                <w:color w:val="000000"/>
                <w:sz w:val="18"/>
                <w:szCs w:val="18"/>
                <w:lang w:val="en-GB" w:eastAsia="en-GB"/>
              </w:rPr>
            </w:pPr>
            <w:r w:rsidRPr="00110E01">
              <w:rPr>
                <w:rFonts w:ascii="Arial" w:hAnsi="Arial" w:cs="Arial"/>
                <w:sz w:val="18"/>
                <w:szCs w:val="18"/>
              </w:rPr>
              <w:t>193,110,099</w:t>
            </w:r>
          </w:p>
        </w:tc>
        <w:tc>
          <w:tcPr>
            <w:tcW w:w="1369" w:type="dxa"/>
            <w:tcBorders>
              <w:top w:val="nil"/>
              <w:left w:val="nil"/>
              <w:bottom w:val="nil"/>
              <w:right w:val="nil"/>
            </w:tcBorders>
            <w:shd w:val="clear" w:color="auto" w:fill="auto"/>
          </w:tcPr>
          <w:p w14:paraId="2E879C17" w14:textId="2B798DAA" w:rsidR="00A36886" w:rsidRPr="00110E01" w:rsidRDefault="00A36886" w:rsidP="00A36886">
            <w:pPr>
              <w:ind w:right="-72"/>
              <w:jc w:val="right"/>
              <w:rPr>
                <w:rFonts w:ascii="Arial" w:eastAsia="Arial Unicode MS" w:hAnsi="Arial" w:cs="Arial"/>
                <w:color w:val="000000"/>
                <w:sz w:val="18"/>
                <w:szCs w:val="18"/>
                <w:lang w:val="en-GB" w:eastAsia="en-GB"/>
              </w:rPr>
            </w:pPr>
            <w:r w:rsidRPr="00110E01">
              <w:rPr>
                <w:rFonts w:ascii="Arial" w:hAnsi="Arial" w:cs="Arial"/>
                <w:sz w:val="18"/>
                <w:szCs w:val="18"/>
              </w:rPr>
              <w:t>22,674,389</w:t>
            </w:r>
          </w:p>
        </w:tc>
        <w:tc>
          <w:tcPr>
            <w:tcW w:w="1369" w:type="dxa"/>
            <w:tcBorders>
              <w:top w:val="nil"/>
              <w:left w:val="nil"/>
              <w:bottom w:val="nil"/>
              <w:right w:val="nil"/>
            </w:tcBorders>
            <w:shd w:val="clear" w:color="auto" w:fill="auto"/>
          </w:tcPr>
          <w:p w14:paraId="237BE9FF" w14:textId="32FE3925" w:rsidR="00A36886" w:rsidRPr="00110E01" w:rsidRDefault="00A36886" w:rsidP="00A36886">
            <w:pPr>
              <w:ind w:right="-72"/>
              <w:jc w:val="right"/>
              <w:rPr>
                <w:rFonts w:ascii="Arial" w:eastAsia="Arial Unicode MS" w:hAnsi="Arial" w:cs="Arial"/>
                <w:color w:val="000000"/>
                <w:sz w:val="18"/>
                <w:szCs w:val="18"/>
                <w:lang w:val="en-GB" w:eastAsia="en-GB"/>
              </w:rPr>
            </w:pPr>
            <w:r w:rsidRPr="00110E01">
              <w:rPr>
                <w:rFonts w:ascii="Arial" w:eastAsia="Arial Unicode MS" w:hAnsi="Arial" w:cs="Arial"/>
                <w:color w:val="000000"/>
                <w:sz w:val="18"/>
                <w:szCs w:val="18"/>
                <w:lang w:val="en-GB" w:eastAsia="en-GB"/>
              </w:rPr>
              <w:t>25,737,257</w:t>
            </w:r>
          </w:p>
        </w:tc>
      </w:tr>
    </w:tbl>
    <w:p w14:paraId="38FFB62E" w14:textId="5A3EED17" w:rsidR="007B5FB5" w:rsidRPr="00110E01" w:rsidRDefault="007B5FB5" w:rsidP="003709B5">
      <w:pPr>
        <w:jc w:val="both"/>
        <w:rPr>
          <w:rFonts w:ascii="Arial" w:eastAsia="Arial Unicode MS" w:hAnsi="Arial" w:cs="Arial"/>
          <w:color w:val="000000"/>
          <w:sz w:val="18"/>
          <w:szCs w:val="18"/>
          <w:lang w:eastAsia="en-GB"/>
        </w:rPr>
      </w:pPr>
    </w:p>
    <w:p w14:paraId="0DA5B191" w14:textId="77777777" w:rsidR="007B5FB5" w:rsidRPr="00110E01" w:rsidRDefault="007B5FB5">
      <w:pPr>
        <w:overflowPunct/>
        <w:autoSpaceDE/>
        <w:autoSpaceDN/>
        <w:adjustRightInd/>
        <w:spacing w:after="160" w:line="259" w:lineRule="auto"/>
        <w:textAlignment w:val="auto"/>
        <w:rPr>
          <w:rFonts w:ascii="Arial" w:eastAsia="Arial Unicode MS" w:hAnsi="Arial" w:cs="Arial"/>
          <w:color w:val="000000"/>
          <w:sz w:val="18"/>
          <w:szCs w:val="18"/>
          <w:lang w:eastAsia="en-GB"/>
        </w:rPr>
      </w:pPr>
      <w:r w:rsidRPr="00110E01">
        <w:rPr>
          <w:rFonts w:ascii="Arial" w:eastAsia="Arial Unicode MS" w:hAnsi="Arial" w:cs="Arial"/>
          <w:color w:val="000000"/>
          <w:sz w:val="18"/>
          <w:szCs w:val="18"/>
          <w:lang w:eastAsia="en-GB"/>
        </w:rPr>
        <w:br w:type="page"/>
      </w:r>
    </w:p>
    <w:p w14:paraId="7843DF66" w14:textId="77777777" w:rsidR="00A974FC" w:rsidRPr="00110E01" w:rsidRDefault="00A974FC" w:rsidP="60146DF1">
      <w:pPr>
        <w:jc w:val="both"/>
        <w:rPr>
          <w:rFonts w:ascii="Arial" w:eastAsia="Arial Unicode MS" w:hAnsi="Arial" w:cs="Arial"/>
          <w:color w:val="000000"/>
          <w:sz w:val="18"/>
          <w:szCs w:val="18"/>
          <w:highlight w:val="yellow"/>
          <w:lang w:eastAsia="en-GB"/>
        </w:rPr>
      </w:pPr>
    </w:p>
    <w:tbl>
      <w:tblPr>
        <w:tblW w:w="9461" w:type="dxa"/>
        <w:tblLook w:val="04A0" w:firstRow="1" w:lastRow="0" w:firstColumn="1" w:lastColumn="0" w:noHBand="0" w:noVBand="1"/>
      </w:tblPr>
      <w:tblGrid>
        <w:gridCol w:w="9461"/>
      </w:tblGrid>
      <w:tr w:rsidR="00A31A3A" w:rsidRPr="00110E01" w14:paraId="52577101" w14:textId="77777777" w:rsidTr="00AE2AC0">
        <w:trPr>
          <w:trHeight w:val="386"/>
        </w:trPr>
        <w:tc>
          <w:tcPr>
            <w:tcW w:w="9461" w:type="dxa"/>
            <w:shd w:val="clear" w:color="auto" w:fill="auto"/>
            <w:vAlign w:val="center"/>
          </w:tcPr>
          <w:p w14:paraId="2811EA54" w14:textId="0F716446" w:rsidR="00A31A3A"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20</w:t>
            </w:r>
            <w:r w:rsidR="00A31A3A" w:rsidRPr="00110E01">
              <w:rPr>
                <w:rFonts w:ascii="Arial" w:hAnsi="Arial" w:cs="Arial"/>
                <w:b/>
                <w:bCs/>
                <w:color w:val="000000"/>
                <w:sz w:val="18"/>
                <w:szCs w:val="18"/>
                <w:lang w:val="en-GB" w:eastAsia="th-TH"/>
              </w:rPr>
              <w:tab/>
              <w:t>Intangible assets, net</w:t>
            </w:r>
          </w:p>
        </w:tc>
      </w:tr>
    </w:tbl>
    <w:p w14:paraId="7F97210E" w14:textId="77777777" w:rsidR="00A31A3A" w:rsidRPr="00110E01" w:rsidRDefault="00A31A3A" w:rsidP="003709B5">
      <w:pPr>
        <w:rPr>
          <w:rFonts w:ascii="Arial" w:hAnsi="Arial" w:cs="Arial"/>
          <w:color w:val="000000"/>
          <w:sz w:val="18"/>
          <w:szCs w:val="18"/>
        </w:rPr>
      </w:pPr>
    </w:p>
    <w:tbl>
      <w:tblPr>
        <w:tblW w:w="9466" w:type="dxa"/>
        <w:jc w:val="right"/>
        <w:tblLayout w:type="fixed"/>
        <w:tblLook w:val="04A0" w:firstRow="1" w:lastRow="0" w:firstColumn="1" w:lastColumn="0" w:noHBand="0" w:noVBand="1"/>
      </w:tblPr>
      <w:tblGrid>
        <w:gridCol w:w="2520"/>
        <w:gridCol w:w="1134"/>
        <w:gridCol w:w="1134"/>
        <w:gridCol w:w="1166"/>
        <w:gridCol w:w="1102"/>
        <w:gridCol w:w="1134"/>
        <w:gridCol w:w="1276"/>
      </w:tblGrid>
      <w:tr w:rsidR="00A31A3A" w:rsidRPr="00110E01" w14:paraId="0C64F08F" w14:textId="77777777" w:rsidTr="006B3379">
        <w:trPr>
          <w:jc w:val="right"/>
        </w:trPr>
        <w:tc>
          <w:tcPr>
            <w:tcW w:w="2520" w:type="dxa"/>
            <w:shd w:val="clear" w:color="auto" w:fill="auto"/>
            <w:vAlign w:val="bottom"/>
          </w:tcPr>
          <w:p w14:paraId="0CDCEBCE" w14:textId="77777777" w:rsidR="00A31A3A" w:rsidRPr="00110E01" w:rsidRDefault="00A31A3A" w:rsidP="003709B5">
            <w:pPr>
              <w:overflowPunct/>
              <w:autoSpaceDE/>
              <w:autoSpaceDN/>
              <w:adjustRightInd/>
              <w:ind w:left="-105"/>
              <w:jc w:val="center"/>
              <w:textAlignment w:val="auto"/>
              <w:rPr>
                <w:rFonts w:ascii="Arial" w:hAnsi="Arial" w:cs="Arial"/>
                <w:color w:val="000000"/>
                <w:sz w:val="16"/>
                <w:szCs w:val="16"/>
              </w:rPr>
            </w:pPr>
          </w:p>
        </w:tc>
        <w:tc>
          <w:tcPr>
            <w:tcW w:w="3434" w:type="dxa"/>
            <w:gridSpan w:val="3"/>
            <w:tcBorders>
              <w:bottom w:val="single" w:sz="4" w:space="0" w:color="auto"/>
            </w:tcBorders>
            <w:shd w:val="clear" w:color="auto" w:fill="auto"/>
            <w:vAlign w:val="bottom"/>
          </w:tcPr>
          <w:p w14:paraId="124F0339"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6"/>
                <w:szCs w:val="16"/>
              </w:rPr>
            </w:pPr>
            <w:r w:rsidRPr="00110E01">
              <w:rPr>
                <w:rFonts w:ascii="Arial" w:hAnsi="Arial" w:cs="Arial"/>
                <w:b/>
                <w:bCs/>
                <w:color w:val="000000"/>
                <w:sz w:val="16"/>
                <w:szCs w:val="16"/>
              </w:rPr>
              <w:t>Consolidated financial statements</w:t>
            </w:r>
          </w:p>
        </w:tc>
        <w:tc>
          <w:tcPr>
            <w:tcW w:w="3512" w:type="dxa"/>
            <w:gridSpan w:val="3"/>
            <w:tcBorders>
              <w:bottom w:val="single" w:sz="4" w:space="0" w:color="auto"/>
            </w:tcBorders>
            <w:shd w:val="clear" w:color="auto" w:fill="auto"/>
          </w:tcPr>
          <w:p w14:paraId="7C3B5CD2"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6"/>
                <w:szCs w:val="16"/>
              </w:rPr>
            </w:pPr>
            <w:r w:rsidRPr="00110E01">
              <w:rPr>
                <w:rFonts w:ascii="Arial" w:hAnsi="Arial" w:cs="Arial"/>
                <w:b/>
                <w:bCs/>
                <w:color w:val="000000"/>
                <w:sz w:val="16"/>
                <w:szCs w:val="16"/>
              </w:rPr>
              <w:t>Separate financial statements</w:t>
            </w:r>
          </w:p>
        </w:tc>
      </w:tr>
      <w:tr w:rsidR="00A31A3A" w:rsidRPr="00110E01" w14:paraId="1B039682" w14:textId="77777777" w:rsidTr="00AE2AC0">
        <w:trPr>
          <w:jc w:val="right"/>
        </w:trPr>
        <w:tc>
          <w:tcPr>
            <w:tcW w:w="2520" w:type="dxa"/>
            <w:shd w:val="clear" w:color="auto" w:fill="auto"/>
            <w:vAlign w:val="bottom"/>
          </w:tcPr>
          <w:p w14:paraId="176D52A0" w14:textId="77777777" w:rsidR="00A31A3A" w:rsidRPr="00110E01" w:rsidRDefault="00A31A3A" w:rsidP="003709B5">
            <w:pPr>
              <w:overflowPunct/>
              <w:autoSpaceDE/>
              <w:autoSpaceDN/>
              <w:adjustRightInd/>
              <w:ind w:left="-105"/>
              <w:jc w:val="both"/>
              <w:textAlignment w:val="auto"/>
              <w:rPr>
                <w:rFonts w:ascii="Arial" w:hAnsi="Arial" w:cs="Arial"/>
                <w:color w:val="000000"/>
                <w:sz w:val="16"/>
                <w:szCs w:val="16"/>
              </w:rPr>
            </w:pPr>
          </w:p>
        </w:tc>
        <w:tc>
          <w:tcPr>
            <w:tcW w:w="1134" w:type="dxa"/>
            <w:tcBorders>
              <w:top w:val="single" w:sz="4" w:space="0" w:color="auto"/>
            </w:tcBorders>
            <w:shd w:val="clear" w:color="auto" w:fill="auto"/>
          </w:tcPr>
          <w:p w14:paraId="58079233"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b/>
                <w:bCs/>
                <w:color w:val="000000"/>
                <w:sz w:val="16"/>
                <w:szCs w:val="16"/>
              </w:rPr>
              <w:t>Right of use of asset</w:t>
            </w:r>
          </w:p>
        </w:tc>
        <w:tc>
          <w:tcPr>
            <w:tcW w:w="1134" w:type="dxa"/>
            <w:tcBorders>
              <w:top w:val="single" w:sz="4" w:space="0" w:color="auto"/>
            </w:tcBorders>
            <w:shd w:val="clear" w:color="auto" w:fill="auto"/>
            <w:vAlign w:val="bottom"/>
          </w:tcPr>
          <w:p w14:paraId="358092B5"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Computer</w:t>
            </w:r>
          </w:p>
          <w:p w14:paraId="2088FDFA"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software</w:t>
            </w:r>
          </w:p>
        </w:tc>
        <w:tc>
          <w:tcPr>
            <w:tcW w:w="1166" w:type="dxa"/>
            <w:tcBorders>
              <w:top w:val="single" w:sz="4" w:space="0" w:color="auto"/>
            </w:tcBorders>
            <w:shd w:val="clear" w:color="auto" w:fill="auto"/>
            <w:vAlign w:val="bottom"/>
          </w:tcPr>
          <w:p w14:paraId="4284199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Total</w:t>
            </w:r>
          </w:p>
        </w:tc>
        <w:tc>
          <w:tcPr>
            <w:tcW w:w="1102" w:type="dxa"/>
            <w:tcBorders>
              <w:top w:val="single" w:sz="4" w:space="0" w:color="auto"/>
            </w:tcBorders>
            <w:shd w:val="clear" w:color="auto" w:fill="auto"/>
          </w:tcPr>
          <w:p w14:paraId="60D6916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Right of use of asset</w:t>
            </w:r>
          </w:p>
        </w:tc>
        <w:tc>
          <w:tcPr>
            <w:tcW w:w="1134" w:type="dxa"/>
            <w:tcBorders>
              <w:top w:val="single" w:sz="4" w:space="0" w:color="auto"/>
            </w:tcBorders>
            <w:shd w:val="clear" w:color="auto" w:fill="auto"/>
            <w:vAlign w:val="bottom"/>
          </w:tcPr>
          <w:p w14:paraId="22958E5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Computer</w:t>
            </w:r>
          </w:p>
          <w:p w14:paraId="5E834D1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software</w:t>
            </w:r>
          </w:p>
        </w:tc>
        <w:tc>
          <w:tcPr>
            <w:tcW w:w="1276" w:type="dxa"/>
            <w:tcBorders>
              <w:top w:val="single" w:sz="4" w:space="0" w:color="auto"/>
            </w:tcBorders>
            <w:shd w:val="clear" w:color="auto" w:fill="auto"/>
            <w:vAlign w:val="bottom"/>
          </w:tcPr>
          <w:p w14:paraId="6E324EB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Total</w:t>
            </w:r>
          </w:p>
        </w:tc>
      </w:tr>
      <w:tr w:rsidR="00A31A3A" w:rsidRPr="00110E01" w14:paraId="56440315" w14:textId="77777777" w:rsidTr="00AE2AC0">
        <w:trPr>
          <w:jc w:val="right"/>
        </w:trPr>
        <w:tc>
          <w:tcPr>
            <w:tcW w:w="2520" w:type="dxa"/>
            <w:shd w:val="clear" w:color="auto" w:fill="auto"/>
            <w:vAlign w:val="bottom"/>
          </w:tcPr>
          <w:p w14:paraId="73B1B7CA" w14:textId="77777777" w:rsidR="00A31A3A" w:rsidRPr="00110E01" w:rsidRDefault="00A31A3A" w:rsidP="003709B5">
            <w:pPr>
              <w:overflowPunct/>
              <w:autoSpaceDE/>
              <w:autoSpaceDN/>
              <w:adjustRightInd/>
              <w:ind w:left="-105"/>
              <w:jc w:val="both"/>
              <w:textAlignment w:val="auto"/>
              <w:rPr>
                <w:rFonts w:ascii="Arial" w:hAnsi="Arial" w:cs="Arial"/>
                <w:color w:val="000000"/>
                <w:sz w:val="16"/>
                <w:szCs w:val="16"/>
              </w:rPr>
            </w:pPr>
          </w:p>
        </w:tc>
        <w:tc>
          <w:tcPr>
            <w:tcW w:w="1134" w:type="dxa"/>
            <w:tcBorders>
              <w:bottom w:val="single" w:sz="4" w:space="0" w:color="auto"/>
            </w:tcBorders>
            <w:shd w:val="clear" w:color="auto" w:fill="auto"/>
          </w:tcPr>
          <w:p w14:paraId="03E4B3E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Baht</w:t>
            </w:r>
          </w:p>
        </w:tc>
        <w:tc>
          <w:tcPr>
            <w:tcW w:w="1134" w:type="dxa"/>
            <w:tcBorders>
              <w:bottom w:val="single" w:sz="4" w:space="0" w:color="auto"/>
            </w:tcBorders>
            <w:shd w:val="clear" w:color="auto" w:fill="auto"/>
            <w:vAlign w:val="bottom"/>
          </w:tcPr>
          <w:p w14:paraId="77D7422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Baht</w:t>
            </w:r>
          </w:p>
        </w:tc>
        <w:tc>
          <w:tcPr>
            <w:tcW w:w="1166" w:type="dxa"/>
            <w:tcBorders>
              <w:bottom w:val="single" w:sz="4" w:space="0" w:color="auto"/>
            </w:tcBorders>
            <w:shd w:val="clear" w:color="auto" w:fill="auto"/>
            <w:vAlign w:val="bottom"/>
          </w:tcPr>
          <w:p w14:paraId="181258DF"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Baht</w:t>
            </w:r>
          </w:p>
        </w:tc>
        <w:tc>
          <w:tcPr>
            <w:tcW w:w="1102" w:type="dxa"/>
            <w:tcBorders>
              <w:bottom w:val="single" w:sz="4" w:space="0" w:color="auto"/>
            </w:tcBorders>
            <w:shd w:val="clear" w:color="auto" w:fill="auto"/>
          </w:tcPr>
          <w:p w14:paraId="12E81032"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Baht</w:t>
            </w:r>
          </w:p>
        </w:tc>
        <w:tc>
          <w:tcPr>
            <w:tcW w:w="1134" w:type="dxa"/>
            <w:tcBorders>
              <w:bottom w:val="single" w:sz="4" w:space="0" w:color="auto"/>
            </w:tcBorders>
            <w:shd w:val="clear" w:color="auto" w:fill="auto"/>
            <w:vAlign w:val="bottom"/>
          </w:tcPr>
          <w:p w14:paraId="6BC215F1"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Baht</w:t>
            </w:r>
          </w:p>
        </w:tc>
        <w:tc>
          <w:tcPr>
            <w:tcW w:w="1276" w:type="dxa"/>
            <w:tcBorders>
              <w:bottom w:val="single" w:sz="4" w:space="0" w:color="auto"/>
            </w:tcBorders>
            <w:shd w:val="clear" w:color="auto" w:fill="auto"/>
            <w:vAlign w:val="bottom"/>
          </w:tcPr>
          <w:p w14:paraId="0FD0BF35"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r w:rsidRPr="00110E01">
              <w:rPr>
                <w:rFonts w:ascii="Arial" w:hAnsi="Arial" w:cs="Arial"/>
                <w:b/>
                <w:bCs/>
                <w:color w:val="000000"/>
                <w:sz w:val="16"/>
                <w:szCs w:val="16"/>
              </w:rPr>
              <w:t>Baht</w:t>
            </w:r>
          </w:p>
        </w:tc>
      </w:tr>
      <w:tr w:rsidR="00A31A3A" w:rsidRPr="00110E01" w14:paraId="7FAC6C51" w14:textId="77777777" w:rsidTr="00AE2AC0">
        <w:trPr>
          <w:jc w:val="right"/>
        </w:trPr>
        <w:tc>
          <w:tcPr>
            <w:tcW w:w="2520" w:type="dxa"/>
            <w:shd w:val="clear" w:color="auto" w:fill="auto"/>
            <w:vAlign w:val="bottom"/>
          </w:tcPr>
          <w:p w14:paraId="0A372AA1" w14:textId="177BEF76" w:rsidR="00A31A3A" w:rsidRPr="00110E01" w:rsidRDefault="00A31A3A" w:rsidP="003709B5">
            <w:pPr>
              <w:overflowPunct/>
              <w:autoSpaceDE/>
              <w:autoSpaceDN/>
              <w:adjustRightInd/>
              <w:ind w:left="-105"/>
              <w:jc w:val="both"/>
              <w:textAlignment w:val="auto"/>
              <w:rPr>
                <w:rFonts w:ascii="Arial" w:hAnsi="Arial" w:cs="Arial"/>
                <w:color w:val="000000"/>
                <w:sz w:val="16"/>
                <w:szCs w:val="16"/>
                <w:lang w:val="en-GB"/>
              </w:rPr>
            </w:pPr>
            <w:r w:rsidRPr="00110E01">
              <w:rPr>
                <w:rFonts w:ascii="Arial" w:hAnsi="Arial" w:cs="Arial"/>
                <w:b/>
                <w:bCs/>
                <w:color w:val="000000"/>
                <w:sz w:val="16"/>
                <w:szCs w:val="16"/>
              </w:rPr>
              <w:t xml:space="preserve">At </w:t>
            </w:r>
            <w:r w:rsidR="00F9326C"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008509B7" w:rsidRPr="00110E01">
              <w:rPr>
                <w:rFonts w:ascii="Arial" w:hAnsi="Arial" w:cs="Arial"/>
                <w:b/>
                <w:bCs/>
                <w:color w:val="000000"/>
                <w:sz w:val="16"/>
                <w:szCs w:val="16"/>
                <w:lang w:val="en-GB"/>
              </w:rPr>
              <w:t>2023</w:t>
            </w:r>
          </w:p>
        </w:tc>
        <w:tc>
          <w:tcPr>
            <w:tcW w:w="1134" w:type="dxa"/>
            <w:tcBorders>
              <w:top w:val="single" w:sz="4" w:space="0" w:color="auto"/>
            </w:tcBorders>
            <w:shd w:val="clear" w:color="auto" w:fill="auto"/>
            <w:vAlign w:val="bottom"/>
          </w:tcPr>
          <w:p w14:paraId="016B087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02310DAF"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p>
        </w:tc>
        <w:tc>
          <w:tcPr>
            <w:tcW w:w="1166" w:type="dxa"/>
            <w:tcBorders>
              <w:top w:val="single" w:sz="4" w:space="0" w:color="auto"/>
            </w:tcBorders>
            <w:shd w:val="clear" w:color="auto" w:fill="auto"/>
            <w:vAlign w:val="bottom"/>
          </w:tcPr>
          <w:p w14:paraId="2EE6B27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p>
        </w:tc>
        <w:tc>
          <w:tcPr>
            <w:tcW w:w="1102" w:type="dxa"/>
            <w:tcBorders>
              <w:top w:val="single" w:sz="4" w:space="0" w:color="auto"/>
            </w:tcBorders>
            <w:shd w:val="clear" w:color="auto" w:fill="auto"/>
            <w:vAlign w:val="bottom"/>
          </w:tcPr>
          <w:p w14:paraId="635A486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19995514"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p>
        </w:tc>
        <w:tc>
          <w:tcPr>
            <w:tcW w:w="1276" w:type="dxa"/>
            <w:tcBorders>
              <w:top w:val="single" w:sz="4" w:space="0" w:color="auto"/>
            </w:tcBorders>
            <w:shd w:val="clear" w:color="auto" w:fill="auto"/>
            <w:vAlign w:val="bottom"/>
          </w:tcPr>
          <w:p w14:paraId="2A61A966"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rPr>
            </w:pPr>
          </w:p>
        </w:tc>
      </w:tr>
      <w:tr w:rsidR="00C727AB" w:rsidRPr="00110E01" w14:paraId="39E41673" w14:textId="77777777" w:rsidTr="00AE2AC0">
        <w:trPr>
          <w:jc w:val="right"/>
        </w:trPr>
        <w:tc>
          <w:tcPr>
            <w:tcW w:w="2520" w:type="dxa"/>
            <w:shd w:val="clear" w:color="auto" w:fill="auto"/>
            <w:vAlign w:val="bottom"/>
          </w:tcPr>
          <w:p w14:paraId="14C45D75" w14:textId="77777777" w:rsidR="00C727AB" w:rsidRPr="00110E01" w:rsidRDefault="00C727AB" w:rsidP="00C727AB">
            <w:pPr>
              <w:overflowPunct/>
              <w:autoSpaceDE/>
              <w:autoSpaceDN/>
              <w:adjustRightInd/>
              <w:ind w:left="-105"/>
              <w:jc w:val="both"/>
              <w:textAlignment w:val="auto"/>
              <w:rPr>
                <w:rFonts w:ascii="Arial" w:hAnsi="Arial" w:cs="Arial"/>
                <w:b/>
                <w:bCs/>
                <w:color w:val="000000"/>
                <w:sz w:val="16"/>
                <w:szCs w:val="16"/>
              </w:rPr>
            </w:pPr>
            <w:r w:rsidRPr="00110E01">
              <w:rPr>
                <w:rFonts w:ascii="Arial" w:hAnsi="Arial" w:cs="Arial"/>
                <w:color w:val="000000"/>
                <w:sz w:val="16"/>
                <w:szCs w:val="16"/>
              </w:rPr>
              <w:t xml:space="preserve">Cost </w:t>
            </w:r>
          </w:p>
        </w:tc>
        <w:tc>
          <w:tcPr>
            <w:tcW w:w="1134" w:type="dxa"/>
            <w:shd w:val="clear" w:color="auto" w:fill="auto"/>
            <w:vAlign w:val="center"/>
          </w:tcPr>
          <w:p w14:paraId="4C42190F" w14:textId="0863418B"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68</w:t>
            </w:r>
            <w:r w:rsidRPr="00110E01">
              <w:rPr>
                <w:rFonts w:ascii="Arial" w:hAnsi="Arial" w:cs="Arial"/>
                <w:noProof/>
                <w:color w:val="000000"/>
                <w:sz w:val="16"/>
                <w:szCs w:val="16"/>
              </w:rPr>
              <w:t>,</w:t>
            </w:r>
            <w:r w:rsidRPr="00110E01">
              <w:rPr>
                <w:rFonts w:ascii="Arial" w:hAnsi="Arial" w:cs="Arial"/>
                <w:noProof/>
                <w:color w:val="000000"/>
                <w:sz w:val="16"/>
                <w:szCs w:val="16"/>
                <w:lang w:val="en-GB"/>
              </w:rPr>
              <w:t>936</w:t>
            </w:r>
            <w:r w:rsidRPr="00110E01">
              <w:rPr>
                <w:rFonts w:ascii="Arial" w:hAnsi="Arial" w:cs="Arial"/>
                <w:noProof/>
                <w:color w:val="000000"/>
                <w:sz w:val="16"/>
                <w:szCs w:val="16"/>
              </w:rPr>
              <w:t>,</w:t>
            </w:r>
            <w:r w:rsidRPr="00110E01">
              <w:rPr>
                <w:rFonts w:ascii="Arial" w:hAnsi="Arial" w:cs="Arial"/>
                <w:noProof/>
                <w:color w:val="000000"/>
                <w:sz w:val="16"/>
                <w:szCs w:val="16"/>
                <w:lang w:val="en-GB"/>
              </w:rPr>
              <w:t>732</w:t>
            </w:r>
          </w:p>
        </w:tc>
        <w:tc>
          <w:tcPr>
            <w:tcW w:w="1134" w:type="dxa"/>
            <w:shd w:val="clear" w:color="auto" w:fill="auto"/>
            <w:vAlign w:val="center"/>
          </w:tcPr>
          <w:p w14:paraId="1EC84033" w14:textId="4DC245B4"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85</w:t>
            </w:r>
            <w:r w:rsidRPr="00110E01">
              <w:rPr>
                <w:rFonts w:ascii="Arial" w:hAnsi="Arial" w:cs="Arial"/>
                <w:noProof/>
                <w:color w:val="000000"/>
                <w:sz w:val="16"/>
                <w:szCs w:val="16"/>
              </w:rPr>
              <w:t>,</w:t>
            </w:r>
            <w:r w:rsidRPr="00110E01">
              <w:rPr>
                <w:rFonts w:ascii="Arial" w:hAnsi="Arial" w:cs="Arial"/>
                <w:noProof/>
                <w:color w:val="000000"/>
                <w:sz w:val="16"/>
                <w:szCs w:val="16"/>
                <w:lang w:val="en-GB"/>
              </w:rPr>
              <w:t>037</w:t>
            </w:r>
            <w:r w:rsidRPr="00110E01">
              <w:rPr>
                <w:rFonts w:ascii="Arial" w:hAnsi="Arial" w:cs="Arial"/>
                <w:noProof/>
                <w:color w:val="000000"/>
                <w:sz w:val="16"/>
                <w:szCs w:val="16"/>
              </w:rPr>
              <w:t>,</w:t>
            </w:r>
            <w:r w:rsidRPr="00110E01">
              <w:rPr>
                <w:rFonts w:ascii="Arial" w:hAnsi="Arial" w:cs="Arial"/>
                <w:noProof/>
                <w:color w:val="000000"/>
                <w:sz w:val="16"/>
                <w:szCs w:val="16"/>
                <w:lang w:val="en-GB"/>
              </w:rPr>
              <w:t>643</w:t>
            </w:r>
          </w:p>
        </w:tc>
        <w:tc>
          <w:tcPr>
            <w:tcW w:w="1166" w:type="dxa"/>
            <w:shd w:val="clear" w:color="auto" w:fill="auto"/>
            <w:vAlign w:val="center"/>
          </w:tcPr>
          <w:p w14:paraId="03539FA6" w14:textId="5955463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153</w:t>
            </w:r>
            <w:r w:rsidRPr="00110E01">
              <w:rPr>
                <w:rFonts w:ascii="Arial" w:hAnsi="Arial" w:cs="Arial"/>
                <w:noProof/>
                <w:color w:val="000000"/>
                <w:sz w:val="16"/>
                <w:szCs w:val="16"/>
              </w:rPr>
              <w:t>,</w:t>
            </w:r>
            <w:r w:rsidRPr="00110E01">
              <w:rPr>
                <w:rFonts w:ascii="Arial" w:hAnsi="Arial" w:cs="Arial"/>
                <w:noProof/>
                <w:color w:val="000000"/>
                <w:sz w:val="16"/>
                <w:szCs w:val="16"/>
                <w:lang w:val="en-GB"/>
              </w:rPr>
              <w:t>974</w:t>
            </w:r>
            <w:r w:rsidRPr="00110E01">
              <w:rPr>
                <w:rFonts w:ascii="Arial" w:hAnsi="Arial" w:cs="Arial"/>
                <w:noProof/>
                <w:color w:val="000000"/>
                <w:sz w:val="16"/>
                <w:szCs w:val="16"/>
              </w:rPr>
              <w:t>,</w:t>
            </w:r>
            <w:r w:rsidRPr="00110E01">
              <w:rPr>
                <w:rFonts w:ascii="Arial" w:hAnsi="Arial" w:cs="Arial"/>
                <w:noProof/>
                <w:color w:val="000000"/>
                <w:sz w:val="16"/>
                <w:szCs w:val="16"/>
                <w:lang w:val="en-GB"/>
              </w:rPr>
              <w:t>375</w:t>
            </w:r>
          </w:p>
        </w:tc>
        <w:tc>
          <w:tcPr>
            <w:tcW w:w="1102" w:type="dxa"/>
            <w:shd w:val="clear" w:color="auto" w:fill="auto"/>
            <w:vAlign w:val="center"/>
          </w:tcPr>
          <w:p w14:paraId="3A2062D8" w14:textId="65BC3CA4"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68</w:t>
            </w:r>
            <w:r w:rsidRPr="00110E01">
              <w:rPr>
                <w:rFonts w:ascii="Arial" w:hAnsi="Arial" w:cs="Arial"/>
                <w:noProof/>
                <w:color w:val="000000"/>
                <w:sz w:val="16"/>
                <w:szCs w:val="16"/>
              </w:rPr>
              <w:t>,</w:t>
            </w:r>
            <w:r w:rsidRPr="00110E01">
              <w:rPr>
                <w:rFonts w:ascii="Arial" w:hAnsi="Arial" w:cs="Arial"/>
                <w:noProof/>
                <w:color w:val="000000"/>
                <w:sz w:val="16"/>
                <w:szCs w:val="16"/>
                <w:lang w:val="en-GB"/>
              </w:rPr>
              <w:t>936</w:t>
            </w:r>
            <w:r w:rsidRPr="00110E01">
              <w:rPr>
                <w:rFonts w:ascii="Arial" w:hAnsi="Arial" w:cs="Arial"/>
                <w:noProof/>
                <w:color w:val="000000"/>
                <w:sz w:val="16"/>
                <w:szCs w:val="16"/>
              </w:rPr>
              <w:t>,</w:t>
            </w:r>
            <w:r w:rsidRPr="00110E01">
              <w:rPr>
                <w:rFonts w:ascii="Arial" w:hAnsi="Arial" w:cs="Arial"/>
                <w:noProof/>
                <w:color w:val="000000"/>
                <w:sz w:val="16"/>
                <w:szCs w:val="16"/>
                <w:lang w:val="en-GB"/>
              </w:rPr>
              <w:t>732</w:t>
            </w:r>
          </w:p>
        </w:tc>
        <w:tc>
          <w:tcPr>
            <w:tcW w:w="1134" w:type="dxa"/>
            <w:shd w:val="clear" w:color="auto" w:fill="auto"/>
            <w:vAlign w:val="center"/>
          </w:tcPr>
          <w:p w14:paraId="077CD383" w14:textId="2530D611"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42</w:t>
            </w:r>
            <w:r w:rsidRPr="00110E01">
              <w:rPr>
                <w:rFonts w:ascii="Arial" w:hAnsi="Arial" w:cs="Arial"/>
                <w:noProof/>
                <w:color w:val="000000"/>
                <w:sz w:val="16"/>
                <w:szCs w:val="16"/>
              </w:rPr>
              <w:t>,</w:t>
            </w:r>
            <w:r w:rsidRPr="00110E01">
              <w:rPr>
                <w:rFonts w:ascii="Arial" w:hAnsi="Arial" w:cs="Arial"/>
                <w:noProof/>
                <w:color w:val="000000"/>
                <w:sz w:val="16"/>
                <w:szCs w:val="16"/>
                <w:lang w:val="en-GB"/>
              </w:rPr>
              <w:t>212</w:t>
            </w:r>
            <w:r w:rsidRPr="00110E01">
              <w:rPr>
                <w:rFonts w:ascii="Arial" w:hAnsi="Arial" w:cs="Arial"/>
                <w:noProof/>
                <w:color w:val="000000"/>
                <w:sz w:val="16"/>
                <w:szCs w:val="16"/>
              </w:rPr>
              <w:t>,</w:t>
            </w:r>
            <w:r w:rsidRPr="00110E01">
              <w:rPr>
                <w:rFonts w:ascii="Arial" w:hAnsi="Arial" w:cs="Arial"/>
                <w:noProof/>
                <w:color w:val="000000"/>
                <w:sz w:val="16"/>
                <w:szCs w:val="16"/>
                <w:lang w:val="en-GB"/>
              </w:rPr>
              <w:t>769</w:t>
            </w:r>
          </w:p>
        </w:tc>
        <w:tc>
          <w:tcPr>
            <w:tcW w:w="1276" w:type="dxa"/>
            <w:shd w:val="clear" w:color="auto" w:fill="auto"/>
            <w:vAlign w:val="center"/>
          </w:tcPr>
          <w:p w14:paraId="5ACB074E" w14:textId="231FB623"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111</w:t>
            </w:r>
            <w:r w:rsidRPr="00110E01">
              <w:rPr>
                <w:rFonts w:ascii="Arial" w:hAnsi="Arial" w:cs="Arial"/>
                <w:noProof/>
                <w:color w:val="000000"/>
                <w:sz w:val="16"/>
                <w:szCs w:val="16"/>
              </w:rPr>
              <w:t>,</w:t>
            </w:r>
            <w:r w:rsidRPr="00110E01">
              <w:rPr>
                <w:rFonts w:ascii="Arial" w:hAnsi="Arial" w:cs="Arial"/>
                <w:noProof/>
                <w:color w:val="000000"/>
                <w:sz w:val="16"/>
                <w:szCs w:val="16"/>
                <w:lang w:val="en-GB"/>
              </w:rPr>
              <w:t>149</w:t>
            </w:r>
            <w:r w:rsidRPr="00110E01">
              <w:rPr>
                <w:rFonts w:ascii="Arial" w:hAnsi="Arial" w:cs="Arial"/>
                <w:noProof/>
                <w:color w:val="000000"/>
                <w:sz w:val="16"/>
                <w:szCs w:val="16"/>
              </w:rPr>
              <w:t>,</w:t>
            </w:r>
            <w:r w:rsidRPr="00110E01">
              <w:rPr>
                <w:rFonts w:ascii="Arial" w:hAnsi="Arial" w:cs="Arial"/>
                <w:noProof/>
                <w:color w:val="000000"/>
                <w:sz w:val="16"/>
                <w:szCs w:val="16"/>
                <w:lang w:val="en-GB"/>
              </w:rPr>
              <w:t>501</w:t>
            </w:r>
          </w:p>
        </w:tc>
      </w:tr>
      <w:tr w:rsidR="00C727AB" w:rsidRPr="00110E01" w14:paraId="4D95363F" w14:textId="77777777" w:rsidTr="00AE2AC0">
        <w:trPr>
          <w:jc w:val="right"/>
        </w:trPr>
        <w:tc>
          <w:tcPr>
            <w:tcW w:w="2520" w:type="dxa"/>
            <w:shd w:val="clear" w:color="auto" w:fill="auto"/>
            <w:vAlign w:val="bottom"/>
          </w:tcPr>
          <w:p w14:paraId="7E3E0ED1" w14:textId="4806C84D"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u w:val="single"/>
              </w:rPr>
              <w:t>Less</w:t>
            </w:r>
            <w:r w:rsidRPr="00110E01">
              <w:rPr>
                <w:rFonts w:ascii="Arial" w:hAnsi="Arial" w:cs="Arial"/>
                <w:color w:val="000000"/>
                <w:sz w:val="16"/>
                <w:szCs w:val="16"/>
              </w:rPr>
              <w:t xml:space="preserve"> </w:t>
            </w:r>
            <w:r w:rsidR="00A974FC" w:rsidRPr="00110E01">
              <w:rPr>
                <w:rFonts w:ascii="Arial" w:hAnsi="Arial" w:cs="Arial"/>
                <w:color w:val="000000"/>
                <w:sz w:val="16"/>
                <w:szCs w:val="16"/>
              </w:rPr>
              <w:t xml:space="preserve"> </w:t>
            </w:r>
            <w:r w:rsidRPr="00110E01">
              <w:rPr>
                <w:rFonts w:ascii="Arial" w:hAnsi="Arial" w:cs="Arial"/>
                <w:color w:val="000000"/>
                <w:sz w:val="16"/>
                <w:szCs w:val="16"/>
              </w:rPr>
              <w:t>Accumulated amortisation</w:t>
            </w:r>
          </w:p>
        </w:tc>
        <w:tc>
          <w:tcPr>
            <w:tcW w:w="1134" w:type="dxa"/>
            <w:tcBorders>
              <w:bottom w:val="single" w:sz="4" w:space="0" w:color="auto"/>
            </w:tcBorders>
            <w:shd w:val="clear" w:color="auto" w:fill="auto"/>
            <w:vAlign w:val="center"/>
          </w:tcPr>
          <w:p w14:paraId="2DCB6E59" w14:textId="67241BC8"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26</w:t>
            </w:r>
            <w:r w:rsidRPr="00110E01">
              <w:rPr>
                <w:rFonts w:ascii="Arial" w:hAnsi="Arial" w:cs="Arial"/>
                <w:noProof/>
                <w:color w:val="000000"/>
                <w:sz w:val="16"/>
                <w:szCs w:val="16"/>
              </w:rPr>
              <w:t>,</w:t>
            </w:r>
            <w:r w:rsidRPr="00110E01">
              <w:rPr>
                <w:rFonts w:ascii="Arial" w:hAnsi="Arial" w:cs="Arial"/>
                <w:noProof/>
                <w:color w:val="000000"/>
                <w:sz w:val="16"/>
                <w:szCs w:val="16"/>
                <w:lang w:val="en-GB"/>
              </w:rPr>
              <w:t>066</w:t>
            </w:r>
            <w:r w:rsidRPr="00110E01">
              <w:rPr>
                <w:rFonts w:ascii="Arial" w:hAnsi="Arial" w:cs="Arial"/>
                <w:noProof/>
                <w:color w:val="000000"/>
                <w:sz w:val="16"/>
                <w:szCs w:val="16"/>
              </w:rPr>
              <w:t>,</w:t>
            </w:r>
            <w:r w:rsidRPr="00110E01">
              <w:rPr>
                <w:rFonts w:ascii="Arial" w:hAnsi="Arial" w:cs="Arial"/>
                <w:noProof/>
                <w:color w:val="000000"/>
                <w:sz w:val="16"/>
                <w:szCs w:val="16"/>
                <w:lang w:val="en-GB"/>
              </w:rPr>
              <w:t>141</w:t>
            </w:r>
            <w:r w:rsidRPr="00110E01">
              <w:rPr>
                <w:rFonts w:ascii="Arial" w:hAnsi="Arial" w:cs="Arial"/>
                <w:noProof/>
                <w:color w:val="000000"/>
                <w:sz w:val="16"/>
                <w:szCs w:val="16"/>
              </w:rPr>
              <w:t>)</w:t>
            </w:r>
          </w:p>
        </w:tc>
        <w:tc>
          <w:tcPr>
            <w:tcW w:w="1134" w:type="dxa"/>
            <w:tcBorders>
              <w:bottom w:val="single" w:sz="4" w:space="0" w:color="auto"/>
            </w:tcBorders>
            <w:shd w:val="clear" w:color="auto" w:fill="auto"/>
            <w:vAlign w:val="center"/>
          </w:tcPr>
          <w:p w14:paraId="70552113" w14:textId="216F454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67</w:t>
            </w:r>
            <w:r w:rsidRPr="00110E01">
              <w:rPr>
                <w:rFonts w:ascii="Arial" w:hAnsi="Arial" w:cs="Arial"/>
                <w:noProof/>
                <w:color w:val="000000"/>
                <w:sz w:val="16"/>
                <w:szCs w:val="16"/>
              </w:rPr>
              <w:t>,</w:t>
            </w:r>
            <w:r w:rsidRPr="00110E01">
              <w:rPr>
                <w:rFonts w:ascii="Arial" w:hAnsi="Arial" w:cs="Arial"/>
                <w:noProof/>
                <w:color w:val="000000"/>
                <w:sz w:val="16"/>
                <w:szCs w:val="16"/>
                <w:lang w:val="en-GB"/>
              </w:rPr>
              <w:t>366</w:t>
            </w:r>
            <w:r w:rsidRPr="00110E01">
              <w:rPr>
                <w:rFonts w:ascii="Arial" w:hAnsi="Arial" w:cs="Arial"/>
                <w:noProof/>
                <w:color w:val="000000"/>
                <w:sz w:val="16"/>
                <w:szCs w:val="16"/>
              </w:rPr>
              <w:t>,</w:t>
            </w:r>
            <w:r w:rsidRPr="00110E01">
              <w:rPr>
                <w:rFonts w:ascii="Arial" w:hAnsi="Arial" w:cs="Arial"/>
                <w:noProof/>
                <w:color w:val="000000"/>
                <w:sz w:val="16"/>
                <w:szCs w:val="16"/>
                <w:lang w:val="en-GB"/>
              </w:rPr>
              <w:t>465</w:t>
            </w:r>
            <w:r w:rsidRPr="00110E01">
              <w:rPr>
                <w:rFonts w:ascii="Arial" w:hAnsi="Arial" w:cs="Arial"/>
                <w:noProof/>
                <w:color w:val="000000"/>
                <w:sz w:val="16"/>
                <w:szCs w:val="16"/>
              </w:rPr>
              <w:t>)</w:t>
            </w:r>
          </w:p>
        </w:tc>
        <w:tc>
          <w:tcPr>
            <w:tcW w:w="1166" w:type="dxa"/>
            <w:tcBorders>
              <w:bottom w:val="single" w:sz="4" w:space="0" w:color="auto"/>
            </w:tcBorders>
            <w:shd w:val="clear" w:color="auto" w:fill="auto"/>
            <w:vAlign w:val="center"/>
          </w:tcPr>
          <w:p w14:paraId="0CE2C074" w14:textId="4FA9789C"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93</w:t>
            </w:r>
            <w:r w:rsidRPr="00110E01">
              <w:rPr>
                <w:rFonts w:ascii="Arial" w:hAnsi="Arial" w:cs="Arial"/>
                <w:noProof/>
                <w:color w:val="000000"/>
                <w:sz w:val="16"/>
                <w:szCs w:val="16"/>
              </w:rPr>
              <w:t>,</w:t>
            </w:r>
            <w:r w:rsidRPr="00110E01">
              <w:rPr>
                <w:rFonts w:ascii="Arial" w:hAnsi="Arial" w:cs="Arial"/>
                <w:noProof/>
                <w:color w:val="000000"/>
                <w:sz w:val="16"/>
                <w:szCs w:val="16"/>
                <w:lang w:val="en-GB"/>
              </w:rPr>
              <w:t>432</w:t>
            </w:r>
            <w:r w:rsidRPr="00110E01">
              <w:rPr>
                <w:rFonts w:ascii="Arial" w:hAnsi="Arial" w:cs="Arial"/>
                <w:noProof/>
                <w:color w:val="000000"/>
                <w:sz w:val="16"/>
                <w:szCs w:val="16"/>
              </w:rPr>
              <w:t>,</w:t>
            </w:r>
            <w:r w:rsidRPr="00110E01">
              <w:rPr>
                <w:rFonts w:ascii="Arial" w:hAnsi="Arial" w:cs="Arial"/>
                <w:noProof/>
                <w:color w:val="000000"/>
                <w:sz w:val="16"/>
                <w:szCs w:val="16"/>
                <w:lang w:val="en-GB"/>
              </w:rPr>
              <w:t>606</w:t>
            </w:r>
            <w:r w:rsidRPr="00110E01">
              <w:rPr>
                <w:rFonts w:ascii="Arial" w:hAnsi="Arial" w:cs="Arial"/>
                <w:noProof/>
                <w:color w:val="000000"/>
                <w:sz w:val="16"/>
                <w:szCs w:val="16"/>
              </w:rPr>
              <w:t>)</w:t>
            </w:r>
          </w:p>
        </w:tc>
        <w:tc>
          <w:tcPr>
            <w:tcW w:w="1102" w:type="dxa"/>
            <w:tcBorders>
              <w:bottom w:val="single" w:sz="4" w:space="0" w:color="auto"/>
            </w:tcBorders>
            <w:shd w:val="clear" w:color="auto" w:fill="auto"/>
            <w:vAlign w:val="center"/>
          </w:tcPr>
          <w:p w14:paraId="71FDE101" w14:textId="0BA924F4"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26</w:t>
            </w:r>
            <w:r w:rsidRPr="00110E01">
              <w:rPr>
                <w:rFonts w:ascii="Arial" w:hAnsi="Arial" w:cs="Arial"/>
                <w:noProof/>
                <w:color w:val="000000"/>
                <w:sz w:val="16"/>
                <w:szCs w:val="16"/>
              </w:rPr>
              <w:t>,</w:t>
            </w:r>
            <w:r w:rsidRPr="00110E01">
              <w:rPr>
                <w:rFonts w:ascii="Arial" w:hAnsi="Arial" w:cs="Arial"/>
                <w:noProof/>
                <w:color w:val="000000"/>
                <w:sz w:val="16"/>
                <w:szCs w:val="16"/>
                <w:lang w:val="en-GB"/>
              </w:rPr>
              <w:t>066</w:t>
            </w:r>
            <w:r w:rsidRPr="00110E01">
              <w:rPr>
                <w:rFonts w:ascii="Arial" w:hAnsi="Arial" w:cs="Arial"/>
                <w:noProof/>
                <w:color w:val="000000"/>
                <w:sz w:val="16"/>
                <w:szCs w:val="16"/>
              </w:rPr>
              <w:t>,</w:t>
            </w:r>
            <w:r w:rsidRPr="00110E01">
              <w:rPr>
                <w:rFonts w:ascii="Arial" w:hAnsi="Arial" w:cs="Arial"/>
                <w:noProof/>
                <w:color w:val="000000"/>
                <w:sz w:val="16"/>
                <w:szCs w:val="16"/>
                <w:lang w:val="en-GB"/>
              </w:rPr>
              <w:t>141</w:t>
            </w:r>
            <w:r w:rsidRPr="00110E01">
              <w:rPr>
                <w:rFonts w:ascii="Arial" w:hAnsi="Arial" w:cs="Arial"/>
                <w:noProof/>
                <w:color w:val="000000"/>
                <w:sz w:val="16"/>
                <w:szCs w:val="16"/>
              </w:rPr>
              <w:t>)</w:t>
            </w:r>
          </w:p>
        </w:tc>
        <w:tc>
          <w:tcPr>
            <w:tcW w:w="1134" w:type="dxa"/>
            <w:tcBorders>
              <w:bottom w:val="single" w:sz="4" w:space="0" w:color="auto"/>
            </w:tcBorders>
            <w:shd w:val="clear" w:color="auto" w:fill="auto"/>
            <w:vAlign w:val="center"/>
          </w:tcPr>
          <w:p w14:paraId="33ADCC6A" w14:textId="2E3F9648"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28</w:t>
            </w:r>
            <w:r w:rsidRPr="00110E01">
              <w:rPr>
                <w:rFonts w:ascii="Arial" w:hAnsi="Arial" w:cs="Arial"/>
                <w:noProof/>
                <w:color w:val="000000"/>
                <w:sz w:val="16"/>
                <w:szCs w:val="16"/>
              </w:rPr>
              <w:t>,</w:t>
            </w:r>
            <w:r w:rsidRPr="00110E01">
              <w:rPr>
                <w:rFonts w:ascii="Arial" w:hAnsi="Arial" w:cs="Arial"/>
                <w:noProof/>
                <w:color w:val="000000"/>
                <w:sz w:val="16"/>
                <w:szCs w:val="16"/>
                <w:lang w:val="en-GB"/>
              </w:rPr>
              <w:t>798</w:t>
            </w:r>
            <w:r w:rsidRPr="00110E01">
              <w:rPr>
                <w:rFonts w:ascii="Arial" w:hAnsi="Arial" w:cs="Arial"/>
                <w:noProof/>
                <w:color w:val="000000"/>
                <w:sz w:val="16"/>
                <w:szCs w:val="16"/>
              </w:rPr>
              <w:t>,</w:t>
            </w:r>
            <w:r w:rsidRPr="00110E01">
              <w:rPr>
                <w:rFonts w:ascii="Arial" w:hAnsi="Arial" w:cs="Arial"/>
                <w:noProof/>
                <w:color w:val="000000"/>
                <w:sz w:val="16"/>
                <w:szCs w:val="16"/>
                <w:lang w:val="en-GB"/>
              </w:rPr>
              <w:t>186</w:t>
            </w:r>
            <w:r w:rsidRPr="00110E01">
              <w:rPr>
                <w:rFonts w:ascii="Arial" w:hAnsi="Arial" w:cs="Arial"/>
                <w:noProof/>
                <w:color w:val="000000"/>
                <w:sz w:val="16"/>
                <w:szCs w:val="16"/>
              </w:rPr>
              <w:t>)</w:t>
            </w:r>
          </w:p>
        </w:tc>
        <w:tc>
          <w:tcPr>
            <w:tcW w:w="1276" w:type="dxa"/>
            <w:tcBorders>
              <w:bottom w:val="single" w:sz="4" w:space="0" w:color="auto"/>
            </w:tcBorders>
            <w:shd w:val="clear" w:color="auto" w:fill="auto"/>
            <w:vAlign w:val="center"/>
          </w:tcPr>
          <w:p w14:paraId="2D87CB76" w14:textId="1D0E2EB2"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54</w:t>
            </w:r>
            <w:r w:rsidRPr="00110E01">
              <w:rPr>
                <w:rFonts w:ascii="Arial" w:hAnsi="Arial" w:cs="Arial"/>
                <w:noProof/>
                <w:color w:val="000000"/>
                <w:sz w:val="16"/>
                <w:szCs w:val="16"/>
              </w:rPr>
              <w:t>,</w:t>
            </w:r>
            <w:r w:rsidRPr="00110E01">
              <w:rPr>
                <w:rFonts w:ascii="Arial" w:hAnsi="Arial" w:cs="Arial"/>
                <w:noProof/>
                <w:color w:val="000000"/>
                <w:sz w:val="16"/>
                <w:szCs w:val="16"/>
                <w:lang w:val="en-GB"/>
              </w:rPr>
              <w:t>864</w:t>
            </w:r>
            <w:r w:rsidRPr="00110E01">
              <w:rPr>
                <w:rFonts w:ascii="Arial" w:hAnsi="Arial" w:cs="Arial"/>
                <w:noProof/>
                <w:color w:val="000000"/>
                <w:sz w:val="16"/>
                <w:szCs w:val="16"/>
              </w:rPr>
              <w:t>,</w:t>
            </w:r>
            <w:r w:rsidRPr="00110E01">
              <w:rPr>
                <w:rFonts w:ascii="Arial" w:hAnsi="Arial" w:cs="Arial"/>
                <w:noProof/>
                <w:color w:val="000000"/>
                <w:sz w:val="16"/>
                <w:szCs w:val="16"/>
                <w:lang w:val="en-GB"/>
              </w:rPr>
              <w:t>327</w:t>
            </w:r>
            <w:r w:rsidRPr="00110E01">
              <w:rPr>
                <w:rFonts w:ascii="Arial" w:hAnsi="Arial" w:cs="Arial"/>
                <w:noProof/>
                <w:color w:val="000000"/>
                <w:sz w:val="16"/>
                <w:szCs w:val="16"/>
              </w:rPr>
              <w:t>)</w:t>
            </w:r>
          </w:p>
        </w:tc>
      </w:tr>
      <w:tr w:rsidR="00C727AB" w:rsidRPr="00110E01" w14:paraId="59CD6E5D" w14:textId="77777777" w:rsidTr="00AE2AC0">
        <w:trPr>
          <w:jc w:val="right"/>
        </w:trPr>
        <w:tc>
          <w:tcPr>
            <w:tcW w:w="2520" w:type="dxa"/>
            <w:shd w:val="clear" w:color="auto" w:fill="auto"/>
            <w:vAlign w:val="bottom"/>
          </w:tcPr>
          <w:p w14:paraId="704EFA8E" w14:textId="77777777" w:rsidR="00C727AB" w:rsidRPr="00110E01" w:rsidRDefault="00C727AB" w:rsidP="00C727AB">
            <w:pPr>
              <w:overflowPunct/>
              <w:autoSpaceDE/>
              <w:autoSpaceDN/>
              <w:adjustRightInd/>
              <w:ind w:left="-105"/>
              <w:jc w:val="both"/>
              <w:textAlignment w:val="auto"/>
              <w:rPr>
                <w:rFonts w:ascii="Arial" w:hAnsi="Arial" w:cs="Arial"/>
                <w:b/>
                <w:bCs/>
                <w:color w:val="000000"/>
                <w:sz w:val="16"/>
                <w:szCs w:val="16"/>
              </w:rPr>
            </w:pPr>
          </w:p>
        </w:tc>
        <w:tc>
          <w:tcPr>
            <w:tcW w:w="1134" w:type="dxa"/>
            <w:tcBorders>
              <w:top w:val="single" w:sz="4" w:space="0" w:color="auto"/>
            </w:tcBorders>
            <w:shd w:val="clear" w:color="auto" w:fill="auto"/>
            <w:vAlign w:val="center"/>
          </w:tcPr>
          <w:p w14:paraId="20EF1A77"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center"/>
          </w:tcPr>
          <w:p w14:paraId="0FD70AE5"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tcBorders>
              <w:top w:val="single" w:sz="4" w:space="0" w:color="auto"/>
            </w:tcBorders>
            <w:shd w:val="clear" w:color="auto" w:fill="auto"/>
            <w:vAlign w:val="center"/>
          </w:tcPr>
          <w:p w14:paraId="47C9A77E"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tcBorders>
              <w:top w:val="single" w:sz="4" w:space="0" w:color="auto"/>
            </w:tcBorders>
            <w:shd w:val="clear" w:color="auto" w:fill="auto"/>
            <w:vAlign w:val="center"/>
          </w:tcPr>
          <w:p w14:paraId="1E2B5E5F"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center"/>
          </w:tcPr>
          <w:p w14:paraId="00D034F0"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tcBorders>
              <w:top w:val="single" w:sz="4" w:space="0" w:color="auto"/>
            </w:tcBorders>
            <w:shd w:val="clear" w:color="auto" w:fill="auto"/>
            <w:vAlign w:val="center"/>
          </w:tcPr>
          <w:p w14:paraId="4E8B872B"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C727AB" w:rsidRPr="00110E01" w14:paraId="3A486761" w14:textId="77777777" w:rsidTr="00AE2AC0">
        <w:trPr>
          <w:jc w:val="right"/>
        </w:trPr>
        <w:tc>
          <w:tcPr>
            <w:tcW w:w="2520" w:type="dxa"/>
            <w:shd w:val="clear" w:color="auto" w:fill="auto"/>
            <w:vAlign w:val="bottom"/>
          </w:tcPr>
          <w:p w14:paraId="390FC0C0"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Net book value</w:t>
            </w:r>
          </w:p>
        </w:tc>
        <w:tc>
          <w:tcPr>
            <w:tcW w:w="1134" w:type="dxa"/>
            <w:tcBorders>
              <w:bottom w:val="single" w:sz="4" w:space="0" w:color="auto"/>
            </w:tcBorders>
            <w:shd w:val="clear" w:color="auto" w:fill="auto"/>
            <w:vAlign w:val="center"/>
          </w:tcPr>
          <w:p w14:paraId="2C624CDC" w14:textId="6CCEDCB1"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42</w:t>
            </w:r>
            <w:r w:rsidRPr="00110E01">
              <w:rPr>
                <w:rFonts w:ascii="Arial" w:hAnsi="Arial" w:cs="Arial"/>
                <w:noProof/>
                <w:color w:val="000000"/>
                <w:sz w:val="16"/>
                <w:szCs w:val="16"/>
              </w:rPr>
              <w:t>,</w:t>
            </w:r>
            <w:r w:rsidRPr="00110E01">
              <w:rPr>
                <w:rFonts w:ascii="Arial" w:hAnsi="Arial" w:cs="Arial"/>
                <w:noProof/>
                <w:color w:val="000000"/>
                <w:sz w:val="16"/>
                <w:szCs w:val="16"/>
                <w:lang w:val="en-GB"/>
              </w:rPr>
              <w:t>870</w:t>
            </w:r>
            <w:r w:rsidRPr="00110E01">
              <w:rPr>
                <w:rFonts w:ascii="Arial" w:hAnsi="Arial" w:cs="Arial"/>
                <w:noProof/>
                <w:color w:val="000000"/>
                <w:sz w:val="16"/>
                <w:szCs w:val="16"/>
              </w:rPr>
              <w:t>,</w:t>
            </w:r>
            <w:r w:rsidRPr="00110E01">
              <w:rPr>
                <w:rFonts w:ascii="Arial" w:hAnsi="Arial" w:cs="Arial"/>
                <w:noProof/>
                <w:color w:val="000000"/>
                <w:sz w:val="16"/>
                <w:szCs w:val="16"/>
                <w:lang w:val="en-GB"/>
              </w:rPr>
              <w:t>591</w:t>
            </w:r>
          </w:p>
        </w:tc>
        <w:tc>
          <w:tcPr>
            <w:tcW w:w="1134" w:type="dxa"/>
            <w:tcBorders>
              <w:bottom w:val="single" w:sz="4" w:space="0" w:color="auto"/>
            </w:tcBorders>
            <w:shd w:val="clear" w:color="auto" w:fill="auto"/>
            <w:vAlign w:val="center"/>
          </w:tcPr>
          <w:p w14:paraId="522B55DC" w14:textId="21421018"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17</w:t>
            </w:r>
            <w:r w:rsidRPr="00110E01">
              <w:rPr>
                <w:rFonts w:ascii="Arial" w:hAnsi="Arial" w:cs="Arial"/>
                <w:noProof/>
                <w:color w:val="000000"/>
                <w:sz w:val="16"/>
                <w:szCs w:val="16"/>
              </w:rPr>
              <w:t>,</w:t>
            </w:r>
            <w:r w:rsidRPr="00110E01">
              <w:rPr>
                <w:rFonts w:ascii="Arial" w:hAnsi="Arial" w:cs="Arial"/>
                <w:noProof/>
                <w:color w:val="000000"/>
                <w:sz w:val="16"/>
                <w:szCs w:val="16"/>
                <w:lang w:val="en-GB"/>
              </w:rPr>
              <w:t>671</w:t>
            </w:r>
            <w:r w:rsidRPr="00110E01">
              <w:rPr>
                <w:rFonts w:ascii="Arial" w:hAnsi="Arial" w:cs="Arial"/>
                <w:noProof/>
                <w:color w:val="000000"/>
                <w:sz w:val="16"/>
                <w:szCs w:val="16"/>
              </w:rPr>
              <w:t>,</w:t>
            </w:r>
            <w:r w:rsidRPr="00110E01">
              <w:rPr>
                <w:rFonts w:ascii="Arial" w:hAnsi="Arial" w:cs="Arial"/>
                <w:noProof/>
                <w:color w:val="000000"/>
                <w:sz w:val="16"/>
                <w:szCs w:val="16"/>
                <w:lang w:val="en-GB"/>
              </w:rPr>
              <w:t>178</w:t>
            </w:r>
          </w:p>
        </w:tc>
        <w:tc>
          <w:tcPr>
            <w:tcW w:w="1166" w:type="dxa"/>
            <w:tcBorders>
              <w:bottom w:val="single" w:sz="4" w:space="0" w:color="auto"/>
            </w:tcBorders>
            <w:shd w:val="clear" w:color="auto" w:fill="auto"/>
            <w:vAlign w:val="center"/>
          </w:tcPr>
          <w:p w14:paraId="6389ACC4" w14:textId="3237EAD3"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60</w:t>
            </w:r>
            <w:r w:rsidRPr="00110E01">
              <w:rPr>
                <w:rFonts w:ascii="Arial" w:hAnsi="Arial" w:cs="Arial"/>
                <w:noProof/>
                <w:color w:val="000000"/>
                <w:sz w:val="16"/>
                <w:szCs w:val="16"/>
              </w:rPr>
              <w:t>,</w:t>
            </w:r>
            <w:r w:rsidRPr="00110E01">
              <w:rPr>
                <w:rFonts w:ascii="Arial" w:hAnsi="Arial" w:cs="Arial"/>
                <w:noProof/>
                <w:color w:val="000000"/>
                <w:sz w:val="16"/>
                <w:szCs w:val="16"/>
                <w:lang w:val="en-GB"/>
              </w:rPr>
              <w:t>541</w:t>
            </w:r>
            <w:r w:rsidRPr="00110E01">
              <w:rPr>
                <w:rFonts w:ascii="Arial" w:hAnsi="Arial" w:cs="Arial"/>
                <w:noProof/>
                <w:color w:val="000000"/>
                <w:sz w:val="16"/>
                <w:szCs w:val="16"/>
              </w:rPr>
              <w:t>,</w:t>
            </w:r>
            <w:r w:rsidRPr="00110E01">
              <w:rPr>
                <w:rFonts w:ascii="Arial" w:hAnsi="Arial" w:cs="Arial"/>
                <w:noProof/>
                <w:color w:val="000000"/>
                <w:sz w:val="16"/>
                <w:szCs w:val="16"/>
                <w:lang w:val="en-GB"/>
              </w:rPr>
              <w:t>769</w:t>
            </w:r>
          </w:p>
        </w:tc>
        <w:tc>
          <w:tcPr>
            <w:tcW w:w="1102" w:type="dxa"/>
            <w:tcBorders>
              <w:bottom w:val="single" w:sz="4" w:space="0" w:color="auto"/>
            </w:tcBorders>
            <w:shd w:val="clear" w:color="auto" w:fill="auto"/>
            <w:vAlign w:val="center"/>
          </w:tcPr>
          <w:p w14:paraId="33B5BEDC" w14:textId="5B98754B"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42</w:t>
            </w:r>
            <w:r w:rsidRPr="00110E01">
              <w:rPr>
                <w:rFonts w:ascii="Arial" w:hAnsi="Arial" w:cs="Arial"/>
                <w:noProof/>
                <w:color w:val="000000"/>
                <w:sz w:val="16"/>
                <w:szCs w:val="16"/>
              </w:rPr>
              <w:t>,</w:t>
            </w:r>
            <w:r w:rsidRPr="00110E01">
              <w:rPr>
                <w:rFonts w:ascii="Arial" w:hAnsi="Arial" w:cs="Arial"/>
                <w:noProof/>
                <w:color w:val="000000"/>
                <w:sz w:val="16"/>
                <w:szCs w:val="16"/>
                <w:lang w:val="en-GB"/>
              </w:rPr>
              <w:t>870</w:t>
            </w:r>
            <w:r w:rsidRPr="00110E01">
              <w:rPr>
                <w:rFonts w:ascii="Arial" w:hAnsi="Arial" w:cs="Arial"/>
                <w:noProof/>
                <w:color w:val="000000"/>
                <w:sz w:val="16"/>
                <w:szCs w:val="16"/>
              </w:rPr>
              <w:t>,</w:t>
            </w:r>
            <w:r w:rsidRPr="00110E01">
              <w:rPr>
                <w:rFonts w:ascii="Arial" w:hAnsi="Arial" w:cs="Arial"/>
                <w:noProof/>
                <w:color w:val="000000"/>
                <w:sz w:val="16"/>
                <w:szCs w:val="16"/>
                <w:lang w:val="en-GB"/>
              </w:rPr>
              <w:t>591</w:t>
            </w:r>
          </w:p>
        </w:tc>
        <w:tc>
          <w:tcPr>
            <w:tcW w:w="1134" w:type="dxa"/>
            <w:tcBorders>
              <w:bottom w:val="single" w:sz="4" w:space="0" w:color="auto"/>
            </w:tcBorders>
            <w:shd w:val="clear" w:color="auto" w:fill="auto"/>
            <w:vAlign w:val="center"/>
          </w:tcPr>
          <w:p w14:paraId="5E67C7BA" w14:textId="4E882509"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13</w:t>
            </w:r>
            <w:r w:rsidRPr="00110E01">
              <w:rPr>
                <w:rFonts w:ascii="Arial" w:hAnsi="Arial" w:cs="Arial"/>
                <w:noProof/>
                <w:color w:val="000000"/>
                <w:sz w:val="16"/>
                <w:szCs w:val="16"/>
              </w:rPr>
              <w:t>,</w:t>
            </w:r>
            <w:r w:rsidRPr="00110E01">
              <w:rPr>
                <w:rFonts w:ascii="Arial" w:hAnsi="Arial" w:cs="Arial"/>
                <w:noProof/>
                <w:color w:val="000000"/>
                <w:sz w:val="16"/>
                <w:szCs w:val="16"/>
                <w:lang w:val="en-GB"/>
              </w:rPr>
              <w:t>414</w:t>
            </w:r>
            <w:r w:rsidRPr="00110E01">
              <w:rPr>
                <w:rFonts w:ascii="Arial" w:hAnsi="Arial" w:cs="Arial"/>
                <w:noProof/>
                <w:color w:val="000000"/>
                <w:sz w:val="16"/>
                <w:szCs w:val="16"/>
              </w:rPr>
              <w:t>,</w:t>
            </w:r>
            <w:r w:rsidRPr="00110E01">
              <w:rPr>
                <w:rFonts w:ascii="Arial" w:hAnsi="Arial" w:cs="Arial"/>
                <w:noProof/>
                <w:color w:val="000000"/>
                <w:sz w:val="16"/>
                <w:szCs w:val="16"/>
                <w:lang w:val="en-GB"/>
              </w:rPr>
              <w:t>583</w:t>
            </w:r>
          </w:p>
        </w:tc>
        <w:tc>
          <w:tcPr>
            <w:tcW w:w="1276" w:type="dxa"/>
            <w:tcBorders>
              <w:bottom w:val="single" w:sz="4" w:space="0" w:color="auto"/>
            </w:tcBorders>
            <w:shd w:val="clear" w:color="auto" w:fill="auto"/>
            <w:vAlign w:val="center"/>
          </w:tcPr>
          <w:p w14:paraId="4E660130" w14:textId="55714746"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56</w:t>
            </w:r>
            <w:r w:rsidRPr="00110E01">
              <w:rPr>
                <w:rFonts w:ascii="Arial" w:hAnsi="Arial" w:cs="Arial"/>
                <w:noProof/>
                <w:color w:val="000000"/>
                <w:sz w:val="16"/>
                <w:szCs w:val="16"/>
              </w:rPr>
              <w:t>,</w:t>
            </w:r>
            <w:r w:rsidRPr="00110E01">
              <w:rPr>
                <w:rFonts w:ascii="Arial" w:hAnsi="Arial" w:cs="Arial"/>
                <w:noProof/>
                <w:color w:val="000000"/>
                <w:sz w:val="16"/>
                <w:szCs w:val="16"/>
                <w:lang w:val="en-GB"/>
              </w:rPr>
              <w:t>285</w:t>
            </w:r>
            <w:r w:rsidRPr="00110E01">
              <w:rPr>
                <w:rFonts w:ascii="Arial" w:hAnsi="Arial" w:cs="Arial"/>
                <w:noProof/>
                <w:color w:val="000000"/>
                <w:sz w:val="16"/>
                <w:szCs w:val="16"/>
              </w:rPr>
              <w:t>,</w:t>
            </w:r>
            <w:r w:rsidRPr="00110E01">
              <w:rPr>
                <w:rFonts w:ascii="Arial" w:hAnsi="Arial" w:cs="Arial"/>
                <w:noProof/>
                <w:color w:val="000000"/>
                <w:sz w:val="16"/>
                <w:szCs w:val="16"/>
                <w:lang w:val="en-GB"/>
              </w:rPr>
              <w:t>174</w:t>
            </w:r>
          </w:p>
        </w:tc>
      </w:tr>
      <w:tr w:rsidR="00C727AB" w:rsidRPr="00110E01" w14:paraId="62E48701" w14:textId="77777777" w:rsidTr="00AE2AC0">
        <w:trPr>
          <w:jc w:val="right"/>
        </w:trPr>
        <w:tc>
          <w:tcPr>
            <w:tcW w:w="2520" w:type="dxa"/>
            <w:shd w:val="clear" w:color="auto" w:fill="auto"/>
            <w:vAlign w:val="bottom"/>
          </w:tcPr>
          <w:p w14:paraId="06B2BF05" w14:textId="77777777" w:rsidR="00C727AB" w:rsidRPr="00110E01" w:rsidRDefault="00C727AB" w:rsidP="00C727AB">
            <w:pPr>
              <w:overflowPunct/>
              <w:autoSpaceDE/>
              <w:autoSpaceDN/>
              <w:adjustRightInd/>
              <w:ind w:left="-105"/>
              <w:jc w:val="both"/>
              <w:textAlignment w:val="auto"/>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1256E0EF"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29FFFA8E"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tcBorders>
              <w:top w:val="single" w:sz="4" w:space="0" w:color="auto"/>
            </w:tcBorders>
            <w:shd w:val="clear" w:color="auto" w:fill="auto"/>
            <w:vAlign w:val="bottom"/>
          </w:tcPr>
          <w:p w14:paraId="5C3BE93C"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tcBorders>
              <w:top w:val="single" w:sz="4" w:space="0" w:color="auto"/>
            </w:tcBorders>
            <w:shd w:val="clear" w:color="auto" w:fill="auto"/>
            <w:vAlign w:val="bottom"/>
          </w:tcPr>
          <w:p w14:paraId="016F7FDD"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2D88E554"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tcBorders>
              <w:top w:val="single" w:sz="4" w:space="0" w:color="auto"/>
            </w:tcBorders>
            <w:shd w:val="clear" w:color="auto" w:fill="auto"/>
            <w:vAlign w:val="bottom"/>
          </w:tcPr>
          <w:p w14:paraId="77D28927"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C727AB" w:rsidRPr="00110E01" w14:paraId="1B53D316" w14:textId="77777777" w:rsidTr="00AE2AC0">
        <w:trPr>
          <w:jc w:val="right"/>
        </w:trPr>
        <w:tc>
          <w:tcPr>
            <w:tcW w:w="2520" w:type="dxa"/>
            <w:shd w:val="clear" w:color="auto" w:fill="auto"/>
            <w:vAlign w:val="bottom"/>
          </w:tcPr>
          <w:p w14:paraId="741C0DE6" w14:textId="77777777" w:rsidR="00C727AB" w:rsidRPr="00110E01" w:rsidRDefault="00C727AB" w:rsidP="00C727AB">
            <w:pPr>
              <w:overflowPunct/>
              <w:autoSpaceDE/>
              <w:autoSpaceDN/>
              <w:adjustRightInd/>
              <w:ind w:left="-105" w:right="-90"/>
              <w:jc w:val="both"/>
              <w:textAlignment w:val="auto"/>
              <w:rPr>
                <w:rFonts w:ascii="Arial" w:hAnsi="Arial" w:cs="Arial"/>
                <w:b/>
                <w:bCs/>
                <w:color w:val="000000"/>
                <w:sz w:val="16"/>
                <w:szCs w:val="16"/>
              </w:rPr>
            </w:pPr>
            <w:r w:rsidRPr="00110E01">
              <w:rPr>
                <w:rFonts w:ascii="Arial" w:hAnsi="Arial" w:cs="Arial"/>
                <w:b/>
                <w:bCs/>
                <w:color w:val="000000"/>
                <w:sz w:val="16"/>
                <w:szCs w:val="16"/>
              </w:rPr>
              <w:t xml:space="preserve">For the year ended </w:t>
            </w:r>
          </w:p>
        </w:tc>
        <w:tc>
          <w:tcPr>
            <w:tcW w:w="1134" w:type="dxa"/>
            <w:shd w:val="clear" w:color="auto" w:fill="auto"/>
            <w:vAlign w:val="bottom"/>
          </w:tcPr>
          <w:p w14:paraId="734E16E7"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15D1A0EB"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shd w:val="clear" w:color="auto" w:fill="auto"/>
            <w:vAlign w:val="bottom"/>
          </w:tcPr>
          <w:p w14:paraId="26171ABC"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shd w:val="clear" w:color="auto" w:fill="auto"/>
            <w:vAlign w:val="bottom"/>
          </w:tcPr>
          <w:p w14:paraId="5F695D16"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6824F712"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shd w:val="clear" w:color="auto" w:fill="auto"/>
            <w:vAlign w:val="bottom"/>
          </w:tcPr>
          <w:p w14:paraId="6D2764D3"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C727AB" w:rsidRPr="00110E01" w14:paraId="67E1E09C" w14:textId="77777777" w:rsidTr="00AE2AC0">
        <w:trPr>
          <w:jc w:val="right"/>
        </w:trPr>
        <w:tc>
          <w:tcPr>
            <w:tcW w:w="2520" w:type="dxa"/>
            <w:shd w:val="clear" w:color="auto" w:fill="auto"/>
            <w:vAlign w:val="bottom"/>
          </w:tcPr>
          <w:p w14:paraId="79D5C423" w14:textId="3B98FE4D" w:rsidR="00C727AB" w:rsidRPr="00110E01" w:rsidRDefault="00C727AB" w:rsidP="00C727AB">
            <w:pPr>
              <w:overflowPunct/>
              <w:autoSpaceDE/>
              <w:autoSpaceDN/>
              <w:adjustRightInd/>
              <w:ind w:left="-105" w:right="-90"/>
              <w:jc w:val="both"/>
              <w:textAlignment w:val="auto"/>
              <w:rPr>
                <w:rFonts w:ascii="Arial" w:hAnsi="Arial" w:cs="Arial"/>
                <w:b/>
                <w:bCs/>
                <w:color w:val="000000"/>
                <w:sz w:val="16"/>
                <w:szCs w:val="16"/>
              </w:rPr>
            </w:pPr>
            <w:r w:rsidRPr="00110E01">
              <w:rPr>
                <w:rFonts w:ascii="Arial" w:hAnsi="Arial" w:cs="Arial"/>
                <w:b/>
                <w:bCs/>
                <w:color w:val="000000"/>
                <w:sz w:val="16"/>
                <w:szCs w:val="16"/>
                <w:lang w:val="en-GB"/>
              </w:rPr>
              <w:t xml:space="preserve">   31</w:t>
            </w:r>
            <w:r w:rsidRPr="00110E01">
              <w:rPr>
                <w:rFonts w:ascii="Arial" w:hAnsi="Arial" w:cs="Arial"/>
                <w:b/>
                <w:bCs/>
                <w:color w:val="000000"/>
                <w:sz w:val="16"/>
                <w:szCs w:val="16"/>
              </w:rPr>
              <w:t xml:space="preserve"> December </w:t>
            </w:r>
            <w:r w:rsidRPr="00110E01">
              <w:rPr>
                <w:rFonts w:ascii="Arial" w:hAnsi="Arial" w:cs="Arial"/>
                <w:b/>
                <w:bCs/>
                <w:color w:val="000000"/>
                <w:sz w:val="16"/>
                <w:szCs w:val="16"/>
                <w:lang w:val="en-GB"/>
              </w:rPr>
              <w:t>2023</w:t>
            </w:r>
          </w:p>
        </w:tc>
        <w:tc>
          <w:tcPr>
            <w:tcW w:w="1134" w:type="dxa"/>
            <w:shd w:val="clear" w:color="auto" w:fill="auto"/>
            <w:vAlign w:val="bottom"/>
          </w:tcPr>
          <w:p w14:paraId="18D2680E"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5AEEA5F2"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shd w:val="clear" w:color="auto" w:fill="auto"/>
            <w:vAlign w:val="bottom"/>
          </w:tcPr>
          <w:p w14:paraId="10610BFC"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shd w:val="clear" w:color="auto" w:fill="auto"/>
            <w:vAlign w:val="bottom"/>
          </w:tcPr>
          <w:p w14:paraId="76157891"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30BF5175"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shd w:val="clear" w:color="auto" w:fill="auto"/>
            <w:vAlign w:val="bottom"/>
          </w:tcPr>
          <w:p w14:paraId="36A4B5DE"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C727AB" w:rsidRPr="00110E01" w14:paraId="1A904102" w14:textId="77777777" w:rsidTr="00AE2AC0">
        <w:trPr>
          <w:jc w:val="right"/>
        </w:trPr>
        <w:tc>
          <w:tcPr>
            <w:tcW w:w="2520" w:type="dxa"/>
            <w:shd w:val="clear" w:color="auto" w:fill="auto"/>
            <w:vAlign w:val="bottom"/>
          </w:tcPr>
          <w:p w14:paraId="5F72AE24"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Opening net book value</w:t>
            </w:r>
          </w:p>
        </w:tc>
        <w:tc>
          <w:tcPr>
            <w:tcW w:w="1134" w:type="dxa"/>
            <w:shd w:val="clear" w:color="auto" w:fill="auto"/>
            <w:vAlign w:val="center"/>
          </w:tcPr>
          <w:p w14:paraId="4D8F8361" w14:textId="3E7E3706"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42</w:t>
            </w:r>
            <w:r w:rsidRPr="00110E01">
              <w:rPr>
                <w:rFonts w:ascii="Arial" w:hAnsi="Arial" w:cs="Arial"/>
                <w:noProof/>
                <w:color w:val="000000"/>
                <w:sz w:val="16"/>
                <w:szCs w:val="16"/>
              </w:rPr>
              <w:t>,</w:t>
            </w:r>
            <w:r w:rsidRPr="00110E01">
              <w:rPr>
                <w:rFonts w:ascii="Arial" w:hAnsi="Arial" w:cs="Arial"/>
                <w:noProof/>
                <w:color w:val="000000"/>
                <w:sz w:val="16"/>
                <w:szCs w:val="16"/>
                <w:lang w:val="en-GB"/>
              </w:rPr>
              <w:t>870</w:t>
            </w:r>
            <w:r w:rsidRPr="00110E01">
              <w:rPr>
                <w:rFonts w:ascii="Arial" w:hAnsi="Arial" w:cs="Arial"/>
                <w:noProof/>
                <w:color w:val="000000"/>
                <w:sz w:val="16"/>
                <w:szCs w:val="16"/>
              </w:rPr>
              <w:t>,</w:t>
            </w:r>
            <w:r w:rsidRPr="00110E01">
              <w:rPr>
                <w:rFonts w:ascii="Arial" w:hAnsi="Arial" w:cs="Arial"/>
                <w:noProof/>
                <w:color w:val="000000"/>
                <w:sz w:val="16"/>
                <w:szCs w:val="16"/>
                <w:lang w:val="en-GB"/>
              </w:rPr>
              <w:t>591</w:t>
            </w:r>
          </w:p>
        </w:tc>
        <w:tc>
          <w:tcPr>
            <w:tcW w:w="1134" w:type="dxa"/>
            <w:shd w:val="clear" w:color="auto" w:fill="auto"/>
            <w:vAlign w:val="center"/>
          </w:tcPr>
          <w:p w14:paraId="15AFF416" w14:textId="43A4F074"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17</w:t>
            </w:r>
            <w:r w:rsidRPr="00110E01">
              <w:rPr>
                <w:rFonts w:ascii="Arial" w:hAnsi="Arial" w:cs="Arial"/>
                <w:noProof/>
                <w:color w:val="000000"/>
                <w:sz w:val="16"/>
                <w:szCs w:val="16"/>
              </w:rPr>
              <w:t>,</w:t>
            </w:r>
            <w:r w:rsidRPr="00110E01">
              <w:rPr>
                <w:rFonts w:ascii="Arial" w:hAnsi="Arial" w:cs="Arial"/>
                <w:noProof/>
                <w:color w:val="000000"/>
                <w:sz w:val="16"/>
                <w:szCs w:val="16"/>
                <w:lang w:val="en-GB"/>
              </w:rPr>
              <w:t>671</w:t>
            </w:r>
            <w:r w:rsidRPr="00110E01">
              <w:rPr>
                <w:rFonts w:ascii="Arial" w:hAnsi="Arial" w:cs="Arial"/>
                <w:noProof/>
                <w:color w:val="000000"/>
                <w:sz w:val="16"/>
                <w:szCs w:val="16"/>
              </w:rPr>
              <w:t>,</w:t>
            </w:r>
            <w:r w:rsidRPr="00110E01">
              <w:rPr>
                <w:rFonts w:ascii="Arial" w:hAnsi="Arial" w:cs="Arial"/>
                <w:noProof/>
                <w:color w:val="000000"/>
                <w:sz w:val="16"/>
                <w:szCs w:val="16"/>
                <w:lang w:val="en-GB"/>
              </w:rPr>
              <w:t>178</w:t>
            </w:r>
          </w:p>
        </w:tc>
        <w:tc>
          <w:tcPr>
            <w:tcW w:w="1166" w:type="dxa"/>
            <w:shd w:val="clear" w:color="auto" w:fill="auto"/>
            <w:vAlign w:val="center"/>
          </w:tcPr>
          <w:p w14:paraId="1A33AD49" w14:textId="61B7A3D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60</w:t>
            </w:r>
            <w:r w:rsidRPr="00110E01">
              <w:rPr>
                <w:rFonts w:ascii="Arial" w:hAnsi="Arial" w:cs="Arial"/>
                <w:noProof/>
                <w:color w:val="000000"/>
                <w:sz w:val="16"/>
                <w:szCs w:val="16"/>
              </w:rPr>
              <w:t>,</w:t>
            </w:r>
            <w:r w:rsidRPr="00110E01">
              <w:rPr>
                <w:rFonts w:ascii="Arial" w:hAnsi="Arial" w:cs="Arial"/>
                <w:noProof/>
                <w:color w:val="000000"/>
                <w:sz w:val="16"/>
                <w:szCs w:val="16"/>
                <w:lang w:val="en-GB"/>
              </w:rPr>
              <w:t>541</w:t>
            </w:r>
            <w:r w:rsidRPr="00110E01">
              <w:rPr>
                <w:rFonts w:ascii="Arial" w:hAnsi="Arial" w:cs="Arial"/>
                <w:noProof/>
                <w:color w:val="000000"/>
                <w:sz w:val="16"/>
                <w:szCs w:val="16"/>
              </w:rPr>
              <w:t>,</w:t>
            </w:r>
            <w:r w:rsidRPr="00110E01">
              <w:rPr>
                <w:rFonts w:ascii="Arial" w:hAnsi="Arial" w:cs="Arial"/>
                <w:noProof/>
                <w:color w:val="000000"/>
                <w:sz w:val="16"/>
                <w:szCs w:val="16"/>
                <w:lang w:val="en-GB"/>
              </w:rPr>
              <w:t>769</w:t>
            </w:r>
          </w:p>
        </w:tc>
        <w:tc>
          <w:tcPr>
            <w:tcW w:w="1102" w:type="dxa"/>
            <w:shd w:val="clear" w:color="auto" w:fill="auto"/>
            <w:vAlign w:val="center"/>
          </w:tcPr>
          <w:p w14:paraId="4B8B9353" w14:textId="160C2D09"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42</w:t>
            </w:r>
            <w:r w:rsidRPr="00110E01">
              <w:rPr>
                <w:rFonts w:ascii="Arial" w:hAnsi="Arial" w:cs="Arial"/>
                <w:noProof/>
                <w:color w:val="000000"/>
                <w:sz w:val="16"/>
                <w:szCs w:val="16"/>
              </w:rPr>
              <w:t>,</w:t>
            </w:r>
            <w:r w:rsidRPr="00110E01">
              <w:rPr>
                <w:rFonts w:ascii="Arial" w:hAnsi="Arial" w:cs="Arial"/>
                <w:noProof/>
                <w:color w:val="000000"/>
                <w:sz w:val="16"/>
                <w:szCs w:val="16"/>
                <w:lang w:val="en-GB"/>
              </w:rPr>
              <w:t>870</w:t>
            </w:r>
            <w:r w:rsidRPr="00110E01">
              <w:rPr>
                <w:rFonts w:ascii="Arial" w:hAnsi="Arial" w:cs="Arial"/>
                <w:noProof/>
                <w:color w:val="000000"/>
                <w:sz w:val="16"/>
                <w:szCs w:val="16"/>
              </w:rPr>
              <w:t>,</w:t>
            </w:r>
            <w:r w:rsidRPr="00110E01">
              <w:rPr>
                <w:rFonts w:ascii="Arial" w:hAnsi="Arial" w:cs="Arial"/>
                <w:noProof/>
                <w:color w:val="000000"/>
                <w:sz w:val="16"/>
                <w:szCs w:val="16"/>
                <w:lang w:val="en-GB"/>
              </w:rPr>
              <w:t>591</w:t>
            </w:r>
          </w:p>
        </w:tc>
        <w:tc>
          <w:tcPr>
            <w:tcW w:w="1134" w:type="dxa"/>
            <w:shd w:val="clear" w:color="auto" w:fill="auto"/>
            <w:vAlign w:val="center"/>
          </w:tcPr>
          <w:p w14:paraId="449FADC5" w14:textId="6632D24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13</w:t>
            </w:r>
            <w:r w:rsidRPr="00110E01">
              <w:rPr>
                <w:rFonts w:ascii="Arial" w:hAnsi="Arial" w:cs="Arial"/>
                <w:noProof/>
                <w:color w:val="000000"/>
                <w:sz w:val="16"/>
                <w:szCs w:val="16"/>
              </w:rPr>
              <w:t>,</w:t>
            </w:r>
            <w:r w:rsidRPr="00110E01">
              <w:rPr>
                <w:rFonts w:ascii="Arial" w:hAnsi="Arial" w:cs="Arial"/>
                <w:noProof/>
                <w:color w:val="000000"/>
                <w:sz w:val="16"/>
                <w:szCs w:val="16"/>
                <w:lang w:val="en-GB"/>
              </w:rPr>
              <w:t>414</w:t>
            </w:r>
            <w:r w:rsidRPr="00110E01">
              <w:rPr>
                <w:rFonts w:ascii="Arial" w:hAnsi="Arial" w:cs="Arial"/>
                <w:noProof/>
                <w:color w:val="000000"/>
                <w:sz w:val="16"/>
                <w:szCs w:val="16"/>
              </w:rPr>
              <w:t>,</w:t>
            </w:r>
            <w:r w:rsidRPr="00110E01">
              <w:rPr>
                <w:rFonts w:ascii="Arial" w:hAnsi="Arial" w:cs="Arial"/>
                <w:noProof/>
                <w:color w:val="000000"/>
                <w:sz w:val="16"/>
                <w:szCs w:val="16"/>
                <w:lang w:val="en-GB"/>
              </w:rPr>
              <w:t>583</w:t>
            </w:r>
          </w:p>
        </w:tc>
        <w:tc>
          <w:tcPr>
            <w:tcW w:w="1276" w:type="dxa"/>
            <w:shd w:val="clear" w:color="auto" w:fill="auto"/>
            <w:vAlign w:val="center"/>
          </w:tcPr>
          <w:p w14:paraId="3CDA3782" w14:textId="653FA911"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noProof/>
                <w:color w:val="000000"/>
                <w:sz w:val="16"/>
                <w:szCs w:val="16"/>
                <w:lang w:val="en-GB"/>
              </w:rPr>
              <w:t>56</w:t>
            </w:r>
            <w:r w:rsidRPr="00110E01">
              <w:rPr>
                <w:rFonts w:ascii="Arial" w:hAnsi="Arial" w:cs="Arial"/>
                <w:noProof/>
                <w:color w:val="000000"/>
                <w:sz w:val="16"/>
                <w:szCs w:val="16"/>
              </w:rPr>
              <w:t>,</w:t>
            </w:r>
            <w:r w:rsidRPr="00110E01">
              <w:rPr>
                <w:rFonts w:ascii="Arial" w:hAnsi="Arial" w:cs="Arial"/>
                <w:noProof/>
                <w:color w:val="000000"/>
                <w:sz w:val="16"/>
                <w:szCs w:val="16"/>
                <w:lang w:val="en-GB"/>
              </w:rPr>
              <w:t>285</w:t>
            </w:r>
            <w:r w:rsidRPr="00110E01">
              <w:rPr>
                <w:rFonts w:ascii="Arial" w:hAnsi="Arial" w:cs="Arial"/>
                <w:noProof/>
                <w:color w:val="000000"/>
                <w:sz w:val="16"/>
                <w:szCs w:val="16"/>
              </w:rPr>
              <w:t>,</w:t>
            </w:r>
            <w:r w:rsidRPr="00110E01">
              <w:rPr>
                <w:rFonts w:ascii="Arial" w:hAnsi="Arial" w:cs="Arial"/>
                <w:noProof/>
                <w:color w:val="000000"/>
                <w:sz w:val="16"/>
                <w:szCs w:val="16"/>
                <w:lang w:val="en-GB"/>
              </w:rPr>
              <w:t>174</w:t>
            </w:r>
          </w:p>
        </w:tc>
      </w:tr>
      <w:tr w:rsidR="00C727AB" w:rsidRPr="00110E01" w14:paraId="2A5409C1" w14:textId="77777777" w:rsidTr="00AE2AC0">
        <w:trPr>
          <w:jc w:val="right"/>
        </w:trPr>
        <w:tc>
          <w:tcPr>
            <w:tcW w:w="2520" w:type="dxa"/>
            <w:shd w:val="clear" w:color="auto" w:fill="auto"/>
            <w:vAlign w:val="bottom"/>
          </w:tcPr>
          <w:p w14:paraId="2B1AA7D8"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Additions</w:t>
            </w:r>
          </w:p>
        </w:tc>
        <w:tc>
          <w:tcPr>
            <w:tcW w:w="1134" w:type="dxa"/>
            <w:shd w:val="clear" w:color="auto" w:fill="auto"/>
            <w:vAlign w:val="center"/>
          </w:tcPr>
          <w:p w14:paraId="38A5D333" w14:textId="51084D6A"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p>
        </w:tc>
        <w:tc>
          <w:tcPr>
            <w:tcW w:w="1134" w:type="dxa"/>
            <w:shd w:val="clear" w:color="auto" w:fill="auto"/>
            <w:vAlign w:val="center"/>
          </w:tcPr>
          <w:p w14:paraId="4CA41B2D" w14:textId="6C9EDFB1"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3</w:t>
            </w:r>
            <w:r w:rsidRPr="00110E01">
              <w:rPr>
                <w:rFonts w:ascii="Arial" w:hAnsi="Arial" w:cs="Arial"/>
                <w:noProof/>
                <w:color w:val="000000"/>
                <w:sz w:val="16"/>
                <w:szCs w:val="16"/>
              </w:rPr>
              <w:t>,</w:t>
            </w:r>
            <w:r w:rsidRPr="00110E01">
              <w:rPr>
                <w:rFonts w:ascii="Arial" w:hAnsi="Arial" w:cs="Arial"/>
                <w:noProof/>
                <w:color w:val="000000"/>
                <w:sz w:val="16"/>
                <w:szCs w:val="16"/>
                <w:lang w:val="en-GB"/>
              </w:rPr>
              <w:t>316</w:t>
            </w:r>
            <w:r w:rsidRPr="00110E01">
              <w:rPr>
                <w:rFonts w:ascii="Arial" w:hAnsi="Arial" w:cs="Arial"/>
                <w:noProof/>
                <w:color w:val="000000"/>
                <w:sz w:val="16"/>
                <w:szCs w:val="16"/>
              </w:rPr>
              <w:t>,</w:t>
            </w:r>
            <w:r w:rsidRPr="00110E01">
              <w:rPr>
                <w:rFonts w:ascii="Arial" w:hAnsi="Arial" w:cs="Arial"/>
                <w:noProof/>
                <w:color w:val="000000"/>
                <w:sz w:val="16"/>
                <w:szCs w:val="16"/>
                <w:lang w:val="en-GB"/>
              </w:rPr>
              <w:t>651</w:t>
            </w:r>
          </w:p>
        </w:tc>
        <w:tc>
          <w:tcPr>
            <w:tcW w:w="1166" w:type="dxa"/>
            <w:shd w:val="clear" w:color="auto" w:fill="auto"/>
            <w:vAlign w:val="center"/>
          </w:tcPr>
          <w:p w14:paraId="4EB36A68" w14:textId="4675DD03"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3</w:t>
            </w:r>
            <w:r w:rsidRPr="00110E01">
              <w:rPr>
                <w:rFonts w:ascii="Arial" w:hAnsi="Arial" w:cs="Arial"/>
                <w:noProof/>
                <w:color w:val="000000"/>
                <w:sz w:val="16"/>
                <w:szCs w:val="16"/>
              </w:rPr>
              <w:t>,</w:t>
            </w:r>
            <w:r w:rsidRPr="00110E01">
              <w:rPr>
                <w:rFonts w:ascii="Arial" w:hAnsi="Arial" w:cs="Arial"/>
                <w:noProof/>
                <w:color w:val="000000"/>
                <w:sz w:val="16"/>
                <w:szCs w:val="16"/>
                <w:lang w:val="en-GB"/>
              </w:rPr>
              <w:t>316</w:t>
            </w:r>
            <w:r w:rsidRPr="00110E01">
              <w:rPr>
                <w:rFonts w:ascii="Arial" w:hAnsi="Arial" w:cs="Arial"/>
                <w:noProof/>
                <w:color w:val="000000"/>
                <w:sz w:val="16"/>
                <w:szCs w:val="16"/>
              </w:rPr>
              <w:t>,</w:t>
            </w:r>
            <w:r w:rsidRPr="00110E01">
              <w:rPr>
                <w:rFonts w:ascii="Arial" w:hAnsi="Arial" w:cs="Arial"/>
                <w:noProof/>
                <w:color w:val="000000"/>
                <w:sz w:val="16"/>
                <w:szCs w:val="16"/>
                <w:lang w:val="en-GB"/>
              </w:rPr>
              <w:t>651</w:t>
            </w:r>
          </w:p>
        </w:tc>
        <w:tc>
          <w:tcPr>
            <w:tcW w:w="1102" w:type="dxa"/>
            <w:shd w:val="clear" w:color="auto" w:fill="auto"/>
            <w:vAlign w:val="center"/>
          </w:tcPr>
          <w:p w14:paraId="5406088C" w14:textId="232E6F8E"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p>
        </w:tc>
        <w:tc>
          <w:tcPr>
            <w:tcW w:w="1134" w:type="dxa"/>
            <w:shd w:val="clear" w:color="auto" w:fill="auto"/>
            <w:vAlign w:val="center"/>
          </w:tcPr>
          <w:p w14:paraId="0682CADD" w14:textId="3E24FE8A"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2</w:t>
            </w:r>
            <w:r w:rsidRPr="00110E01">
              <w:rPr>
                <w:rFonts w:ascii="Arial" w:hAnsi="Arial" w:cs="Arial"/>
                <w:noProof/>
                <w:color w:val="000000"/>
                <w:sz w:val="16"/>
                <w:szCs w:val="16"/>
              </w:rPr>
              <w:t>,</w:t>
            </w:r>
            <w:r w:rsidRPr="00110E01">
              <w:rPr>
                <w:rFonts w:ascii="Arial" w:hAnsi="Arial" w:cs="Arial"/>
                <w:noProof/>
                <w:color w:val="000000"/>
                <w:sz w:val="16"/>
                <w:szCs w:val="16"/>
                <w:lang w:val="en-GB"/>
              </w:rPr>
              <w:t>514</w:t>
            </w:r>
            <w:r w:rsidRPr="00110E01">
              <w:rPr>
                <w:rFonts w:ascii="Arial" w:hAnsi="Arial" w:cs="Arial"/>
                <w:noProof/>
                <w:color w:val="000000"/>
                <w:sz w:val="16"/>
                <w:szCs w:val="16"/>
              </w:rPr>
              <w:t>,</w:t>
            </w:r>
            <w:r w:rsidRPr="00110E01">
              <w:rPr>
                <w:rFonts w:ascii="Arial" w:hAnsi="Arial" w:cs="Arial"/>
                <w:noProof/>
                <w:color w:val="000000"/>
                <w:sz w:val="16"/>
                <w:szCs w:val="16"/>
                <w:lang w:val="en-GB"/>
              </w:rPr>
              <w:t>621</w:t>
            </w:r>
          </w:p>
        </w:tc>
        <w:tc>
          <w:tcPr>
            <w:tcW w:w="1276" w:type="dxa"/>
            <w:shd w:val="clear" w:color="auto" w:fill="auto"/>
            <w:vAlign w:val="center"/>
          </w:tcPr>
          <w:p w14:paraId="62AD3841" w14:textId="0CF2FB85"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2</w:t>
            </w:r>
            <w:r w:rsidRPr="00110E01">
              <w:rPr>
                <w:rFonts w:ascii="Arial" w:hAnsi="Arial" w:cs="Arial"/>
                <w:noProof/>
                <w:color w:val="000000"/>
                <w:sz w:val="16"/>
                <w:szCs w:val="16"/>
              </w:rPr>
              <w:t>,</w:t>
            </w:r>
            <w:r w:rsidRPr="00110E01">
              <w:rPr>
                <w:rFonts w:ascii="Arial" w:hAnsi="Arial" w:cs="Arial"/>
                <w:noProof/>
                <w:color w:val="000000"/>
                <w:sz w:val="16"/>
                <w:szCs w:val="16"/>
                <w:lang w:val="en-GB"/>
              </w:rPr>
              <w:t>514</w:t>
            </w:r>
            <w:r w:rsidRPr="00110E01">
              <w:rPr>
                <w:rFonts w:ascii="Arial" w:hAnsi="Arial" w:cs="Arial"/>
                <w:noProof/>
                <w:color w:val="000000"/>
                <w:sz w:val="16"/>
                <w:szCs w:val="16"/>
              </w:rPr>
              <w:t>,</w:t>
            </w:r>
            <w:r w:rsidRPr="00110E01">
              <w:rPr>
                <w:rFonts w:ascii="Arial" w:hAnsi="Arial" w:cs="Arial"/>
                <w:noProof/>
                <w:color w:val="000000"/>
                <w:sz w:val="16"/>
                <w:szCs w:val="16"/>
                <w:lang w:val="en-GB"/>
              </w:rPr>
              <w:t>621</w:t>
            </w:r>
          </w:p>
        </w:tc>
      </w:tr>
      <w:tr w:rsidR="00C65835" w:rsidRPr="00110E01" w14:paraId="4E144285" w14:textId="77777777" w:rsidTr="00AE2AC0">
        <w:trPr>
          <w:jc w:val="right"/>
        </w:trPr>
        <w:tc>
          <w:tcPr>
            <w:tcW w:w="2520" w:type="dxa"/>
            <w:shd w:val="clear" w:color="auto" w:fill="auto"/>
            <w:vAlign w:val="bottom"/>
          </w:tcPr>
          <w:p w14:paraId="58AB30FF" w14:textId="06F339DC" w:rsidR="00C65835" w:rsidRPr="00110E01" w:rsidRDefault="00C65835" w:rsidP="00BA13E2">
            <w:pPr>
              <w:overflowPunct/>
              <w:autoSpaceDE/>
              <w:autoSpaceDN/>
              <w:adjustRightInd/>
              <w:ind w:left="-105"/>
              <w:textAlignment w:val="auto"/>
              <w:rPr>
                <w:rFonts w:ascii="Arial" w:hAnsi="Arial" w:cs="Arial"/>
                <w:color w:val="000000"/>
                <w:sz w:val="16"/>
                <w:szCs w:val="16"/>
              </w:rPr>
            </w:pPr>
            <w:r w:rsidRPr="00110E01">
              <w:rPr>
                <w:rFonts w:ascii="Arial" w:hAnsi="Arial" w:cs="Arial"/>
                <w:color w:val="000000"/>
                <w:sz w:val="16"/>
                <w:szCs w:val="16"/>
              </w:rPr>
              <w:t>Disposals</w:t>
            </w:r>
            <w:r w:rsidR="00FA6D64" w:rsidRPr="00110E01">
              <w:rPr>
                <w:rFonts w:ascii="Arial" w:hAnsi="Arial" w:cs="Arial"/>
                <w:color w:val="000000"/>
                <w:sz w:val="16"/>
                <w:szCs w:val="16"/>
              </w:rPr>
              <w:t>,</w:t>
            </w:r>
            <w:r w:rsidRPr="00110E01">
              <w:rPr>
                <w:rFonts w:ascii="Arial" w:hAnsi="Arial" w:cs="Arial"/>
                <w:color w:val="000000"/>
                <w:sz w:val="16"/>
                <w:szCs w:val="16"/>
              </w:rPr>
              <w:t xml:space="preserve"> net</w:t>
            </w:r>
          </w:p>
        </w:tc>
        <w:tc>
          <w:tcPr>
            <w:tcW w:w="1134" w:type="dxa"/>
            <w:shd w:val="clear" w:color="auto" w:fill="auto"/>
            <w:vAlign w:val="center"/>
          </w:tcPr>
          <w:p w14:paraId="3A837D24" w14:textId="2C7F146D" w:rsidR="00C65835" w:rsidRPr="00110E01" w:rsidRDefault="00C65835" w:rsidP="00C727AB">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34" w:type="dxa"/>
            <w:shd w:val="clear" w:color="auto" w:fill="auto"/>
            <w:vAlign w:val="center"/>
          </w:tcPr>
          <w:p w14:paraId="6164AFC8" w14:textId="5D0D431D" w:rsidR="00C65835" w:rsidRPr="00110E01" w:rsidRDefault="00CB5018"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(15)</w:t>
            </w:r>
          </w:p>
        </w:tc>
        <w:tc>
          <w:tcPr>
            <w:tcW w:w="1166" w:type="dxa"/>
            <w:shd w:val="clear" w:color="auto" w:fill="auto"/>
            <w:vAlign w:val="center"/>
          </w:tcPr>
          <w:p w14:paraId="6EB88676" w14:textId="148DCEA4" w:rsidR="00C65835" w:rsidRPr="00110E01" w:rsidRDefault="00FB77D8"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(15)</w:t>
            </w:r>
          </w:p>
        </w:tc>
        <w:tc>
          <w:tcPr>
            <w:tcW w:w="1102" w:type="dxa"/>
            <w:shd w:val="clear" w:color="auto" w:fill="auto"/>
            <w:vAlign w:val="center"/>
          </w:tcPr>
          <w:p w14:paraId="380B51E8" w14:textId="1F3D2945" w:rsidR="00C65835" w:rsidRPr="00110E01" w:rsidRDefault="00FB77D8" w:rsidP="00C727AB">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34" w:type="dxa"/>
            <w:shd w:val="clear" w:color="auto" w:fill="auto"/>
            <w:vAlign w:val="center"/>
          </w:tcPr>
          <w:p w14:paraId="255200A2" w14:textId="0864FEAE" w:rsidR="00C65835" w:rsidRPr="00110E01" w:rsidRDefault="00FB77D8" w:rsidP="00C727AB">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center"/>
          </w:tcPr>
          <w:p w14:paraId="55EF080A" w14:textId="258B1F0C" w:rsidR="00C65835" w:rsidRPr="00110E01" w:rsidRDefault="00FB77D8" w:rsidP="00C727AB">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r>
      <w:tr w:rsidR="00C727AB" w:rsidRPr="00110E01" w14:paraId="5807E2A8" w14:textId="77777777" w:rsidTr="00AE2AC0">
        <w:trPr>
          <w:jc w:val="right"/>
        </w:trPr>
        <w:tc>
          <w:tcPr>
            <w:tcW w:w="2520" w:type="dxa"/>
            <w:shd w:val="clear" w:color="auto" w:fill="auto"/>
            <w:vAlign w:val="bottom"/>
          </w:tcPr>
          <w:p w14:paraId="0A185237"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Amortisation charge</w:t>
            </w:r>
          </w:p>
        </w:tc>
        <w:tc>
          <w:tcPr>
            <w:tcW w:w="1134" w:type="dxa"/>
            <w:tcBorders>
              <w:bottom w:val="single" w:sz="4" w:space="0" w:color="auto"/>
            </w:tcBorders>
            <w:shd w:val="clear" w:color="auto" w:fill="auto"/>
            <w:vAlign w:val="center"/>
          </w:tcPr>
          <w:p w14:paraId="6216B982" w14:textId="2C8B546D"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6</w:t>
            </w:r>
            <w:r w:rsidRPr="00110E01">
              <w:rPr>
                <w:rFonts w:ascii="Arial" w:hAnsi="Arial" w:cs="Arial"/>
                <w:noProof/>
                <w:color w:val="000000"/>
                <w:sz w:val="16"/>
                <w:szCs w:val="16"/>
              </w:rPr>
              <w:t>,</w:t>
            </w:r>
            <w:r w:rsidRPr="00110E01">
              <w:rPr>
                <w:rFonts w:ascii="Arial" w:hAnsi="Arial" w:cs="Arial"/>
                <w:noProof/>
                <w:color w:val="000000"/>
                <w:sz w:val="16"/>
                <w:szCs w:val="16"/>
                <w:lang w:val="en-GB"/>
              </w:rPr>
              <w:t>893</w:t>
            </w:r>
            <w:r w:rsidRPr="00110E01">
              <w:rPr>
                <w:rFonts w:ascii="Arial" w:hAnsi="Arial" w:cs="Arial"/>
                <w:noProof/>
                <w:color w:val="000000"/>
                <w:sz w:val="16"/>
                <w:szCs w:val="16"/>
              </w:rPr>
              <w:t>,</w:t>
            </w:r>
            <w:r w:rsidRPr="00110E01">
              <w:rPr>
                <w:rFonts w:ascii="Arial" w:hAnsi="Arial" w:cs="Arial"/>
                <w:noProof/>
                <w:color w:val="000000"/>
                <w:sz w:val="16"/>
                <w:szCs w:val="16"/>
                <w:lang w:val="en-GB"/>
              </w:rPr>
              <w:t>671</w:t>
            </w:r>
            <w:r w:rsidRPr="00110E01">
              <w:rPr>
                <w:rFonts w:ascii="Arial" w:hAnsi="Arial" w:cs="Arial"/>
                <w:noProof/>
                <w:color w:val="000000"/>
                <w:sz w:val="16"/>
                <w:szCs w:val="16"/>
              </w:rPr>
              <w:t>)</w:t>
            </w:r>
          </w:p>
        </w:tc>
        <w:tc>
          <w:tcPr>
            <w:tcW w:w="1134" w:type="dxa"/>
            <w:tcBorders>
              <w:bottom w:val="single" w:sz="4" w:space="0" w:color="auto"/>
            </w:tcBorders>
            <w:shd w:val="clear" w:color="auto" w:fill="auto"/>
            <w:vAlign w:val="center"/>
          </w:tcPr>
          <w:p w14:paraId="1CD78C8A" w14:textId="4854CCD0"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4</w:t>
            </w:r>
            <w:r w:rsidRPr="00110E01">
              <w:rPr>
                <w:rFonts w:ascii="Arial" w:hAnsi="Arial" w:cs="Arial"/>
                <w:noProof/>
                <w:color w:val="000000"/>
                <w:sz w:val="16"/>
                <w:szCs w:val="16"/>
              </w:rPr>
              <w:t>,</w:t>
            </w:r>
            <w:r w:rsidRPr="00110E01">
              <w:rPr>
                <w:rFonts w:ascii="Arial" w:hAnsi="Arial" w:cs="Arial"/>
                <w:noProof/>
                <w:color w:val="000000"/>
                <w:sz w:val="16"/>
                <w:szCs w:val="16"/>
                <w:lang w:val="en-GB"/>
              </w:rPr>
              <w:t>524</w:t>
            </w:r>
            <w:r w:rsidRPr="00110E01">
              <w:rPr>
                <w:rFonts w:ascii="Arial" w:hAnsi="Arial" w:cs="Arial"/>
                <w:noProof/>
                <w:color w:val="000000"/>
                <w:sz w:val="16"/>
                <w:szCs w:val="16"/>
              </w:rPr>
              <w:t>,</w:t>
            </w:r>
            <w:r w:rsidRPr="00110E01">
              <w:rPr>
                <w:rFonts w:ascii="Arial" w:hAnsi="Arial" w:cs="Arial"/>
                <w:noProof/>
                <w:color w:val="000000"/>
                <w:sz w:val="16"/>
                <w:szCs w:val="16"/>
                <w:lang w:val="en-GB"/>
              </w:rPr>
              <w:t>406</w:t>
            </w:r>
            <w:r w:rsidRPr="00110E01">
              <w:rPr>
                <w:rFonts w:ascii="Arial" w:hAnsi="Arial" w:cs="Arial"/>
                <w:noProof/>
                <w:color w:val="000000"/>
                <w:sz w:val="16"/>
                <w:szCs w:val="16"/>
              </w:rPr>
              <w:t>)</w:t>
            </w:r>
          </w:p>
        </w:tc>
        <w:tc>
          <w:tcPr>
            <w:tcW w:w="1166" w:type="dxa"/>
            <w:tcBorders>
              <w:bottom w:val="single" w:sz="4" w:space="0" w:color="auto"/>
            </w:tcBorders>
            <w:shd w:val="clear" w:color="auto" w:fill="auto"/>
            <w:vAlign w:val="center"/>
          </w:tcPr>
          <w:p w14:paraId="14375B95" w14:textId="1C86B86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11</w:t>
            </w:r>
            <w:r w:rsidRPr="00110E01">
              <w:rPr>
                <w:rFonts w:ascii="Arial" w:hAnsi="Arial" w:cs="Arial"/>
                <w:noProof/>
                <w:color w:val="000000"/>
                <w:sz w:val="16"/>
                <w:szCs w:val="16"/>
              </w:rPr>
              <w:t>,</w:t>
            </w:r>
            <w:r w:rsidRPr="00110E01">
              <w:rPr>
                <w:rFonts w:ascii="Arial" w:hAnsi="Arial" w:cs="Arial"/>
                <w:noProof/>
                <w:color w:val="000000"/>
                <w:sz w:val="16"/>
                <w:szCs w:val="16"/>
                <w:lang w:val="en-GB"/>
              </w:rPr>
              <w:t>418</w:t>
            </w:r>
            <w:r w:rsidRPr="00110E01">
              <w:rPr>
                <w:rFonts w:ascii="Arial" w:hAnsi="Arial" w:cs="Arial"/>
                <w:noProof/>
                <w:color w:val="000000"/>
                <w:sz w:val="16"/>
                <w:szCs w:val="16"/>
              </w:rPr>
              <w:t>,</w:t>
            </w:r>
            <w:r w:rsidRPr="00110E01">
              <w:rPr>
                <w:rFonts w:ascii="Arial" w:hAnsi="Arial" w:cs="Arial"/>
                <w:noProof/>
                <w:color w:val="000000"/>
                <w:sz w:val="16"/>
                <w:szCs w:val="16"/>
                <w:lang w:val="en-GB"/>
              </w:rPr>
              <w:t>077</w:t>
            </w:r>
            <w:r w:rsidRPr="00110E01">
              <w:rPr>
                <w:rFonts w:ascii="Arial" w:hAnsi="Arial" w:cs="Arial"/>
                <w:noProof/>
                <w:color w:val="000000"/>
                <w:sz w:val="16"/>
                <w:szCs w:val="16"/>
              </w:rPr>
              <w:t>)</w:t>
            </w:r>
          </w:p>
        </w:tc>
        <w:tc>
          <w:tcPr>
            <w:tcW w:w="1102" w:type="dxa"/>
            <w:tcBorders>
              <w:bottom w:val="single" w:sz="4" w:space="0" w:color="auto"/>
            </w:tcBorders>
            <w:shd w:val="clear" w:color="auto" w:fill="auto"/>
            <w:vAlign w:val="center"/>
          </w:tcPr>
          <w:p w14:paraId="2AC1279D" w14:textId="4698E346"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6</w:t>
            </w:r>
            <w:r w:rsidRPr="00110E01">
              <w:rPr>
                <w:rFonts w:ascii="Arial" w:hAnsi="Arial" w:cs="Arial"/>
                <w:noProof/>
                <w:color w:val="000000"/>
                <w:sz w:val="16"/>
                <w:szCs w:val="16"/>
              </w:rPr>
              <w:t>,</w:t>
            </w:r>
            <w:r w:rsidRPr="00110E01">
              <w:rPr>
                <w:rFonts w:ascii="Arial" w:hAnsi="Arial" w:cs="Arial"/>
                <w:noProof/>
                <w:color w:val="000000"/>
                <w:sz w:val="16"/>
                <w:szCs w:val="16"/>
                <w:lang w:val="en-GB"/>
              </w:rPr>
              <w:t>893</w:t>
            </w:r>
            <w:r w:rsidRPr="00110E01">
              <w:rPr>
                <w:rFonts w:ascii="Arial" w:hAnsi="Arial" w:cs="Arial"/>
                <w:noProof/>
                <w:color w:val="000000"/>
                <w:sz w:val="16"/>
                <w:szCs w:val="16"/>
              </w:rPr>
              <w:t>,</w:t>
            </w:r>
            <w:r w:rsidRPr="00110E01">
              <w:rPr>
                <w:rFonts w:ascii="Arial" w:hAnsi="Arial" w:cs="Arial"/>
                <w:noProof/>
                <w:color w:val="000000"/>
                <w:sz w:val="16"/>
                <w:szCs w:val="16"/>
                <w:lang w:val="en-GB"/>
              </w:rPr>
              <w:t>671</w:t>
            </w:r>
            <w:r w:rsidRPr="00110E01">
              <w:rPr>
                <w:rFonts w:ascii="Arial" w:hAnsi="Arial" w:cs="Arial"/>
                <w:noProof/>
                <w:color w:val="000000"/>
                <w:sz w:val="16"/>
                <w:szCs w:val="16"/>
              </w:rPr>
              <w:t>)</w:t>
            </w:r>
          </w:p>
        </w:tc>
        <w:tc>
          <w:tcPr>
            <w:tcW w:w="1134" w:type="dxa"/>
            <w:tcBorders>
              <w:bottom w:val="single" w:sz="4" w:space="0" w:color="auto"/>
            </w:tcBorders>
            <w:shd w:val="clear" w:color="auto" w:fill="auto"/>
            <w:vAlign w:val="center"/>
          </w:tcPr>
          <w:p w14:paraId="4F198C9F" w14:textId="16506565"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2</w:t>
            </w:r>
            <w:r w:rsidRPr="00110E01">
              <w:rPr>
                <w:rFonts w:ascii="Arial" w:hAnsi="Arial" w:cs="Arial"/>
                <w:noProof/>
                <w:color w:val="000000"/>
                <w:sz w:val="16"/>
                <w:szCs w:val="16"/>
              </w:rPr>
              <w:t>,</w:t>
            </w:r>
            <w:r w:rsidRPr="00110E01">
              <w:rPr>
                <w:rFonts w:ascii="Arial" w:hAnsi="Arial" w:cs="Arial"/>
                <w:noProof/>
                <w:color w:val="000000"/>
                <w:sz w:val="16"/>
                <w:szCs w:val="16"/>
                <w:lang w:val="en-GB"/>
              </w:rPr>
              <w:t>589</w:t>
            </w:r>
            <w:r w:rsidRPr="00110E01">
              <w:rPr>
                <w:rFonts w:ascii="Arial" w:hAnsi="Arial" w:cs="Arial"/>
                <w:noProof/>
                <w:color w:val="000000"/>
                <w:sz w:val="16"/>
                <w:szCs w:val="16"/>
              </w:rPr>
              <w:t>,</w:t>
            </w:r>
            <w:r w:rsidRPr="00110E01">
              <w:rPr>
                <w:rFonts w:ascii="Arial" w:hAnsi="Arial" w:cs="Arial"/>
                <w:noProof/>
                <w:color w:val="000000"/>
                <w:sz w:val="16"/>
                <w:szCs w:val="16"/>
                <w:lang w:val="en-GB"/>
              </w:rPr>
              <w:t>029</w:t>
            </w:r>
            <w:r w:rsidRPr="00110E01">
              <w:rPr>
                <w:rFonts w:ascii="Arial" w:hAnsi="Arial" w:cs="Arial"/>
                <w:noProof/>
                <w:color w:val="000000"/>
                <w:sz w:val="16"/>
                <w:szCs w:val="16"/>
              </w:rPr>
              <w:t>)</w:t>
            </w:r>
          </w:p>
        </w:tc>
        <w:tc>
          <w:tcPr>
            <w:tcW w:w="1276" w:type="dxa"/>
            <w:tcBorders>
              <w:bottom w:val="single" w:sz="4" w:space="0" w:color="auto"/>
            </w:tcBorders>
            <w:shd w:val="clear" w:color="auto" w:fill="auto"/>
            <w:vAlign w:val="center"/>
          </w:tcPr>
          <w:p w14:paraId="2234A0C1" w14:textId="5048526E"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9</w:t>
            </w:r>
            <w:r w:rsidRPr="00110E01">
              <w:rPr>
                <w:rFonts w:ascii="Arial" w:hAnsi="Arial" w:cs="Arial"/>
                <w:noProof/>
                <w:color w:val="000000"/>
                <w:sz w:val="16"/>
                <w:szCs w:val="16"/>
              </w:rPr>
              <w:t>,</w:t>
            </w:r>
            <w:r w:rsidRPr="00110E01">
              <w:rPr>
                <w:rFonts w:ascii="Arial" w:hAnsi="Arial" w:cs="Arial"/>
                <w:noProof/>
                <w:color w:val="000000"/>
                <w:sz w:val="16"/>
                <w:szCs w:val="16"/>
                <w:lang w:val="en-GB"/>
              </w:rPr>
              <w:t>482</w:t>
            </w:r>
            <w:r w:rsidRPr="00110E01">
              <w:rPr>
                <w:rFonts w:ascii="Arial" w:hAnsi="Arial" w:cs="Arial"/>
                <w:noProof/>
                <w:color w:val="000000"/>
                <w:sz w:val="16"/>
                <w:szCs w:val="16"/>
              </w:rPr>
              <w:t>,</w:t>
            </w:r>
            <w:r w:rsidRPr="00110E01">
              <w:rPr>
                <w:rFonts w:ascii="Arial" w:hAnsi="Arial" w:cs="Arial"/>
                <w:noProof/>
                <w:color w:val="000000"/>
                <w:sz w:val="16"/>
                <w:szCs w:val="16"/>
                <w:lang w:val="en-GB"/>
              </w:rPr>
              <w:t>700</w:t>
            </w:r>
            <w:r w:rsidRPr="00110E01">
              <w:rPr>
                <w:rFonts w:ascii="Arial" w:hAnsi="Arial" w:cs="Arial"/>
                <w:noProof/>
                <w:color w:val="000000"/>
                <w:sz w:val="16"/>
                <w:szCs w:val="16"/>
              </w:rPr>
              <w:t>)</w:t>
            </w:r>
          </w:p>
        </w:tc>
      </w:tr>
      <w:tr w:rsidR="00C727AB" w:rsidRPr="00110E01" w14:paraId="42E7A3B8" w14:textId="77777777" w:rsidTr="00AE2AC0">
        <w:trPr>
          <w:jc w:val="right"/>
        </w:trPr>
        <w:tc>
          <w:tcPr>
            <w:tcW w:w="2520" w:type="dxa"/>
            <w:shd w:val="clear" w:color="auto" w:fill="auto"/>
            <w:vAlign w:val="bottom"/>
          </w:tcPr>
          <w:p w14:paraId="418F1901" w14:textId="77777777" w:rsidR="00C727AB" w:rsidRPr="00110E01" w:rsidRDefault="00C727AB" w:rsidP="00C727AB">
            <w:pPr>
              <w:overflowPunct/>
              <w:autoSpaceDE/>
              <w:autoSpaceDN/>
              <w:adjustRightInd/>
              <w:ind w:left="-105"/>
              <w:jc w:val="both"/>
              <w:textAlignment w:val="auto"/>
              <w:rPr>
                <w:rFonts w:ascii="Arial" w:hAnsi="Arial" w:cs="Arial"/>
                <w:b/>
                <w:bCs/>
                <w:color w:val="000000"/>
                <w:sz w:val="16"/>
                <w:szCs w:val="16"/>
              </w:rPr>
            </w:pPr>
          </w:p>
        </w:tc>
        <w:tc>
          <w:tcPr>
            <w:tcW w:w="1134" w:type="dxa"/>
            <w:tcBorders>
              <w:top w:val="single" w:sz="4" w:space="0" w:color="auto"/>
            </w:tcBorders>
            <w:shd w:val="clear" w:color="auto" w:fill="auto"/>
            <w:vAlign w:val="center"/>
          </w:tcPr>
          <w:p w14:paraId="29BF0A44"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center"/>
          </w:tcPr>
          <w:p w14:paraId="20F99072"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66" w:type="dxa"/>
            <w:tcBorders>
              <w:top w:val="single" w:sz="4" w:space="0" w:color="auto"/>
            </w:tcBorders>
            <w:shd w:val="clear" w:color="auto" w:fill="auto"/>
            <w:vAlign w:val="center"/>
          </w:tcPr>
          <w:p w14:paraId="212732AB"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02" w:type="dxa"/>
            <w:tcBorders>
              <w:top w:val="single" w:sz="4" w:space="0" w:color="auto"/>
            </w:tcBorders>
            <w:shd w:val="clear" w:color="auto" w:fill="auto"/>
            <w:vAlign w:val="center"/>
          </w:tcPr>
          <w:p w14:paraId="77CF8802"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center"/>
          </w:tcPr>
          <w:p w14:paraId="6FA1B646"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276" w:type="dxa"/>
            <w:tcBorders>
              <w:top w:val="single" w:sz="4" w:space="0" w:color="auto"/>
            </w:tcBorders>
            <w:shd w:val="clear" w:color="auto" w:fill="auto"/>
            <w:vAlign w:val="center"/>
          </w:tcPr>
          <w:p w14:paraId="29DA9DE2"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r>
      <w:tr w:rsidR="00C727AB" w:rsidRPr="00110E01" w14:paraId="3525AF0B" w14:textId="77777777" w:rsidTr="00AE2AC0">
        <w:trPr>
          <w:jc w:val="right"/>
        </w:trPr>
        <w:tc>
          <w:tcPr>
            <w:tcW w:w="2520" w:type="dxa"/>
            <w:shd w:val="clear" w:color="auto" w:fill="auto"/>
            <w:vAlign w:val="bottom"/>
          </w:tcPr>
          <w:p w14:paraId="4B80A1A9"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Closing net book value</w:t>
            </w:r>
          </w:p>
        </w:tc>
        <w:tc>
          <w:tcPr>
            <w:tcW w:w="1134" w:type="dxa"/>
            <w:tcBorders>
              <w:bottom w:val="single" w:sz="4" w:space="0" w:color="auto"/>
            </w:tcBorders>
            <w:shd w:val="clear" w:color="auto" w:fill="auto"/>
            <w:vAlign w:val="center"/>
          </w:tcPr>
          <w:p w14:paraId="20C6A5BD" w14:textId="6D3670F3"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35</w:t>
            </w:r>
            <w:r w:rsidRPr="00110E01">
              <w:rPr>
                <w:rFonts w:ascii="Arial" w:hAnsi="Arial" w:cs="Arial"/>
                <w:noProof/>
                <w:color w:val="000000"/>
                <w:sz w:val="16"/>
                <w:szCs w:val="16"/>
              </w:rPr>
              <w:t>,</w:t>
            </w:r>
            <w:r w:rsidRPr="00110E01">
              <w:rPr>
                <w:rFonts w:ascii="Arial" w:hAnsi="Arial" w:cs="Arial"/>
                <w:noProof/>
                <w:color w:val="000000"/>
                <w:sz w:val="16"/>
                <w:szCs w:val="16"/>
                <w:lang w:val="en-GB"/>
              </w:rPr>
              <w:t>976</w:t>
            </w:r>
            <w:r w:rsidRPr="00110E01">
              <w:rPr>
                <w:rFonts w:ascii="Arial" w:hAnsi="Arial" w:cs="Arial"/>
                <w:noProof/>
                <w:color w:val="000000"/>
                <w:sz w:val="16"/>
                <w:szCs w:val="16"/>
              </w:rPr>
              <w:t>,</w:t>
            </w:r>
            <w:r w:rsidRPr="00110E01">
              <w:rPr>
                <w:rFonts w:ascii="Arial" w:hAnsi="Arial" w:cs="Arial"/>
                <w:noProof/>
                <w:color w:val="000000"/>
                <w:sz w:val="16"/>
                <w:szCs w:val="16"/>
                <w:lang w:val="en-GB"/>
              </w:rPr>
              <w:t>920</w:t>
            </w:r>
          </w:p>
        </w:tc>
        <w:tc>
          <w:tcPr>
            <w:tcW w:w="1134" w:type="dxa"/>
            <w:tcBorders>
              <w:bottom w:val="single" w:sz="4" w:space="0" w:color="auto"/>
            </w:tcBorders>
            <w:shd w:val="clear" w:color="auto" w:fill="auto"/>
            <w:vAlign w:val="center"/>
          </w:tcPr>
          <w:p w14:paraId="7FD1193A" w14:textId="4FC45A6C"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16</w:t>
            </w:r>
            <w:r w:rsidRPr="00110E01">
              <w:rPr>
                <w:rFonts w:ascii="Arial" w:hAnsi="Arial" w:cs="Arial"/>
                <w:noProof/>
                <w:color w:val="000000"/>
                <w:sz w:val="16"/>
                <w:szCs w:val="16"/>
              </w:rPr>
              <w:t>,</w:t>
            </w:r>
            <w:r w:rsidRPr="00110E01">
              <w:rPr>
                <w:rFonts w:ascii="Arial" w:hAnsi="Arial" w:cs="Arial"/>
                <w:noProof/>
                <w:color w:val="000000"/>
                <w:sz w:val="16"/>
                <w:szCs w:val="16"/>
                <w:lang w:val="en-GB"/>
              </w:rPr>
              <w:t>463</w:t>
            </w:r>
            <w:r w:rsidRPr="00110E01">
              <w:rPr>
                <w:rFonts w:ascii="Arial" w:hAnsi="Arial" w:cs="Arial"/>
                <w:noProof/>
                <w:color w:val="000000"/>
                <w:sz w:val="16"/>
                <w:szCs w:val="16"/>
              </w:rPr>
              <w:t>,</w:t>
            </w:r>
            <w:r w:rsidRPr="00110E01">
              <w:rPr>
                <w:rFonts w:ascii="Arial" w:hAnsi="Arial" w:cs="Arial"/>
                <w:noProof/>
                <w:color w:val="000000"/>
                <w:sz w:val="16"/>
                <w:szCs w:val="16"/>
                <w:lang w:val="en-GB"/>
              </w:rPr>
              <w:t>408</w:t>
            </w:r>
          </w:p>
        </w:tc>
        <w:tc>
          <w:tcPr>
            <w:tcW w:w="1166" w:type="dxa"/>
            <w:tcBorders>
              <w:bottom w:val="single" w:sz="4" w:space="0" w:color="auto"/>
            </w:tcBorders>
            <w:shd w:val="clear" w:color="auto" w:fill="auto"/>
            <w:vAlign w:val="center"/>
          </w:tcPr>
          <w:p w14:paraId="13C1B08C" w14:textId="00440873"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52</w:t>
            </w:r>
            <w:r w:rsidRPr="00110E01">
              <w:rPr>
                <w:rFonts w:ascii="Arial" w:hAnsi="Arial" w:cs="Arial"/>
                <w:noProof/>
                <w:color w:val="000000"/>
                <w:sz w:val="16"/>
                <w:szCs w:val="16"/>
              </w:rPr>
              <w:t>,</w:t>
            </w:r>
            <w:r w:rsidRPr="00110E01">
              <w:rPr>
                <w:rFonts w:ascii="Arial" w:hAnsi="Arial" w:cs="Arial"/>
                <w:noProof/>
                <w:color w:val="000000"/>
                <w:sz w:val="16"/>
                <w:szCs w:val="16"/>
                <w:lang w:val="en-GB"/>
              </w:rPr>
              <w:t>440</w:t>
            </w:r>
            <w:r w:rsidRPr="00110E01">
              <w:rPr>
                <w:rFonts w:ascii="Arial" w:hAnsi="Arial" w:cs="Arial"/>
                <w:noProof/>
                <w:color w:val="000000"/>
                <w:sz w:val="16"/>
                <w:szCs w:val="16"/>
              </w:rPr>
              <w:t>,</w:t>
            </w:r>
            <w:r w:rsidRPr="00110E01">
              <w:rPr>
                <w:rFonts w:ascii="Arial" w:hAnsi="Arial" w:cs="Arial"/>
                <w:noProof/>
                <w:color w:val="000000"/>
                <w:sz w:val="16"/>
                <w:szCs w:val="16"/>
                <w:lang w:val="en-GB"/>
              </w:rPr>
              <w:t>328</w:t>
            </w:r>
          </w:p>
        </w:tc>
        <w:tc>
          <w:tcPr>
            <w:tcW w:w="1102" w:type="dxa"/>
            <w:tcBorders>
              <w:bottom w:val="single" w:sz="4" w:space="0" w:color="auto"/>
            </w:tcBorders>
            <w:shd w:val="clear" w:color="auto" w:fill="auto"/>
            <w:vAlign w:val="center"/>
          </w:tcPr>
          <w:p w14:paraId="089EA2AF" w14:textId="4FB9B3A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35</w:t>
            </w:r>
            <w:r w:rsidRPr="00110E01">
              <w:rPr>
                <w:rFonts w:ascii="Arial" w:hAnsi="Arial" w:cs="Arial"/>
                <w:noProof/>
                <w:color w:val="000000"/>
                <w:sz w:val="16"/>
                <w:szCs w:val="16"/>
              </w:rPr>
              <w:t>,</w:t>
            </w:r>
            <w:r w:rsidRPr="00110E01">
              <w:rPr>
                <w:rFonts w:ascii="Arial" w:hAnsi="Arial" w:cs="Arial"/>
                <w:noProof/>
                <w:color w:val="000000"/>
                <w:sz w:val="16"/>
                <w:szCs w:val="16"/>
                <w:lang w:val="en-GB"/>
              </w:rPr>
              <w:t>976</w:t>
            </w:r>
            <w:r w:rsidRPr="00110E01">
              <w:rPr>
                <w:rFonts w:ascii="Arial" w:hAnsi="Arial" w:cs="Arial"/>
                <w:noProof/>
                <w:color w:val="000000"/>
                <w:sz w:val="16"/>
                <w:szCs w:val="16"/>
              </w:rPr>
              <w:t>,</w:t>
            </w:r>
            <w:r w:rsidRPr="00110E01">
              <w:rPr>
                <w:rFonts w:ascii="Arial" w:hAnsi="Arial" w:cs="Arial"/>
                <w:noProof/>
                <w:color w:val="000000"/>
                <w:sz w:val="16"/>
                <w:szCs w:val="16"/>
                <w:lang w:val="en-GB"/>
              </w:rPr>
              <w:t>920</w:t>
            </w:r>
          </w:p>
        </w:tc>
        <w:tc>
          <w:tcPr>
            <w:tcW w:w="1134" w:type="dxa"/>
            <w:tcBorders>
              <w:bottom w:val="single" w:sz="4" w:space="0" w:color="auto"/>
            </w:tcBorders>
            <w:shd w:val="clear" w:color="auto" w:fill="auto"/>
            <w:vAlign w:val="center"/>
          </w:tcPr>
          <w:p w14:paraId="48D3D36A" w14:textId="5955F286"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13</w:t>
            </w:r>
            <w:r w:rsidRPr="00110E01">
              <w:rPr>
                <w:rFonts w:ascii="Arial" w:hAnsi="Arial" w:cs="Arial"/>
                <w:noProof/>
                <w:color w:val="000000"/>
                <w:sz w:val="16"/>
                <w:szCs w:val="16"/>
              </w:rPr>
              <w:t>,</w:t>
            </w:r>
            <w:r w:rsidRPr="00110E01">
              <w:rPr>
                <w:rFonts w:ascii="Arial" w:hAnsi="Arial" w:cs="Arial"/>
                <w:noProof/>
                <w:color w:val="000000"/>
                <w:sz w:val="16"/>
                <w:szCs w:val="16"/>
                <w:lang w:val="en-GB"/>
              </w:rPr>
              <w:t>340</w:t>
            </w:r>
            <w:r w:rsidRPr="00110E01">
              <w:rPr>
                <w:rFonts w:ascii="Arial" w:hAnsi="Arial" w:cs="Arial"/>
                <w:noProof/>
                <w:color w:val="000000"/>
                <w:sz w:val="16"/>
                <w:szCs w:val="16"/>
              </w:rPr>
              <w:t>,</w:t>
            </w:r>
            <w:r w:rsidRPr="00110E01">
              <w:rPr>
                <w:rFonts w:ascii="Arial" w:hAnsi="Arial" w:cs="Arial"/>
                <w:noProof/>
                <w:color w:val="000000"/>
                <w:sz w:val="16"/>
                <w:szCs w:val="16"/>
                <w:lang w:val="en-GB"/>
              </w:rPr>
              <w:t>175</w:t>
            </w:r>
          </w:p>
        </w:tc>
        <w:tc>
          <w:tcPr>
            <w:tcW w:w="1276" w:type="dxa"/>
            <w:tcBorders>
              <w:bottom w:val="single" w:sz="4" w:space="0" w:color="auto"/>
            </w:tcBorders>
            <w:shd w:val="clear" w:color="auto" w:fill="auto"/>
            <w:vAlign w:val="center"/>
          </w:tcPr>
          <w:p w14:paraId="01625A0F" w14:textId="7F3CDBBC"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49</w:t>
            </w:r>
            <w:r w:rsidRPr="00110E01">
              <w:rPr>
                <w:rFonts w:ascii="Arial" w:hAnsi="Arial" w:cs="Arial"/>
                <w:noProof/>
                <w:color w:val="000000"/>
                <w:sz w:val="16"/>
                <w:szCs w:val="16"/>
              </w:rPr>
              <w:t>,</w:t>
            </w:r>
            <w:r w:rsidRPr="00110E01">
              <w:rPr>
                <w:rFonts w:ascii="Arial" w:hAnsi="Arial" w:cs="Arial"/>
                <w:noProof/>
                <w:color w:val="000000"/>
                <w:sz w:val="16"/>
                <w:szCs w:val="16"/>
                <w:lang w:val="en-GB"/>
              </w:rPr>
              <w:t>317</w:t>
            </w:r>
            <w:r w:rsidRPr="00110E01">
              <w:rPr>
                <w:rFonts w:ascii="Arial" w:hAnsi="Arial" w:cs="Arial"/>
                <w:noProof/>
                <w:color w:val="000000"/>
                <w:sz w:val="16"/>
                <w:szCs w:val="16"/>
              </w:rPr>
              <w:t>,</w:t>
            </w:r>
            <w:r w:rsidRPr="00110E01">
              <w:rPr>
                <w:rFonts w:ascii="Arial" w:hAnsi="Arial" w:cs="Arial"/>
                <w:noProof/>
                <w:color w:val="000000"/>
                <w:sz w:val="16"/>
                <w:szCs w:val="16"/>
                <w:lang w:val="en-GB"/>
              </w:rPr>
              <w:t>095</w:t>
            </w:r>
          </w:p>
        </w:tc>
      </w:tr>
      <w:tr w:rsidR="00C727AB" w:rsidRPr="00110E01" w14:paraId="4016921C" w14:textId="77777777" w:rsidTr="00AE2AC0">
        <w:trPr>
          <w:jc w:val="right"/>
        </w:trPr>
        <w:tc>
          <w:tcPr>
            <w:tcW w:w="2520" w:type="dxa"/>
            <w:shd w:val="clear" w:color="auto" w:fill="auto"/>
            <w:vAlign w:val="bottom"/>
          </w:tcPr>
          <w:p w14:paraId="01B8F851"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301AE6B3"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131123C2"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tcBorders>
              <w:top w:val="single" w:sz="4" w:space="0" w:color="auto"/>
            </w:tcBorders>
            <w:shd w:val="clear" w:color="auto" w:fill="auto"/>
            <w:vAlign w:val="bottom"/>
          </w:tcPr>
          <w:p w14:paraId="13957739"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tcBorders>
              <w:top w:val="single" w:sz="4" w:space="0" w:color="auto"/>
            </w:tcBorders>
            <w:shd w:val="clear" w:color="auto" w:fill="auto"/>
            <w:vAlign w:val="bottom"/>
          </w:tcPr>
          <w:p w14:paraId="680B8834"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bottom"/>
          </w:tcPr>
          <w:p w14:paraId="1D7527D2"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276" w:type="dxa"/>
            <w:tcBorders>
              <w:top w:val="single" w:sz="4" w:space="0" w:color="auto"/>
            </w:tcBorders>
            <w:shd w:val="clear" w:color="auto" w:fill="auto"/>
            <w:vAlign w:val="bottom"/>
          </w:tcPr>
          <w:p w14:paraId="328554E5"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r>
      <w:tr w:rsidR="00C727AB" w:rsidRPr="00110E01" w14:paraId="78FF6AB1" w14:textId="77777777" w:rsidTr="00AE2AC0">
        <w:trPr>
          <w:jc w:val="right"/>
        </w:trPr>
        <w:tc>
          <w:tcPr>
            <w:tcW w:w="2520" w:type="dxa"/>
            <w:shd w:val="clear" w:color="auto" w:fill="auto"/>
            <w:vAlign w:val="bottom"/>
          </w:tcPr>
          <w:p w14:paraId="3CF00980" w14:textId="513D0F4C" w:rsidR="00C727AB" w:rsidRPr="00110E01" w:rsidRDefault="00C727AB" w:rsidP="00C727AB">
            <w:pPr>
              <w:overflowPunct/>
              <w:autoSpaceDE/>
              <w:autoSpaceDN/>
              <w:adjustRightInd/>
              <w:ind w:left="-105"/>
              <w:jc w:val="both"/>
              <w:textAlignment w:val="auto"/>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31</w:t>
            </w:r>
            <w:r w:rsidRPr="00110E01">
              <w:rPr>
                <w:rFonts w:ascii="Arial" w:hAnsi="Arial" w:cs="Arial"/>
                <w:b/>
                <w:bCs/>
                <w:color w:val="000000"/>
                <w:sz w:val="16"/>
                <w:szCs w:val="16"/>
              </w:rPr>
              <w:t xml:space="preserve"> December </w:t>
            </w:r>
            <w:r w:rsidRPr="00110E01">
              <w:rPr>
                <w:rFonts w:ascii="Arial" w:hAnsi="Arial" w:cs="Arial"/>
                <w:b/>
                <w:bCs/>
                <w:color w:val="000000"/>
                <w:sz w:val="16"/>
                <w:szCs w:val="16"/>
                <w:lang w:val="en-GB"/>
              </w:rPr>
              <w:t>2023</w:t>
            </w:r>
          </w:p>
        </w:tc>
        <w:tc>
          <w:tcPr>
            <w:tcW w:w="1134" w:type="dxa"/>
            <w:shd w:val="clear" w:color="auto" w:fill="auto"/>
            <w:vAlign w:val="bottom"/>
          </w:tcPr>
          <w:p w14:paraId="5FA9385C"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79E3F87C"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shd w:val="clear" w:color="auto" w:fill="auto"/>
            <w:vAlign w:val="bottom"/>
          </w:tcPr>
          <w:p w14:paraId="39C0AFCC"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shd w:val="clear" w:color="auto" w:fill="auto"/>
            <w:vAlign w:val="bottom"/>
          </w:tcPr>
          <w:p w14:paraId="3024FD9A"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34" w:type="dxa"/>
            <w:shd w:val="clear" w:color="auto" w:fill="auto"/>
            <w:vAlign w:val="bottom"/>
          </w:tcPr>
          <w:p w14:paraId="1621C448"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276" w:type="dxa"/>
            <w:shd w:val="clear" w:color="auto" w:fill="auto"/>
            <w:vAlign w:val="bottom"/>
          </w:tcPr>
          <w:p w14:paraId="2873AEA3"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r>
      <w:tr w:rsidR="00C727AB" w:rsidRPr="00110E01" w14:paraId="3D4E2831" w14:textId="77777777" w:rsidTr="00AE2AC0">
        <w:trPr>
          <w:jc w:val="right"/>
        </w:trPr>
        <w:tc>
          <w:tcPr>
            <w:tcW w:w="2520" w:type="dxa"/>
            <w:shd w:val="clear" w:color="auto" w:fill="auto"/>
            <w:vAlign w:val="bottom"/>
          </w:tcPr>
          <w:p w14:paraId="79AD1370" w14:textId="77777777" w:rsidR="00C727AB" w:rsidRPr="00110E01" w:rsidRDefault="00C727AB" w:rsidP="00C727AB">
            <w:pPr>
              <w:overflowPunct/>
              <w:autoSpaceDE/>
              <w:autoSpaceDN/>
              <w:adjustRightInd/>
              <w:ind w:left="-105"/>
              <w:jc w:val="both"/>
              <w:textAlignment w:val="auto"/>
              <w:rPr>
                <w:rFonts w:ascii="Arial" w:hAnsi="Arial" w:cs="Arial"/>
                <w:b/>
                <w:bCs/>
                <w:color w:val="000000"/>
                <w:sz w:val="16"/>
                <w:szCs w:val="16"/>
              </w:rPr>
            </w:pPr>
            <w:r w:rsidRPr="00110E01">
              <w:rPr>
                <w:rFonts w:ascii="Arial" w:hAnsi="Arial" w:cs="Arial"/>
                <w:color w:val="000000"/>
                <w:sz w:val="16"/>
                <w:szCs w:val="16"/>
              </w:rPr>
              <w:t xml:space="preserve">Cost </w:t>
            </w:r>
          </w:p>
        </w:tc>
        <w:tc>
          <w:tcPr>
            <w:tcW w:w="1134" w:type="dxa"/>
            <w:shd w:val="clear" w:color="auto" w:fill="auto"/>
            <w:vAlign w:val="center"/>
          </w:tcPr>
          <w:p w14:paraId="7FCFBBBA" w14:textId="5E8D7CEA"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cs/>
              </w:rPr>
            </w:pPr>
            <w:r w:rsidRPr="00110E01">
              <w:rPr>
                <w:rFonts w:ascii="Arial" w:hAnsi="Arial" w:cs="Arial"/>
                <w:noProof/>
                <w:color w:val="000000"/>
                <w:sz w:val="16"/>
                <w:szCs w:val="16"/>
                <w:lang w:val="en-GB"/>
              </w:rPr>
              <w:t>68</w:t>
            </w:r>
            <w:r w:rsidRPr="00110E01">
              <w:rPr>
                <w:rFonts w:ascii="Arial" w:hAnsi="Arial" w:cs="Arial"/>
                <w:noProof/>
                <w:color w:val="000000"/>
                <w:sz w:val="16"/>
                <w:szCs w:val="16"/>
              </w:rPr>
              <w:t>,</w:t>
            </w:r>
            <w:r w:rsidRPr="00110E01">
              <w:rPr>
                <w:rFonts w:ascii="Arial" w:hAnsi="Arial" w:cs="Arial"/>
                <w:noProof/>
                <w:color w:val="000000"/>
                <w:sz w:val="16"/>
                <w:szCs w:val="16"/>
                <w:lang w:val="en-GB"/>
              </w:rPr>
              <w:t>936</w:t>
            </w:r>
            <w:r w:rsidRPr="00110E01">
              <w:rPr>
                <w:rFonts w:ascii="Arial" w:hAnsi="Arial" w:cs="Arial"/>
                <w:noProof/>
                <w:color w:val="000000"/>
                <w:sz w:val="16"/>
                <w:szCs w:val="16"/>
              </w:rPr>
              <w:t>,</w:t>
            </w:r>
            <w:r w:rsidRPr="00110E01">
              <w:rPr>
                <w:rFonts w:ascii="Arial" w:hAnsi="Arial" w:cs="Arial"/>
                <w:noProof/>
                <w:color w:val="000000"/>
                <w:sz w:val="16"/>
                <w:szCs w:val="16"/>
                <w:lang w:val="en-GB"/>
              </w:rPr>
              <w:t>732</w:t>
            </w:r>
          </w:p>
        </w:tc>
        <w:tc>
          <w:tcPr>
            <w:tcW w:w="1134" w:type="dxa"/>
            <w:shd w:val="clear" w:color="auto" w:fill="auto"/>
            <w:vAlign w:val="center"/>
          </w:tcPr>
          <w:p w14:paraId="5F61BB24" w14:textId="74FE1078"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86</w:t>
            </w:r>
            <w:r w:rsidRPr="00110E01">
              <w:rPr>
                <w:rFonts w:ascii="Arial" w:hAnsi="Arial" w:cs="Arial"/>
                <w:noProof/>
                <w:color w:val="000000"/>
                <w:sz w:val="16"/>
                <w:szCs w:val="16"/>
              </w:rPr>
              <w:t>,</w:t>
            </w:r>
            <w:r w:rsidRPr="00110E01">
              <w:rPr>
                <w:rFonts w:ascii="Arial" w:hAnsi="Arial" w:cs="Arial"/>
                <w:noProof/>
                <w:color w:val="000000"/>
                <w:sz w:val="16"/>
                <w:szCs w:val="16"/>
                <w:lang w:val="en-GB"/>
              </w:rPr>
              <w:t>978</w:t>
            </w:r>
            <w:r w:rsidRPr="00110E01">
              <w:rPr>
                <w:rFonts w:ascii="Arial" w:hAnsi="Arial" w:cs="Arial"/>
                <w:noProof/>
                <w:color w:val="000000"/>
                <w:sz w:val="16"/>
                <w:szCs w:val="16"/>
              </w:rPr>
              <w:t>,</w:t>
            </w:r>
            <w:r w:rsidRPr="00110E01">
              <w:rPr>
                <w:rFonts w:ascii="Arial" w:hAnsi="Arial" w:cs="Arial"/>
                <w:noProof/>
                <w:color w:val="000000"/>
                <w:sz w:val="16"/>
                <w:szCs w:val="16"/>
                <w:lang w:val="en-GB"/>
              </w:rPr>
              <w:t>131</w:t>
            </w:r>
          </w:p>
        </w:tc>
        <w:tc>
          <w:tcPr>
            <w:tcW w:w="1166" w:type="dxa"/>
            <w:shd w:val="clear" w:color="auto" w:fill="auto"/>
            <w:vAlign w:val="center"/>
          </w:tcPr>
          <w:p w14:paraId="4355358F" w14:textId="51CAC846"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155</w:t>
            </w:r>
            <w:r w:rsidRPr="00110E01">
              <w:rPr>
                <w:rFonts w:ascii="Arial" w:hAnsi="Arial" w:cs="Arial"/>
                <w:noProof/>
                <w:color w:val="000000"/>
                <w:sz w:val="16"/>
                <w:szCs w:val="16"/>
              </w:rPr>
              <w:t>,</w:t>
            </w:r>
            <w:r w:rsidRPr="00110E01">
              <w:rPr>
                <w:rFonts w:ascii="Arial" w:hAnsi="Arial" w:cs="Arial"/>
                <w:noProof/>
                <w:color w:val="000000"/>
                <w:sz w:val="16"/>
                <w:szCs w:val="16"/>
                <w:lang w:val="en-GB"/>
              </w:rPr>
              <w:t>914</w:t>
            </w:r>
            <w:r w:rsidRPr="00110E01">
              <w:rPr>
                <w:rFonts w:ascii="Arial" w:hAnsi="Arial" w:cs="Arial"/>
                <w:noProof/>
                <w:color w:val="000000"/>
                <w:sz w:val="16"/>
                <w:szCs w:val="16"/>
              </w:rPr>
              <w:t>,</w:t>
            </w:r>
            <w:r w:rsidRPr="00110E01">
              <w:rPr>
                <w:rFonts w:ascii="Arial" w:hAnsi="Arial" w:cs="Arial"/>
                <w:noProof/>
                <w:color w:val="000000"/>
                <w:sz w:val="16"/>
                <w:szCs w:val="16"/>
                <w:lang w:val="en-GB"/>
              </w:rPr>
              <w:t>863</w:t>
            </w:r>
          </w:p>
        </w:tc>
        <w:tc>
          <w:tcPr>
            <w:tcW w:w="1102" w:type="dxa"/>
            <w:shd w:val="clear" w:color="auto" w:fill="auto"/>
            <w:vAlign w:val="center"/>
          </w:tcPr>
          <w:p w14:paraId="36F494DA" w14:textId="6B7208DB"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68</w:t>
            </w:r>
            <w:r w:rsidRPr="00110E01">
              <w:rPr>
                <w:rFonts w:ascii="Arial" w:hAnsi="Arial" w:cs="Arial"/>
                <w:noProof/>
                <w:color w:val="000000"/>
                <w:sz w:val="16"/>
                <w:szCs w:val="16"/>
              </w:rPr>
              <w:t>,</w:t>
            </w:r>
            <w:r w:rsidRPr="00110E01">
              <w:rPr>
                <w:rFonts w:ascii="Arial" w:hAnsi="Arial" w:cs="Arial"/>
                <w:noProof/>
                <w:color w:val="000000"/>
                <w:sz w:val="16"/>
                <w:szCs w:val="16"/>
                <w:lang w:val="en-GB"/>
              </w:rPr>
              <w:t>936</w:t>
            </w:r>
            <w:r w:rsidRPr="00110E01">
              <w:rPr>
                <w:rFonts w:ascii="Arial" w:hAnsi="Arial" w:cs="Arial"/>
                <w:noProof/>
                <w:color w:val="000000"/>
                <w:sz w:val="16"/>
                <w:szCs w:val="16"/>
              </w:rPr>
              <w:t>,</w:t>
            </w:r>
            <w:r w:rsidRPr="00110E01">
              <w:rPr>
                <w:rFonts w:ascii="Arial" w:hAnsi="Arial" w:cs="Arial"/>
                <w:noProof/>
                <w:color w:val="000000"/>
                <w:sz w:val="16"/>
                <w:szCs w:val="16"/>
                <w:lang w:val="en-GB"/>
              </w:rPr>
              <w:t>732</w:t>
            </w:r>
          </w:p>
        </w:tc>
        <w:tc>
          <w:tcPr>
            <w:tcW w:w="1134" w:type="dxa"/>
            <w:shd w:val="clear" w:color="auto" w:fill="auto"/>
            <w:vAlign w:val="center"/>
          </w:tcPr>
          <w:p w14:paraId="5FFF4A3B" w14:textId="10CABB30"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44</w:t>
            </w:r>
            <w:r w:rsidRPr="00110E01">
              <w:rPr>
                <w:rFonts w:ascii="Arial" w:hAnsi="Arial" w:cs="Arial"/>
                <w:noProof/>
                <w:color w:val="000000"/>
                <w:sz w:val="16"/>
                <w:szCs w:val="16"/>
              </w:rPr>
              <w:t>,</w:t>
            </w:r>
            <w:r w:rsidRPr="00110E01">
              <w:rPr>
                <w:rFonts w:ascii="Arial" w:hAnsi="Arial" w:cs="Arial"/>
                <w:noProof/>
                <w:color w:val="000000"/>
                <w:sz w:val="16"/>
                <w:szCs w:val="16"/>
                <w:lang w:val="en-GB"/>
              </w:rPr>
              <w:t>727</w:t>
            </w:r>
            <w:r w:rsidRPr="00110E01">
              <w:rPr>
                <w:rFonts w:ascii="Arial" w:hAnsi="Arial" w:cs="Arial"/>
                <w:noProof/>
                <w:color w:val="000000"/>
                <w:sz w:val="16"/>
                <w:szCs w:val="16"/>
              </w:rPr>
              <w:t>,</w:t>
            </w:r>
            <w:r w:rsidRPr="00110E01">
              <w:rPr>
                <w:rFonts w:ascii="Arial" w:hAnsi="Arial" w:cs="Arial"/>
                <w:noProof/>
                <w:color w:val="000000"/>
                <w:sz w:val="16"/>
                <w:szCs w:val="16"/>
                <w:lang w:val="en-GB"/>
              </w:rPr>
              <w:t>390</w:t>
            </w:r>
          </w:p>
        </w:tc>
        <w:tc>
          <w:tcPr>
            <w:tcW w:w="1276" w:type="dxa"/>
            <w:shd w:val="clear" w:color="auto" w:fill="auto"/>
            <w:vAlign w:val="center"/>
          </w:tcPr>
          <w:p w14:paraId="5FCFADDF" w14:textId="4C7BDD34"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113</w:t>
            </w:r>
            <w:r w:rsidRPr="00110E01">
              <w:rPr>
                <w:rFonts w:ascii="Arial" w:hAnsi="Arial" w:cs="Arial"/>
                <w:noProof/>
                <w:color w:val="000000"/>
                <w:sz w:val="16"/>
                <w:szCs w:val="16"/>
              </w:rPr>
              <w:t>,</w:t>
            </w:r>
            <w:r w:rsidRPr="00110E01">
              <w:rPr>
                <w:rFonts w:ascii="Arial" w:hAnsi="Arial" w:cs="Arial"/>
                <w:noProof/>
                <w:color w:val="000000"/>
                <w:sz w:val="16"/>
                <w:szCs w:val="16"/>
                <w:lang w:val="en-GB"/>
              </w:rPr>
              <w:t>664</w:t>
            </w:r>
            <w:r w:rsidRPr="00110E01">
              <w:rPr>
                <w:rFonts w:ascii="Arial" w:hAnsi="Arial" w:cs="Arial"/>
                <w:noProof/>
                <w:color w:val="000000"/>
                <w:sz w:val="16"/>
                <w:szCs w:val="16"/>
              </w:rPr>
              <w:t>,</w:t>
            </w:r>
            <w:r w:rsidRPr="00110E01">
              <w:rPr>
                <w:rFonts w:ascii="Arial" w:hAnsi="Arial" w:cs="Arial"/>
                <w:noProof/>
                <w:color w:val="000000"/>
                <w:sz w:val="16"/>
                <w:szCs w:val="16"/>
                <w:lang w:val="en-GB"/>
              </w:rPr>
              <w:t>122</w:t>
            </w:r>
          </w:p>
        </w:tc>
      </w:tr>
      <w:tr w:rsidR="00C727AB" w:rsidRPr="00110E01" w14:paraId="169F9D89" w14:textId="77777777" w:rsidTr="00AE2AC0">
        <w:trPr>
          <w:jc w:val="right"/>
        </w:trPr>
        <w:tc>
          <w:tcPr>
            <w:tcW w:w="2520" w:type="dxa"/>
            <w:shd w:val="clear" w:color="auto" w:fill="auto"/>
            <w:vAlign w:val="bottom"/>
          </w:tcPr>
          <w:p w14:paraId="7A68B404" w14:textId="30258ACB"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u w:val="single"/>
              </w:rPr>
              <w:t>Less</w:t>
            </w:r>
            <w:r w:rsidRPr="00110E01">
              <w:rPr>
                <w:rFonts w:ascii="Arial" w:hAnsi="Arial" w:cs="Arial"/>
                <w:color w:val="000000"/>
                <w:sz w:val="16"/>
                <w:szCs w:val="16"/>
              </w:rPr>
              <w:t xml:space="preserve">  Accumulated amortisation</w:t>
            </w:r>
          </w:p>
        </w:tc>
        <w:tc>
          <w:tcPr>
            <w:tcW w:w="1134" w:type="dxa"/>
            <w:tcBorders>
              <w:bottom w:val="single" w:sz="4" w:space="0" w:color="auto"/>
            </w:tcBorders>
            <w:shd w:val="clear" w:color="auto" w:fill="auto"/>
            <w:vAlign w:val="center"/>
          </w:tcPr>
          <w:p w14:paraId="1DCF03F4" w14:textId="46E1F9A5"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32</w:t>
            </w:r>
            <w:r w:rsidRPr="00110E01">
              <w:rPr>
                <w:rFonts w:ascii="Arial" w:hAnsi="Arial" w:cs="Arial"/>
                <w:noProof/>
                <w:color w:val="000000"/>
                <w:sz w:val="16"/>
                <w:szCs w:val="16"/>
              </w:rPr>
              <w:t>,</w:t>
            </w:r>
            <w:r w:rsidRPr="00110E01">
              <w:rPr>
                <w:rFonts w:ascii="Arial" w:hAnsi="Arial" w:cs="Arial"/>
                <w:noProof/>
                <w:color w:val="000000"/>
                <w:sz w:val="16"/>
                <w:szCs w:val="16"/>
                <w:lang w:val="en-GB"/>
              </w:rPr>
              <w:t>959</w:t>
            </w:r>
            <w:r w:rsidRPr="00110E01">
              <w:rPr>
                <w:rFonts w:ascii="Arial" w:hAnsi="Arial" w:cs="Arial"/>
                <w:noProof/>
                <w:color w:val="000000"/>
                <w:sz w:val="16"/>
                <w:szCs w:val="16"/>
              </w:rPr>
              <w:t>,</w:t>
            </w:r>
            <w:r w:rsidRPr="00110E01">
              <w:rPr>
                <w:rFonts w:ascii="Arial" w:hAnsi="Arial" w:cs="Arial"/>
                <w:noProof/>
                <w:color w:val="000000"/>
                <w:sz w:val="16"/>
                <w:szCs w:val="16"/>
                <w:lang w:val="en-GB"/>
              </w:rPr>
              <w:t>812</w:t>
            </w:r>
            <w:r w:rsidRPr="00110E01">
              <w:rPr>
                <w:rFonts w:ascii="Arial" w:hAnsi="Arial" w:cs="Arial"/>
                <w:noProof/>
                <w:color w:val="000000"/>
                <w:sz w:val="16"/>
                <w:szCs w:val="16"/>
              </w:rPr>
              <w:t>)</w:t>
            </w:r>
          </w:p>
        </w:tc>
        <w:tc>
          <w:tcPr>
            <w:tcW w:w="1134" w:type="dxa"/>
            <w:tcBorders>
              <w:bottom w:val="single" w:sz="4" w:space="0" w:color="auto"/>
            </w:tcBorders>
            <w:shd w:val="clear" w:color="auto" w:fill="auto"/>
            <w:vAlign w:val="center"/>
          </w:tcPr>
          <w:p w14:paraId="29D75CEB" w14:textId="6632FC0A"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70</w:t>
            </w:r>
            <w:r w:rsidRPr="00110E01">
              <w:rPr>
                <w:rFonts w:ascii="Arial" w:hAnsi="Arial" w:cs="Arial"/>
                <w:noProof/>
                <w:color w:val="000000"/>
                <w:sz w:val="16"/>
                <w:szCs w:val="16"/>
              </w:rPr>
              <w:t>,</w:t>
            </w:r>
            <w:r w:rsidRPr="00110E01">
              <w:rPr>
                <w:rFonts w:ascii="Arial" w:hAnsi="Arial" w:cs="Arial"/>
                <w:noProof/>
                <w:color w:val="000000"/>
                <w:sz w:val="16"/>
                <w:szCs w:val="16"/>
                <w:lang w:val="en-GB"/>
              </w:rPr>
              <w:t>514</w:t>
            </w:r>
            <w:r w:rsidRPr="00110E01">
              <w:rPr>
                <w:rFonts w:ascii="Arial" w:hAnsi="Arial" w:cs="Arial"/>
                <w:noProof/>
                <w:color w:val="000000"/>
                <w:sz w:val="16"/>
                <w:szCs w:val="16"/>
              </w:rPr>
              <w:t>,</w:t>
            </w:r>
            <w:r w:rsidRPr="00110E01">
              <w:rPr>
                <w:rFonts w:ascii="Arial" w:hAnsi="Arial" w:cs="Arial"/>
                <w:noProof/>
                <w:color w:val="000000"/>
                <w:sz w:val="16"/>
                <w:szCs w:val="16"/>
                <w:lang w:val="en-GB"/>
              </w:rPr>
              <w:t>723</w:t>
            </w:r>
            <w:r w:rsidRPr="00110E01">
              <w:rPr>
                <w:rFonts w:ascii="Arial" w:hAnsi="Arial" w:cs="Arial"/>
                <w:noProof/>
                <w:color w:val="000000"/>
                <w:sz w:val="16"/>
                <w:szCs w:val="16"/>
              </w:rPr>
              <w:t>)</w:t>
            </w:r>
          </w:p>
        </w:tc>
        <w:tc>
          <w:tcPr>
            <w:tcW w:w="1166" w:type="dxa"/>
            <w:tcBorders>
              <w:bottom w:val="single" w:sz="4" w:space="0" w:color="auto"/>
            </w:tcBorders>
            <w:shd w:val="clear" w:color="auto" w:fill="auto"/>
            <w:vAlign w:val="center"/>
          </w:tcPr>
          <w:p w14:paraId="46145C77" w14:textId="4CFC0850"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103</w:t>
            </w:r>
            <w:r w:rsidRPr="00110E01">
              <w:rPr>
                <w:rFonts w:ascii="Arial" w:hAnsi="Arial" w:cs="Arial"/>
                <w:noProof/>
                <w:color w:val="000000"/>
                <w:sz w:val="16"/>
                <w:szCs w:val="16"/>
              </w:rPr>
              <w:t>,</w:t>
            </w:r>
            <w:r w:rsidRPr="00110E01">
              <w:rPr>
                <w:rFonts w:ascii="Arial" w:hAnsi="Arial" w:cs="Arial"/>
                <w:noProof/>
                <w:color w:val="000000"/>
                <w:sz w:val="16"/>
                <w:szCs w:val="16"/>
                <w:lang w:val="en-GB"/>
              </w:rPr>
              <w:t>474</w:t>
            </w:r>
            <w:r w:rsidRPr="00110E01">
              <w:rPr>
                <w:rFonts w:ascii="Arial" w:hAnsi="Arial" w:cs="Arial"/>
                <w:noProof/>
                <w:color w:val="000000"/>
                <w:sz w:val="16"/>
                <w:szCs w:val="16"/>
              </w:rPr>
              <w:t>,</w:t>
            </w:r>
            <w:r w:rsidRPr="00110E01">
              <w:rPr>
                <w:rFonts w:ascii="Arial" w:hAnsi="Arial" w:cs="Arial"/>
                <w:noProof/>
                <w:color w:val="000000"/>
                <w:sz w:val="16"/>
                <w:szCs w:val="16"/>
                <w:lang w:val="en-GB"/>
              </w:rPr>
              <w:t>535</w:t>
            </w:r>
            <w:r w:rsidRPr="00110E01">
              <w:rPr>
                <w:rFonts w:ascii="Arial" w:hAnsi="Arial" w:cs="Arial"/>
                <w:noProof/>
                <w:color w:val="000000"/>
                <w:sz w:val="16"/>
                <w:szCs w:val="16"/>
              </w:rPr>
              <w:t>)</w:t>
            </w:r>
          </w:p>
        </w:tc>
        <w:tc>
          <w:tcPr>
            <w:tcW w:w="1102" w:type="dxa"/>
            <w:tcBorders>
              <w:bottom w:val="single" w:sz="4" w:space="0" w:color="auto"/>
            </w:tcBorders>
            <w:shd w:val="clear" w:color="auto" w:fill="auto"/>
            <w:vAlign w:val="center"/>
          </w:tcPr>
          <w:p w14:paraId="162C2ACF" w14:textId="7BD7C87D"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32</w:t>
            </w:r>
            <w:r w:rsidRPr="00110E01">
              <w:rPr>
                <w:rFonts w:ascii="Arial" w:hAnsi="Arial" w:cs="Arial"/>
                <w:noProof/>
                <w:color w:val="000000"/>
                <w:sz w:val="16"/>
                <w:szCs w:val="16"/>
              </w:rPr>
              <w:t>,</w:t>
            </w:r>
            <w:r w:rsidRPr="00110E01">
              <w:rPr>
                <w:rFonts w:ascii="Arial" w:hAnsi="Arial" w:cs="Arial"/>
                <w:noProof/>
                <w:color w:val="000000"/>
                <w:sz w:val="16"/>
                <w:szCs w:val="16"/>
                <w:lang w:val="en-GB"/>
              </w:rPr>
              <w:t>959</w:t>
            </w:r>
            <w:r w:rsidRPr="00110E01">
              <w:rPr>
                <w:rFonts w:ascii="Arial" w:hAnsi="Arial" w:cs="Arial"/>
                <w:noProof/>
                <w:color w:val="000000"/>
                <w:sz w:val="16"/>
                <w:szCs w:val="16"/>
              </w:rPr>
              <w:t>,</w:t>
            </w:r>
            <w:r w:rsidRPr="00110E01">
              <w:rPr>
                <w:rFonts w:ascii="Arial" w:hAnsi="Arial" w:cs="Arial"/>
                <w:noProof/>
                <w:color w:val="000000"/>
                <w:sz w:val="16"/>
                <w:szCs w:val="16"/>
                <w:lang w:val="en-GB"/>
              </w:rPr>
              <w:t>812</w:t>
            </w:r>
            <w:r w:rsidRPr="00110E01">
              <w:rPr>
                <w:rFonts w:ascii="Arial" w:hAnsi="Arial" w:cs="Arial"/>
                <w:noProof/>
                <w:color w:val="000000"/>
                <w:sz w:val="16"/>
                <w:szCs w:val="16"/>
              </w:rPr>
              <w:t>)</w:t>
            </w:r>
          </w:p>
        </w:tc>
        <w:tc>
          <w:tcPr>
            <w:tcW w:w="1134" w:type="dxa"/>
            <w:tcBorders>
              <w:bottom w:val="single" w:sz="4" w:space="0" w:color="auto"/>
            </w:tcBorders>
            <w:shd w:val="clear" w:color="auto" w:fill="auto"/>
            <w:vAlign w:val="center"/>
          </w:tcPr>
          <w:p w14:paraId="3772F80E" w14:textId="2033650A"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31</w:t>
            </w:r>
            <w:r w:rsidRPr="00110E01">
              <w:rPr>
                <w:rFonts w:ascii="Arial" w:hAnsi="Arial" w:cs="Arial"/>
                <w:noProof/>
                <w:color w:val="000000"/>
                <w:sz w:val="16"/>
                <w:szCs w:val="16"/>
              </w:rPr>
              <w:t>,</w:t>
            </w:r>
            <w:r w:rsidRPr="00110E01">
              <w:rPr>
                <w:rFonts w:ascii="Arial" w:hAnsi="Arial" w:cs="Arial"/>
                <w:noProof/>
                <w:color w:val="000000"/>
                <w:sz w:val="16"/>
                <w:szCs w:val="16"/>
                <w:lang w:val="en-GB"/>
              </w:rPr>
              <w:t>387</w:t>
            </w:r>
            <w:r w:rsidRPr="00110E01">
              <w:rPr>
                <w:rFonts w:ascii="Arial" w:hAnsi="Arial" w:cs="Arial"/>
                <w:noProof/>
                <w:color w:val="000000"/>
                <w:sz w:val="16"/>
                <w:szCs w:val="16"/>
              </w:rPr>
              <w:t>,</w:t>
            </w:r>
            <w:r w:rsidRPr="00110E01">
              <w:rPr>
                <w:rFonts w:ascii="Arial" w:hAnsi="Arial" w:cs="Arial"/>
                <w:noProof/>
                <w:color w:val="000000"/>
                <w:sz w:val="16"/>
                <w:szCs w:val="16"/>
                <w:lang w:val="en-GB"/>
              </w:rPr>
              <w:t>215</w:t>
            </w:r>
            <w:r w:rsidRPr="00110E01">
              <w:rPr>
                <w:rFonts w:ascii="Arial" w:hAnsi="Arial" w:cs="Arial"/>
                <w:noProof/>
                <w:color w:val="000000"/>
                <w:sz w:val="16"/>
                <w:szCs w:val="16"/>
              </w:rPr>
              <w:t>)</w:t>
            </w:r>
          </w:p>
        </w:tc>
        <w:tc>
          <w:tcPr>
            <w:tcW w:w="1276" w:type="dxa"/>
            <w:tcBorders>
              <w:bottom w:val="single" w:sz="4" w:space="0" w:color="auto"/>
            </w:tcBorders>
            <w:shd w:val="clear" w:color="auto" w:fill="auto"/>
            <w:vAlign w:val="center"/>
          </w:tcPr>
          <w:p w14:paraId="50A2F50C" w14:textId="6EB7ED66"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rPr>
              <w:t>(</w:t>
            </w:r>
            <w:r w:rsidRPr="00110E01">
              <w:rPr>
                <w:rFonts w:ascii="Arial" w:hAnsi="Arial" w:cs="Arial"/>
                <w:noProof/>
                <w:color w:val="000000"/>
                <w:sz w:val="16"/>
                <w:szCs w:val="16"/>
                <w:lang w:val="en-GB"/>
              </w:rPr>
              <w:t>64</w:t>
            </w:r>
            <w:r w:rsidRPr="00110E01">
              <w:rPr>
                <w:rFonts w:ascii="Arial" w:hAnsi="Arial" w:cs="Arial"/>
                <w:noProof/>
                <w:color w:val="000000"/>
                <w:sz w:val="16"/>
                <w:szCs w:val="16"/>
              </w:rPr>
              <w:t>,</w:t>
            </w:r>
            <w:r w:rsidRPr="00110E01">
              <w:rPr>
                <w:rFonts w:ascii="Arial" w:hAnsi="Arial" w:cs="Arial"/>
                <w:noProof/>
                <w:color w:val="000000"/>
                <w:sz w:val="16"/>
                <w:szCs w:val="16"/>
                <w:lang w:val="en-GB"/>
              </w:rPr>
              <w:t>347</w:t>
            </w:r>
            <w:r w:rsidRPr="00110E01">
              <w:rPr>
                <w:rFonts w:ascii="Arial" w:hAnsi="Arial" w:cs="Arial"/>
                <w:noProof/>
                <w:color w:val="000000"/>
                <w:sz w:val="16"/>
                <w:szCs w:val="16"/>
              </w:rPr>
              <w:t>,</w:t>
            </w:r>
            <w:r w:rsidRPr="00110E01">
              <w:rPr>
                <w:rFonts w:ascii="Arial" w:hAnsi="Arial" w:cs="Arial"/>
                <w:noProof/>
                <w:color w:val="000000"/>
                <w:sz w:val="16"/>
                <w:szCs w:val="16"/>
                <w:lang w:val="en-GB"/>
              </w:rPr>
              <w:t>027</w:t>
            </w:r>
            <w:r w:rsidRPr="00110E01">
              <w:rPr>
                <w:rFonts w:ascii="Arial" w:hAnsi="Arial" w:cs="Arial"/>
                <w:noProof/>
                <w:color w:val="000000"/>
                <w:sz w:val="16"/>
                <w:szCs w:val="16"/>
              </w:rPr>
              <w:t>)</w:t>
            </w:r>
          </w:p>
        </w:tc>
      </w:tr>
      <w:tr w:rsidR="00C727AB" w:rsidRPr="00110E01" w14:paraId="64712794" w14:textId="77777777" w:rsidTr="00AE2AC0">
        <w:trPr>
          <w:jc w:val="right"/>
        </w:trPr>
        <w:tc>
          <w:tcPr>
            <w:tcW w:w="2520" w:type="dxa"/>
            <w:shd w:val="clear" w:color="auto" w:fill="auto"/>
            <w:vAlign w:val="bottom"/>
          </w:tcPr>
          <w:p w14:paraId="046B51E3"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p>
        </w:tc>
        <w:tc>
          <w:tcPr>
            <w:tcW w:w="1134" w:type="dxa"/>
            <w:tcBorders>
              <w:top w:val="single" w:sz="4" w:space="0" w:color="auto"/>
            </w:tcBorders>
            <w:shd w:val="clear" w:color="auto" w:fill="auto"/>
            <w:vAlign w:val="center"/>
          </w:tcPr>
          <w:p w14:paraId="24311F06"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center"/>
          </w:tcPr>
          <w:p w14:paraId="0B7FED71"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66" w:type="dxa"/>
            <w:tcBorders>
              <w:top w:val="single" w:sz="4" w:space="0" w:color="auto"/>
            </w:tcBorders>
            <w:shd w:val="clear" w:color="auto" w:fill="auto"/>
            <w:vAlign w:val="center"/>
          </w:tcPr>
          <w:p w14:paraId="45C4CDBC" w14:textId="77777777"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p>
        </w:tc>
        <w:tc>
          <w:tcPr>
            <w:tcW w:w="1102" w:type="dxa"/>
            <w:tcBorders>
              <w:top w:val="single" w:sz="4" w:space="0" w:color="auto"/>
            </w:tcBorders>
            <w:shd w:val="clear" w:color="auto" w:fill="auto"/>
            <w:vAlign w:val="center"/>
          </w:tcPr>
          <w:p w14:paraId="2A157C4A"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center"/>
          </w:tcPr>
          <w:p w14:paraId="154DF84E"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tcBorders>
              <w:top w:val="single" w:sz="4" w:space="0" w:color="auto"/>
            </w:tcBorders>
            <w:shd w:val="clear" w:color="auto" w:fill="auto"/>
            <w:vAlign w:val="center"/>
          </w:tcPr>
          <w:p w14:paraId="6B3B7E82"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C727AB" w:rsidRPr="00110E01" w14:paraId="68EBCE16" w14:textId="77777777" w:rsidTr="00AE2AC0">
        <w:trPr>
          <w:jc w:val="right"/>
        </w:trPr>
        <w:tc>
          <w:tcPr>
            <w:tcW w:w="2520" w:type="dxa"/>
            <w:shd w:val="clear" w:color="auto" w:fill="auto"/>
            <w:vAlign w:val="bottom"/>
          </w:tcPr>
          <w:p w14:paraId="64083766"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u w:val="single"/>
              </w:rPr>
            </w:pPr>
            <w:r w:rsidRPr="00110E01">
              <w:rPr>
                <w:rFonts w:ascii="Arial" w:hAnsi="Arial" w:cs="Arial"/>
                <w:color w:val="000000"/>
                <w:sz w:val="16"/>
                <w:szCs w:val="16"/>
              </w:rPr>
              <w:t>Net book value</w:t>
            </w:r>
          </w:p>
        </w:tc>
        <w:tc>
          <w:tcPr>
            <w:tcW w:w="1134" w:type="dxa"/>
            <w:tcBorders>
              <w:bottom w:val="single" w:sz="4" w:space="0" w:color="auto"/>
            </w:tcBorders>
            <w:shd w:val="clear" w:color="auto" w:fill="auto"/>
            <w:vAlign w:val="center"/>
          </w:tcPr>
          <w:p w14:paraId="2A422DB5" w14:textId="211B47CF"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35</w:t>
            </w:r>
            <w:r w:rsidRPr="00110E01">
              <w:rPr>
                <w:rFonts w:ascii="Arial" w:hAnsi="Arial" w:cs="Arial"/>
                <w:noProof/>
                <w:color w:val="000000"/>
                <w:sz w:val="16"/>
                <w:szCs w:val="16"/>
              </w:rPr>
              <w:t>,</w:t>
            </w:r>
            <w:r w:rsidRPr="00110E01">
              <w:rPr>
                <w:rFonts w:ascii="Arial" w:hAnsi="Arial" w:cs="Arial"/>
                <w:noProof/>
                <w:color w:val="000000"/>
                <w:sz w:val="16"/>
                <w:szCs w:val="16"/>
                <w:lang w:val="en-GB"/>
              </w:rPr>
              <w:t>976</w:t>
            </w:r>
            <w:r w:rsidRPr="00110E01">
              <w:rPr>
                <w:rFonts w:ascii="Arial" w:hAnsi="Arial" w:cs="Arial"/>
                <w:noProof/>
                <w:color w:val="000000"/>
                <w:sz w:val="16"/>
                <w:szCs w:val="16"/>
              </w:rPr>
              <w:t>,</w:t>
            </w:r>
            <w:r w:rsidRPr="00110E01">
              <w:rPr>
                <w:rFonts w:ascii="Arial" w:hAnsi="Arial" w:cs="Arial"/>
                <w:noProof/>
                <w:color w:val="000000"/>
                <w:sz w:val="16"/>
                <w:szCs w:val="16"/>
                <w:lang w:val="en-GB"/>
              </w:rPr>
              <w:t>920</w:t>
            </w:r>
          </w:p>
        </w:tc>
        <w:tc>
          <w:tcPr>
            <w:tcW w:w="1134" w:type="dxa"/>
            <w:tcBorders>
              <w:bottom w:val="single" w:sz="4" w:space="0" w:color="auto"/>
            </w:tcBorders>
            <w:shd w:val="clear" w:color="auto" w:fill="auto"/>
            <w:vAlign w:val="center"/>
          </w:tcPr>
          <w:p w14:paraId="47E03093" w14:textId="2E9E9D74"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16</w:t>
            </w:r>
            <w:r w:rsidRPr="00110E01">
              <w:rPr>
                <w:rFonts w:ascii="Arial" w:hAnsi="Arial" w:cs="Arial"/>
                <w:noProof/>
                <w:color w:val="000000"/>
                <w:sz w:val="16"/>
                <w:szCs w:val="16"/>
              </w:rPr>
              <w:t>,</w:t>
            </w:r>
            <w:r w:rsidRPr="00110E01">
              <w:rPr>
                <w:rFonts w:ascii="Arial" w:hAnsi="Arial" w:cs="Arial"/>
                <w:noProof/>
                <w:color w:val="000000"/>
                <w:sz w:val="16"/>
                <w:szCs w:val="16"/>
                <w:lang w:val="en-GB"/>
              </w:rPr>
              <w:t>463</w:t>
            </w:r>
            <w:r w:rsidRPr="00110E01">
              <w:rPr>
                <w:rFonts w:ascii="Arial" w:hAnsi="Arial" w:cs="Arial"/>
                <w:noProof/>
                <w:color w:val="000000"/>
                <w:sz w:val="16"/>
                <w:szCs w:val="16"/>
              </w:rPr>
              <w:t>,</w:t>
            </w:r>
            <w:r w:rsidRPr="00110E01">
              <w:rPr>
                <w:rFonts w:ascii="Arial" w:hAnsi="Arial" w:cs="Arial"/>
                <w:noProof/>
                <w:color w:val="000000"/>
                <w:sz w:val="16"/>
                <w:szCs w:val="16"/>
                <w:lang w:val="en-GB"/>
              </w:rPr>
              <w:t>408</w:t>
            </w:r>
          </w:p>
        </w:tc>
        <w:tc>
          <w:tcPr>
            <w:tcW w:w="1166" w:type="dxa"/>
            <w:tcBorders>
              <w:bottom w:val="single" w:sz="4" w:space="0" w:color="auto"/>
            </w:tcBorders>
            <w:shd w:val="clear" w:color="auto" w:fill="auto"/>
            <w:vAlign w:val="center"/>
          </w:tcPr>
          <w:p w14:paraId="7EB45D9A" w14:textId="160B2909"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52</w:t>
            </w:r>
            <w:r w:rsidRPr="00110E01">
              <w:rPr>
                <w:rFonts w:ascii="Arial" w:hAnsi="Arial" w:cs="Arial"/>
                <w:noProof/>
                <w:color w:val="000000"/>
                <w:sz w:val="16"/>
                <w:szCs w:val="16"/>
              </w:rPr>
              <w:t>,</w:t>
            </w:r>
            <w:r w:rsidRPr="00110E01">
              <w:rPr>
                <w:rFonts w:ascii="Arial" w:hAnsi="Arial" w:cs="Arial"/>
                <w:noProof/>
                <w:color w:val="000000"/>
                <w:sz w:val="16"/>
                <w:szCs w:val="16"/>
                <w:lang w:val="en-GB"/>
              </w:rPr>
              <w:t>440</w:t>
            </w:r>
            <w:r w:rsidRPr="00110E01">
              <w:rPr>
                <w:rFonts w:ascii="Arial" w:hAnsi="Arial" w:cs="Arial"/>
                <w:noProof/>
                <w:color w:val="000000"/>
                <w:sz w:val="16"/>
                <w:szCs w:val="16"/>
              </w:rPr>
              <w:t>,</w:t>
            </w:r>
            <w:r w:rsidRPr="00110E01">
              <w:rPr>
                <w:rFonts w:ascii="Arial" w:hAnsi="Arial" w:cs="Arial"/>
                <w:noProof/>
                <w:color w:val="000000"/>
                <w:sz w:val="16"/>
                <w:szCs w:val="16"/>
                <w:lang w:val="en-GB"/>
              </w:rPr>
              <w:t>328</w:t>
            </w:r>
          </w:p>
        </w:tc>
        <w:tc>
          <w:tcPr>
            <w:tcW w:w="1102" w:type="dxa"/>
            <w:tcBorders>
              <w:bottom w:val="single" w:sz="4" w:space="0" w:color="auto"/>
            </w:tcBorders>
            <w:shd w:val="clear" w:color="auto" w:fill="auto"/>
            <w:vAlign w:val="center"/>
          </w:tcPr>
          <w:p w14:paraId="6877D3DB" w14:textId="4531F318"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35</w:t>
            </w:r>
            <w:r w:rsidRPr="00110E01">
              <w:rPr>
                <w:rFonts w:ascii="Arial" w:hAnsi="Arial" w:cs="Arial"/>
                <w:noProof/>
                <w:color w:val="000000"/>
                <w:sz w:val="16"/>
                <w:szCs w:val="16"/>
              </w:rPr>
              <w:t>,</w:t>
            </w:r>
            <w:r w:rsidRPr="00110E01">
              <w:rPr>
                <w:rFonts w:ascii="Arial" w:hAnsi="Arial" w:cs="Arial"/>
                <w:noProof/>
                <w:color w:val="000000"/>
                <w:sz w:val="16"/>
                <w:szCs w:val="16"/>
                <w:lang w:val="en-GB"/>
              </w:rPr>
              <w:t>976</w:t>
            </w:r>
            <w:r w:rsidRPr="00110E01">
              <w:rPr>
                <w:rFonts w:ascii="Arial" w:hAnsi="Arial" w:cs="Arial"/>
                <w:noProof/>
                <w:color w:val="000000"/>
                <w:sz w:val="16"/>
                <w:szCs w:val="16"/>
              </w:rPr>
              <w:t>,</w:t>
            </w:r>
            <w:r w:rsidRPr="00110E01">
              <w:rPr>
                <w:rFonts w:ascii="Arial" w:hAnsi="Arial" w:cs="Arial"/>
                <w:noProof/>
                <w:color w:val="000000"/>
                <w:sz w:val="16"/>
                <w:szCs w:val="16"/>
                <w:lang w:val="en-GB"/>
              </w:rPr>
              <w:t>920</w:t>
            </w:r>
          </w:p>
        </w:tc>
        <w:tc>
          <w:tcPr>
            <w:tcW w:w="1134" w:type="dxa"/>
            <w:tcBorders>
              <w:bottom w:val="single" w:sz="4" w:space="0" w:color="auto"/>
            </w:tcBorders>
            <w:shd w:val="clear" w:color="auto" w:fill="auto"/>
            <w:vAlign w:val="center"/>
          </w:tcPr>
          <w:p w14:paraId="58075C96" w14:textId="2847BBBC"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13</w:t>
            </w:r>
            <w:r w:rsidRPr="00110E01">
              <w:rPr>
                <w:rFonts w:ascii="Arial" w:hAnsi="Arial" w:cs="Arial"/>
                <w:noProof/>
                <w:color w:val="000000"/>
                <w:sz w:val="16"/>
                <w:szCs w:val="16"/>
              </w:rPr>
              <w:t>,</w:t>
            </w:r>
            <w:r w:rsidRPr="00110E01">
              <w:rPr>
                <w:rFonts w:ascii="Arial" w:hAnsi="Arial" w:cs="Arial"/>
                <w:noProof/>
                <w:color w:val="000000"/>
                <w:sz w:val="16"/>
                <w:szCs w:val="16"/>
                <w:lang w:val="en-GB"/>
              </w:rPr>
              <w:t>340</w:t>
            </w:r>
            <w:r w:rsidRPr="00110E01">
              <w:rPr>
                <w:rFonts w:ascii="Arial" w:hAnsi="Arial" w:cs="Arial"/>
                <w:noProof/>
                <w:color w:val="000000"/>
                <w:sz w:val="16"/>
                <w:szCs w:val="16"/>
              </w:rPr>
              <w:t>,</w:t>
            </w:r>
            <w:r w:rsidRPr="00110E01">
              <w:rPr>
                <w:rFonts w:ascii="Arial" w:hAnsi="Arial" w:cs="Arial"/>
                <w:noProof/>
                <w:color w:val="000000"/>
                <w:sz w:val="16"/>
                <w:szCs w:val="16"/>
                <w:lang w:val="en-GB"/>
              </w:rPr>
              <w:t>175</w:t>
            </w:r>
          </w:p>
        </w:tc>
        <w:tc>
          <w:tcPr>
            <w:tcW w:w="1276" w:type="dxa"/>
            <w:tcBorders>
              <w:bottom w:val="single" w:sz="4" w:space="0" w:color="auto"/>
            </w:tcBorders>
            <w:shd w:val="clear" w:color="auto" w:fill="auto"/>
            <w:vAlign w:val="center"/>
          </w:tcPr>
          <w:p w14:paraId="2D77D324" w14:textId="62F9D0DE" w:rsidR="00C727AB" w:rsidRPr="00110E01" w:rsidRDefault="00C727AB" w:rsidP="00C727AB">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noProof/>
                <w:color w:val="000000"/>
                <w:sz w:val="16"/>
                <w:szCs w:val="16"/>
                <w:lang w:val="en-GB"/>
              </w:rPr>
              <w:t>49</w:t>
            </w:r>
            <w:r w:rsidRPr="00110E01">
              <w:rPr>
                <w:rFonts w:ascii="Arial" w:hAnsi="Arial" w:cs="Arial"/>
                <w:noProof/>
                <w:color w:val="000000"/>
                <w:sz w:val="16"/>
                <w:szCs w:val="16"/>
              </w:rPr>
              <w:t>,</w:t>
            </w:r>
            <w:r w:rsidRPr="00110E01">
              <w:rPr>
                <w:rFonts w:ascii="Arial" w:hAnsi="Arial" w:cs="Arial"/>
                <w:noProof/>
                <w:color w:val="000000"/>
                <w:sz w:val="16"/>
                <w:szCs w:val="16"/>
                <w:lang w:val="en-GB"/>
              </w:rPr>
              <w:t>317</w:t>
            </w:r>
            <w:r w:rsidRPr="00110E01">
              <w:rPr>
                <w:rFonts w:ascii="Arial" w:hAnsi="Arial" w:cs="Arial"/>
                <w:noProof/>
                <w:color w:val="000000"/>
                <w:sz w:val="16"/>
                <w:szCs w:val="16"/>
              </w:rPr>
              <w:t>,</w:t>
            </w:r>
            <w:r w:rsidRPr="00110E01">
              <w:rPr>
                <w:rFonts w:ascii="Arial" w:hAnsi="Arial" w:cs="Arial"/>
                <w:noProof/>
                <w:color w:val="000000"/>
                <w:sz w:val="16"/>
                <w:szCs w:val="16"/>
                <w:lang w:val="en-GB"/>
              </w:rPr>
              <w:t>095</w:t>
            </w:r>
          </w:p>
        </w:tc>
      </w:tr>
      <w:tr w:rsidR="00C727AB" w:rsidRPr="00110E01" w14:paraId="14B23183" w14:textId="77777777" w:rsidTr="00AE2AC0">
        <w:trPr>
          <w:jc w:val="right"/>
        </w:trPr>
        <w:tc>
          <w:tcPr>
            <w:tcW w:w="2520" w:type="dxa"/>
            <w:shd w:val="clear" w:color="auto" w:fill="auto"/>
            <w:vAlign w:val="bottom"/>
          </w:tcPr>
          <w:p w14:paraId="394E232B" w14:textId="77777777" w:rsidR="00C727AB" w:rsidRPr="00110E01" w:rsidRDefault="00C727AB" w:rsidP="00C727AB">
            <w:pPr>
              <w:overflowPunct/>
              <w:autoSpaceDE/>
              <w:autoSpaceDN/>
              <w:adjustRightInd/>
              <w:ind w:left="-105"/>
              <w:jc w:val="both"/>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05A80829"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1A4DB0B6"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tcBorders>
              <w:top w:val="single" w:sz="4" w:space="0" w:color="auto"/>
            </w:tcBorders>
            <w:shd w:val="clear" w:color="auto" w:fill="auto"/>
            <w:vAlign w:val="bottom"/>
          </w:tcPr>
          <w:p w14:paraId="31810937"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tcBorders>
              <w:top w:val="single" w:sz="4" w:space="0" w:color="auto"/>
            </w:tcBorders>
            <w:shd w:val="clear" w:color="auto" w:fill="auto"/>
            <w:vAlign w:val="bottom"/>
          </w:tcPr>
          <w:p w14:paraId="3E4B4751"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68FBBB13"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tcBorders>
              <w:top w:val="single" w:sz="4" w:space="0" w:color="auto"/>
            </w:tcBorders>
            <w:shd w:val="clear" w:color="auto" w:fill="auto"/>
            <w:vAlign w:val="bottom"/>
          </w:tcPr>
          <w:p w14:paraId="1C44C124"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C727AB" w:rsidRPr="00110E01" w14:paraId="7C13C9A5" w14:textId="77777777" w:rsidTr="00AE2AC0">
        <w:trPr>
          <w:jc w:val="right"/>
        </w:trPr>
        <w:tc>
          <w:tcPr>
            <w:tcW w:w="2520" w:type="dxa"/>
            <w:shd w:val="clear" w:color="auto" w:fill="auto"/>
            <w:vAlign w:val="bottom"/>
          </w:tcPr>
          <w:p w14:paraId="1322213F" w14:textId="77777777" w:rsidR="00C727AB" w:rsidRPr="00110E01" w:rsidRDefault="00C727AB" w:rsidP="00C727AB">
            <w:pPr>
              <w:overflowPunct/>
              <w:autoSpaceDE/>
              <w:autoSpaceDN/>
              <w:adjustRightInd/>
              <w:ind w:left="-105" w:right="-90"/>
              <w:jc w:val="both"/>
              <w:textAlignment w:val="auto"/>
              <w:rPr>
                <w:rFonts w:ascii="Arial" w:hAnsi="Arial" w:cs="Arial"/>
                <w:b/>
                <w:bCs/>
                <w:color w:val="000000"/>
                <w:sz w:val="16"/>
                <w:szCs w:val="16"/>
              </w:rPr>
            </w:pPr>
            <w:r w:rsidRPr="00110E01">
              <w:rPr>
                <w:rFonts w:ascii="Arial" w:hAnsi="Arial" w:cs="Arial"/>
                <w:b/>
                <w:bCs/>
                <w:color w:val="000000"/>
                <w:sz w:val="16"/>
                <w:szCs w:val="16"/>
              </w:rPr>
              <w:t xml:space="preserve">For the year ended </w:t>
            </w:r>
          </w:p>
        </w:tc>
        <w:tc>
          <w:tcPr>
            <w:tcW w:w="1134" w:type="dxa"/>
            <w:shd w:val="clear" w:color="auto" w:fill="auto"/>
            <w:vAlign w:val="bottom"/>
          </w:tcPr>
          <w:p w14:paraId="1F621946"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11704C6D"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shd w:val="clear" w:color="auto" w:fill="auto"/>
            <w:vAlign w:val="bottom"/>
          </w:tcPr>
          <w:p w14:paraId="1C30BBB4"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shd w:val="clear" w:color="auto" w:fill="auto"/>
            <w:vAlign w:val="bottom"/>
          </w:tcPr>
          <w:p w14:paraId="149DB485"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01231AC7"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shd w:val="clear" w:color="auto" w:fill="auto"/>
            <w:vAlign w:val="bottom"/>
          </w:tcPr>
          <w:p w14:paraId="3AC6EA35"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C727AB" w:rsidRPr="00110E01" w14:paraId="57A4CF35" w14:textId="77777777" w:rsidTr="00AE2AC0">
        <w:trPr>
          <w:jc w:val="right"/>
        </w:trPr>
        <w:tc>
          <w:tcPr>
            <w:tcW w:w="2520" w:type="dxa"/>
            <w:shd w:val="clear" w:color="auto" w:fill="auto"/>
            <w:vAlign w:val="bottom"/>
          </w:tcPr>
          <w:p w14:paraId="1E2BB4CE" w14:textId="51FE0056" w:rsidR="00C727AB" w:rsidRPr="00110E01" w:rsidRDefault="00C727AB" w:rsidP="00C727AB">
            <w:pPr>
              <w:overflowPunct/>
              <w:autoSpaceDE/>
              <w:autoSpaceDN/>
              <w:adjustRightInd/>
              <w:ind w:left="-105" w:right="-90"/>
              <w:jc w:val="both"/>
              <w:textAlignment w:val="auto"/>
              <w:rPr>
                <w:rFonts w:ascii="Arial" w:hAnsi="Arial" w:cs="Arial"/>
                <w:b/>
                <w:bCs/>
                <w:color w:val="000000"/>
                <w:sz w:val="16"/>
                <w:szCs w:val="16"/>
              </w:rPr>
            </w:pPr>
            <w:r w:rsidRPr="00110E01">
              <w:rPr>
                <w:rFonts w:ascii="Arial" w:hAnsi="Arial" w:cs="Arial"/>
                <w:b/>
                <w:bCs/>
                <w:color w:val="000000"/>
                <w:sz w:val="16"/>
                <w:szCs w:val="16"/>
                <w:lang w:val="en-GB"/>
              </w:rPr>
              <w:t xml:space="preserve">   31</w:t>
            </w:r>
            <w:r w:rsidRPr="00110E01">
              <w:rPr>
                <w:rFonts w:ascii="Arial" w:hAnsi="Arial" w:cs="Arial"/>
                <w:b/>
                <w:bCs/>
                <w:color w:val="000000"/>
                <w:sz w:val="16"/>
                <w:szCs w:val="16"/>
              </w:rPr>
              <w:t xml:space="preserve"> December </w:t>
            </w:r>
            <w:r w:rsidRPr="00110E01">
              <w:rPr>
                <w:rFonts w:ascii="Arial" w:hAnsi="Arial" w:cs="Arial"/>
                <w:b/>
                <w:bCs/>
                <w:color w:val="000000"/>
                <w:sz w:val="16"/>
                <w:szCs w:val="16"/>
                <w:lang w:val="en-GB"/>
              </w:rPr>
              <w:t>2024</w:t>
            </w:r>
          </w:p>
        </w:tc>
        <w:tc>
          <w:tcPr>
            <w:tcW w:w="1134" w:type="dxa"/>
            <w:shd w:val="clear" w:color="auto" w:fill="auto"/>
            <w:vAlign w:val="bottom"/>
          </w:tcPr>
          <w:p w14:paraId="0DC4120A"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35F4BCE2"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66" w:type="dxa"/>
            <w:shd w:val="clear" w:color="auto" w:fill="auto"/>
            <w:vAlign w:val="bottom"/>
          </w:tcPr>
          <w:p w14:paraId="08FF0D3C"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02" w:type="dxa"/>
            <w:shd w:val="clear" w:color="auto" w:fill="auto"/>
            <w:vAlign w:val="bottom"/>
          </w:tcPr>
          <w:p w14:paraId="3BAB7630"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3BE1DC8A"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c>
          <w:tcPr>
            <w:tcW w:w="1276" w:type="dxa"/>
            <w:shd w:val="clear" w:color="auto" w:fill="auto"/>
            <w:vAlign w:val="bottom"/>
          </w:tcPr>
          <w:p w14:paraId="62D67073" w14:textId="77777777" w:rsidR="00C727AB" w:rsidRPr="00110E01" w:rsidRDefault="00C727AB" w:rsidP="00C727AB">
            <w:pPr>
              <w:overflowPunct/>
              <w:autoSpaceDE/>
              <w:autoSpaceDN/>
              <w:adjustRightInd/>
              <w:ind w:right="-72"/>
              <w:jc w:val="right"/>
              <w:textAlignment w:val="auto"/>
              <w:rPr>
                <w:rFonts w:ascii="Arial" w:hAnsi="Arial" w:cs="Arial"/>
                <w:color w:val="000000"/>
                <w:sz w:val="16"/>
                <w:szCs w:val="16"/>
              </w:rPr>
            </w:pPr>
          </w:p>
        </w:tc>
      </w:tr>
      <w:tr w:rsidR="00A36886" w:rsidRPr="00110E01" w14:paraId="17C942EB" w14:textId="77777777">
        <w:trPr>
          <w:jc w:val="right"/>
        </w:trPr>
        <w:tc>
          <w:tcPr>
            <w:tcW w:w="2520" w:type="dxa"/>
            <w:shd w:val="clear" w:color="auto" w:fill="auto"/>
            <w:vAlign w:val="bottom"/>
          </w:tcPr>
          <w:p w14:paraId="68ADFF84" w14:textId="77777777" w:rsidR="00A36886" w:rsidRPr="00110E01" w:rsidRDefault="00A36886" w:rsidP="00A36886">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Opening net book value</w:t>
            </w:r>
          </w:p>
        </w:tc>
        <w:tc>
          <w:tcPr>
            <w:tcW w:w="1134" w:type="dxa"/>
            <w:shd w:val="clear" w:color="auto" w:fill="auto"/>
          </w:tcPr>
          <w:p w14:paraId="76304DEE" w14:textId="44B26ABD" w:rsidR="00A36886" w:rsidRPr="00110E01" w:rsidRDefault="00A36886" w:rsidP="00A36886">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sz w:val="16"/>
                <w:szCs w:val="16"/>
              </w:rPr>
              <w:t>35,976,920</w:t>
            </w:r>
          </w:p>
        </w:tc>
        <w:tc>
          <w:tcPr>
            <w:tcW w:w="1134" w:type="dxa"/>
            <w:shd w:val="clear" w:color="auto" w:fill="auto"/>
          </w:tcPr>
          <w:p w14:paraId="362AA1A4" w14:textId="0BB59FF7" w:rsidR="00A36886" w:rsidRPr="00110E01" w:rsidRDefault="00A36886" w:rsidP="00A36886">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sz w:val="16"/>
                <w:szCs w:val="16"/>
              </w:rPr>
              <w:t>16,463,408</w:t>
            </w:r>
          </w:p>
        </w:tc>
        <w:tc>
          <w:tcPr>
            <w:tcW w:w="1166" w:type="dxa"/>
            <w:shd w:val="clear" w:color="auto" w:fill="auto"/>
          </w:tcPr>
          <w:p w14:paraId="1C87E5ED" w14:textId="51C68F43" w:rsidR="00A36886" w:rsidRPr="00110E01" w:rsidRDefault="00A36886" w:rsidP="00A36886">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sz w:val="16"/>
                <w:szCs w:val="16"/>
              </w:rPr>
              <w:t>52,440,328</w:t>
            </w:r>
          </w:p>
        </w:tc>
        <w:tc>
          <w:tcPr>
            <w:tcW w:w="1102" w:type="dxa"/>
            <w:shd w:val="clear" w:color="auto" w:fill="auto"/>
          </w:tcPr>
          <w:p w14:paraId="248C644E" w14:textId="4972D096" w:rsidR="00A36886" w:rsidRPr="00110E01" w:rsidRDefault="00A36886" w:rsidP="00A36886">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sz w:val="16"/>
                <w:szCs w:val="16"/>
              </w:rPr>
              <w:t>35,976,920</w:t>
            </w:r>
          </w:p>
        </w:tc>
        <w:tc>
          <w:tcPr>
            <w:tcW w:w="1134" w:type="dxa"/>
            <w:shd w:val="clear" w:color="auto" w:fill="auto"/>
          </w:tcPr>
          <w:p w14:paraId="38F0C872" w14:textId="54B8DCC3" w:rsidR="00A36886" w:rsidRPr="00110E01" w:rsidRDefault="00A36886" w:rsidP="00A36886">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sz w:val="16"/>
                <w:szCs w:val="16"/>
              </w:rPr>
              <w:t>13,340,175</w:t>
            </w:r>
          </w:p>
        </w:tc>
        <w:tc>
          <w:tcPr>
            <w:tcW w:w="1276" w:type="dxa"/>
            <w:shd w:val="clear" w:color="auto" w:fill="auto"/>
          </w:tcPr>
          <w:p w14:paraId="08469B87" w14:textId="52FA0F9D" w:rsidR="00A36886" w:rsidRPr="00110E01" w:rsidRDefault="00A36886" w:rsidP="00A36886">
            <w:pPr>
              <w:overflowPunct/>
              <w:autoSpaceDE/>
              <w:autoSpaceDN/>
              <w:adjustRightInd/>
              <w:ind w:right="-72"/>
              <w:jc w:val="right"/>
              <w:textAlignment w:val="auto"/>
              <w:rPr>
                <w:rFonts w:ascii="Arial" w:hAnsi="Arial" w:cs="Arial"/>
                <w:color w:val="000000"/>
                <w:sz w:val="16"/>
                <w:szCs w:val="16"/>
              </w:rPr>
            </w:pPr>
            <w:r w:rsidRPr="00110E01">
              <w:rPr>
                <w:rFonts w:ascii="Arial" w:hAnsi="Arial" w:cs="Arial"/>
                <w:sz w:val="16"/>
                <w:szCs w:val="16"/>
              </w:rPr>
              <w:t>49,317,095</w:t>
            </w:r>
          </w:p>
        </w:tc>
      </w:tr>
      <w:tr w:rsidR="00A36886" w:rsidRPr="00110E01" w14:paraId="07E04E84" w14:textId="77777777">
        <w:trPr>
          <w:jc w:val="right"/>
        </w:trPr>
        <w:tc>
          <w:tcPr>
            <w:tcW w:w="2520" w:type="dxa"/>
            <w:shd w:val="clear" w:color="auto" w:fill="auto"/>
            <w:vAlign w:val="bottom"/>
          </w:tcPr>
          <w:p w14:paraId="1F18DFAE" w14:textId="77777777" w:rsidR="00A36886" w:rsidRPr="00110E01" w:rsidRDefault="00A36886" w:rsidP="00A36886">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Additions</w:t>
            </w:r>
          </w:p>
        </w:tc>
        <w:tc>
          <w:tcPr>
            <w:tcW w:w="1134" w:type="dxa"/>
            <w:shd w:val="clear" w:color="auto" w:fill="auto"/>
          </w:tcPr>
          <w:p w14:paraId="1849D36E" w14:textId="5E35CDA7"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shd w:val="clear" w:color="auto" w:fill="auto"/>
          </w:tcPr>
          <w:p w14:paraId="6340E5CC" w14:textId="511F74C8"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3,090,906</w:t>
            </w:r>
          </w:p>
        </w:tc>
        <w:tc>
          <w:tcPr>
            <w:tcW w:w="1166" w:type="dxa"/>
            <w:shd w:val="clear" w:color="auto" w:fill="auto"/>
          </w:tcPr>
          <w:p w14:paraId="4BBC9DD9" w14:textId="3ECFF2D3"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3,090,906</w:t>
            </w:r>
          </w:p>
        </w:tc>
        <w:tc>
          <w:tcPr>
            <w:tcW w:w="1102" w:type="dxa"/>
            <w:shd w:val="clear" w:color="auto" w:fill="auto"/>
          </w:tcPr>
          <w:p w14:paraId="1E006666" w14:textId="4AA35E25"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shd w:val="clear" w:color="auto" w:fill="auto"/>
          </w:tcPr>
          <w:p w14:paraId="1065255C" w14:textId="785F94F1"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951,906</w:t>
            </w:r>
          </w:p>
        </w:tc>
        <w:tc>
          <w:tcPr>
            <w:tcW w:w="1276" w:type="dxa"/>
            <w:shd w:val="clear" w:color="auto" w:fill="auto"/>
          </w:tcPr>
          <w:p w14:paraId="1356E6C8" w14:textId="05E1EA26"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951,906</w:t>
            </w:r>
          </w:p>
        </w:tc>
      </w:tr>
      <w:tr w:rsidR="00A36886" w:rsidRPr="00110E01" w14:paraId="34C3F8BF" w14:textId="77777777">
        <w:trPr>
          <w:jc w:val="right"/>
        </w:trPr>
        <w:tc>
          <w:tcPr>
            <w:tcW w:w="2520" w:type="dxa"/>
            <w:shd w:val="clear" w:color="auto" w:fill="auto"/>
            <w:vAlign w:val="bottom"/>
          </w:tcPr>
          <w:p w14:paraId="087FB6A8" w14:textId="1CFB1EEF" w:rsidR="00A36886" w:rsidRPr="00110E01" w:rsidRDefault="00A36886" w:rsidP="00A36886">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 xml:space="preserve">Transfer </w:t>
            </w:r>
            <w:r w:rsidR="00DD09F1" w:rsidRPr="00110E01">
              <w:rPr>
                <w:rFonts w:ascii="Arial" w:hAnsi="Arial" w:cs="Arial"/>
                <w:color w:val="000000"/>
                <w:sz w:val="16"/>
                <w:szCs w:val="16"/>
              </w:rPr>
              <w:t>from right of use</w:t>
            </w:r>
          </w:p>
        </w:tc>
        <w:tc>
          <w:tcPr>
            <w:tcW w:w="1134" w:type="dxa"/>
            <w:shd w:val="clear" w:color="auto" w:fill="auto"/>
          </w:tcPr>
          <w:p w14:paraId="268EF990" w14:textId="725AF067"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p>
        </w:tc>
        <w:tc>
          <w:tcPr>
            <w:tcW w:w="1134" w:type="dxa"/>
            <w:shd w:val="clear" w:color="auto" w:fill="auto"/>
          </w:tcPr>
          <w:p w14:paraId="5608DB6F" w14:textId="5DF09A43"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p>
        </w:tc>
        <w:tc>
          <w:tcPr>
            <w:tcW w:w="1166" w:type="dxa"/>
            <w:shd w:val="clear" w:color="auto" w:fill="auto"/>
          </w:tcPr>
          <w:p w14:paraId="2CD70E29" w14:textId="50335FD7"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p>
        </w:tc>
        <w:tc>
          <w:tcPr>
            <w:tcW w:w="1102" w:type="dxa"/>
            <w:shd w:val="clear" w:color="auto" w:fill="auto"/>
          </w:tcPr>
          <w:p w14:paraId="514716C2" w14:textId="1F09A609"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p>
        </w:tc>
        <w:tc>
          <w:tcPr>
            <w:tcW w:w="1134" w:type="dxa"/>
            <w:shd w:val="clear" w:color="auto" w:fill="auto"/>
          </w:tcPr>
          <w:p w14:paraId="2F40DE7A" w14:textId="70F26B42"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p>
        </w:tc>
        <w:tc>
          <w:tcPr>
            <w:tcW w:w="1276" w:type="dxa"/>
            <w:shd w:val="clear" w:color="auto" w:fill="auto"/>
          </w:tcPr>
          <w:p w14:paraId="66A3CB87" w14:textId="414AE2FA" w:rsidR="00A36886" w:rsidRPr="00110E01" w:rsidRDefault="00A36886" w:rsidP="00A36886">
            <w:pPr>
              <w:overflowPunct/>
              <w:autoSpaceDE/>
              <w:autoSpaceDN/>
              <w:adjustRightInd/>
              <w:ind w:right="-72"/>
              <w:jc w:val="right"/>
              <w:textAlignment w:val="auto"/>
              <w:rPr>
                <w:rFonts w:ascii="Arial" w:hAnsi="Arial" w:cs="Arial"/>
                <w:noProof/>
                <w:color w:val="000000"/>
                <w:sz w:val="16"/>
                <w:szCs w:val="16"/>
              </w:rPr>
            </w:pPr>
          </w:p>
        </w:tc>
      </w:tr>
      <w:tr w:rsidR="00DD09F1" w:rsidRPr="00110E01" w14:paraId="09B219FD" w14:textId="77777777">
        <w:trPr>
          <w:jc w:val="right"/>
        </w:trPr>
        <w:tc>
          <w:tcPr>
            <w:tcW w:w="2520" w:type="dxa"/>
            <w:shd w:val="clear" w:color="auto" w:fill="auto"/>
            <w:vAlign w:val="bottom"/>
          </w:tcPr>
          <w:p w14:paraId="4BB05E32" w14:textId="25DD72BA" w:rsidR="00DD09F1" w:rsidRPr="00110E01" w:rsidRDefault="00DD09F1" w:rsidP="00DD09F1">
            <w:pPr>
              <w:overflowPunct/>
              <w:autoSpaceDE/>
              <w:autoSpaceDN/>
              <w:adjustRightInd/>
              <w:ind w:left="-105"/>
              <w:textAlignment w:val="auto"/>
              <w:rPr>
                <w:rFonts w:ascii="Arial" w:eastAsia="Arial Unicode MS" w:hAnsi="Arial" w:cs="Arial"/>
                <w:color w:val="000000"/>
                <w:sz w:val="16"/>
                <w:szCs w:val="16"/>
                <w:lang w:val="en-GB" w:eastAsia="en-GB"/>
              </w:rPr>
            </w:pPr>
            <w:r w:rsidRPr="00110E01">
              <w:rPr>
                <w:rFonts w:ascii="Arial" w:hAnsi="Arial" w:cs="Arial"/>
                <w:color w:val="000000"/>
                <w:sz w:val="16"/>
                <w:szCs w:val="16"/>
              </w:rPr>
              <w:t xml:space="preserve">   assets (Note 19)</w:t>
            </w:r>
          </w:p>
        </w:tc>
        <w:tc>
          <w:tcPr>
            <w:tcW w:w="1134" w:type="dxa"/>
            <w:shd w:val="clear" w:color="auto" w:fill="auto"/>
          </w:tcPr>
          <w:p w14:paraId="481A8798" w14:textId="5AD44F93" w:rsidR="00DD09F1" w:rsidRPr="00110E01" w:rsidRDefault="00DD09F1" w:rsidP="00DD09F1">
            <w:pPr>
              <w:overflowPunct/>
              <w:autoSpaceDE/>
              <w:autoSpaceDN/>
              <w:adjustRightInd/>
              <w:ind w:right="-72"/>
              <w:jc w:val="right"/>
              <w:textAlignment w:val="auto"/>
              <w:rPr>
                <w:rFonts w:ascii="Arial" w:hAnsi="Arial" w:cs="Arial"/>
                <w:sz w:val="16"/>
                <w:szCs w:val="16"/>
              </w:rPr>
            </w:pPr>
            <w:r w:rsidRPr="00110E01">
              <w:rPr>
                <w:rFonts w:ascii="Arial" w:hAnsi="Arial" w:cs="Arial"/>
                <w:sz w:val="16"/>
                <w:szCs w:val="16"/>
              </w:rPr>
              <w:t>-</w:t>
            </w:r>
          </w:p>
        </w:tc>
        <w:tc>
          <w:tcPr>
            <w:tcW w:w="1134" w:type="dxa"/>
            <w:shd w:val="clear" w:color="auto" w:fill="auto"/>
          </w:tcPr>
          <w:p w14:paraId="3CD0AD7B" w14:textId="1DFD9897" w:rsidR="00DD09F1" w:rsidRPr="00110E01" w:rsidRDefault="00DD09F1" w:rsidP="00DD09F1">
            <w:pPr>
              <w:overflowPunct/>
              <w:autoSpaceDE/>
              <w:autoSpaceDN/>
              <w:adjustRightInd/>
              <w:ind w:right="-72"/>
              <w:jc w:val="right"/>
              <w:textAlignment w:val="auto"/>
              <w:rPr>
                <w:rFonts w:ascii="Arial" w:hAnsi="Arial" w:cs="Arial"/>
                <w:sz w:val="16"/>
                <w:szCs w:val="16"/>
              </w:rPr>
            </w:pPr>
            <w:r w:rsidRPr="00110E01">
              <w:rPr>
                <w:rFonts w:ascii="Arial" w:hAnsi="Arial" w:cs="Arial"/>
                <w:sz w:val="16"/>
                <w:szCs w:val="16"/>
              </w:rPr>
              <w:t>520,719</w:t>
            </w:r>
          </w:p>
        </w:tc>
        <w:tc>
          <w:tcPr>
            <w:tcW w:w="1166" w:type="dxa"/>
            <w:shd w:val="clear" w:color="auto" w:fill="auto"/>
          </w:tcPr>
          <w:p w14:paraId="2C9C2AAA" w14:textId="24D398B2" w:rsidR="00DD09F1" w:rsidRPr="00110E01" w:rsidRDefault="00DD09F1" w:rsidP="00DD09F1">
            <w:pPr>
              <w:overflowPunct/>
              <w:autoSpaceDE/>
              <w:autoSpaceDN/>
              <w:adjustRightInd/>
              <w:ind w:right="-72"/>
              <w:jc w:val="right"/>
              <w:textAlignment w:val="auto"/>
              <w:rPr>
                <w:rFonts w:ascii="Arial" w:hAnsi="Arial" w:cs="Arial"/>
                <w:sz w:val="16"/>
                <w:szCs w:val="16"/>
              </w:rPr>
            </w:pPr>
            <w:r w:rsidRPr="00110E01">
              <w:rPr>
                <w:rFonts w:ascii="Arial" w:hAnsi="Arial" w:cs="Arial"/>
                <w:sz w:val="16"/>
                <w:szCs w:val="16"/>
              </w:rPr>
              <w:t>520,719</w:t>
            </w:r>
          </w:p>
        </w:tc>
        <w:tc>
          <w:tcPr>
            <w:tcW w:w="1102" w:type="dxa"/>
            <w:shd w:val="clear" w:color="auto" w:fill="auto"/>
          </w:tcPr>
          <w:p w14:paraId="7E1D9392" w14:textId="6495B536" w:rsidR="00DD09F1" w:rsidRPr="00110E01" w:rsidRDefault="00DD09F1" w:rsidP="00DD09F1">
            <w:pPr>
              <w:overflowPunct/>
              <w:autoSpaceDE/>
              <w:autoSpaceDN/>
              <w:adjustRightInd/>
              <w:ind w:right="-72"/>
              <w:jc w:val="right"/>
              <w:textAlignment w:val="auto"/>
              <w:rPr>
                <w:rFonts w:ascii="Arial" w:hAnsi="Arial" w:cs="Arial"/>
                <w:sz w:val="16"/>
                <w:szCs w:val="16"/>
              </w:rPr>
            </w:pPr>
            <w:r w:rsidRPr="00110E01">
              <w:rPr>
                <w:rFonts w:ascii="Arial" w:hAnsi="Arial" w:cs="Arial"/>
                <w:sz w:val="16"/>
                <w:szCs w:val="16"/>
              </w:rPr>
              <w:t>-</w:t>
            </w:r>
          </w:p>
        </w:tc>
        <w:tc>
          <w:tcPr>
            <w:tcW w:w="1134" w:type="dxa"/>
            <w:shd w:val="clear" w:color="auto" w:fill="auto"/>
          </w:tcPr>
          <w:p w14:paraId="4FB343BF" w14:textId="5E55BC92" w:rsidR="00DD09F1" w:rsidRPr="00110E01" w:rsidRDefault="00DD09F1" w:rsidP="00DD09F1">
            <w:pPr>
              <w:overflowPunct/>
              <w:autoSpaceDE/>
              <w:autoSpaceDN/>
              <w:adjustRightInd/>
              <w:ind w:right="-72"/>
              <w:jc w:val="right"/>
              <w:textAlignment w:val="auto"/>
              <w:rPr>
                <w:rFonts w:ascii="Arial" w:hAnsi="Arial" w:cs="Arial"/>
                <w:sz w:val="16"/>
                <w:szCs w:val="16"/>
              </w:rPr>
            </w:pPr>
            <w:r w:rsidRPr="00110E01">
              <w:rPr>
                <w:rFonts w:ascii="Arial" w:hAnsi="Arial" w:cs="Arial"/>
                <w:sz w:val="16"/>
                <w:szCs w:val="16"/>
              </w:rPr>
              <w:t>-</w:t>
            </w:r>
          </w:p>
        </w:tc>
        <w:tc>
          <w:tcPr>
            <w:tcW w:w="1276" w:type="dxa"/>
            <w:shd w:val="clear" w:color="auto" w:fill="auto"/>
          </w:tcPr>
          <w:p w14:paraId="2B3ACC08" w14:textId="1A3012B8" w:rsidR="00DD09F1" w:rsidRPr="00110E01" w:rsidRDefault="00DD09F1" w:rsidP="00DD09F1">
            <w:pPr>
              <w:overflowPunct/>
              <w:autoSpaceDE/>
              <w:autoSpaceDN/>
              <w:adjustRightInd/>
              <w:ind w:right="-72"/>
              <w:jc w:val="right"/>
              <w:textAlignment w:val="auto"/>
              <w:rPr>
                <w:rFonts w:ascii="Arial" w:hAnsi="Arial" w:cs="Arial"/>
                <w:sz w:val="16"/>
                <w:szCs w:val="16"/>
              </w:rPr>
            </w:pPr>
            <w:r w:rsidRPr="00110E01">
              <w:rPr>
                <w:rFonts w:ascii="Arial" w:hAnsi="Arial" w:cs="Arial"/>
                <w:sz w:val="16"/>
                <w:szCs w:val="16"/>
              </w:rPr>
              <w:t>-</w:t>
            </w:r>
          </w:p>
        </w:tc>
      </w:tr>
      <w:tr w:rsidR="00DD09F1" w:rsidRPr="00110E01" w14:paraId="6B84B9AA" w14:textId="77777777">
        <w:trPr>
          <w:jc w:val="right"/>
        </w:trPr>
        <w:tc>
          <w:tcPr>
            <w:tcW w:w="2520" w:type="dxa"/>
            <w:shd w:val="clear" w:color="auto" w:fill="auto"/>
            <w:vAlign w:val="bottom"/>
          </w:tcPr>
          <w:p w14:paraId="70929F13" w14:textId="4CA59288" w:rsidR="00DD09F1" w:rsidRPr="00110E01" w:rsidRDefault="00DD09F1" w:rsidP="00DD09F1">
            <w:pPr>
              <w:overflowPunct/>
              <w:autoSpaceDE/>
              <w:autoSpaceDN/>
              <w:adjustRightInd/>
              <w:ind w:left="-105"/>
              <w:textAlignment w:val="auto"/>
              <w:rPr>
                <w:rFonts w:ascii="Arial" w:hAnsi="Arial" w:cs="Arial"/>
                <w:color w:val="000000"/>
                <w:sz w:val="16"/>
                <w:szCs w:val="16"/>
              </w:rPr>
            </w:pPr>
            <w:r w:rsidRPr="00110E01">
              <w:rPr>
                <w:rFonts w:ascii="Arial" w:eastAsia="Arial Unicode MS" w:hAnsi="Arial" w:cs="Arial"/>
                <w:color w:val="000000"/>
                <w:sz w:val="16"/>
                <w:szCs w:val="16"/>
                <w:lang w:val="en-GB" w:eastAsia="en-GB"/>
              </w:rPr>
              <w:t>Disposals, net</w:t>
            </w:r>
          </w:p>
        </w:tc>
        <w:tc>
          <w:tcPr>
            <w:tcW w:w="1134" w:type="dxa"/>
            <w:shd w:val="clear" w:color="auto" w:fill="auto"/>
          </w:tcPr>
          <w:p w14:paraId="43ED87B9" w14:textId="130D595F"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(30,816,083)</w:t>
            </w:r>
          </w:p>
        </w:tc>
        <w:tc>
          <w:tcPr>
            <w:tcW w:w="1134" w:type="dxa"/>
            <w:shd w:val="clear" w:color="auto" w:fill="auto"/>
          </w:tcPr>
          <w:p w14:paraId="0A7CACBC" w14:textId="585F0D75"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(7,738,704)</w:t>
            </w:r>
          </w:p>
        </w:tc>
        <w:tc>
          <w:tcPr>
            <w:tcW w:w="1166" w:type="dxa"/>
            <w:shd w:val="clear" w:color="auto" w:fill="auto"/>
          </w:tcPr>
          <w:p w14:paraId="6BFB6AAE" w14:textId="3A2B438E"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(38,554,787)</w:t>
            </w:r>
          </w:p>
        </w:tc>
        <w:tc>
          <w:tcPr>
            <w:tcW w:w="1102" w:type="dxa"/>
            <w:shd w:val="clear" w:color="auto" w:fill="auto"/>
          </w:tcPr>
          <w:p w14:paraId="273892DE" w14:textId="30914234"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(30,816,083)</w:t>
            </w:r>
          </w:p>
        </w:tc>
        <w:tc>
          <w:tcPr>
            <w:tcW w:w="1134" w:type="dxa"/>
            <w:shd w:val="clear" w:color="auto" w:fill="auto"/>
          </w:tcPr>
          <w:p w14:paraId="406719A7" w14:textId="3DE7B175"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(7,738,692)</w:t>
            </w:r>
          </w:p>
        </w:tc>
        <w:tc>
          <w:tcPr>
            <w:tcW w:w="1276" w:type="dxa"/>
            <w:shd w:val="clear" w:color="auto" w:fill="auto"/>
          </w:tcPr>
          <w:p w14:paraId="4E4FEEB0" w14:textId="22AEC0F3"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(38,5</w:t>
            </w:r>
            <w:r w:rsidR="002473CF">
              <w:rPr>
                <w:rFonts w:ascii="Arial" w:hAnsi="Arial" w:cs="Arial"/>
                <w:sz w:val="16"/>
                <w:szCs w:val="16"/>
              </w:rPr>
              <w:t>5</w:t>
            </w:r>
            <w:r w:rsidRPr="00110E01">
              <w:rPr>
                <w:rFonts w:ascii="Arial" w:hAnsi="Arial" w:cs="Arial"/>
                <w:sz w:val="16"/>
                <w:szCs w:val="16"/>
              </w:rPr>
              <w:t>4,775)</w:t>
            </w:r>
          </w:p>
        </w:tc>
      </w:tr>
      <w:tr w:rsidR="00DD09F1" w:rsidRPr="00110E01" w14:paraId="49A22CD1" w14:textId="77777777">
        <w:trPr>
          <w:jc w:val="right"/>
        </w:trPr>
        <w:tc>
          <w:tcPr>
            <w:tcW w:w="2520" w:type="dxa"/>
            <w:shd w:val="clear" w:color="auto" w:fill="auto"/>
            <w:vAlign w:val="bottom"/>
          </w:tcPr>
          <w:p w14:paraId="4330D8D9" w14:textId="77777777" w:rsidR="00DD09F1" w:rsidRPr="00110E01" w:rsidRDefault="00DD09F1" w:rsidP="00DD09F1">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Amortisation charge</w:t>
            </w:r>
          </w:p>
        </w:tc>
        <w:tc>
          <w:tcPr>
            <w:tcW w:w="1134" w:type="dxa"/>
            <w:shd w:val="clear" w:color="auto" w:fill="auto"/>
          </w:tcPr>
          <w:p w14:paraId="43FBCDD4" w14:textId="7AE6651F"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(5,160,837)</w:t>
            </w:r>
          </w:p>
        </w:tc>
        <w:tc>
          <w:tcPr>
            <w:tcW w:w="1134" w:type="dxa"/>
            <w:shd w:val="clear" w:color="auto" w:fill="auto"/>
          </w:tcPr>
          <w:p w14:paraId="2E14256B" w14:textId="4D120499"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(3,135,449)</w:t>
            </w:r>
          </w:p>
        </w:tc>
        <w:tc>
          <w:tcPr>
            <w:tcW w:w="1166" w:type="dxa"/>
            <w:shd w:val="clear" w:color="auto" w:fill="auto"/>
          </w:tcPr>
          <w:p w14:paraId="55EC46D2" w14:textId="4AD9823E"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(8,296,286)</w:t>
            </w:r>
          </w:p>
        </w:tc>
        <w:tc>
          <w:tcPr>
            <w:tcW w:w="1102" w:type="dxa"/>
            <w:shd w:val="clear" w:color="auto" w:fill="auto"/>
          </w:tcPr>
          <w:p w14:paraId="6465D508" w14:textId="30E5D144"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(5,160,837)</w:t>
            </w:r>
          </w:p>
        </w:tc>
        <w:tc>
          <w:tcPr>
            <w:tcW w:w="1134" w:type="dxa"/>
            <w:shd w:val="clear" w:color="auto" w:fill="auto"/>
          </w:tcPr>
          <w:p w14:paraId="31AA7F94" w14:textId="7B99E029"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(2,395,300)</w:t>
            </w:r>
          </w:p>
        </w:tc>
        <w:tc>
          <w:tcPr>
            <w:tcW w:w="1276" w:type="dxa"/>
            <w:shd w:val="clear" w:color="auto" w:fill="auto"/>
          </w:tcPr>
          <w:p w14:paraId="74ED2B47" w14:textId="59398984"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(7,556,137)</w:t>
            </w:r>
          </w:p>
        </w:tc>
      </w:tr>
      <w:tr w:rsidR="00DD09F1" w:rsidRPr="00110E01" w14:paraId="01B78D61" w14:textId="77777777" w:rsidTr="00AE2AC0">
        <w:trPr>
          <w:jc w:val="right"/>
        </w:trPr>
        <w:tc>
          <w:tcPr>
            <w:tcW w:w="2520" w:type="dxa"/>
            <w:shd w:val="clear" w:color="auto" w:fill="auto"/>
            <w:vAlign w:val="bottom"/>
          </w:tcPr>
          <w:p w14:paraId="6D9E28A9" w14:textId="77777777" w:rsidR="00DD09F1" w:rsidRPr="00110E01" w:rsidRDefault="00DD09F1" w:rsidP="00DD09F1">
            <w:pPr>
              <w:overflowPunct/>
              <w:autoSpaceDE/>
              <w:autoSpaceDN/>
              <w:adjustRightInd/>
              <w:ind w:left="-105"/>
              <w:jc w:val="both"/>
              <w:textAlignment w:val="auto"/>
              <w:rPr>
                <w:rFonts w:ascii="Arial" w:hAnsi="Arial" w:cs="Arial"/>
                <w:color w:val="000000"/>
                <w:sz w:val="16"/>
                <w:szCs w:val="16"/>
              </w:rPr>
            </w:pPr>
          </w:p>
        </w:tc>
        <w:tc>
          <w:tcPr>
            <w:tcW w:w="1134" w:type="dxa"/>
            <w:tcBorders>
              <w:top w:val="single" w:sz="4" w:space="0" w:color="auto"/>
            </w:tcBorders>
            <w:shd w:val="clear" w:color="auto" w:fill="auto"/>
            <w:vAlign w:val="center"/>
          </w:tcPr>
          <w:p w14:paraId="678ADA52"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center"/>
          </w:tcPr>
          <w:p w14:paraId="54E6709A"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66" w:type="dxa"/>
            <w:tcBorders>
              <w:top w:val="single" w:sz="4" w:space="0" w:color="auto"/>
            </w:tcBorders>
            <w:shd w:val="clear" w:color="auto" w:fill="auto"/>
            <w:vAlign w:val="center"/>
          </w:tcPr>
          <w:p w14:paraId="277AA49B"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02" w:type="dxa"/>
            <w:tcBorders>
              <w:top w:val="single" w:sz="4" w:space="0" w:color="auto"/>
            </w:tcBorders>
            <w:shd w:val="clear" w:color="auto" w:fill="auto"/>
            <w:vAlign w:val="center"/>
          </w:tcPr>
          <w:p w14:paraId="27098DED"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center"/>
          </w:tcPr>
          <w:p w14:paraId="349678BE"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276" w:type="dxa"/>
            <w:tcBorders>
              <w:top w:val="single" w:sz="4" w:space="0" w:color="auto"/>
            </w:tcBorders>
            <w:shd w:val="clear" w:color="auto" w:fill="auto"/>
            <w:vAlign w:val="center"/>
          </w:tcPr>
          <w:p w14:paraId="0BA2DAFB"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r>
      <w:tr w:rsidR="00DD09F1" w:rsidRPr="00110E01" w14:paraId="736064FB" w14:textId="77777777">
        <w:trPr>
          <w:jc w:val="right"/>
        </w:trPr>
        <w:tc>
          <w:tcPr>
            <w:tcW w:w="2520" w:type="dxa"/>
            <w:shd w:val="clear" w:color="auto" w:fill="auto"/>
            <w:vAlign w:val="bottom"/>
          </w:tcPr>
          <w:p w14:paraId="79B76C92" w14:textId="77777777" w:rsidR="00DD09F1" w:rsidRPr="00110E01" w:rsidRDefault="00DD09F1" w:rsidP="00DD09F1">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rPr>
              <w:t>Closing net book value</w:t>
            </w:r>
          </w:p>
        </w:tc>
        <w:tc>
          <w:tcPr>
            <w:tcW w:w="1134" w:type="dxa"/>
            <w:tcBorders>
              <w:bottom w:val="single" w:sz="4" w:space="0" w:color="auto"/>
            </w:tcBorders>
            <w:shd w:val="clear" w:color="auto" w:fill="auto"/>
          </w:tcPr>
          <w:p w14:paraId="0CCD0EF0" w14:textId="77252C6D"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tcBorders>
              <w:bottom w:val="single" w:sz="4" w:space="0" w:color="auto"/>
            </w:tcBorders>
            <w:shd w:val="clear" w:color="auto" w:fill="auto"/>
          </w:tcPr>
          <w:p w14:paraId="31C2B4FA" w14:textId="68264DFA"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9,200,880</w:t>
            </w:r>
          </w:p>
        </w:tc>
        <w:tc>
          <w:tcPr>
            <w:tcW w:w="1166" w:type="dxa"/>
            <w:tcBorders>
              <w:bottom w:val="single" w:sz="4" w:space="0" w:color="auto"/>
            </w:tcBorders>
            <w:shd w:val="clear" w:color="auto" w:fill="auto"/>
          </w:tcPr>
          <w:p w14:paraId="15A59F9B" w14:textId="208A5DBE"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9,200,880</w:t>
            </w:r>
          </w:p>
        </w:tc>
        <w:tc>
          <w:tcPr>
            <w:tcW w:w="1102" w:type="dxa"/>
            <w:tcBorders>
              <w:bottom w:val="single" w:sz="4" w:space="0" w:color="auto"/>
            </w:tcBorders>
            <w:shd w:val="clear" w:color="auto" w:fill="auto"/>
          </w:tcPr>
          <w:p w14:paraId="0DE8CD69" w14:textId="773B076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tcBorders>
              <w:bottom w:val="single" w:sz="4" w:space="0" w:color="auto"/>
            </w:tcBorders>
            <w:shd w:val="clear" w:color="auto" w:fill="auto"/>
          </w:tcPr>
          <w:p w14:paraId="371CEF4A" w14:textId="2E980244"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4,158,089</w:t>
            </w:r>
          </w:p>
        </w:tc>
        <w:tc>
          <w:tcPr>
            <w:tcW w:w="1276" w:type="dxa"/>
            <w:tcBorders>
              <w:bottom w:val="single" w:sz="4" w:space="0" w:color="auto"/>
            </w:tcBorders>
            <w:shd w:val="clear" w:color="auto" w:fill="auto"/>
          </w:tcPr>
          <w:p w14:paraId="6C14C1EC" w14:textId="189BAA52"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4,158,089</w:t>
            </w:r>
          </w:p>
        </w:tc>
      </w:tr>
      <w:tr w:rsidR="00DD09F1" w:rsidRPr="00110E01" w14:paraId="61C3AC99" w14:textId="77777777" w:rsidTr="00AE2AC0">
        <w:trPr>
          <w:jc w:val="right"/>
        </w:trPr>
        <w:tc>
          <w:tcPr>
            <w:tcW w:w="2520" w:type="dxa"/>
            <w:shd w:val="clear" w:color="auto" w:fill="auto"/>
            <w:vAlign w:val="bottom"/>
          </w:tcPr>
          <w:p w14:paraId="540EE0E7" w14:textId="77777777" w:rsidR="00DD09F1" w:rsidRPr="00110E01" w:rsidRDefault="00DD09F1" w:rsidP="00DD09F1">
            <w:pPr>
              <w:overflowPunct/>
              <w:autoSpaceDE/>
              <w:autoSpaceDN/>
              <w:adjustRightInd/>
              <w:ind w:left="-105"/>
              <w:jc w:val="both"/>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59D6D129"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bottom"/>
          </w:tcPr>
          <w:p w14:paraId="21230A88"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166" w:type="dxa"/>
            <w:tcBorders>
              <w:top w:val="single" w:sz="4" w:space="0" w:color="auto"/>
            </w:tcBorders>
            <w:shd w:val="clear" w:color="auto" w:fill="auto"/>
            <w:vAlign w:val="bottom"/>
          </w:tcPr>
          <w:p w14:paraId="5857C7D1"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102" w:type="dxa"/>
            <w:tcBorders>
              <w:top w:val="single" w:sz="4" w:space="0" w:color="auto"/>
            </w:tcBorders>
            <w:shd w:val="clear" w:color="auto" w:fill="auto"/>
            <w:vAlign w:val="bottom"/>
          </w:tcPr>
          <w:p w14:paraId="3A99708C"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bottom"/>
          </w:tcPr>
          <w:p w14:paraId="2B7F799C"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276" w:type="dxa"/>
            <w:tcBorders>
              <w:top w:val="single" w:sz="4" w:space="0" w:color="auto"/>
            </w:tcBorders>
            <w:shd w:val="clear" w:color="auto" w:fill="auto"/>
            <w:vAlign w:val="bottom"/>
          </w:tcPr>
          <w:p w14:paraId="54692BD7"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r>
      <w:tr w:rsidR="00DD09F1" w:rsidRPr="00110E01" w14:paraId="547F2C58" w14:textId="77777777" w:rsidTr="00AE2AC0">
        <w:trPr>
          <w:jc w:val="right"/>
        </w:trPr>
        <w:tc>
          <w:tcPr>
            <w:tcW w:w="2520" w:type="dxa"/>
            <w:shd w:val="clear" w:color="auto" w:fill="auto"/>
            <w:vAlign w:val="bottom"/>
          </w:tcPr>
          <w:p w14:paraId="2AC14D17" w14:textId="2E1BE6D3" w:rsidR="00DD09F1" w:rsidRPr="00110E01" w:rsidRDefault="00DD09F1" w:rsidP="00DD09F1">
            <w:pPr>
              <w:overflowPunct/>
              <w:autoSpaceDE/>
              <w:autoSpaceDN/>
              <w:adjustRightInd/>
              <w:ind w:left="-105"/>
              <w:jc w:val="both"/>
              <w:textAlignment w:val="auto"/>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31</w:t>
            </w:r>
            <w:r w:rsidRPr="00110E01">
              <w:rPr>
                <w:rFonts w:ascii="Arial" w:hAnsi="Arial" w:cs="Arial"/>
                <w:b/>
                <w:bCs/>
                <w:color w:val="000000"/>
                <w:sz w:val="16"/>
                <w:szCs w:val="16"/>
              </w:rPr>
              <w:t xml:space="preserve"> December </w:t>
            </w:r>
            <w:r w:rsidRPr="00110E01">
              <w:rPr>
                <w:rFonts w:ascii="Arial" w:hAnsi="Arial" w:cs="Arial"/>
                <w:b/>
                <w:bCs/>
                <w:color w:val="000000"/>
                <w:sz w:val="16"/>
                <w:szCs w:val="16"/>
                <w:lang w:val="en-GB"/>
              </w:rPr>
              <w:t>2024</w:t>
            </w:r>
          </w:p>
        </w:tc>
        <w:tc>
          <w:tcPr>
            <w:tcW w:w="1134" w:type="dxa"/>
            <w:shd w:val="clear" w:color="auto" w:fill="auto"/>
            <w:vAlign w:val="bottom"/>
          </w:tcPr>
          <w:p w14:paraId="54B72739"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134" w:type="dxa"/>
            <w:shd w:val="clear" w:color="auto" w:fill="auto"/>
            <w:vAlign w:val="bottom"/>
          </w:tcPr>
          <w:p w14:paraId="11689492"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166" w:type="dxa"/>
            <w:shd w:val="clear" w:color="auto" w:fill="auto"/>
            <w:vAlign w:val="bottom"/>
          </w:tcPr>
          <w:p w14:paraId="741856DD"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102" w:type="dxa"/>
            <w:shd w:val="clear" w:color="auto" w:fill="auto"/>
            <w:vAlign w:val="bottom"/>
          </w:tcPr>
          <w:p w14:paraId="64C95478"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34" w:type="dxa"/>
            <w:shd w:val="clear" w:color="auto" w:fill="auto"/>
            <w:vAlign w:val="bottom"/>
          </w:tcPr>
          <w:p w14:paraId="1ABA66EC"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276" w:type="dxa"/>
            <w:shd w:val="clear" w:color="auto" w:fill="auto"/>
            <w:vAlign w:val="bottom"/>
          </w:tcPr>
          <w:p w14:paraId="7C0B31B7"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r>
      <w:tr w:rsidR="00DD09F1" w:rsidRPr="00110E01" w14:paraId="04089879" w14:textId="77777777">
        <w:trPr>
          <w:jc w:val="right"/>
        </w:trPr>
        <w:tc>
          <w:tcPr>
            <w:tcW w:w="2520" w:type="dxa"/>
            <w:shd w:val="clear" w:color="auto" w:fill="auto"/>
            <w:vAlign w:val="bottom"/>
          </w:tcPr>
          <w:p w14:paraId="2DD51758" w14:textId="77777777" w:rsidR="00DD09F1" w:rsidRPr="00110E01" w:rsidRDefault="00DD09F1" w:rsidP="00DD09F1">
            <w:pPr>
              <w:overflowPunct/>
              <w:autoSpaceDE/>
              <w:autoSpaceDN/>
              <w:adjustRightInd/>
              <w:ind w:left="-105"/>
              <w:jc w:val="both"/>
              <w:textAlignment w:val="auto"/>
              <w:rPr>
                <w:rFonts w:ascii="Arial" w:hAnsi="Arial" w:cs="Arial"/>
                <w:b/>
                <w:bCs/>
                <w:color w:val="000000"/>
                <w:sz w:val="16"/>
                <w:szCs w:val="16"/>
              </w:rPr>
            </w:pPr>
            <w:r w:rsidRPr="00110E01">
              <w:rPr>
                <w:rFonts w:ascii="Arial" w:hAnsi="Arial" w:cs="Arial"/>
                <w:color w:val="000000"/>
                <w:sz w:val="16"/>
                <w:szCs w:val="16"/>
              </w:rPr>
              <w:t xml:space="preserve">Cost </w:t>
            </w:r>
          </w:p>
        </w:tc>
        <w:tc>
          <w:tcPr>
            <w:tcW w:w="1134" w:type="dxa"/>
            <w:shd w:val="clear" w:color="auto" w:fill="auto"/>
          </w:tcPr>
          <w:p w14:paraId="62ED499B" w14:textId="2D681765"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cs/>
              </w:rPr>
            </w:pPr>
            <w:r w:rsidRPr="00110E01">
              <w:rPr>
                <w:rFonts w:ascii="Arial" w:hAnsi="Arial" w:cs="Arial"/>
                <w:sz w:val="16"/>
                <w:szCs w:val="16"/>
              </w:rPr>
              <w:t>-</w:t>
            </w:r>
          </w:p>
        </w:tc>
        <w:tc>
          <w:tcPr>
            <w:tcW w:w="1134" w:type="dxa"/>
            <w:shd w:val="clear" w:color="auto" w:fill="auto"/>
          </w:tcPr>
          <w:p w14:paraId="442DB9D1" w14:textId="0D563ECF"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74,006,915</w:t>
            </w:r>
          </w:p>
        </w:tc>
        <w:tc>
          <w:tcPr>
            <w:tcW w:w="1166" w:type="dxa"/>
            <w:shd w:val="clear" w:color="auto" w:fill="auto"/>
          </w:tcPr>
          <w:p w14:paraId="293E6018" w14:textId="40B438C2"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74,006,915</w:t>
            </w:r>
          </w:p>
        </w:tc>
        <w:tc>
          <w:tcPr>
            <w:tcW w:w="1102" w:type="dxa"/>
            <w:shd w:val="clear" w:color="auto" w:fill="auto"/>
          </w:tcPr>
          <w:p w14:paraId="58F9320A" w14:textId="5CF22EBC"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shd w:val="clear" w:color="auto" w:fill="auto"/>
          </w:tcPr>
          <w:p w14:paraId="6B0181BF" w14:textId="51F7CE58"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29,850,962</w:t>
            </w:r>
          </w:p>
        </w:tc>
        <w:tc>
          <w:tcPr>
            <w:tcW w:w="1276" w:type="dxa"/>
            <w:shd w:val="clear" w:color="auto" w:fill="auto"/>
          </w:tcPr>
          <w:p w14:paraId="33DB6D9B" w14:textId="2AB3DCF6"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29,850,962</w:t>
            </w:r>
          </w:p>
        </w:tc>
      </w:tr>
      <w:tr w:rsidR="00DD09F1" w:rsidRPr="00110E01" w14:paraId="51A5F91F" w14:textId="77777777">
        <w:trPr>
          <w:jc w:val="right"/>
        </w:trPr>
        <w:tc>
          <w:tcPr>
            <w:tcW w:w="2520" w:type="dxa"/>
            <w:shd w:val="clear" w:color="auto" w:fill="auto"/>
            <w:vAlign w:val="bottom"/>
          </w:tcPr>
          <w:p w14:paraId="58CE002B" w14:textId="5CFF5EFF" w:rsidR="00DD09F1" w:rsidRPr="00110E01" w:rsidRDefault="00DD09F1" w:rsidP="00DD09F1">
            <w:pPr>
              <w:overflowPunct/>
              <w:autoSpaceDE/>
              <w:autoSpaceDN/>
              <w:adjustRightInd/>
              <w:ind w:left="-105"/>
              <w:jc w:val="both"/>
              <w:textAlignment w:val="auto"/>
              <w:rPr>
                <w:rFonts w:ascii="Arial" w:hAnsi="Arial" w:cs="Arial"/>
                <w:color w:val="000000"/>
                <w:sz w:val="16"/>
                <w:szCs w:val="16"/>
              </w:rPr>
            </w:pPr>
            <w:r w:rsidRPr="00110E01">
              <w:rPr>
                <w:rFonts w:ascii="Arial" w:hAnsi="Arial" w:cs="Arial"/>
                <w:color w:val="000000"/>
                <w:sz w:val="16"/>
                <w:szCs w:val="16"/>
                <w:u w:val="single"/>
              </w:rPr>
              <w:t>Less</w:t>
            </w:r>
            <w:r w:rsidRPr="00110E01">
              <w:rPr>
                <w:rFonts w:ascii="Arial" w:hAnsi="Arial" w:cs="Arial"/>
                <w:color w:val="000000"/>
                <w:sz w:val="16"/>
                <w:szCs w:val="16"/>
              </w:rPr>
              <w:t xml:space="preserve">  Accumulated amortisation</w:t>
            </w:r>
          </w:p>
        </w:tc>
        <w:tc>
          <w:tcPr>
            <w:tcW w:w="1134" w:type="dxa"/>
            <w:tcBorders>
              <w:bottom w:val="single" w:sz="4" w:space="0" w:color="auto"/>
            </w:tcBorders>
            <w:shd w:val="clear" w:color="auto" w:fill="auto"/>
          </w:tcPr>
          <w:p w14:paraId="71E963E2" w14:textId="51309EC9"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tcBorders>
              <w:bottom w:val="single" w:sz="4" w:space="0" w:color="auto"/>
            </w:tcBorders>
            <w:shd w:val="clear" w:color="auto" w:fill="auto"/>
          </w:tcPr>
          <w:p w14:paraId="21A9D562" w14:textId="45BA352E"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(64,806,035)</w:t>
            </w:r>
          </w:p>
        </w:tc>
        <w:tc>
          <w:tcPr>
            <w:tcW w:w="1166" w:type="dxa"/>
            <w:tcBorders>
              <w:bottom w:val="single" w:sz="4" w:space="0" w:color="auto"/>
            </w:tcBorders>
            <w:shd w:val="clear" w:color="auto" w:fill="auto"/>
          </w:tcPr>
          <w:p w14:paraId="0B6BC2E2" w14:textId="228059C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(64,806,035)</w:t>
            </w:r>
          </w:p>
        </w:tc>
        <w:tc>
          <w:tcPr>
            <w:tcW w:w="1102" w:type="dxa"/>
            <w:tcBorders>
              <w:bottom w:val="single" w:sz="4" w:space="0" w:color="auto"/>
            </w:tcBorders>
            <w:shd w:val="clear" w:color="auto" w:fill="auto"/>
          </w:tcPr>
          <w:p w14:paraId="40200702" w14:textId="29BA57AC"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tcBorders>
              <w:bottom w:val="single" w:sz="4" w:space="0" w:color="auto"/>
            </w:tcBorders>
            <w:shd w:val="clear" w:color="auto" w:fill="auto"/>
          </w:tcPr>
          <w:p w14:paraId="27B9A654" w14:textId="6CC23D32"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(25,692,873)</w:t>
            </w:r>
          </w:p>
        </w:tc>
        <w:tc>
          <w:tcPr>
            <w:tcW w:w="1276" w:type="dxa"/>
            <w:tcBorders>
              <w:bottom w:val="single" w:sz="4" w:space="0" w:color="auto"/>
            </w:tcBorders>
            <w:shd w:val="clear" w:color="auto" w:fill="auto"/>
          </w:tcPr>
          <w:p w14:paraId="182EACC0" w14:textId="72B28D9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(25,692,873)</w:t>
            </w:r>
          </w:p>
        </w:tc>
      </w:tr>
      <w:tr w:rsidR="00DD09F1" w:rsidRPr="00110E01" w14:paraId="085E7B43" w14:textId="77777777" w:rsidTr="00AE2AC0">
        <w:trPr>
          <w:jc w:val="right"/>
        </w:trPr>
        <w:tc>
          <w:tcPr>
            <w:tcW w:w="2520" w:type="dxa"/>
            <w:shd w:val="clear" w:color="auto" w:fill="auto"/>
            <w:vAlign w:val="bottom"/>
          </w:tcPr>
          <w:p w14:paraId="6752FD04" w14:textId="77777777" w:rsidR="00DD09F1" w:rsidRPr="00110E01" w:rsidRDefault="00DD09F1" w:rsidP="00DD09F1">
            <w:pPr>
              <w:overflowPunct/>
              <w:autoSpaceDE/>
              <w:autoSpaceDN/>
              <w:adjustRightInd/>
              <w:ind w:left="-105"/>
              <w:jc w:val="both"/>
              <w:textAlignment w:val="auto"/>
              <w:rPr>
                <w:rFonts w:ascii="Arial" w:hAnsi="Arial" w:cs="Arial"/>
                <w:b/>
                <w:bCs/>
                <w:color w:val="000000"/>
                <w:sz w:val="16"/>
                <w:szCs w:val="16"/>
              </w:rPr>
            </w:pPr>
          </w:p>
        </w:tc>
        <w:tc>
          <w:tcPr>
            <w:tcW w:w="1134" w:type="dxa"/>
            <w:tcBorders>
              <w:top w:val="single" w:sz="4" w:space="0" w:color="auto"/>
            </w:tcBorders>
            <w:shd w:val="clear" w:color="auto" w:fill="auto"/>
            <w:vAlign w:val="center"/>
          </w:tcPr>
          <w:p w14:paraId="75C16BB9"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34" w:type="dxa"/>
            <w:tcBorders>
              <w:top w:val="single" w:sz="4" w:space="0" w:color="auto"/>
            </w:tcBorders>
            <w:shd w:val="clear" w:color="auto" w:fill="auto"/>
            <w:vAlign w:val="center"/>
          </w:tcPr>
          <w:p w14:paraId="184EA048"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66" w:type="dxa"/>
            <w:tcBorders>
              <w:top w:val="single" w:sz="4" w:space="0" w:color="auto"/>
            </w:tcBorders>
            <w:shd w:val="clear" w:color="auto" w:fill="auto"/>
            <w:vAlign w:val="center"/>
          </w:tcPr>
          <w:p w14:paraId="1B67983D" w14:textId="77777777"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p>
        </w:tc>
        <w:tc>
          <w:tcPr>
            <w:tcW w:w="1102" w:type="dxa"/>
            <w:tcBorders>
              <w:top w:val="single" w:sz="4" w:space="0" w:color="auto"/>
            </w:tcBorders>
            <w:shd w:val="clear" w:color="auto" w:fill="auto"/>
            <w:vAlign w:val="center"/>
          </w:tcPr>
          <w:p w14:paraId="70482AD5"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134" w:type="dxa"/>
            <w:tcBorders>
              <w:top w:val="single" w:sz="4" w:space="0" w:color="auto"/>
            </w:tcBorders>
            <w:shd w:val="clear" w:color="auto" w:fill="auto"/>
            <w:vAlign w:val="center"/>
          </w:tcPr>
          <w:p w14:paraId="1BA022F2"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c>
          <w:tcPr>
            <w:tcW w:w="1276" w:type="dxa"/>
            <w:tcBorders>
              <w:top w:val="single" w:sz="4" w:space="0" w:color="auto"/>
            </w:tcBorders>
            <w:shd w:val="clear" w:color="auto" w:fill="auto"/>
            <w:vAlign w:val="center"/>
          </w:tcPr>
          <w:p w14:paraId="6969513D" w14:textId="77777777" w:rsidR="00DD09F1" w:rsidRPr="00110E01" w:rsidRDefault="00DD09F1" w:rsidP="00DD09F1">
            <w:pPr>
              <w:overflowPunct/>
              <w:autoSpaceDE/>
              <w:autoSpaceDN/>
              <w:adjustRightInd/>
              <w:ind w:right="-72"/>
              <w:jc w:val="right"/>
              <w:textAlignment w:val="auto"/>
              <w:rPr>
                <w:rFonts w:ascii="Arial" w:hAnsi="Arial" w:cs="Arial"/>
                <w:color w:val="000000"/>
                <w:sz w:val="16"/>
                <w:szCs w:val="16"/>
              </w:rPr>
            </w:pPr>
          </w:p>
        </w:tc>
      </w:tr>
      <w:tr w:rsidR="00DD09F1" w:rsidRPr="00110E01" w14:paraId="3C13B0EC" w14:textId="77777777">
        <w:trPr>
          <w:jc w:val="right"/>
        </w:trPr>
        <w:tc>
          <w:tcPr>
            <w:tcW w:w="2520" w:type="dxa"/>
            <w:shd w:val="clear" w:color="auto" w:fill="auto"/>
            <w:vAlign w:val="bottom"/>
          </w:tcPr>
          <w:p w14:paraId="2BAB749C" w14:textId="77777777" w:rsidR="00DD09F1" w:rsidRPr="00110E01" w:rsidRDefault="00DD09F1" w:rsidP="00DD09F1">
            <w:pPr>
              <w:overflowPunct/>
              <w:autoSpaceDE/>
              <w:autoSpaceDN/>
              <w:adjustRightInd/>
              <w:ind w:left="-105"/>
              <w:jc w:val="both"/>
              <w:textAlignment w:val="auto"/>
              <w:rPr>
                <w:rFonts w:ascii="Arial" w:hAnsi="Arial" w:cs="Arial"/>
                <w:color w:val="000000"/>
                <w:sz w:val="16"/>
                <w:szCs w:val="16"/>
                <w:u w:val="single"/>
              </w:rPr>
            </w:pPr>
            <w:r w:rsidRPr="00110E01">
              <w:rPr>
                <w:rFonts w:ascii="Arial" w:hAnsi="Arial" w:cs="Arial"/>
                <w:color w:val="000000"/>
                <w:sz w:val="16"/>
                <w:szCs w:val="16"/>
              </w:rPr>
              <w:t>Net book value</w:t>
            </w:r>
          </w:p>
        </w:tc>
        <w:tc>
          <w:tcPr>
            <w:tcW w:w="1134" w:type="dxa"/>
            <w:tcBorders>
              <w:bottom w:val="single" w:sz="4" w:space="0" w:color="auto"/>
            </w:tcBorders>
            <w:shd w:val="clear" w:color="auto" w:fill="auto"/>
          </w:tcPr>
          <w:p w14:paraId="6BA55225" w14:textId="62117229"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tcBorders>
              <w:bottom w:val="single" w:sz="4" w:space="0" w:color="auto"/>
            </w:tcBorders>
            <w:shd w:val="clear" w:color="auto" w:fill="auto"/>
          </w:tcPr>
          <w:p w14:paraId="404D4E9A" w14:textId="52556968"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9,200,880</w:t>
            </w:r>
          </w:p>
        </w:tc>
        <w:tc>
          <w:tcPr>
            <w:tcW w:w="1166" w:type="dxa"/>
            <w:tcBorders>
              <w:bottom w:val="single" w:sz="4" w:space="0" w:color="auto"/>
            </w:tcBorders>
            <w:shd w:val="clear" w:color="auto" w:fill="auto"/>
          </w:tcPr>
          <w:p w14:paraId="70CD38D8" w14:textId="31B9A4CE"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9,200,880</w:t>
            </w:r>
          </w:p>
        </w:tc>
        <w:tc>
          <w:tcPr>
            <w:tcW w:w="1102" w:type="dxa"/>
            <w:tcBorders>
              <w:bottom w:val="single" w:sz="4" w:space="0" w:color="auto"/>
            </w:tcBorders>
            <w:shd w:val="clear" w:color="auto" w:fill="auto"/>
          </w:tcPr>
          <w:p w14:paraId="0C0A9A94" w14:textId="39F44D80"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w:t>
            </w:r>
          </w:p>
        </w:tc>
        <w:tc>
          <w:tcPr>
            <w:tcW w:w="1134" w:type="dxa"/>
            <w:tcBorders>
              <w:bottom w:val="single" w:sz="4" w:space="0" w:color="auto"/>
            </w:tcBorders>
            <w:shd w:val="clear" w:color="auto" w:fill="auto"/>
          </w:tcPr>
          <w:p w14:paraId="0DD8C6A8" w14:textId="6C4DF918"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4,158,089</w:t>
            </w:r>
          </w:p>
        </w:tc>
        <w:tc>
          <w:tcPr>
            <w:tcW w:w="1276" w:type="dxa"/>
            <w:tcBorders>
              <w:bottom w:val="single" w:sz="4" w:space="0" w:color="auto"/>
            </w:tcBorders>
            <w:shd w:val="clear" w:color="auto" w:fill="auto"/>
          </w:tcPr>
          <w:p w14:paraId="5049D8EC" w14:textId="065A0682" w:rsidR="00DD09F1" w:rsidRPr="00110E01" w:rsidRDefault="00DD09F1" w:rsidP="00DD09F1">
            <w:pPr>
              <w:overflowPunct/>
              <w:autoSpaceDE/>
              <w:autoSpaceDN/>
              <w:adjustRightInd/>
              <w:ind w:right="-72"/>
              <w:jc w:val="right"/>
              <w:textAlignment w:val="auto"/>
              <w:rPr>
                <w:rFonts w:ascii="Arial" w:hAnsi="Arial" w:cs="Arial"/>
                <w:noProof/>
                <w:color w:val="000000"/>
                <w:sz w:val="16"/>
                <w:szCs w:val="16"/>
              </w:rPr>
            </w:pPr>
            <w:r w:rsidRPr="00110E01">
              <w:rPr>
                <w:rFonts w:ascii="Arial" w:hAnsi="Arial" w:cs="Arial"/>
                <w:sz w:val="16"/>
                <w:szCs w:val="16"/>
              </w:rPr>
              <w:t>4,158,089</w:t>
            </w:r>
          </w:p>
        </w:tc>
      </w:tr>
    </w:tbl>
    <w:p w14:paraId="5A7729BF" w14:textId="3005B88D" w:rsidR="008712F1" w:rsidRPr="00110E01" w:rsidRDefault="008712F1"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color w:val="000000"/>
          <w:sz w:val="18"/>
          <w:szCs w:val="18"/>
          <w:lang w:val="en-GB" w:eastAsia="en-GB"/>
        </w:rPr>
      </w:pPr>
    </w:p>
    <w:p w14:paraId="28896053" w14:textId="0485326A" w:rsidR="00A31A3A" w:rsidRPr="00110E01"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 xml:space="preserve">Amortisation </w:t>
      </w:r>
      <w:r w:rsidRPr="00110E01">
        <w:rPr>
          <w:rFonts w:ascii="Arial" w:eastAsia="Arial" w:hAnsi="Arial" w:cs="Arial"/>
          <w:color w:val="000000"/>
          <w:sz w:val="18"/>
          <w:szCs w:val="22"/>
          <w:lang w:val="en-GB" w:eastAsia="en-GB"/>
        </w:rPr>
        <w:t>of intangible assets r</w:t>
      </w:r>
      <w:r w:rsidRPr="00110E01">
        <w:rPr>
          <w:rFonts w:ascii="Arial" w:eastAsia="Arial" w:hAnsi="Arial" w:cs="Arial"/>
          <w:color w:val="000000"/>
          <w:sz w:val="18"/>
          <w:szCs w:val="18"/>
          <w:lang w:val="en-GB" w:eastAsia="en-GB"/>
        </w:rPr>
        <w:t xml:space="preserve">ecognised in </w:t>
      </w:r>
      <w:r w:rsidR="00CC1123" w:rsidRPr="00110E01">
        <w:rPr>
          <w:rFonts w:ascii="Arial" w:eastAsia="Arial" w:hAnsi="Arial" w:cs="Arial"/>
          <w:color w:val="000000"/>
          <w:sz w:val="18"/>
          <w:szCs w:val="18"/>
          <w:lang w:val="en-GB" w:eastAsia="en-GB"/>
        </w:rPr>
        <w:t>s</w:t>
      </w:r>
      <w:r w:rsidRPr="00110E01">
        <w:rPr>
          <w:rFonts w:ascii="Arial" w:eastAsia="Arial" w:hAnsi="Arial" w:cs="Arial"/>
          <w:color w:val="000000"/>
          <w:sz w:val="18"/>
          <w:szCs w:val="18"/>
          <w:lang w:val="en-GB" w:eastAsia="en-GB"/>
        </w:rPr>
        <w:t xml:space="preserve">tatement of </w:t>
      </w:r>
      <w:r w:rsidR="00CC1123" w:rsidRPr="00110E01">
        <w:rPr>
          <w:rFonts w:ascii="Arial" w:eastAsia="Arial" w:hAnsi="Arial" w:cs="Arial"/>
          <w:color w:val="000000"/>
          <w:sz w:val="18"/>
          <w:szCs w:val="18"/>
          <w:lang w:val="en-GB" w:eastAsia="en-GB"/>
        </w:rPr>
        <w:t>c</w:t>
      </w:r>
      <w:r w:rsidRPr="00110E01">
        <w:rPr>
          <w:rFonts w:ascii="Arial" w:eastAsia="Arial" w:hAnsi="Arial" w:cs="Arial"/>
          <w:color w:val="000000"/>
          <w:sz w:val="18"/>
          <w:szCs w:val="18"/>
          <w:lang w:val="en-GB" w:eastAsia="en-GB"/>
        </w:rPr>
        <w:t xml:space="preserve">omprehensive </w:t>
      </w:r>
      <w:r w:rsidR="00CC1123" w:rsidRPr="00110E01">
        <w:rPr>
          <w:rFonts w:ascii="Arial" w:eastAsia="Arial" w:hAnsi="Arial" w:cs="Arial"/>
          <w:color w:val="000000"/>
          <w:sz w:val="18"/>
          <w:szCs w:val="18"/>
          <w:lang w:val="en-GB" w:eastAsia="en-GB"/>
        </w:rPr>
        <w:t>i</w:t>
      </w:r>
      <w:r w:rsidRPr="00110E01">
        <w:rPr>
          <w:rFonts w:ascii="Arial" w:eastAsia="Arial" w:hAnsi="Arial" w:cs="Arial"/>
          <w:color w:val="000000"/>
          <w:sz w:val="18"/>
          <w:szCs w:val="18"/>
          <w:lang w:val="en-GB" w:eastAsia="en-GB"/>
        </w:rPr>
        <w:t>ncome as follows:</w:t>
      </w:r>
    </w:p>
    <w:p w14:paraId="3941251F" w14:textId="77777777" w:rsidR="00A31A3A" w:rsidRPr="00110E01" w:rsidRDefault="00A31A3A" w:rsidP="003709B5">
      <w:pPr>
        <w:overflowPunct/>
        <w:autoSpaceDE/>
        <w:autoSpaceDN/>
        <w:adjustRightInd/>
        <w:jc w:val="both"/>
        <w:textAlignment w:val="auto"/>
        <w:rPr>
          <w:rFonts w:ascii="Arial" w:eastAsia="Arial" w:hAnsi="Arial" w:cs="Arial"/>
          <w:color w:val="000000"/>
          <w:sz w:val="18"/>
          <w:szCs w:val="18"/>
          <w:lang w:val="en-GB" w:eastAsia="en-GB"/>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59"/>
        <w:gridCol w:w="48"/>
        <w:gridCol w:w="1369"/>
        <w:gridCol w:w="1363"/>
        <w:gridCol w:w="6"/>
      </w:tblGrid>
      <w:tr w:rsidR="00A31A3A" w:rsidRPr="00110E01" w14:paraId="2DFFB816" w14:textId="77777777" w:rsidTr="006B3379">
        <w:trPr>
          <w:gridAfter w:val="1"/>
          <w:wAfter w:w="6" w:type="dxa"/>
        </w:trPr>
        <w:tc>
          <w:tcPr>
            <w:tcW w:w="3961" w:type="dxa"/>
            <w:tcBorders>
              <w:top w:val="nil"/>
              <w:left w:val="nil"/>
              <w:bottom w:val="nil"/>
              <w:right w:val="nil"/>
            </w:tcBorders>
            <w:shd w:val="clear" w:color="auto" w:fill="auto"/>
          </w:tcPr>
          <w:p w14:paraId="1339EF5B" w14:textId="77777777" w:rsidR="00A31A3A" w:rsidRPr="00110E01" w:rsidRDefault="00A31A3A" w:rsidP="003709B5">
            <w:pPr>
              <w:overflowPunct/>
              <w:autoSpaceDE/>
              <w:autoSpaceDN/>
              <w:adjustRightInd/>
              <w:ind w:left="-72"/>
              <w:jc w:val="both"/>
              <w:textAlignment w:val="auto"/>
              <w:rPr>
                <w:rFonts w:ascii="Arial" w:eastAsia="Arial" w:hAnsi="Arial" w:cs="Arial"/>
                <w:b/>
                <w:color w:val="000000"/>
                <w:sz w:val="18"/>
                <w:szCs w:val="18"/>
                <w:lang w:val="en-GB" w:eastAsia="en-GB"/>
              </w:rPr>
            </w:pPr>
          </w:p>
        </w:tc>
        <w:tc>
          <w:tcPr>
            <w:tcW w:w="2726" w:type="dxa"/>
            <w:gridSpan w:val="2"/>
            <w:tcBorders>
              <w:top w:val="nil"/>
              <w:left w:val="nil"/>
              <w:bottom w:val="single" w:sz="4" w:space="0" w:color="000000"/>
              <w:right w:val="nil"/>
            </w:tcBorders>
            <w:shd w:val="clear" w:color="auto" w:fill="auto"/>
            <w:hideMark/>
          </w:tcPr>
          <w:p w14:paraId="30A02869" w14:textId="77777777" w:rsidR="00A31A3A" w:rsidRPr="00110E01" w:rsidRDefault="00A31A3A" w:rsidP="003709B5">
            <w:pPr>
              <w:overflowPunct/>
              <w:autoSpaceDE/>
              <w:autoSpaceDN/>
              <w:adjustRightInd/>
              <w:ind w:left="-40" w:right="-72"/>
              <w:jc w:val="center"/>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Consolidated</w:t>
            </w:r>
          </w:p>
          <w:p w14:paraId="0B3B2063" w14:textId="77777777" w:rsidR="00A31A3A" w:rsidRPr="00110E01" w:rsidRDefault="00A31A3A" w:rsidP="003709B5">
            <w:pPr>
              <w:overflowPunct/>
              <w:autoSpaceDE/>
              <w:autoSpaceDN/>
              <w:adjustRightInd/>
              <w:ind w:right="-72"/>
              <w:jc w:val="center"/>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financial statements</w:t>
            </w:r>
          </w:p>
        </w:tc>
        <w:tc>
          <w:tcPr>
            <w:tcW w:w="2780" w:type="dxa"/>
            <w:gridSpan w:val="3"/>
            <w:tcBorders>
              <w:top w:val="nil"/>
              <w:left w:val="nil"/>
              <w:bottom w:val="single" w:sz="4" w:space="0" w:color="000000"/>
              <w:right w:val="nil"/>
            </w:tcBorders>
            <w:shd w:val="clear" w:color="auto" w:fill="auto"/>
            <w:hideMark/>
          </w:tcPr>
          <w:p w14:paraId="76561A14" w14:textId="77777777" w:rsidR="00A31A3A" w:rsidRPr="00110E01" w:rsidRDefault="00A31A3A" w:rsidP="003709B5">
            <w:pPr>
              <w:overflowPunct/>
              <w:autoSpaceDE/>
              <w:autoSpaceDN/>
              <w:adjustRightInd/>
              <w:ind w:left="-40" w:right="-72"/>
              <w:jc w:val="center"/>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Separate</w:t>
            </w:r>
          </w:p>
          <w:p w14:paraId="6033603C" w14:textId="77777777" w:rsidR="00A31A3A" w:rsidRPr="00110E01" w:rsidRDefault="00A31A3A" w:rsidP="003709B5">
            <w:pPr>
              <w:overflowPunct/>
              <w:autoSpaceDE/>
              <w:autoSpaceDN/>
              <w:adjustRightInd/>
              <w:ind w:left="-40" w:right="-72"/>
              <w:jc w:val="center"/>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financial statements</w:t>
            </w:r>
          </w:p>
        </w:tc>
      </w:tr>
      <w:tr w:rsidR="00A31A3A" w:rsidRPr="00110E01" w14:paraId="1D2BE818" w14:textId="77777777" w:rsidTr="00AE2AC0">
        <w:tc>
          <w:tcPr>
            <w:tcW w:w="3961" w:type="dxa"/>
            <w:tcBorders>
              <w:top w:val="nil"/>
              <w:left w:val="nil"/>
              <w:bottom w:val="nil"/>
              <w:right w:val="nil"/>
            </w:tcBorders>
            <w:shd w:val="clear" w:color="auto" w:fill="auto"/>
          </w:tcPr>
          <w:p w14:paraId="4645F91C" w14:textId="77777777" w:rsidR="00A31A3A" w:rsidRPr="00110E01" w:rsidRDefault="00A31A3A" w:rsidP="003709B5">
            <w:pPr>
              <w:overflowPunct/>
              <w:autoSpaceDE/>
              <w:autoSpaceDN/>
              <w:adjustRightInd/>
              <w:ind w:left="-72"/>
              <w:jc w:val="both"/>
              <w:textAlignment w:val="auto"/>
              <w:rPr>
                <w:rFonts w:ascii="Arial" w:eastAsia="Arial" w:hAnsi="Arial" w:cs="Arial"/>
                <w:b/>
                <w:color w:val="000000"/>
                <w:sz w:val="18"/>
                <w:szCs w:val="18"/>
                <w:lang w:val="en-GB" w:eastAsia="en-GB"/>
              </w:rPr>
            </w:pPr>
          </w:p>
        </w:tc>
        <w:tc>
          <w:tcPr>
            <w:tcW w:w="1367" w:type="dxa"/>
            <w:tcBorders>
              <w:top w:val="single" w:sz="4" w:space="0" w:color="000000"/>
              <w:left w:val="nil"/>
              <w:bottom w:val="nil"/>
              <w:right w:val="nil"/>
            </w:tcBorders>
            <w:shd w:val="clear" w:color="auto" w:fill="auto"/>
            <w:hideMark/>
          </w:tcPr>
          <w:p w14:paraId="05728E34" w14:textId="79CD0CF4" w:rsidR="00A31A3A" w:rsidRPr="00110E01" w:rsidRDefault="008509B7"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2024</w:t>
            </w:r>
          </w:p>
        </w:tc>
        <w:tc>
          <w:tcPr>
            <w:tcW w:w="1407" w:type="dxa"/>
            <w:gridSpan w:val="2"/>
            <w:tcBorders>
              <w:top w:val="single" w:sz="4" w:space="0" w:color="000000"/>
              <w:left w:val="nil"/>
              <w:bottom w:val="nil"/>
              <w:right w:val="nil"/>
            </w:tcBorders>
            <w:shd w:val="clear" w:color="auto" w:fill="auto"/>
            <w:hideMark/>
          </w:tcPr>
          <w:p w14:paraId="16C60B01" w14:textId="1912480E" w:rsidR="00A31A3A" w:rsidRPr="00110E01" w:rsidRDefault="008509B7"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2023</w:t>
            </w:r>
          </w:p>
        </w:tc>
        <w:tc>
          <w:tcPr>
            <w:tcW w:w="1369" w:type="dxa"/>
            <w:tcBorders>
              <w:top w:val="single" w:sz="4" w:space="0" w:color="000000"/>
              <w:left w:val="nil"/>
              <w:bottom w:val="nil"/>
              <w:right w:val="nil"/>
            </w:tcBorders>
            <w:shd w:val="clear" w:color="auto" w:fill="auto"/>
            <w:hideMark/>
          </w:tcPr>
          <w:p w14:paraId="46A0DBFC" w14:textId="4CD3C9F6" w:rsidR="00A31A3A" w:rsidRPr="00110E01" w:rsidRDefault="008509B7"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2024</w:t>
            </w:r>
          </w:p>
        </w:tc>
        <w:tc>
          <w:tcPr>
            <w:tcW w:w="1369" w:type="dxa"/>
            <w:gridSpan w:val="2"/>
            <w:tcBorders>
              <w:top w:val="single" w:sz="4" w:space="0" w:color="000000"/>
              <w:left w:val="nil"/>
              <w:bottom w:val="nil"/>
              <w:right w:val="nil"/>
            </w:tcBorders>
            <w:shd w:val="clear" w:color="auto" w:fill="auto"/>
            <w:hideMark/>
          </w:tcPr>
          <w:p w14:paraId="24243C59" w14:textId="0CE1D539" w:rsidR="00A31A3A" w:rsidRPr="00110E01" w:rsidRDefault="008509B7"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2023</w:t>
            </w:r>
          </w:p>
        </w:tc>
      </w:tr>
      <w:tr w:rsidR="00A31A3A" w:rsidRPr="00110E01" w14:paraId="7B253F4B" w14:textId="77777777" w:rsidTr="00AE2AC0">
        <w:tc>
          <w:tcPr>
            <w:tcW w:w="3961" w:type="dxa"/>
            <w:tcBorders>
              <w:top w:val="nil"/>
              <w:left w:val="nil"/>
              <w:bottom w:val="nil"/>
              <w:right w:val="nil"/>
            </w:tcBorders>
            <w:shd w:val="clear" w:color="auto" w:fill="auto"/>
          </w:tcPr>
          <w:p w14:paraId="38739851" w14:textId="77777777" w:rsidR="00A31A3A" w:rsidRPr="00110E01" w:rsidRDefault="00A31A3A" w:rsidP="003709B5">
            <w:pPr>
              <w:overflowPunct/>
              <w:autoSpaceDE/>
              <w:autoSpaceDN/>
              <w:adjustRightInd/>
              <w:ind w:left="-72"/>
              <w:jc w:val="both"/>
              <w:textAlignment w:val="auto"/>
              <w:rPr>
                <w:rFonts w:ascii="Arial" w:eastAsia="Arial" w:hAnsi="Arial" w:cs="Arial"/>
                <w:b/>
                <w:color w:val="000000"/>
                <w:sz w:val="18"/>
                <w:szCs w:val="18"/>
                <w:lang w:val="en-GB" w:eastAsia="en-GB"/>
              </w:rPr>
            </w:pPr>
          </w:p>
        </w:tc>
        <w:tc>
          <w:tcPr>
            <w:tcW w:w="1367" w:type="dxa"/>
            <w:tcBorders>
              <w:top w:val="nil"/>
              <w:left w:val="nil"/>
              <w:bottom w:val="single" w:sz="4" w:space="0" w:color="000000"/>
              <w:right w:val="nil"/>
            </w:tcBorders>
            <w:shd w:val="clear" w:color="auto" w:fill="auto"/>
            <w:hideMark/>
          </w:tcPr>
          <w:p w14:paraId="45A72CB9"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Baht</w:t>
            </w:r>
          </w:p>
        </w:tc>
        <w:tc>
          <w:tcPr>
            <w:tcW w:w="1407" w:type="dxa"/>
            <w:gridSpan w:val="2"/>
            <w:tcBorders>
              <w:top w:val="nil"/>
              <w:left w:val="nil"/>
              <w:bottom w:val="single" w:sz="4" w:space="0" w:color="000000"/>
              <w:right w:val="nil"/>
            </w:tcBorders>
            <w:shd w:val="clear" w:color="auto" w:fill="auto"/>
            <w:hideMark/>
          </w:tcPr>
          <w:p w14:paraId="396B921E"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Baht</w:t>
            </w:r>
          </w:p>
        </w:tc>
        <w:tc>
          <w:tcPr>
            <w:tcW w:w="1369" w:type="dxa"/>
            <w:tcBorders>
              <w:top w:val="nil"/>
              <w:left w:val="nil"/>
              <w:bottom w:val="single" w:sz="4" w:space="0" w:color="000000"/>
              <w:right w:val="nil"/>
            </w:tcBorders>
            <w:shd w:val="clear" w:color="auto" w:fill="auto"/>
            <w:hideMark/>
          </w:tcPr>
          <w:p w14:paraId="6ED16BBA"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Baht</w:t>
            </w:r>
          </w:p>
        </w:tc>
        <w:tc>
          <w:tcPr>
            <w:tcW w:w="1369" w:type="dxa"/>
            <w:gridSpan w:val="2"/>
            <w:tcBorders>
              <w:top w:val="nil"/>
              <w:left w:val="nil"/>
              <w:bottom w:val="single" w:sz="4" w:space="0" w:color="000000"/>
              <w:right w:val="nil"/>
            </w:tcBorders>
            <w:shd w:val="clear" w:color="auto" w:fill="auto"/>
            <w:hideMark/>
          </w:tcPr>
          <w:p w14:paraId="731EAECF"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r w:rsidRPr="00110E01">
              <w:rPr>
                <w:rFonts w:ascii="Arial" w:eastAsia="Arial" w:hAnsi="Arial" w:cs="Arial"/>
                <w:b/>
                <w:color w:val="000000"/>
                <w:sz w:val="18"/>
                <w:szCs w:val="18"/>
                <w:lang w:val="en-GB" w:eastAsia="en-GB"/>
              </w:rPr>
              <w:t>Baht</w:t>
            </w:r>
          </w:p>
        </w:tc>
      </w:tr>
      <w:tr w:rsidR="00A31A3A" w:rsidRPr="00110E01" w14:paraId="327AA79D" w14:textId="77777777" w:rsidTr="00AE2AC0">
        <w:tc>
          <w:tcPr>
            <w:tcW w:w="3961" w:type="dxa"/>
            <w:tcBorders>
              <w:top w:val="nil"/>
              <w:left w:val="nil"/>
              <w:bottom w:val="nil"/>
              <w:right w:val="nil"/>
            </w:tcBorders>
            <w:shd w:val="clear" w:color="auto" w:fill="auto"/>
            <w:vAlign w:val="bottom"/>
          </w:tcPr>
          <w:p w14:paraId="5EFA2970" w14:textId="77777777" w:rsidR="00A31A3A" w:rsidRPr="00110E01" w:rsidRDefault="00A31A3A" w:rsidP="003709B5">
            <w:pPr>
              <w:overflowPunct/>
              <w:autoSpaceDE/>
              <w:autoSpaceDN/>
              <w:adjustRightInd/>
              <w:ind w:left="-72"/>
              <w:jc w:val="both"/>
              <w:textAlignment w:val="auto"/>
              <w:rPr>
                <w:rFonts w:ascii="Arial" w:eastAsia="Arial" w:hAnsi="Arial" w:cs="Arial"/>
                <w:color w:val="000000"/>
                <w:sz w:val="18"/>
                <w:szCs w:val="18"/>
                <w:lang w:val="en-GB" w:eastAsia="en-GB"/>
              </w:rPr>
            </w:pPr>
          </w:p>
        </w:tc>
        <w:tc>
          <w:tcPr>
            <w:tcW w:w="1367" w:type="dxa"/>
            <w:tcBorders>
              <w:top w:val="single" w:sz="4" w:space="0" w:color="000000"/>
              <w:left w:val="nil"/>
              <w:bottom w:val="nil"/>
              <w:right w:val="nil"/>
            </w:tcBorders>
            <w:shd w:val="clear" w:color="auto" w:fill="auto"/>
          </w:tcPr>
          <w:p w14:paraId="3E149E01"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p>
        </w:tc>
        <w:tc>
          <w:tcPr>
            <w:tcW w:w="1407" w:type="dxa"/>
            <w:gridSpan w:val="2"/>
            <w:tcBorders>
              <w:top w:val="single" w:sz="4" w:space="0" w:color="000000"/>
              <w:left w:val="nil"/>
              <w:bottom w:val="nil"/>
              <w:right w:val="nil"/>
            </w:tcBorders>
            <w:shd w:val="clear" w:color="auto" w:fill="auto"/>
          </w:tcPr>
          <w:p w14:paraId="37FE70EB"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p>
        </w:tc>
        <w:tc>
          <w:tcPr>
            <w:tcW w:w="1369" w:type="dxa"/>
            <w:tcBorders>
              <w:top w:val="single" w:sz="4" w:space="0" w:color="000000"/>
              <w:left w:val="nil"/>
              <w:bottom w:val="nil"/>
              <w:right w:val="nil"/>
            </w:tcBorders>
            <w:shd w:val="clear" w:color="auto" w:fill="auto"/>
          </w:tcPr>
          <w:p w14:paraId="373EB812"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p>
        </w:tc>
        <w:tc>
          <w:tcPr>
            <w:tcW w:w="1369" w:type="dxa"/>
            <w:gridSpan w:val="2"/>
            <w:tcBorders>
              <w:top w:val="single" w:sz="4" w:space="0" w:color="000000"/>
              <w:left w:val="nil"/>
              <w:bottom w:val="nil"/>
              <w:right w:val="nil"/>
            </w:tcBorders>
            <w:shd w:val="clear" w:color="auto" w:fill="auto"/>
          </w:tcPr>
          <w:p w14:paraId="7C285610" w14:textId="77777777" w:rsidR="00A31A3A" w:rsidRPr="00110E01" w:rsidRDefault="00A31A3A" w:rsidP="003709B5">
            <w:pPr>
              <w:overflowPunct/>
              <w:autoSpaceDE/>
              <w:autoSpaceDN/>
              <w:adjustRightInd/>
              <w:ind w:left="-40" w:right="-72"/>
              <w:jc w:val="right"/>
              <w:textAlignment w:val="auto"/>
              <w:rPr>
                <w:rFonts w:ascii="Arial" w:eastAsia="Arial" w:hAnsi="Arial" w:cs="Arial"/>
                <w:b/>
                <w:color w:val="000000"/>
                <w:sz w:val="18"/>
                <w:szCs w:val="18"/>
                <w:lang w:val="en-GB" w:eastAsia="en-GB"/>
              </w:rPr>
            </w:pPr>
          </w:p>
        </w:tc>
      </w:tr>
      <w:tr w:rsidR="00A36886" w:rsidRPr="00110E01" w14:paraId="016E96F6" w14:textId="77777777" w:rsidTr="00AE2AC0">
        <w:tc>
          <w:tcPr>
            <w:tcW w:w="3961" w:type="dxa"/>
            <w:tcBorders>
              <w:top w:val="nil"/>
              <w:left w:val="nil"/>
              <w:bottom w:val="nil"/>
              <w:right w:val="nil"/>
            </w:tcBorders>
            <w:shd w:val="clear" w:color="auto" w:fill="auto"/>
            <w:hideMark/>
          </w:tcPr>
          <w:p w14:paraId="267CF8FE" w14:textId="77777777" w:rsidR="00A36886" w:rsidRPr="00110E01" w:rsidRDefault="00A36886" w:rsidP="00A36886">
            <w:pPr>
              <w:overflowPunct/>
              <w:autoSpaceDE/>
              <w:autoSpaceDN/>
              <w:adjustRightInd/>
              <w:ind w:left="-72"/>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Cost of sales</w:t>
            </w:r>
          </w:p>
        </w:tc>
        <w:tc>
          <w:tcPr>
            <w:tcW w:w="1367" w:type="dxa"/>
            <w:tcBorders>
              <w:top w:val="nil"/>
              <w:left w:val="nil"/>
              <w:bottom w:val="nil"/>
              <w:right w:val="nil"/>
            </w:tcBorders>
            <w:shd w:val="clear" w:color="auto" w:fill="auto"/>
          </w:tcPr>
          <w:p w14:paraId="236902A4" w14:textId="0F7E4F87"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sz w:val="18"/>
                <w:szCs w:val="18"/>
              </w:rPr>
              <w:t>7,2</w:t>
            </w:r>
            <w:r w:rsidR="00764390" w:rsidRPr="00110E01">
              <w:rPr>
                <w:rFonts w:ascii="Arial" w:hAnsi="Arial" w:cs="Arial"/>
                <w:sz w:val="18"/>
                <w:szCs w:val="18"/>
              </w:rPr>
              <w:t>38,607</w:t>
            </w:r>
          </w:p>
        </w:tc>
        <w:tc>
          <w:tcPr>
            <w:tcW w:w="1407" w:type="dxa"/>
            <w:gridSpan w:val="2"/>
            <w:tcBorders>
              <w:top w:val="nil"/>
              <w:left w:val="nil"/>
              <w:bottom w:val="nil"/>
              <w:right w:val="nil"/>
            </w:tcBorders>
            <w:shd w:val="clear" w:color="auto" w:fill="auto"/>
          </w:tcPr>
          <w:p w14:paraId="0E97034E" w14:textId="44DA2866"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sz w:val="18"/>
                <w:szCs w:val="18"/>
              </w:rPr>
              <w:t>10,440,766</w:t>
            </w:r>
          </w:p>
        </w:tc>
        <w:tc>
          <w:tcPr>
            <w:tcW w:w="1369" w:type="dxa"/>
            <w:tcBorders>
              <w:top w:val="nil"/>
              <w:left w:val="nil"/>
              <w:bottom w:val="nil"/>
              <w:right w:val="nil"/>
            </w:tcBorders>
            <w:shd w:val="clear" w:color="auto" w:fill="auto"/>
          </w:tcPr>
          <w:p w14:paraId="526683E1" w14:textId="004CA940"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sz w:val="18"/>
                <w:szCs w:val="18"/>
              </w:rPr>
              <w:t>6,498,458</w:t>
            </w:r>
          </w:p>
        </w:tc>
        <w:tc>
          <w:tcPr>
            <w:tcW w:w="1369" w:type="dxa"/>
            <w:gridSpan w:val="2"/>
            <w:tcBorders>
              <w:top w:val="nil"/>
              <w:left w:val="nil"/>
              <w:bottom w:val="nil"/>
              <w:right w:val="nil"/>
            </w:tcBorders>
            <w:shd w:val="clear" w:color="auto" w:fill="auto"/>
          </w:tcPr>
          <w:p w14:paraId="41DE1F96" w14:textId="145DE5B8"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noProof/>
                <w:color w:val="000000"/>
                <w:sz w:val="18"/>
                <w:szCs w:val="18"/>
                <w:lang w:val="en-GB"/>
              </w:rPr>
              <w:t>8</w:t>
            </w:r>
            <w:r w:rsidRPr="00110E01">
              <w:rPr>
                <w:rFonts w:ascii="Arial" w:hAnsi="Arial" w:cs="Arial"/>
                <w:noProof/>
                <w:color w:val="000000"/>
                <w:sz w:val="18"/>
                <w:szCs w:val="18"/>
              </w:rPr>
              <w:t>,</w:t>
            </w:r>
            <w:r w:rsidRPr="00110E01">
              <w:rPr>
                <w:rFonts w:ascii="Arial" w:hAnsi="Arial" w:cs="Arial"/>
                <w:noProof/>
                <w:color w:val="000000"/>
                <w:sz w:val="18"/>
                <w:szCs w:val="18"/>
                <w:lang w:val="en-GB"/>
              </w:rPr>
              <w:t>505</w:t>
            </w:r>
            <w:r w:rsidRPr="00110E01">
              <w:rPr>
                <w:rFonts w:ascii="Arial" w:hAnsi="Arial" w:cs="Arial"/>
                <w:noProof/>
                <w:color w:val="000000"/>
                <w:sz w:val="18"/>
                <w:szCs w:val="18"/>
              </w:rPr>
              <w:t>,</w:t>
            </w:r>
            <w:r w:rsidRPr="00110E01">
              <w:rPr>
                <w:rFonts w:ascii="Arial" w:hAnsi="Arial" w:cs="Arial"/>
                <w:noProof/>
                <w:color w:val="000000"/>
                <w:sz w:val="18"/>
                <w:szCs w:val="18"/>
                <w:lang w:val="en-GB"/>
              </w:rPr>
              <w:t>390</w:t>
            </w:r>
          </w:p>
        </w:tc>
      </w:tr>
      <w:tr w:rsidR="00A36886" w:rsidRPr="00110E01" w14:paraId="5896C5F6" w14:textId="77777777" w:rsidTr="00AE2AC0">
        <w:tc>
          <w:tcPr>
            <w:tcW w:w="3961" w:type="dxa"/>
            <w:tcBorders>
              <w:top w:val="nil"/>
              <w:left w:val="nil"/>
              <w:bottom w:val="nil"/>
              <w:right w:val="nil"/>
            </w:tcBorders>
            <w:shd w:val="clear" w:color="auto" w:fill="auto"/>
            <w:vAlign w:val="bottom"/>
            <w:hideMark/>
          </w:tcPr>
          <w:p w14:paraId="0AA20A33" w14:textId="77777777" w:rsidR="00A36886" w:rsidRPr="00110E01" w:rsidRDefault="00A36886" w:rsidP="00A36886">
            <w:pPr>
              <w:overflowPunct/>
              <w:autoSpaceDE/>
              <w:autoSpaceDN/>
              <w:adjustRightInd/>
              <w:ind w:left="-72"/>
              <w:jc w:val="both"/>
              <w:textAlignment w:val="auto"/>
              <w:rPr>
                <w:rFonts w:ascii="Arial" w:eastAsia="Arial" w:hAnsi="Arial" w:cs="Arial"/>
                <w:color w:val="000000"/>
                <w:sz w:val="18"/>
                <w:szCs w:val="18"/>
                <w:lang w:val="en-GB" w:eastAsia="en-GB"/>
              </w:rPr>
            </w:pPr>
            <w:r w:rsidRPr="00110E01">
              <w:rPr>
                <w:rFonts w:ascii="Arial" w:eastAsia="Arial" w:hAnsi="Arial" w:cs="Arial"/>
                <w:color w:val="000000"/>
                <w:sz w:val="18"/>
                <w:szCs w:val="18"/>
                <w:lang w:val="en-GB" w:eastAsia="en-GB"/>
              </w:rPr>
              <w:t>Administrative expenses</w:t>
            </w:r>
          </w:p>
        </w:tc>
        <w:tc>
          <w:tcPr>
            <w:tcW w:w="1367" w:type="dxa"/>
            <w:tcBorders>
              <w:top w:val="nil"/>
              <w:left w:val="nil"/>
              <w:bottom w:val="nil"/>
              <w:right w:val="nil"/>
            </w:tcBorders>
            <w:shd w:val="clear" w:color="auto" w:fill="auto"/>
          </w:tcPr>
          <w:p w14:paraId="056E0E2A" w14:textId="1805A7B6"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sz w:val="18"/>
                <w:szCs w:val="18"/>
              </w:rPr>
              <w:t>1,057,679</w:t>
            </w:r>
          </w:p>
        </w:tc>
        <w:tc>
          <w:tcPr>
            <w:tcW w:w="1407" w:type="dxa"/>
            <w:gridSpan w:val="2"/>
            <w:tcBorders>
              <w:top w:val="nil"/>
              <w:left w:val="nil"/>
              <w:bottom w:val="nil"/>
              <w:right w:val="nil"/>
            </w:tcBorders>
            <w:shd w:val="clear" w:color="auto" w:fill="auto"/>
          </w:tcPr>
          <w:p w14:paraId="6A2212BF" w14:textId="0B5FA3FC"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sz w:val="18"/>
                <w:szCs w:val="18"/>
              </w:rPr>
              <w:t>977,310</w:t>
            </w:r>
          </w:p>
        </w:tc>
        <w:tc>
          <w:tcPr>
            <w:tcW w:w="1369" w:type="dxa"/>
            <w:tcBorders>
              <w:top w:val="nil"/>
              <w:left w:val="nil"/>
              <w:bottom w:val="nil"/>
              <w:right w:val="nil"/>
            </w:tcBorders>
            <w:shd w:val="clear" w:color="auto" w:fill="auto"/>
          </w:tcPr>
          <w:p w14:paraId="38361566" w14:textId="6F22A3C1"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sz w:val="18"/>
                <w:szCs w:val="18"/>
              </w:rPr>
              <w:t>1,057,679</w:t>
            </w:r>
          </w:p>
        </w:tc>
        <w:tc>
          <w:tcPr>
            <w:tcW w:w="1369" w:type="dxa"/>
            <w:gridSpan w:val="2"/>
            <w:tcBorders>
              <w:top w:val="nil"/>
              <w:left w:val="nil"/>
              <w:bottom w:val="nil"/>
              <w:right w:val="nil"/>
            </w:tcBorders>
            <w:shd w:val="clear" w:color="auto" w:fill="auto"/>
          </w:tcPr>
          <w:p w14:paraId="0DDFAA59" w14:textId="333BA751" w:rsidR="00A36886" w:rsidRPr="00110E01" w:rsidRDefault="00A36886" w:rsidP="00A36886">
            <w:pPr>
              <w:overflowPunct/>
              <w:autoSpaceDE/>
              <w:autoSpaceDN/>
              <w:adjustRightInd/>
              <w:ind w:right="-72"/>
              <w:jc w:val="right"/>
              <w:textAlignment w:val="auto"/>
              <w:rPr>
                <w:rFonts w:ascii="Arial" w:hAnsi="Arial" w:cs="Arial"/>
                <w:noProof/>
                <w:color w:val="000000"/>
                <w:sz w:val="18"/>
                <w:szCs w:val="18"/>
              </w:rPr>
            </w:pPr>
            <w:r w:rsidRPr="00110E01">
              <w:rPr>
                <w:rFonts w:ascii="Arial" w:hAnsi="Arial" w:cs="Arial"/>
                <w:noProof/>
                <w:color w:val="000000"/>
                <w:sz w:val="18"/>
                <w:szCs w:val="18"/>
                <w:lang w:val="en-GB"/>
              </w:rPr>
              <w:t>977</w:t>
            </w:r>
            <w:r w:rsidRPr="00110E01">
              <w:rPr>
                <w:rFonts w:ascii="Arial" w:hAnsi="Arial" w:cs="Arial"/>
                <w:noProof/>
                <w:color w:val="000000"/>
                <w:sz w:val="18"/>
                <w:szCs w:val="18"/>
              </w:rPr>
              <w:t>,</w:t>
            </w:r>
            <w:r w:rsidRPr="00110E01">
              <w:rPr>
                <w:rFonts w:ascii="Arial" w:hAnsi="Arial" w:cs="Arial"/>
                <w:noProof/>
                <w:color w:val="000000"/>
                <w:sz w:val="18"/>
                <w:szCs w:val="18"/>
                <w:lang w:val="en-GB"/>
              </w:rPr>
              <w:t>310</w:t>
            </w:r>
          </w:p>
        </w:tc>
      </w:tr>
    </w:tbl>
    <w:p w14:paraId="62A707EA" w14:textId="77777777" w:rsidR="00106AF2" w:rsidRPr="00110E01" w:rsidRDefault="00106AF2" w:rsidP="00927214">
      <w:pPr>
        <w:overflowPunct/>
        <w:autoSpaceDE/>
        <w:autoSpaceDN/>
        <w:adjustRightInd/>
        <w:textAlignment w:val="auto"/>
        <w:rPr>
          <w:rFonts w:ascii="Arial" w:eastAsia="Arial" w:hAnsi="Arial" w:cs="Arial"/>
          <w:color w:val="000000"/>
          <w:sz w:val="18"/>
          <w:szCs w:val="18"/>
          <w:lang w:val="en-GB" w:eastAsia="en-GB"/>
        </w:rPr>
      </w:pPr>
    </w:p>
    <w:p w14:paraId="4EF19594" w14:textId="62D70B7A" w:rsidR="00140806" w:rsidRPr="00110E01" w:rsidRDefault="00140806">
      <w:pPr>
        <w:overflowPunct/>
        <w:autoSpaceDE/>
        <w:autoSpaceDN/>
        <w:adjustRightInd/>
        <w:spacing w:after="160" w:line="259" w:lineRule="auto"/>
        <w:textAlignment w:val="auto"/>
        <w:rPr>
          <w:rFonts w:ascii="Arial" w:eastAsia="Arial" w:hAnsi="Arial" w:cs="Arial"/>
          <w:color w:val="000000"/>
          <w:sz w:val="18"/>
          <w:szCs w:val="18"/>
          <w:cs/>
          <w:lang w:val="en-GB" w:eastAsia="en-GB"/>
        </w:rPr>
      </w:pPr>
      <w:r w:rsidRPr="00110E01">
        <w:rPr>
          <w:rFonts w:ascii="Arial" w:eastAsia="Arial" w:hAnsi="Arial" w:cs="Arial"/>
          <w:color w:val="000000"/>
          <w:sz w:val="18"/>
          <w:szCs w:val="18"/>
          <w:cs/>
          <w:lang w:val="en-GB" w:eastAsia="en-GB"/>
        </w:rPr>
        <w:br w:type="page"/>
      </w:r>
    </w:p>
    <w:p w14:paraId="6EE036BC" w14:textId="77777777" w:rsidR="008712F1" w:rsidRPr="00110E01" w:rsidRDefault="008712F1" w:rsidP="00927214">
      <w:pPr>
        <w:overflowPunct/>
        <w:autoSpaceDE/>
        <w:autoSpaceDN/>
        <w:adjustRightInd/>
        <w:textAlignment w:val="auto"/>
        <w:rPr>
          <w:rFonts w:ascii="Arial" w:eastAsia="Arial" w:hAnsi="Arial" w:cs="Arial"/>
          <w:color w:val="000000"/>
          <w:sz w:val="18"/>
          <w:szCs w:val="18"/>
          <w:lang w:val="en-GB" w:eastAsia="en-GB"/>
        </w:rPr>
      </w:pPr>
    </w:p>
    <w:tbl>
      <w:tblPr>
        <w:tblW w:w="9461" w:type="dxa"/>
        <w:tblLook w:val="04A0" w:firstRow="1" w:lastRow="0" w:firstColumn="1" w:lastColumn="0" w:noHBand="0" w:noVBand="1"/>
      </w:tblPr>
      <w:tblGrid>
        <w:gridCol w:w="9461"/>
      </w:tblGrid>
      <w:tr w:rsidR="00A31A3A" w:rsidRPr="00110E01" w14:paraId="0EB57ED5" w14:textId="77777777" w:rsidTr="00AE2AC0">
        <w:trPr>
          <w:trHeight w:val="386"/>
        </w:trPr>
        <w:tc>
          <w:tcPr>
            <w:tcW w:w="9461" w:type="dxa"/>
            <w:shd w:val="clear" w:color="auto" w:fill="auto"/>
            <w:vAlign w:val="center"/>
          </w:tcPr>
          <w:p w14:paraId="39AF21EE" w14:textId="5C1D8840" w:rsidR="00A31A3A"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21</w:t>
            </w:r>
            <w:r w:rsidR="00A31A3A" w:rsidRPr="00110E01">
              <w:rPr>
                <w:rFonts w:ascii="Arial" w:hAnsi="Arial" w:cs="Arial"/>
                <w:b/>
                <w:bCs/>
                <w:color w:val="000000"/>
                <w:sz w:val="18"/>
                <w:szCs w:val="18"/>
                <w:lang w:val="en-GB" w:eastAsia="th-TH"/>
              </w:rPr>
              <w:tab/>
              <w:t>Deferred income taxes</w:t>
            </w:r>
          </w:p>
        </w:tc>
      </w:tr>
    </w:tbl>
    <w:p w14:paraId="63CF5CE9" w14:textId="77777777" w:rsidR="00A31A3A" w:rsidRPr="00110E01" w:rsidRDefault="00A31A3A" w:rsidP="003709B5">
      <w:pPr>
        <w:jc w:val="thaiDistribute"/>
        <w:rPr>
          <w:rFonts w:ascii="Arial" w:hAnsi="Arial" w:cs="Arial"/>
          <w:color w:val="000000"/>
          <w:sz w:val="18"/>
          <w:szCs w:val="18"/>
        </w:rPr>
      </w:pPr>
    </w:p>
    <w:p w14:paraId="0D3DDBA7" w14:textId="77777777" w:rsidR="00513DB9" w:rsidRPr="00110E01" w:rsidRDefault="00513DB9" w:rsidP="003709B5">
      <w:pPr>
        <w:jc w:val="both"/>
        <w:rPr>
          <w:rFonts w:ascii="Arial" w:hAnsi="Arial" w:cs="Arial"/>
          <w:color w:val="000000"/>
          <w:sz w:val="18"/>
          <w:szCs w:val="18"/>
          <w:lang w:val="en-GB"/>
        </w:rPr>
      </w:pPr>
      <w:r w:rsidRPr="00110E01">
        <w:rPr>
          <w:rFonts w:ascii="Arial" w:hAnsi="Arial" w:cs="Arial"/>
          <w:color w:val="000000"/>
          <w:sz w:val="18"/>
          <w:szCs w:val="18"/>
          <w:lang w:val="en-GB"/>
        </w:rPr>
        <w:t>The analysis of deferred tax assets and deferred tax liabilities is as follows:</w:t>
      </w:r>
    </w:p>
    <w:p w14:paraId="1920415B" w14:textId="77777777" w:rsidR="00513DB9" w:rsidRPr="00110E01" w:rsidRDefault="00513DB9" w:rsidP="003709B5">
      <w:pPr>
        <w:jc w:val="both"/>
        <w:rPr>
          <w:rFonts w:ascii="Arial" w:hAnsi="Arial" w:cs="Arial"/>
          <w:color w:val="000000"/>
          <w:sz w:val="18"/>
          <w:szCs w:val="18"/>
          <w:lang w:val="en-GB"/>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73"/>
        <w:gridCol w:w="1373"/>
        <w:gridCol w:w="1373"/>
        <w:gridCol w:w="1373"/>
      </w:tblGrid>
      <w:tr w:rsidR="00513DB9" w:rsidRPr="00110E01" w14:paraId="57332CCB" w14:textId="77777777" w:rsidTr="004C6BF8">
        <w:tc>
          <w:tcPr>
            <w:tcW w:w="3960" w:type="dxa"/>
            <w:tcBorders>
              <w:top w:val="nil"/>
              <w:left w:val="nil"/>
              <w:bottom w:val="nil"/>
              <w:right w:val="nil"/>
            </w:tcBorders>
            <w:shd w:val="clear" w:color="auto" w:fill="auto"/>
          </w:tcPr>
          <w:p w14:paraId="0577EF91" w14:textId="77777777" w:rsidR="00513DB9" w:rsidRPr="00110E01" w:rsidRDefault="00513DB9" w:rsidP="003709B5">
            <w:pPr>
              <w:ind w:left="-72"/>
              <w:jc w:val="both"/>
              <w:rPr>
                <w:rFonts w:ascii="Arial" w:hAnsi="Arial" w:cs="Arial"/>
                <w:b/>
                <w:color w:val="000000"/>
                <w:sz w:val="18"/>
                <w:szCs w:val="18"/>
                <w:lang w:val="en-GB"/>
              </w:rPr>
            </w:pPr>
          </w:p>
        </w:tc>
        <w:tc>
          <w:tcPr>
            <w:tcW w:w="2746" w:type="dxa"/>
            <w:gridSpan w:val="2"/>
            <w:tcBorders>
              <w:top w:val="nil"/>
              <w:left w:val="nil"/>
              <w:bottom w:val="single" w:sz="4" w:space="0" w:color="000000"/>
              <w:right w:val="nil"/>
            </w:tcBorders>
            <w:shd w:val="clear" w:color="auto" w:fill="auto"/>
            <w:hideMark/>
          </w:tcPr>
          <w:p w14:paraId="652E474B" w14:textId="77777777" w:rsidR="00513DB9" w:rsidRPr="00110E01" w:rsidRDefault="00513DB9" w:rsidP="003709B5">
            <w:pPr>
              <w:ind w:left="-40" w:right="-72"/>
              <w:jc w:val="center"/>
              <w:rPr>
                <w:rFonts w:ascii="Arial" w:hAnsi="Arial" w:cs="Arial"/>
                <w:b/>
                <w:color w:val="000000"/>
                <w:sz w:val="18"/>
                <w:szCs w:val="18"/>
                <w:lang w:val="en-GB"/>
              </w:rPr>
            </w:pPr>
            <w:r w:rsidRPr="00110E01">
              <w:rPr>
                <w:rFonts w:ascii="Arial" w:hAnsi="Arial" w:cs="Arial"/>
                <w:b/>
                <w:color w:val="000000"/>
                <w:sz w:val="18"/>
                <w:szCs w:val="18"/>
                <w:lang w:val="en-GB"/>
              </w:rPr>
              <w:t>Consolidated</w:t>
            </w:r>
          </w:p>
          <w:p w14:paraId="3B71FC3C" w14:textId="77777777" w:rsidR="00513DB9" w:rsidRPr="00110E01" w:rsidRDefault="00513DB9" w:rsidP="003709B5">
            <w:pPr>
              <w:ind w:right="-72"/>
              <w:jc w:val="center"/>
              <w:rPr>
                <w:rFonts w:ascii="Arial" w:hAnsi="Arial" w:cs="Arial"/>
                <w:b/>
                <w:color w:val="000000"/>
                <w:sz w:val="18"/>
                <w:szCs w:val="18"/>
                <w:lang w:val="en-GB"/>
              </w:rPr>
            </w:pPr>
            <w:r w:rsidRPr="00110E01">
              <w:rPr>
                <w:rFonts w:ascii="Arial" w:hAnsi="Arial" w:cs="Arial"/>
                <w:b/>
                <w:color w:val="000000"/>
                <w:sz w:val="18"/>
                <w:szCs w:val="18"/>
                <w:lang w:val="en-GB"/>
              </w:rPr>
              <w:t>financial statements</w:t>
            </w:r>
          </w:p>
        </w:tc>
        <w:tc>
          <w:tcPr>
            <w:tcW w:w="2746" w:type="dxa"/>
            <w:gridSpan w:val="2"/>
            <w:tcBorders>
              <w:top w:val="nil"/>
              <w:left w:val="nil"/>
              <w:bottom w:val="single" w:sz="4" w:space="0" w:color="000000"/>
              <w:right w:val="nil"/>
            </w:tcBorders>
            <w:shd w:val="clear" w:color="auto" w:fill="auto"/>
            <w:hideMark/>
          </w:tcPr>
          <w:p w14:paraId="1EE66A88" w14:textId="77777777" w:rsidR="00513DB9" w:rsidRPr="00110E01" w:rsidRDefault="00513DB9" w:rsidP="003709B5">
            <w:pPr>
              <w:ind w:left="-40" w:right="-72"/>
              <w:jc w:val="center"/>
              <w:rPr>
                <w:rFonts w:ascii="Arial" w:hAnsi="Arial" w:cs="Arial"/>
                <w:b/>
                <w:color w:val="000000"/>
                <w:sz w:val="18"/>
                <w:szCs w:val="18"/>
                <w:lang w:val="en-GB"/>
              </w:rPr>
            </w:pPr>
            <w:r w:rsidRPr="00110E01">
              <w:rPr>
                <w:rFonts w:ascii="Arial" w:hAnsi="Arial" w:cs="Arial"/>
                <w:b/>
                <w:color w:val="000000"/>
                <w:sz w:val="18"/>
                <w:szCs w:val="18"/>
                <w:lang w:val="en-GB"/>
              </w:rPr>
              <w:t>Separate</w:t>
            </w:r>
          </w:p>
          <w:p w14:paraId="0891A9FE" w14:textId="77777777" w:rsidR="00513DB9" w:rsidRPr="00110E01" w:rsidRDefault="00513DB9" w:rsidP="003709B5">
            <w:pPr>
              <w:ind w:left="-40" w:right="-72"/>
              <w:jc w:val="center"/>
              <w:rPr>
                <w:rFonts w:ascii="Arial" w:hAnsi="Arial" w:cs="Arial"/>
                <w:b/>
                <w:color w:val="000000"/>
                <w:sz w:val="18"/>
                <w:szCs w:val="18"/>
                <w:lang w:val="en-GB"/>
              </w:rPr>
            </w:pPr>
            <w:r w:rsidRPr="00110E01">
              <w:rPr>
                <w:rFonts w:ascii="Arial" w:hAnsi="Arial" w:cs="Arial"/>
                <w:b/>
                <w:color w:val="000000"/>
                <w:sz w:val="18"/>
                <w:szCs w:val="18"/>
                <w:lang w:val="en-GB"/>
              </w:rPr>
              <w:t>financial statements</w:t>
            </w:r>
          </w:p>
        </w:tc>
      </w:tr>
      <w:tr w:rsidR="00513DB9" w:rsidRPr="00110E01" w14:paraId="0B338D00" w14:textId="77777777" w:rsidTr="004C6BF8">
        <w:tc>
          <w:tcPr>
            <w:tcW w:w="3960" w:type="dxa"/>
            <w:tcBorders>
              <w:top w:val="nil"/>
              <w:left w:val="nil"/>
              <w:bottom w:val="nil"/>
              <w:right w:val="nil"/>
            </w:tcBorders>
            <w:shd w:val="clear" w:color="auto" w:fill="auto"/>
          </w:tcPr>
          <w:p w14:paraId="614A5870" w14:textId="77777777" w:rsidR="00513DB9" w:rsidRPr="00110E01" w:rsidRDefault="00513DB9" w:rsidP="003709B5">
            <w:pPr>
              <w:ind w:left="-72"/>
              <w:jc w:val="both"/>
              <w:rPr>
                <w:rFonts w:ascii="Arial" w:hAnsi="Arial" w:cs="Arial"/>
                <w:b/>
                <w:color w:val="000000"/>
                <w:sz w:val="18"/>
                <w:szCs w:val="18"/>
                <w:lang w:val="en-GB"/>
              </w:rPr>
            </w:pPr>
          </w:p>
        </w:tc>
        <w:tc>
          <w:tcPr>
            <w:tcW w:w="1373" w:type="dxa"/>
            <w:tcBorders>
              <w:top w:val="single" w:sz="4" w:space="0" w:color="000000"/>
              <w:left w:val="nil"/>
              <w:bottom w:val="nil"/>
              <w:right w:val="nil"/>
            </w:tcBorders>
            <w:shd w:val="clear" w:color="auto" w:fill="auto"/>
            <w:hideMark/>
          </w:tcPr>
          <w:p w14:paraId="7C2FA1B7" w14:textId="0146F714" w:rsidR="00513DB9" w:rsidRPr="00110E01" w:rsidRDefault="008509B7"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2024</w:t>
            </w:r>
          </w:p>
        </w:tc>
        <w:tc>
          <w:tcPr>
            <w:tcW w:w="1373" w:type="dxa"/>
            <w:tcBorders>
              <w:top w:val="single" w:sz="4" w:space="0" w:color="000000"/>
              <w:left w:val="nil"/>
              <w:bottom w:val="nil"/>
              <w:right w:val="nil"/>
            </w:tcBorders>
            <w:shd w:val="clear" w:color="auto" w:fill="auto"/>
          </w:tcPr>
          <w:p w14:paraId="446B4186" w14:textId="5C8214E2" w:rsidR="00513DB9" w:rsidRPr="00110E01" w:rsidRDefault="008509B7"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2023</w:t>
            </w:r>
          </w:p>
        </w:tc>
        <w:tc>
          <w:tcPr>
            <w:tcW w:w="1373" w:type="dxa"/>
            <w:tcBorders>
              <w:top w:val="single" w:sz="4" w:space="0" w:color="000000"/>
              <w:left w:val="nil"/>
              <w:bottom w:val="nil"/>
              <w:right w:val="nil"/>
            </w:tcBorders>
            <w:shd w:val="clear" w:color="auto" w:fill="auto"/>
            <w:hideMark/>
          </w:tcPr>
          <w:p w14:paraId="61BD8B71" w14:textId="70F773BB" w:rsidR="00513DB9" w:rsidRPr="00110E01" w:rsidRDefault="008509B7"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2024</w:t>
            </w:r>
          </w:p>
        </w:tc>
        <w:tc>
          <w:tcPr>
            <w:tcW w:w="1373" w:type="dxa"/>
            <w:tcBorders>
              <w:top w:val="single" w:sz="4" w:space="0" w:color="000000"/>
              <w:left w:val="nil"/>
              <w:bottom w:val="nil"/>
              <w:right w:val="nil"/>
            </w:tcBorders>
            <w:shd w:val="clear" w:color="auto" w:fill="auto"/>
          </w:tcPr>
          <w:p w14:paraId="469CDF69" w14:textId="0105608E" w:rsidR="00513DB9" w:rsidRPr="00110E01" w:rsidRDefault="008509B7"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2023</w:t>
            </w:r>
          </w:p>
        </w:tc>
      </w:tr>
      <w:tr w:rsidR="00513DB9" w:rsidRPr="00110E01" w14:paraId="0E1DA025" w14:textId="77777777" w:rsidTr="004C6BF8">
        <w:tc>
          <w:tcPr>
            <w:tcW w:w="3960" w:type="dxa"/>
            <w:tcBorders>
              <w:top w:val="nil"/>
              <w:left w:val="nil"/>
              <w:bottom w:val="nil"/>
              <w:right w:val="nil"/>
            </w:tcBorders>
            <w:shd w:val="clear" w:color="auto" w:fill="auto"/>
          </w:tcPr>
          <w:p w14:paraId="53B4E1E9" w14:textId="77777777" w:rsidR="00513DB9" w:rsidRPr="00110E01" w:rsidRDefault="00513DB9" w:rsidP="003709B5">
            <w:pPr>
              <w:ind w:left="-72"/>
              <w:jc w:val="both"/>
              <w:rPr>
                <w:rFonts w:ascii="Arial" w:hAnsi="Arial" w:cs="Arial"/>
                <w:b/>
                <w:color w:val="000000"/>
                <w:sz w:val="18"/>
                <w:szCs w:val="18"/>
                <w:lang w:val="en-GB"/>
              </w:rPr>
            </w:pPr>
          </w:p>
        </w:tc>
        <w:tc>
          <w:tcPr>
            <w:tcW w:w="1373" w:type="dxa"/>
            <w:tcBorders>
              <w:top w:val="nil"/>
              <w:left w:val="nil"/>
              <w:bottom w:val="single" w:sz="4" w:space="0" w:color="000000"/>
              <w:right w:val="nil"/>
            </w:tcBorders>
            <w:shd w:val="clear" w:color="auto" w:fill="auto"/>
            <w:hideMark/>
          </w:tcPr>
          <w:p w14:paraId="5D4B883A" w14:textId="5A9F9B08" w:rsidR="00513DB9" w:rsidRPr="00110E01" w:rsidRDefault="00513DB9"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Baht</w:t>
            </w:r>
          </w:p>
        </w:tc>
        <w:tc>
          <w:tcPr>
            <w:tcW w:w="1373" w:type="dxa"/>
            <w:tcBorders>
              <w:top w:val="nil"/>
              <w:left w:val="nil"/>
              <w:bottom w:val="single" w:sz="4" w:space="0" w:color="000000"/>
              <w:right w:val="nil"/>
            </w:tcBorders>
            <w:shd w:val="clear" w:color="auto" w:fill="auto"/>
            <w:hideMark/>
          </w:tcPr>
          <w:p w14:paraId="35B5F815" w14:textId="299A1FBB" w:rsidR="00513DB9" w:rsidRPr="00110E01" w:rsidRDefault="00513DB9"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Baht</w:t>
            </w:r>
          </w:p>
        </w:tc>
        <w:tc>
          <w:tcPr>
            <w:tcW w:w="1373" w:type="dxa"/>
            <w:tcBorders>
              <w:top w:val="nil"/>
              <w:left w:val="nil"/>
              <w:bottom w:val="single" w:sz="4" w:space="0" w:color="000000"/>
              <w:right w:val="nil"/>
            </w:tcBorders>
            <w:shd w:val="clear" w:color="auto" w:fill="auto"/>
            <w:hideMark/>
          </w:tcPr>
          <w:p w14:paraId="20FAFD65" w14:textId="19069106" w:rsidR="00513DB9" w:rsidRPr="00110E01" w:rsidRDefault="00513DB9"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Baht</w:t>
            </w:r>
          </w:p>
        </w:tc>
        <w:tc>
          <w:tcPr>
            <w:tcW w:w="1373" w:type="dxa"/>
            <w:tcBorders>
              <w:top w:val="nil"/>
              <w:left w:val="nil"/>
              <w:bottom w:val="single" w:sz="4" w:space="0" w:color="000000"/>
              <w:right w:val="nil"/>
            </w:tcBorders>
            <w:shd w:val="clear" w:color="auto" w:fill="auto"/>
            <w:hideMark/>
          </w:tcPr>
          <w:p w14:paraId="57D7D545" w14:textId="25EF7F71" w:rsidR="00513DB9" w:rsidRPr="00110E01" w:rsidRDefault="00513DB9" w:rsidP="003709B5">
            <w:pPr>
              <w:ind w:left="-40" w:right="-72"/>
              <w:jc w:val="right"/>
              <w:rPr>
                <w:rFonts w:ascii="Arial" w:hAnsi="Arial" w:cs="Arial"/>
                <w:b/>
                <w:color w:val="000000"/>
                <w:sz w:val="18"/>
                <w:szCs w:val="18"/>
                <w:lang w:val="en-GB"/>
              </w:rPr>
            </w:pPr>
            <w:r w:rsidRPr="00110E01">
              <w:rPr>
                <w:rFonts w:ascii="Arial" w:eastAsia="Arial" w:hAnsi="Arial" w:cs="Arial"/>
                <w:b/>
                <w:color w:val="000000"/>
                <w:sz w:val="18"/>
                <w:szCs w:val="18"/>
                <w:lang w:val="en-GB" w:eastAsia="en-GB"/>
              </w:rPr>
              <w:t>Baht</w:t>
            </w:r>
          </w:p>
        </w:tc>
      </w:tr>
      <w:tr w:rsidR="00513DB9" w:rsidRPr="00110E01" w14:paraId="76BE3907" w14:textId="77777777" w:rsidTr="004C6BF8">
        <w:tc>
          <w:tcPr>
            <w:tcW w:w="3960" w:type="dxa"/>
            <w:tcBorders>
              <w:top w:val="nil"/>
              <w:left w:val="nil"/>
              <w:bottom w:val="nil"/>
              <w:right w:val="nil"/>
            </w:tcBorders>
            <w:shd w:val="clear" w:color="auto" w:fill="auto"/>
            <w:vAlign w:val="bottom"/>
          </w:tcPr>
          <w:p w14:paraId="21956A62" w14:textId="77777777" w:rsidR="00513DB9" w:rsidRPr="00110E01" w:rsidRDefault="00513DB9" w:rsidP="003709B5">
            <w:pPr>
              <w:ind w:left="-72"/>
              <w:jc w:val="both"/>
              <w:rPr>
                <w:rFonts w:ascii="Arial" w:hAnsi="Arial" w:cs="Arial"/>
                <w:color w:val="000000"/>
                <w:sz w:val="18"/>
                <w:szCs w:val="18"/>
                <w:lang w:val="en-GB"/>
              </w:rPr>
            </w:pPr>
          </w:p>
        </w:tc>
        <w:tc>
          <w:tcPr>
            <w:tcW w:w="1373" w:type="dxa"/>
            <w:tcBorders>
              <w:top w:val="single" w:sz="4" w:space="0" w:color="000000"/>
              <w:left w:val="nil"/>
              <w:bottom w:val="nil"/>
              <w:right w:val="nil"/>
            </w:tcBorders>
            <w:shd w:val="clear" w:color="auto" w:fill="auto"/>
          </w:tcPr>
          <w:p w14:paraId="7C1EFB41" w14:textId="77777777" w:rsidR="00513DB9" w:rsidRPr="00110E01" w:rsidRDefault="00513DB9" w:rsidP="003709B5">
            <w:pPr>
              <w:ind w:left="-40" w:right="-72"/>
              <w:jc w:val="right"/>
              <w:rPr>
                <w:rFonts w:ascii="Arial" w:hAnsi="Arial" w:cs="Arial"/>
                <w:b/>
                <w:color w:val="000000"/>
                <w:sz w:val="18"/>
                <w:szCs w:val="18"/>
                <w:lang w:val="en-GB"/>
              </w:rPr>
            </w:pPr>
          </w:p>
        </w:tc>
        <w:tc>
          <w:tcPr>
            <w:tcW w:w="1373" w:type="dxa"/>
            <w:tcBorders>
              <w:top w:val="single" w:sz="4" w:space="0" w:color="000000"/>
              <w:left w:val="nil"/>
              <w:bottom w:val="nil"/>
              <w:right w:val="nil"/>
            </w:tcBorders>
            <w:shd w:val="clear" w:color="auto" w:fill="auto"/>
          </w:tcPr>
          <w:p w14:paraId="4B99DBA8" w14:textId="77777777" w:rsidR="00513DB9" w:rsidRPr="00110E01" w:rsidRDefault="00513DB9" w:rsidP="003709B5">
            <w:pPr>
              <w:ind w:left="-40" w:right="-72"/>
              <w:jc w:val="right"/>
              <w:rPr>
                <w:rFonts w:ascii="Arial" w:hAnsi="Arial" w:cs="Arial"/>
                <w:b/>
                <w:color w:val="000000"/>
                <w:sz w:val="18"/>
                <w:szCs w:val="18"/>
                <w:lang w:val="en-GB"/>
              </w:rPr>
            </w:pPr>
          </w:p>
        </w:tc>
        <w:tc>
          <w:tcPr>
            <w:tcW w:w="1373" w:type="dxa"/>
            <w:tcBorders>
              <w:top w:val="single" w:sz="4" w:space="0" w:color="000000"/>
              <w:left w:val="nil"/>
              <w:bottom w:val="nil"/>
              <w:right w:val="nil"/>
            </w:tcBorders>
            <w:shd w:val="clear" w:color="auto" w:fill="auto"/>
          </w:tcPr>
          <w:p w14:paraId="688C9D5C" w14:textId="77777777" w:rsidR="00513DB9" w:rsidRPr="00110E01" w:rsidRDefault="00513DB9" w:rsidP="003709B5">
            <w:pPr>
              <w:ind w:left="-40" w:right="-72"/>
              <w:jc w:val="right"/>
              <w:rPr>
                <w:rFonts w:ascii="Arial" w:hAnsi="Arial" w:cs="Arial"/>
                <w:b/>
                <w:color w:val="000000"/>
                <w:sz w:val="18"/>
                <w:szCs w:val="18"/>
                <w:lang w:val="en-GB"/>
              </w:rPr>
            </w:pPr>
          </w:p>
        </w:tc>
        <w:tc>
          <w:tcPr>
            <w:tcW w:w="1373" w:type="dxa"/>
            <w:tcBorders>
              <w:top w:val="single" w:sz="4" w:space="0" w:color="000000"/>
              <w:left w:val="nil"/>
              <w:bottom w:val="nil"/>
              <w:right w:val="nil"/>
            </w:tcBorders>
            <w:shd w:val="clear" w:color="auto" w:fill="auto"/>
          </w:tcPr>
          <w:p w14:paraId="757DD0BF" w14:textId="77777777" w:rsidR="00513DB9" w:rsidRPr="00110E01" w:rsidRDefault="00513DB9" w:rsidP="003709B5">
            <w:pPr>
              <w:ind w:left="-40" w:right="-72"/>
              <w:jc w:val="right"/>
              <w:rPr>
                <w:rFonts w:ascii="Arial" w:hAnsi="Arial" w:cs="Arial"/>
                <w:b/>
                <w:color w:val="000000"/>
                <w:sz w:val="18"/>
                <w:szCs w:val="18"/>
                <w:lang w:val="en-GB"/>
              </w:rPr>
            </w:pPr>
          </w:p>
        </w:tc>
      </w:tr>
      <w:tr w:rsidR="00057414" w:rsidRPr="00110E01" w14:paraId="3F0D5BEF" w14:textId="77777777" w:rsidTr="004C6BF8">
        <w:tc>
          <w:tcPr>
            <w:tcW w:w="3960" w:type="dxa"/>
            <w:tcBorders>
              <w:top w:val="nil"/>
              <w:left w:val="nil"/>
              <w:bottom w:val="nil"/>
              <w:right w:val="nil"/>
            </w:tcBorders>
            <w:shd w:val="clear" w:color="auto" w:fill="auto"/>
            <w:vAlign w:val="bottom"/>
            <w:hideMark/>
          </w:tcPr>
          <w:p w14:paraId="7A9EB54E" w14:textId="77777777" w:rsidR="00057414" w:rsidRPr="00110E01" w:rsidRDefault="00057414" w:rsidP="00057414">
            <w:pPr>
              <w:ind w:left="-72"/>
              <w:jc w:val="both"/>
              <w:rPr>
                <w:rFonts w:ascii="Arial" w:hAnsi="Arial" w:cs="Arial"/>
                <w:bCs/>
                <w:color w:val="000000"/>
                <w:sz w:val="18"/>
                <w:szCs w:val="18"/>
                <w:lang w:val="en-GB"/>
              </w:rPr>
            </w:pPr>
            <w:r w:rsidRPr="00110E01">
              <w:rPr>
                <w:rFonts w:ascii="Arial" w:hAnsi="Arial" w:cs="Arial"/>
                <w:bCs/>
                <w:color w:val="000000"/>
                <w:sz w:val="18"/>
                <w:szCs w:val="18"/>
                <w:lang w:val="en-GB"/>
              </w:rPr>
              <w:t>Deferred tax assets:</w:t>
            </w:r>
          </w:p>
        </w:tc>
        <w:tc>
          <w:tcPr>
            <w:tcW w:w="1373" w:type="dxa"/>
            <w:tcBorders>
              <w:top w:val="nil"/>
              <w:left w:val="nil"/>
              <w:bottom w:val="nil"/>
              <w:right w:val="nil"/>
            </w:tcBorders>
            <w:shd w:val="clear" w:color="auto" w:fill="auto"/>
          </w:tcPr>
          <w:p w14:paraId="359E639A" w14:textId="157B6A99"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1,196</w:t>
            </w:r>
            <w:r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rPr>
              <w:t>539,695</w:t>
            </w:r>
          </w:p>
        </w:tc>
        <w:tc>
          <w:tcPr>
            <w:tcW w:w="1373" w:type="dxa"/>
            <w:tcBorders>
              <w:top w:val="nil"/>
              <w:left w:val="nil"/>
              <w:bottom w:val="nil"/>
              <w:right w:val="nil"/>
            </w:tcBorders>
            <w:shd w:val="clear" w:color="auto" w:fill="auto"/>
          </w:tcPr>
          <w:p w14:paraId="185FE4F0" w14:textId="5575D7F0"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1,001,984,699</w:t>
            </w:r>
          </w:p>
        </w:tc>
        <w:tc>
          <w:tcPr>
            <w:tcW w:w="1373" w:type="dxa"/>
            <w:tcBorders>
              <w:top w:val="nil"/>
              <w:left w:val="nil"/>
              <w:bottom w:val="nil"/>
              <w:right w:val="nil"/>
            </w:tcBorders>
            <w:shd w:val="clear" w:color="auto" w:fill="auto"/>
          </w:tcPr>
          <w:p w14:paraId="31DE846F" w14:textId="3E3B8CC4"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764,456,922</w:t>
            </w:r>
          </w:p>
        </w:tc>
        <w:tc>
          <w:tcPr>
            <w:tcW w:w="1373" w:type="dxa"/>
            <w:tcBorders>
              <w:top w:val="nil"/>
              <w:left w:val="nil"/>
              <w:bottom w:val="nil"/>
              <w:right w:val="nil"/>
            </w:tcBorders>
            <w:shd w:val="clear" w:color="auto" w:fill="auto"/>
          </w:tcPr>
          <w:p w14:paraId="408B6779" w14:textId="03E9E4D4"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456,655,041</w:t>
            </w:r>
          </w:p>
        </w:tc>
      </w:tr>
      <w:tr w:rsidR="00057414" w:rsidRPr="00110E01" w14:paraId="672C4588" w14:textId="77777777">
        <w:tc>
          <w:tcPr>
            <w:tcW w:w="3960" w:type="dxa"/>
            <w:tcBorders>
              <w:top w:val="nil"/>
              <w:left w:val="nil"/>
              <w:bottom w:val="nil"/>
              <w:right w:val="nil"/>
            </w:tcBorders>
            <w:shd w:val="clear" w:color="auto" w:fill="auto"/>
            <w:vAlign w:val="bottom"/>
            <w:hideMark/>
          </w:tcPr>
          <w:p w14:paraId="7E8CA488" w14:textId="77777777" w:rsidR="00057414" w:rsidRPr="00110E01" w:rsidRDefault="00057414" w:rsidP="00057414">
            <w:pPr>
              <w:ind w:left="-72"/>
              <w:jc w:val="both"/>
              <w:rPr>
                <w:rFonts w:ascii="Arial" w:hAnsi="Arial" w:cs="Arial"/>
                <w:bCs/>
                <w:color w:val="000000"/>
                <w:sz w:val="18"/>
                <w:szCs w:val="18"/>
                <w:lang w:val="en-GB"/>
              </w:rPr>
            </w:pPr>
            <w:r w:rsidRPr="00110E01">
              <w:rPr>
                <w:rFonts w:ascii="Arial" w:hAnsi="Arial" w:cs="Arial"/>
                <w:bCs/>
                <w:color w:val="000000"/>
                <w:sz w:val="18"/>
                <w:szCs w:val="18"/>
                <w:lang w:val="en-GB"/>
              </w:rPr>
              <w:t>Deferred tax liabilities:</w:t>
            </w:r>
          </w:p>
        </w:tc>
        <w:tc>
          <w:tcPr>
            <w:tcW w:w="1373" w:type="dxa"/>
            <w:tcBorders>
              <w:top w:val="nil"/>
              <w:left w:val="nil"/>
              <w:bottom w:val="single" w:sz="4" w:space="0" w:color="auto"/>
              <w:right w:val="nil"/>
            </w:tcBorders>
            <w:shd w:val="clear" w:color="auto" w:fill="auto"/>
            <w:vAlign w:val="bottom"/>
          </w:tcPr>
          <w:p w14:paraId="7490E4E6" w14:textId="708DC9C1"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(668,658,735)</w:t>
            </w:r>
          </w:p>
        </w:tc>
        <w:tc>
          <w:tcPr>
            <w:tcW w:w="1373" w:type="dxa"/>
            <w:tcBorders>
              <w:top w:val="nil"/>
              <w:left w:val="nil"/>
              <w:bottom w:val="single" w:sz="4" w:space="0" w:color="auto"/>
              <w:right w:val="nil"/>
            </w:tcBorders>
            <w:shd w:val="clear" w:color="auto" w:fill="auto"/>
            <w:vAlign w:val="bottom"/>
          </w:tcPr>
          <w:p w14:paraId="75AA302E" w14:textId="31D4F30F"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(681,784,016)</w:t>
            </w:r>
          </w:p>
        </w:tc>
        <w:tc>
          <w:tcPr>
            <w:tcW w:w="1373" w:type="dxa"/>
            <w:tcBorders>
              <w:top w:val="nil"/>
              <w:left w:val="nil"/>
              <w:bottom w:val="single" w:sz="4" w:space="0" w:color="auto"/>
              <w:right w:val="nil"/>
            </w:tcBorders>
            <w:shd w:val="clear" w:color="auto" w:fill="auto"/>
            <w:vAlign w:val="bottom"/>
          </w:tcPr>
          <w:p w14:paraId="1D0752D1" w14:textId="5099376D"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w:t>
            </w:r>
          </w:p>
        </w:tc>
        <w:tc>
          <w:tcPr>
            <w:tcW w:w="1373" w:type="dxa"/>
            <w:tcBorders>
              <w:top w:val="nil"/>
              <w:left w:val="nil"/>
              <w:bottom w:val="single" w:sz="4" w:space="0" w:color="auto"/>
              <w:right w:val="nil"/>
            </w:tcBorders>
            <w:shd w:val="clear" w:color="auto" w:fill="auto"/>
            <w:vAlign w:val="bottom"/>
          </w:tcPr>
          <w:p w14:paraId="3D00EA60" w14:textId="3A8FE5BA" w:rsidR="00057414" w:rsidRPr="00110E01" w:rsidRDefault="00057414" w:rsidP="00057414">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color w:val="000000"/>
                <w:sz w:val="18"/>
                <w:szCs w:val="18"/>
              </w:rPr>
              <w:t>-</w:t>
            </w:r>
          </w:p>
        </w:tc>
      </w:tr>
      <w:tr w:rsidR="00C2396D" w:rsidRPr="00110E01" w14:paraId="5B8D262C" w14:textId="77777777" w:rsidTr="004C6BF8">
        <w:tc>
          <w:tcPr>
            <w:tcW w:w="3960" w:type="dxa"/>
            <w:tcBorders>
              <w:top w:val="nil"/>
              <w:left w:val="nil"/>
              <w:bottom w:val="nil"/>
              <w:right w:val="nil"/>
            </w:tcBorders>
            <w:shd w:val="clear" w:color="auto" w:fill="auto"/>
            <w:vAlign w:val="bottom"/>
          </w:tcPr>
          <w:p w14:paraId="28745863" w14:textId="77777777" w:rsidR="00C2396D" w:rsidRPr="00110E01" w:rsidRDefault="00C2396D" w:rsidP="00C2396D">
            <w:pPr>
              <w:ind w:left="-72"/>
              <w:jc w:val="both"/>
              <w:rPr>
                <w:rFonts w:ascii="Arial" w:hAnsi="Arial" w:cs="Arial"/>
                <w:bCs/>
                <w:color w:val="000000"/>
                <w:sz w:val="18"/>
                <w:szCs w:val="18"/>
                <w:lang w:val="en-GB"/>
              </w:rPr>
            </w:pPr>
          </w:p>
        </w:tc>
        <w:tc>
          <w:tcPr>
            <w:tcW w:w="1373" w:type="dxa"/>
            <w:tcBorders>
              <w:top w:val="single" w:sz="4" w:space="0" w:color="000000"/>
              <w:left w:val="nil"/>
              <w:bottom w:val="nil"/>
              <w:right w:val="nil"/>
            </w:tcBorders>
            <w:shd w:val="clear" w:color="auto" w:fill="auto"/>
            <w:vAlign w:val="bottom"/>
          </w:tcPr>
          <w:p w14:paraId="126F899C" w14:textId="77777777" w:rsidR="00C2396D" w:rsidRPr="00110E01" w:rsidRDefault="00C2396D" w:rsidP="00C2396D">
            <w:pPr>
              <w:ind w:left="-40" w:right="-72"/>
              <w:jc w:val="right"/>
              <w:rPr>
                <w:rFonts w:ascii="Arial" w:hAnsi="Arial" w:cs="Arial"/>
                <w:bCs/>
                <w:color w:val="000000"/>
                <w:sz w:val="18"/>
                <w:szCs w:val="18"/>
                <w:lang w:val="en-GB"/>
              </w:rPr>
            </w:pPr>
          </w:p>
        </w:tc>
        <w:tc>
          <w:tcPr>
            <w:tcW w:w="1373" w:type="dxa"/>
            <w:tcBorders>
              <w:top w:val="single" w:sz="4" w:space="0" w:color="000000"/>
              <w:left w:val="nil"/>
              <w:bottom w:val="nil"/>
              <w:right w:val="nil"/>
            </w:tcBorders>
            <w:shd w:val="clear" w:color="auto" w:fill="auto"/>
            <w:vAlign w:val="bottom"/>
          </w:tcPr>
          <w:p w14:paraId="5BFEEFA0" w14:textId="77777777" w:rsidR="00C2396D" w:rsidRPr="00110E01" w:rsidRDefault="00C2396D" w:rsidP="00C2396D">
            <w:pPr>
              <w:ind w:left="-40" w:right="-72"/>
              <w:jc w:val="right"/>
              <w:rPr>
                <w:rFonts w:ascii="Arial" w:hAnsi="Arial" w:cs="Arial"/>
                <w:bCs/>
                <w:color w:val="000000"/>
                <w:sz w:val="18"/>
                <w:szCs w:val="18"/>
                <w:lang w:val="en-GB"/>
              </w:rPr>
            </w:pPr>
          </w:p>
        </w:tc>
        <w:tc>
          <w:tcPr>
            <w:tcW w:w="1373" w:type="dxa"/>
            <w:tcBorders>
              <w:top w:val="single" w:sz="4" w:space="0" w:color="000000"/>
              <w:left w:val="nil"/>
              <w:bottom w:val="nil"/>
              <w:right w:val="nil"/>
            </w:tcBorders>
            <w:shd w:val="clear" w:color="auto" w:fill="auto"/>
            <w:vAlign w:val="bottom"/>
          </w:tcPr>
          <w:p w14:paraId="5E3BB1AD" w14:textId="77777777" w:rsidR="00C2396D" w:rsidRPr="00110E01" w:rsidRDefault="00C2396D" w:rsidP="00C2396D">
            <w:pPr>
              <w:ind w:left="-40" w:right="-72"/>
              <w:jc w:val="right"/>
              <w:rPr>
                <w:rFonts w:ascii="Arial" w:hAnsi="Arial" w:cs="Arial"/>
                <w:bCs/>
                <w:color w:val="000000"/>
                <w:sz w:val="18"/>
                <w:szCs w:val="18"/>
                <w:lang w:val="en-GB"/>
              </w:rPr>
            </w:pPr>
          </w:p>
        </w:tc>
        <w:tc>
          <w:tcPr>
            <w:tcW w:w="1373" w:type="dxa"/>
            <w:tcBorders>
              <w:top w:val="single" w:sz="4" w:space="0" w:color="000000"/>
              <w:left w:val="nil"/>
              <w:bottom w:val="nil"/>
              <w:right w:val="nil"/>
            </w:tcBorders>
            <w:shd w:val="clear" w:color="auto" w:fill="auto"/>
            <w:vAlign w:val="bottom"/>
          </w:tcPr>
          <w:p w14:paraId="331C30E9" w14:textId="77777777" w:rsidR="00C2396D" w:rsidRPr="00110E01" w:rsidRDefault="00C2396D" w:rsidP="00C2396D">
            <w:pPr>
              <w:ind w:left="-40" w:right="-72"/>
              <w:jc w:val="right"/>
              <w:rPr>
                <w:rFonts w:ascii="Arial" w:hAnsi="Arial" w:cs="Arial"/>
                <w:bCs/>
                <w:color w:val="000000"/>
                <w:sz w:val="18"/>
                <w:szCs w:val="18"/>
                <w:lang w:val="en-GB"/>
              </w:rPr>
            </w:pPr>
          </w:p>
        </w:tc>
      </w:tr>
      <w:tr w:rsidR="00C2396D" w:rsidRPr="00110E01" w14:paraId="17328ADB" w14:textId="77777777" w:rsidTr="004C6BF8">
        <w:tc>
          <w:tcPr>
            <w:tcW w:w="3960" w:type="dxa"/>
            <w:tcBorders>
              <w:top w:val="nil"/>
              <w:left w:val="nil"/>
              <w:bottom w:val="nil"/>
              <w:right w:val="nil"/>
            </w:tcBorders>
            <w:shd w:val="clear" w:color="auto" w:fill="auto"/>
            <w:hideMark/>
          </w:tcPr>
          <w:p w14:paraId="50FE436B" w14:textId="77777777" w:rsidR="00C2396D" w:rsidRPr="00110E01" w:rsidRDefault="00C2396D" w:rsidP="00C2396D">
            <w:pPr>
              <w:ind w:left="-72"/>
              <w:jc w:val="both"/>
              <w:rPr>
                <w:rFonts w:ascii="Arial" w:hAnsi="Arial" w:cs="Arial"/>
                <w:b/>
                <w:color w:val="000000"/>
                <w:sz w:val="18"/>
                <w:szCs w:val="18"/>
                <w:lang w:val="en-GB"/>
              </w:rPr>
            </w:pPr>
            <w:r w:rsidRPr="00110E01">
              <w:rPr>
                <w:rFonts w:ascii="Arial" w:hAnsi="Arial" w:cs="Arial"/>
                <w:b/>
                <w:color w:val="000000"/>
                <w:sz w:val="18"/>
                <w:szCs w:val="18"/>
                <w:lang w:val="en-GB"/>
              </w:rPr>
              <w:t>Deferred tax asset (net)</w:t>
            </w:r>
          </w:p>
        </w:tc>
        <w:tc>
          <w:tcPr>
            <w:tcW w:w="1373" w:type="dxa"/>
            <w:tcBorders>
              <w:top w:val="nil"/>
              <w:left w:val="nil"/>
              <w:bottom w:val="single" w:sz="4" w:space="0" w:color="000000"/>
              <w:right w:val="nil"/>
            </w:tcBorders>
            <w:shd w:val="clear" w:color="auto" w:fill="auto"/>
          </w:tcPr>
          <w:p w14:paraId="456D4D1E" w14:textId="3A49C049" w:rsidR="00C2396D" w:rsidRPr="00110E01" w:rsidRDefault="00143A15" w:rsidP="00143A15">
            <w:pPr>
              <w:overflowPunct/>
              <w:autoSpaceDE/>
              <w:autoSpaceDN/>
              <w:adjustRightInd/>
              <w:ind w:right="-72"/>
              <w:jc w:val="right"/>
              <w:textAlignment w:val="auto"/>
              <w:rPr>
                <w:rFonts w:ascii="Arial" w:hAnsi="Arial" w:cs="Arial"/>
                <w:sz w:val="18"/>
                <w:szCs w:val="18"/>
              </w:rPr>
            </w:pPr>
            <w:r w:rsidRPr="00110E01">
              <w:rPr>
                <w:rFonts w:ascii="Arial" w:hAnsi="Arial" w:cs="Arial"/>
                <w:sz w:val="18"/>
                <w:szCs w:val="18"/>
              </w:rPr>
              <w:t>52</w:t>
            </w:r>
            <w:r w:rsidR="00862990" w:rsidRPr="00110E01">
              <w:rPr>
                <w:rFonts w:ascii="Arial" w:hAnsi="Arial" w:cs="Arial"/>
                <w:sz w:val="18"/>
                <w:szCs w:val="18"/>
              </w:rPr>
              <w:t>7,880,9</w:t>
            </w:r>
            <w:r w:rsidR="00861BCF" w:rsidRPr="00110E01">
              <w:rPr>
                <w:rFonts w:ascii="Arial" w:hAnsi="Arial" w:cs="Arial"/>
                <w:sz w:val="18"/>
                <w:szCs w:val="18"/>
              </w:rPr>
              <w:t>6</w:t>
            </w:r>
            <w:r w:rsidR="002A1748" w:rsidRPr="00110E01">
              <w:rPr>
                <w:rFonts w:ascii="Arial" w:hAnsi="Arial" w:cs="Arial"/>
                <w:sz w:val="18"/>
                <w:szCs w:val="18"/>
              </w:rPr>
              <w:t>0</w:t>
            </w:r>
          </w:p>
        </w:tc>
        <w:tc>
          <w:tcPr>
            <w:tcW w:w="1373" w:type="dxa"/>
            <w:tcBorders>
              <w:top w:val="nil"/>
              <w:left w:val="nil"/>
              <w:bottom w:val="single" w:sz="4" w:space="0" w:color="000000"/>
              <w:right w:val="nil"/>
            </w:tcBorders>
            <w:shd w:val="clear" w:color="auto" w:fill="auto"/>
          </w:tcPr>
          <w:p w14:paraId="0D344B4C" w14:textId="5E5280A5" w:rsidR="00C2396D" w:rsidRPr="00110E01" w:rsidRDefault="00C2396D" w:rsidP="00143A15">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sz w:val="18"/>
                <w:szCs w:val="18"/>
              </w:rPr>
              <w:t>320,200,683</w:t>
            </w:r>
          </w:p>
        </w:tc>
        <w:tc>
          <w:tcPr>
            <w:tcW w:w="1373" w:type="dxa"/>
            <w:tcBorders>
              <w:top w:val="nil"/>
              <w:left w:val="nil"/>
              <w:bottom w:val="single" w:sz="4" w:space="0" w:color="000000"/>
              <w:right w:val="nil"/>
            </w:tcBorders>
            <w:shd w:val="clear" w:color="auto" w:fill="auto"/>
          </w:tcPr>
          <w:p w14:paraId="2A395C75" w14:textId="18FD2C53" w:rsidR="00C2396D" w:rsidRPr="00110E01" w:rsidRDefault="00B05BC7" w:rsidP="00143A15">
            <w:pPr>
              <w:overflowPunct/>
              <w:autoSpaceDE/>
              <w:autoSpaceDN/>
              <w:adjustRightInd/>
              <w:ind w:right="-72"/>
              <w:jc w:val="right"/>
              <w:textAlignment w:val="auto"/>
              <w:rPr>
                <w:rFonts w:ascii="Arial" w:hAnsi="Arial" w:cs="Arial"/>
                <w:sz w:val="18"/>
                <w:szCs w:val="18"/>
              </w:rPr>
            </w:pPr>
            <w:r w:rsidRPr="00110E01">
              <w:rPr>
                <w:rFonts w:ascii="Arial" w:hAnsi="Arial" w:cs="Arial"/>
                <w:sz w:val="18"/>
                <w:szCs w:val="18"/>
              </w:rPr>
              <w:t>764,456,922</w:t>
            </w:r>
          </w:p>
        </w:tc>
        <w:tc>
          <w:tcPr>
            <w:tcW w:w="1373" w:type="dxa"/>
            <w:tcBorders>
              <w:top w:val="nil"/>
              <w:left w:val="nil"/>
              <w:bottom w:val="single" w:sz="4" w:space="0" w:color="000000"/>
              <w:right w:val="nil"/>
            </w:tcBorders>
            <w:shd w:val="clear" w:color="auto" w:fill="auto"/>
          </w:tcPr>
          <w:p w14:paraId="759CB0AB" w14:textId="581F9EA0" w:rsidR="00C2396D" w:rsidRPr="00110E01" w:rsidRDefault="00C2396D" w:rsidP="00143A15">
            <w:pPr>
              <w:overflowPunct/>
              <w:autoSpaceDE/>
              <w:autoSpaceDN/>
              <w:adjustRightInd/>
              <w:ind w:right="-72"/>
              <w:jc w:val="right"/>
              <w:textAlignment w:val="auto"/>
              <w:rPr>
                <w:rFonts w:ascii="Arial" w:hAnsi="Arial" w:cs="Arial"/>
                <w:sz w:val="18"/>
                <w:szCs w:val="18"/>
              </w:rPr>
            </w:pPr>
            <w:r w:rsidRPr="00110E01">
              <w:rPr>
                <w:rFonts w:ascii="Arial" w:eastAsia="Arial Unicode MS" w:hAnsi="Arial" w:cs="Arial"/>
                <w:sz w:val="18"/>
                <w:szCs w:val="18"/>
              </w:rPr>
              <w:t>456,655,041</w:t>
            </w:r>
          </w:p>
        </w:tc>
      </w:tr>
    </w:tbl>
    <w:p w14:paraId="1E51DD17" w14:textId="63D4F10F" w:rsidR="00513DB9" w:rsidRPr="00110E01" w:rsidRDefault="00513DB9" w:rsidP="003709B5">
      <w:pPr>
        <w:overflowPunct/>
        <w:autoSpaceDE/>
        <w:autoSpaceDN/>
        <w:adjustRightInd/>
        <w:textAlignment w:val="auto"/>
        <w:rPr>
          <w:rFonts w:ascii="Arial" w:hAnsi="Arial" w:cs="Arial"/>
          <w:color w:val="000000"/>
          <w:sz w:val="18"/>
          <w:szCs w:val="18"/>
        </w:rPr>
      </w:pPr>
    </w:p>
    <w:p w14:paraId="252C44F1" w14:textId="39982F0D" w:rsidR="00A31A3A" w:rsidRPr="00110E01" w:rsidRDefault="00A31A3A" w:rsidP="003709B5">
      <w:pPr>
        <w:overflowPunct/>
        <w:autoSpaceDE/>
        <w:autoSpaceDN/>
        <w:adjustRightInd/>
        <w:textAlignment w:val="auto"/>
        <w:rPr>
          <w:rFonts w:ascii="Arial" w:hAnsi="Arial" w:cs="Arial"/>
          <w:color w:val="000000"/>
          <w:sz w:val="18"/>
          <w:szCs w:val="18"/>
        </w:rPr>
      </w:pPr>
      <w:r w:rsidRPr="00110E01">
        <w:rPr>
          <w:rFonts w:ascii="Arial" w:hAnsi="Arial" w:cs="Arial"/>
          <w:color w:val="000000"/>
          <w:sz w:val="18"/>
          <w:szCs w:val="18"/>
        </w:rPr>
        <w:t>The movement in deferred tax assets and deferred tax liabilities is as follows:</w:t>
      </w:r>
    </w:p>
    <w:p w14:paraId="2E5D936A" w14:textId="77777777" w:rsidR="00A31A3A" w:rsidRPr="00110E01" w:rsidRDefault="00A31A3A" w:rsidP="003709B5">
      <w:pPr>
        <w:overflowPunct/>
        <w:autoSpaceDE/>
        <w:autoSpaceDN/>
        <w:adjustRightInd/>
        <w:textAlignment w:val="auto"/>
        <w:rPr>
          <w:rFonts w:ascii="Arial" w:hAnsi="Arial" w:cs="Arial"/>
          <w:color w:val="000000"/>
          <w:sz w:val="18"/>
          <w:szCs w:val="18"/>
        </w:rPr>
      </w:pPr>
    </w:p>
    <w:p w14:paraId="56ED1662" w14:textId="77777777" w:rsidR="00A31A3A" w:rsidRPr="00110E01" w:rsidRDefault="00A31A3A" w:rsidP="003709B5">
      <w:pPr>
        <w:overflowPunct/>
        <w:autoSpaceDE/>
        <w:autoSpaceDN/>
        <w:adjustRightInd/>
        <w:textAlignment w:val="auto"/>
        <w:rPr>
          <w:rFonts w:ascii="Arial" w:hAnsi="Arial" w:cs="Arial"/>
          <w:b/>
          <w:bCs/>
          <w:color w:val="000000"/>
          <w:sz w:val="18"/>
          <w:szCs w:val="18"/>
        </w:rPr>
      </w:pPr>
      <w:r w:rsidRPr="00110E01">
        <w:rPr>
          <w:rFonts w:ascii="Arial" w:hAnsi="Arial" w:cs="Arial"/>
          <w:b/>
          <w:bCs/>
          <w:color w:val="000000"/>
          <w:sz w:val="18"/>
          <w:szCs w:val="18"/>
        </w:rPr>
        <w:t>Deferred tax assets</w:t>
      </w:r>
    </w:p>
    <w:p w14:paraId="6BC231A4" w14:textId="77777777" w:rsidR="00A31A3A" w:rsidRPr="00110E01" w:rsidRDefault="00A31A3A" w:rsidP="003709B5">
      <w:pPr>
        <w:overflowPunct/>
        <w:autoSpaceDE/>
        <w:autoSpaceDN/>
        <w:adjustRightInd/>
        <w:textAlignment w:val="auto"/>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082"/>
        <w:gridCol w:w="1275"/>
        <w:gridCol w:w="1276"/>
        <w:gridCol w:w="1387"/>
        <w:gridCol w:w="1165"/>
        <w:gridCol w:w="1276"/>
      </w:tblGrid>
      <w:tr w:rsidR="00C2396D" w:rsidRPr="00110E01" w14:paraId="16496A21" w14:textId="77777777" w:rsidTr="006B3379">
        <w:trPr>
          <w:cantSplit/>
          <w:trHeight w:val="60"/>
        </w:trPr>
        <w:tc>
          <w:tcPr>
            <w:tcW w:w="3082" w:type="dxa"/>
            <w:shd w:val="clear" w:color="auto" w:fill="auto"/>
            <w:vAlign w:val="bottom"/>
          </w:tcPr>
          <w:p w14:paraId="59DE1293" w14:textId="77777777" w:rsidR="00C2396D" w:rsidRPr="00110E01" w:rsidRDefault="00C2396D" w:rsidP="00EC0B09">
            <w:pPr>
              <w:ind w:left="-101"/>
              <w:rPr>
                <w:rFonts w:ascii="Arial" w:hAnsi="Arial" w:cs="Arial"/>
                <w:color w:val="000000"/>
                <w:sz w:val="16"/>
                <w:szCs w:val="16"/>
              </w:rPr>
            </w:pPr>
          </w:p>
        </w:tc>
        <w:tc>
          <w:tcPr>
            <w:tcW w:w="6379" w:type="dxa"/>
            <w:gridSpan w:val="5"/>
            <w:shd w:val="clear" w:color="auto" w:fill="auto"/>
            <w:vAlign w:val="bottom"/>
          </w:tcPr>
          <w:p w14:paraId="377B7522" w14:textId="77777777" w:rsidR="00C2396D" w:rsidRPr="00110E01" w:rsidRDefault="00C2396D" w:rsidP="00EC0B09">
            <w:pPr>
              <w:ind w:right="-72"/>
              <w:jc w:val="center"/>
              <w:rPr>
                <w:rFonts w:ascii="Arial" w:hAnsi="Arial" w:cs="Arial"/>
                <w:b/>
                <w:bCs/>
                <w:color w:val="000000"/>
                <w:sz w:val="16"/>
                <w:szCs w:val="16"/>
              </w:rPr>
            </w:pPr>
            <w:r w:rsidRPr="00110E01">
              <w:rPr>
                <w:rFonts w:ascii="Arial" w:hAnsi="Arial" w:cs="Arial"/>
                <w:b/>
                <w:bCs/>
                <w:color w:val="000000"/>
                <w:sz w:val="16"/>
                <w:szCs w:val="16"/>
              </w:rPr>
              <w:t>Consolidated financial statements</w:t>
            </w:r>
          </w:p>
        </w:tc>
      </w:tr>
      <w:tr w:rsidR="00C2396D" w:rsidRPr="00110E01" w14:paraId="7A580613" w14:textId="77777777" w:rsidTr="00CD3D4B">
        <w:trPr>
          <w:cantSplit/>
          <w:trHeight w:val="567"/>
        </w:trPr>
        <w:tc>
          <w:tcPr>
            <w:tcW w:w="3082" w:type="dxa"/>
            <w:shd w:val="clear" w:color="auto" w:fill="auto"/>
            <w:vAlign w:val="bottom"/>
          </w:tcPr>
          <w:p w14:paraId="19792020" w14:textId="77777777" w:rsidR="00C2396D" w:rsidRPr="00110E01" w:rsidRDefault="00C2396D" w:rsidP="00EC0B09">
            <w:pPr>
              <w:ind w:left="-101"/>
              <w:rPr>
                <w:rFonts w:ascii="Arial" w:hAnsi="Arial" w:cs="Arial"/>
                <w:color w:val="000000"/>
                <w:sz w:val="16"/>
                <w:szCs w:val="16"/>
              </w:rPr>
            </w:pPr>
          </w:p>
        </w:tc>
        <w:tc>
          <w:tcPr>
            <w:tcW w:w="1275" w:type="dxa"/>
            <w:tcBorders>
              <w:top w:val="single" w:sz="4" w:space="0" w:color="auto"/>
            </w:tcBorders>
            <w:shd w:val="clear" w:color="auto" w:fill="auto"/>
            <w:vAlign w:val="bottom"/>
          </w:tcPr>
          <w:p w14:paraId="56D21E93" w14:textId="77E6D1B5"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Pr="00110E01">
              <w:rPr>
                <w:rFonts w:ascii="Arial" w:hAnsi="Arial" w:cs="Arial"/>
                <w:b/>
                <w:bCs/>
                <w:color w:val="000000"/>
                <w:sz w:val="16"/>
                <w:szCs w:val="16"/>
                <w:lang w:val="en-GB"/>
              </w:rPr>
              <w:t>2023</w:t>
            </w:r>
          </w:p>
        </w:tc>
        <w:tc>
          <w:tcPr>
            <w:tcW w:w="1276" w:type="dxa"/>
            <w:tcBorders>
              <w:top w:val="single" w:sz="4" w:space="0" w:color="auto"/>
            </w:tcBorders>
            <w:shd w:val="clear" w:color="auto" w:fill="auto"/>
            <w:vAlign w:val="bottom"/>
          </w:tcPr>
          <w:p w14:paraId="55EBDB05"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387" w:type="dxa"/>
            <w:tcBorders>
              <w:top w:val="single" w:sz="4" w:space="0" w:color="auto"/>
            </w:tcBorders>
            <w:shd w:val="clear" w:color="auto" w:fill="auto"/>
            <w:vAlign w:val="bottom"/>
          </w:tcPr>
          <w:p w14:paraId="543E450D"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73EBF5B0"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to other comprehensive income </w:t>
            </w:r>
          </w:p>
        </w:tc>
        <w:tc>
          <w:tcPr>
            <w:tcW w:w="1165" w:type="dxa"/>
            <w:tcBorders>
              <w:top w:val="single" w:sz="4" w:space="0" w:color="auto"/>
            </w:tcBorders>
            <w:shd w:val="clear" w:color="auto" w:fill="auto"/>
            <w:vAlign w:val="bottom"/>
          </w:tcPr>
          <w:p w14:paraId="3E3D4558"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4F9A03BB"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to</w:t>
            </w:r>
            <w:r w:rsidRPr="00110E01">
              <w:rPr>
                <w:rFonts w:ascii="Arial" w:hAnsi="Arial" w:cs="Arial"/>
                <w:b/>
                <w:bCs/>
                <w:color w:val="000000"/>
                <w:sz w:val="16"/>
                <w:szCs w:val="16"/>
                <w:cs/>
              </w:rPr>
              <w:t xml:space="preserve"> </w:t>
            </w:r>
            <w:r w:rsidRPr="00110E01">
              <w:rPr>
                <w:rFonts w:ascii="Arial" w:hAnsi="Arial" w:cs="Arial"/>
                <w:b/>
                <w:bCs/>
                <w:color w:val="000000"/>
                <w:sz w:val="16"/>
                <w:szCs w:val="16"/>
                <w:lang w:val="en-GB"/>
              </w:rPr>
              <w:t>equity</w:t>
            </w:r>
          </w:p>
        </w:tc>
        <w:tc>
          <w:tcPr>
            <w:tcW w:w="1276" w:type="dxa"/>
            <w:tcBorders>
              <w:top w:val="single" w:sz="4" w:space="0" w:color="auto"/>
            </w:tcBorders>
            <w:shd w:val="clear" w:color="auto" w:fill="auto"/>
            <w:vAlign w:val="bottom"/>
          </w:tcPr>
          <w:p w14:paraId="628DF0B4" w14:textId="65708C95"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31</w:t>
            </w:r>
            <w:r w:rsidRPr="00110E01">
              <w:rPr>
                <w:rFonts w:ascii="Arial" w:hAnsi="Arial" w:cs="Arial"/>
                <w:b/>
                <w:bCs/>
                <w:color w:val="000000"/>
                <w:sz w:val="16"/>
                <w:szCs w:val="16"/>
              </w:rPr>
              <w:t xml:space="preserve"> December </w:t>
            </w:r>
            <w:r w:rsidRPr="00110E01">
              <w:rPr>
                <w:rFonts w:ascii="Arial" w:hAnsi="Arial" w:cs="Arial"/>
                <w:b/>
                <w:bCs/>
                <w:color w:val="000000"/>
                <w:sz w:val="16"/>
                <w:szCs w:val="16"/>
                <w:lang w:val="en-GB"/>
              </w:rPr>
              <w:t>2023</w:t>
            </w:r>
          </w:p>
        </w:tc>
      </w:tr>
      <w:tr w:rsidR="00C2396D" w:rsidRPr="00110E01" w14:paraId="40FB5153" w14:textId="77777777" w:rsidTr="00CD3D4B">
        <w:trPr>
          <w:cantSplit/>
          <w:trHeight w:val="165"/>
        </w:trPr>
        <w:tc>
          <w:tcPr>
            <w:tcW w:w="3082" w:type="dxa"/>
            <w:shd w:val="clear" w:color="auto" w:fill="auto"/>
            <w:vAlign w:val="bottom"/>
          </w:tcPr>
          <w:p w14:paraId="1DEDFB32" w14:textId="77777777" w:rsidR="00C2396D" w:rsidRPr="00110E01" w:rsidRDefault="00C2396D" w:rsidP="00EC0B09">
            <w:pPr>
              <w:ind w:left="-101"/>
              <w:rPr>
                <w:rFonts w:ascii="Arial" w:hAnsi="Arial" w:cs="Arial"/>
                <w:color w:val="000000"/>
                <w:sz w:val="16"/>
                <w:szCs w:val="16"/>
              </w:rPr>
            </w:pPr>
          </w:p>
        </w:tc>
        <w:tc>
          <w:tcPr>
            <w:tcW w:w="1275" w:type="dxa"/>
            <w:tcBorders>
              <w:bottom w:val="single" w:sz="4" w:space="0" w:color="auto"/>
            </w:tcBorders>
            <w:shd w:val="clear" w:color="auto" w:fill="auto"/>
            <w:vAlign w:val="bottom"/>
          </w:tcPr>
          <w:p w14:paraId="4DCA5D0B"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76" w:type="dxa"/>
            <w:tcBorders>
              <w:bottom w:val="single" w:sz="4" w:space="0" w:color="auto"/>
            </w:tcBorders>
            <w:shd w:val="clear" w:color="auto" w:fill="auto"/>
            <w:vAlign w:val="bottom"/>
          </w:tcPr>
          <w:p w14:paraId="67604B75"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387" w:type="dxa"/>
            <w:tcBorders>
              <w:bottom w:val="single" w:sz="4" w:space="0" w:color="auto"/>
            </w:tcBorders>
            <w:shd w:val="clear" w:color="auto" w:fill="auto"/>
            <w:vAlign w:val="bottom"/>
          </w:tcPr>
          <w:p w14:paraId="743BA6E2"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165" w:type="dxa"/>
            <w:tcBorders>
              <w:bottom w:val="single" w:sz="4" w:space="0" w:color="auto"/>
            </w:tcBorders>
            <w:shd w:val="clear" w:color="auto" w:fill="auto"/>
          </w:tcPr>
          <w:p w14:paraId="2F7E3512"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76" w:type="dxa"/>
            <w:tcBorders>
              <w:bottom w:val="single" w:sz="4" w:space="0" w:color="auto"/>
            </w:tcBorders>
            <w:shd w:val="clear" w:color="auto" w:fill="auto"/>
            <w:vAlign w:val="bottom"/>
          </w:tcPr>
          <w:p w14:paraId="17C6CEE1"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C2396D" w:rsidRPr="00110E01" w14:paraId="08E38E2B" w14:textId="77777777" w:rsidTr="00CD3D4B">
        <w:trPr>
          <w:cantSplit/>
          <w:trHeight w:val="165"/>
        </w:trPr>
        <w:tc>
          <w:tcPr>
            <w:tcW w:w="3082" w:type="dxa"/>
            <w:shd w:val="clear" w:color="auto" w:fill="auto"/>
            <w:vAlign w:val="bottom"/>
          </w:tcPr>
          <w:p w14:paraId="046BB0DA" w14:textId="77777777" w:rsidR="00C2396D" w:rsidRPr="00110E01" w:rsidRDefault="00C2396D" w:rsidP="00EC0B09">
            <w:pPr>
              <w:ind w:left="-101"/>
              <w:rPr>
                <w:rFonts w:ascii="Arial" w:hAnsi="Arial" w:cs="Arial"/>
                <w:color w:val="000000"/>
                <w:sz w:val="16"/>
                <w:szCs w:val="16"/>
              </w:rPr>
            </w:pPr>
          </w:p>
        </w:tc>
        <w:tc>
          <w:tcPr>
            <w:tcW w:w="1275" w:type="dxa"/>
            <w:tcBorders>
              <w:top w:val="single" w:sz="4" w:space="0" w:color="auto"/>
            </w:tcBorders>
            <w:shd w:val="clear" w:color="auto" w:fill="auto"/>
            <w:vAlign w:val="bottom"/>
          </w:tcPr>
          <w:p w14:paraId="326C4A8D" w14:textId="77777777" w:rsidR="00C2396D" w:rsidRPr="00110E01" w:rsidRDefault="00C2396D" w:rsidP="00EC0B09">
            <w:pPr>
              <w:ind w:right="-72"/>
              <w:jc w:val="right"/>
              <w:rPr>
                <w:rFonts w:ascii="Arial" w:hAnsi="Arial" w:cs="Arial"/>
                <w:b/>
                <w:bCs/>
                <w:color w:val="000000"/>
                <w:sz w:val="16"/>
                <w:szCs w:val="16"/>
              </w:rPr>
            </w:pPr>
          </w:p>
        </w:tc>
        <w:tc>
          <w:tcPr>
            <w:tcW w:w="1276" w:type="dxa"/>
            <w:tcBorders>
              <w:top w:val="single" w:sz="4" w:space="0" w:color="auto"/>
            </w:tcBorders>
            <w:shd w:val="clear" w:color="auto" w:fill="auto"/>
            <w:vAlign w:val="bottom"/>
          </w:tcPr>
          <w:p w14:paraId="7F74D544" w14:textId="77777777" w:rsidR="00C2396D" w:rsidRPr="00110E01" w:rsidRDefault="00C2396D" w:rsidP="00EC0B09">
            <w:pPr>
              <w:ind w:right="-72"/>
              <w:jc w:val="right"/>
              <w:rPr>
                <w:rFonts w:ascii="Arial" w:hAnsi="Arial" w:cs="Arial"/>
                <w:b/>
                <w:bCs/>
                <w:color w:val="000000"/>
                <w:sz w:val="16"/>
                <w:szCs w:val="16"/>
              </w:rPr>
            </w:pPr>
          </w:p>
        </w:tc>
        <w:tc>
          <w:tcPr>
            <w:tcW w:w="1387" w:type="dxa"/>
            <w:tcBorders>
              <w:top w:val="single" w:sz="4" w:space="0" w:color="auto"/>
            </w:tcBorders>
            <w:shd w:val="clear" w:color="auto" w:fill="auto"/>
            <w:vAlign w:val="bottom"/>
          </w:tcPr>
          <w:p w14:paraId="40268DEF" w14:textId="77777777" w:rsidR="00C2396D" w:rsidRPr="00110E01" w:rsidRDefault="00C2396D" w:rsidP="00EC0B09">
            <w:pPr>
              <w:ind w:right="-72"/>
              <w:jc w:val="right"/>
              <w:rPr>
                <w:rFonts w:ascii="Arial" w:hAnsi="Arial" w:cs="Arial"/>
                <w:b/>
                <w:bCs/>
                <w:color w:val="000000"/>
                <w:sz w:val="16"/>
                <w:szCs w:val="16"/>
              </w:rPr>
            </w:pPr>
          </w:p>
        </w:tc>
        <w:tc>
          <w:tcPr>
            <w:tcW w:w="1165" w:type="dxa"/>
            <w:tcBorders>
              <w:top w:val="single" w:sz="4" w:space="0" w:color="auto"/>
            </w:tcBorders>
            <w:shd w:val="clear" w:color="auto" w:fill="auto"/>
          </w:tcPr>
          <w:p w14:paraId="221FE9F6" w14:textId="77777777" w:rsidR="00C2396D" w:rsidRPr="00110E01" w:rsidRDefault="00C2396D" w:rsidP="00EC0B09">
            <w:pPr>
              <w:ind w:right="-72"/>
              <w:jc w:val="right"/>
              <w:rPr>
                <w:rFonts w:ascii="Arial" w:hAnsi="Arial" w:cs="Arial"/>
                <w:b/>
                <w:bCs/>
                <w:color w:val="000000"/>
                <w:sz w:val="16"/>
                <w:szCs w:val="16"/>
              </w:rPr>
            </w:pPr>
          </w:p>
        </w:tc>
        <w:tc>
          <w:tcPr>
            <w:tcW w:w="1276" w:type="dxa"/>
            <w:tcBorders>
              <w:top w:val="single" w:sz="4" w:space="0" w:color="auto"/>
            </w:tcBorders>
            <w:shd w:val="clear" w:color="auto" w:fill="auto"/>
            <w:vAlign w:val="bottom"/>
          </w:tcPr>
          <w:p w14:paraId="3D5F3791" w14:textId="77777777" w:rsidR="00C2396D" w:rsidRPr="00110E01" w:rsidRDefault="00C2396D" w:rsidP="00EC0B09">
            <w:pPr>
              <w:ind w:right="-72"/>
              <w:jc w:val="right"/>
              <w:rPr>
                <w:rFonts w:ascii="Arial" w:hAnsi="Arial" w:cs="Arial"/>
                <w:b/>
                <w:bCs/>
                <w:color w:val="000000"/>
                <w:sz w:val="16"/>
                <w:szCs w:val="16"/>
              </w:rPr>
            </w:pPr>
          </w:p>
        </w:tc>
      </w:tr>
      <w:tr w:rsidR="007E08EA" w:rsidRPr="00110E01" w14:paraId="6CCA869E" w14:textId="77777777" w:rsidTr="00CD3D4B">
        <w:trPr>
          <w:cantSplit/>
          <w:trHeight w:val="159"/>
        </w:trPr>
        <w:tc>
          <w:tcPr>
            <w:tcW w:w="3082" w:type="dxa"/>
            <w:shd w:val="clear" w:color="auto" w:fill="auto"/>
            <w:vAlign w:val="bottom"/>
          </w:tcPr>
          <w:p w14:paraId="1CD1CEF5" w14:textId="77777777" w:rsidR="007E08EA" w:rsidRPr="00110E01" w:rsidRDefault="007E08EA" w:rsidP="007E08EA">
            <w:pPr>
              <w:ind w:left="-101"/>
              <w:rPr>
                <w:rFonts w:ascii="Arial" w:hAnsi="Arial" w:cs="Arial"/>
                <w:color w:val="000000"/>
                <w:sz w:val="16"/>
                <w:szCs w:val="16"/>
                <w:cs/>
              </w:rPr>
            </w:pPr>
            <w:r w:rsidRPr="00110E01">
              <w:rPr>
                <w:rFonts w:ascii="Arial" w:hAnsi="Arial" w:cs="Arial"/>
                <w:color w:val="000000"/>
                <w:sz w:val="16"/>
                <w:szCs w:val="16"/>
              </w:rPr>
              <w:t>Borrowing costs</w:t>
            </w:r>
          </w:p>
        </w:tc>
        <w:tc>
          <w:tcPr>
            <w:tcW w:w="1275" w:type="dxa"/>
            <w:shd w:val="clear" w:color="auto" w:fill="auto"/>
            <w:vAlign w:val="bottom"/>
          </w:tcPr>
          <w:p w14:paraId="37FD3D7C" w14:textId="687FD642"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32</w:t>
            </w:r>
            <w:r w:rsidRPr="00110E01">
              <w:rPr>
                <w:rFonts w:ascii="Arial" w:hAnsi="Arial" w:cs="Arial"/>
                <w:color w:val="000000"/>
                <w:sz w:val="16"/>
                <w:szCs w:val="16"/>
                <w:lang w:val="en-GB"/>
              </w:rPr>
              <w:t>,</w:t>
            </w:r>
            <w:r w:rsidRPr="00110E01">
              <w:rPr>
                <w:rFonts w:ascii="Arial" w:hAnsi="Arial" w:cs="Arial"/>
                <w:color w:val="000000"/>
                <w:sz w:val="16"/>
                <w:szCs w:val="16"/>
              </w:rPr>
              <w:t>581</w:t>
            </w:r>
            <w:r w:rsidRPr="00110E01">
              <w:rPr>
                <w:rFonts w:ascii="Arial" w:hAnsi="Arial" w:cs="Arial"/>
                <w:color w:val="000000"/>
                <w:sz w:val="16"/>
                <w:szCs w:val="16"/>
                <w:lang w:val="en-GB"/>
              </w:rPr>
              <w:t>,</w:t>
            </w:r>
            <w:r w:rsidRPr="00110E01">
              <w:rPr>
                <w:rFonts w:ascii="Arial" w:hAnsi="Arial" w:cs="Arial"/>
                <w:color w:val="000000"/>
                <w:sz w:val="16"/>
                <w:szCs w:val="16"/>
              </w:rPr>
              <w:t>188</w:t>
            </w:r>
          </w:p>
        </w:tc>
        <w:tc>
          <w:tcPr>
            <w:tcW w:w="1276" w:type="dxa"/>
            <w:shd w:val="clear" w:color="auto" w:fill="auto"/>
            <w:vAlign w:val="bottom"/>
          </w:tcPr>
          <w:p w14:paraId="092C8588" w14:textId="6D12CD7B"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494</w:t>
            </w:r>
            <w:r w:rsidRPr="00110E01">
              <w:rPr>
                <w:rFonts w:ascii="Arial" w:hAnsi="Arial" w:cs="Arial"/>
                <w:color w:val="000000"/>
                <w:sz w:val="16"/>
                <w:szCs w:val="16"/>
                <w:lang w:val="en-GB"/>
              </w:rPr>
              <w:t>,</w:t>
            </w:r>
            <w:r w:rsidRPr="00110E01">
              <w:rPr>
                <w:rFonts w:ascii="Arial" w:hAnsi="Arial" w:cs="Arial"/>
                <w:color w:val="000000"/>
                <w:sz w:val="16"/>
                <w:szCs w:val="16"/>
              </w:rPr>
              <w:t>651</w:t>
            </w:r>
            <w:r w:rsidRPr="00110E01">
              <w:rPr>
                <w:rFonts w:ascii="Arial" w:hAnsi="Arial" w:cs="Arial"/>
                <w:color w:val="000000"/>
                <w:sz w:val="16"/>
                <w:szCs w:val="16"/>
                <w:lang w:val="en-GB"/>
              </w:rPr>
              <w:t>)</w:t>
            </w:r>
          </w:p>
        </w:tc>
        <w:tc>
          <w:tcPr>
            <w:tcW w:w="1387" w:type="dxa"/>
            <w:shd w:val="clear" w:color="auto" w:fill="auto"/>
            <w:vAlign w:val="bottom"/>
          </w:tcPr>
          <w:p w14:paraId="0C0B70D3" w14:textId="1332D8E1"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shd w:val="clear" w:color="auto" w:fill="auto"/>
          </w:tcPr>
          <w:p w14:paraId="2DF40DE5" w14:textId="24DE13A5"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06C5C95C" w14:textId="1A69B17C"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32</w:t>
            </w:r>
            <w:r w:rsidRPr="00110E01">
              <w:rPr>
                <w:rFonts w:ascii="Arial" w:hAnsi="Arial" w:cs="Arial"/>
                <w:color w:val="000000"/>
                <w:sz w:val="16"/>
                <w:szCs w:val="16"/>
                <w:lang w:val="en-GB"/>
              </w:rPr>
              <w:t>,</w:t>
            </w:r>
            <w:r w:rsidRPr="00110E01">
              <w:rPr>
                <w:rFonts w:ascii="Arial" w:hAnsi="Arial" w:cs="Arial"/>
                <w:color w:val="000000"/>
                <w:sz w:val="16"/>
                <w:szCs w:val="16"/>
              </w:rPr>
              <w:t>086</w:t>
            </w:r>
            <w:r w:rsidRPr="00110E01">
              <w:rPr>
                <w:rFonts w:ascii="Arial" w:hAnsi="Arial" w:cs="Arial"/>
                <w:color w:val="000000"/>
                <w:sz w:val="16"/>
                <w:szCs w:val="16"/>
                <w:lang w:val="en-GB"/>
              </w:rPr>
              <w:t>,</w:t>
            </w:r>
            <w:r w:rsidRPr="00110E01">
              <w:rPr>
                <w:rFonts w:ascii="Arial" w:hAnsi="Arial" w:cs="Arial"/>
                <w:color w:val="000000"/>
                <w:sz w:val="16"/>
                <w:szCs w:val="16"/>
              </w:rPr>
              <w:t>537</w:t>
            </w:r>
          </w:p>
        </w:tc>
      </w:tr>
      <w:tr w:rsidR="007E08EA" w:rsidRPr="00110E01" w14:paraId="5FA950DA" w14:textId="77777777" w:rsidTr="00CD3D4B">
        <w:trPr>
          <w:cantSplit/>
          <w:trHeight w:val="299"/>
        </w:trPr>
        <w:tc>
          <w:tcPr>
            <w:tcW w:w="3082" w:type="dxa"/>
            <w:shd w:val="clear" w:color="auto" w:fill="auto"/>
            <w:vAlign w:val="bottom"/>
          </w:tcPr>
          <w:p w14:paraId="309B3E15" w14:textId="77777777" w:rsidR="007E08EA" w:rsidRPr="00110E01" w:rsidRDefault="007E08EA" w:rsidP="007E08EA">
            <w:pPr>
              <w:ind w:left="-101"/>
              <w:rPr>
                <w:rFonts w:ascii="Arial" w:hAnsi="Arial" w:cs="Arial"/>
                <w:bCs/>
                <w:color w:val="000000"/>
                <w:sz w:val="16"/>
                <w:szCs w:val="16"/>
              </w:rPr>
            </w:pPr>
            <w:r w:rsidRPr="00110E01">
              <w:rPr>
                <w:rFonts w:ascii="Arial" w:hAnsi="Arial" w:cs="Arial"/>
                <w:bCs/>
                <w:color w:val="000000"/>
                <w:sz w:val="16"/>
                <w:szCs w:val="16"/>
              </w:rPr>
              <w:t>Allowance for expected credit losses</w:t>
            </w:r>
          </w:p>
          <w:p w14:paraId="4EA967A5" w14:textId="77777777" w:rsidR="007E08EA" w:rsidRPr="00110E01" w:rsidRDefault="007E08EA" w:rsidP="007E08EA">
            <w:pPr>
              <w:ind w:left="-101"/>
              <w:rPr>
                <w:rFonts w:ascii="Arial" w:hAnsi="Arial" w:cs="Arial"/>
                <w:bCs/>
                <w:color w:val="000000"/>
                <w:sz w:val="16"/>
                <w:szCs w:val="16"/>
              </w:rPr>
            </w:pPr>
            <w:r w:rsidRPr="00110E01">
              <w:rPr>
                <w:rFonts w:ascii="Arial" w:hAnsi="Arial" w:cs="Arial"/>
                <w:bCs/>
                <w:color w:val="000000"/>
                <w:sz w:val="16"/>
                <w:szCs w:val="16"/>
              </w:rPr>
              <w:t xml:space="preserve">   of trade and other receivables</w:t>
            </w:r>
          </w:p>
        </w:tc>
        <w:tc>
          <w:tcPr>
            <w:tcW w:w="1275" w:type="dxa"/>
            <w:shd w:val="clear" w:color="auto" w:fill="auto"/>
            <w:vAlign w:val="bottom"/>
          </w:tcPr>
          <w:p w14:paraId="53FA11BD" w14:textId="6EA5FE0A" w:rsidR="007E08EA" w:rsidRPr="00110E01" w:rsidRDefault="007E08EA" w:rsidP="007E08EA">
            <w:pPr>
              <w:pStyle w:val="Header"/>
              <w:ind w:right="-72"/>
              <w:jc w:val="right"/>
              <w:rPr>
                <w:rFonts w:ascii="Arial" w:hAnsi="Arial" w:cs="Arial"/>
                <w:color w:val="000000"/>
                <w:sz w:val="16"/>
                <w:szCs w:val="16"/>
                <w:cs/>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622</w:t>
            </w:r>
            <w:r w:rsidRPr="00110E01">
              <w:rPr>
                <w:rFonts w:ascii="Arial" w:hAnsi="Arial" w:cs="Arial"/>
                <w:color w:val="000000"/>
                <w:sz w:val="16"/>
                <w:szCs w:val="16"/>
                <w:lang w:val="en-GB"/>
              </w:rPr>
              <w:t>,</w:t>
            </w:r>
            <w:r w:rsidRPr="00110E01">
              <w:rPr>
                <w:rFonts w:ascii="Arial" w:hAnsi="Arial" w:cs="Arial"/>
                <w:color w:val="000000"/>
                <w:sz w:val="16"/>
                <w:szCs w:val="16"/>
              </w:rPr>
              <w:t>191</w:t>
            </w:r>
          </w:p>
        </w:tc>
        <w:tc>
          <w:tcPr>
            <w:tcW w:w="1276" w:type="dxa"/>
            <w:shd w:val="clear" w:color="auto" w:fill="auto"/>
            <w:vAlign w:val="bottom"/>
          </w:tcPr>
          <w:p w14:paraId="3B874F9C" w14:textId="00DB65E5"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391</w:t>
            </w:r>
            <w:r w:rsidRPr="00110E01">
              <w:rPr>
                <w:rFonts w:ascii="Arial" w:hAnsi="Arial" w:cs="Arial"/>
                <w:color w:val="000000"/>
                <w:sz w:val="16"/>
                <w:szCs w:val="16"/>
                <w:lang w:val="en-GB"/>
              </w:rPr>
              <w:t>,</w:t>
            </w:r>
            <w:r w:rsidRPr="00110E01">
              <w:rPr>
                <w:rFonts w:ascii="Arial" w:hAnsi="Arial" w:cs="Arial"/>
                <w:color w:val="000000"/>
                <w:sz w:val="16"/>
                <w:szCs w:val="16"/>
              </w:rPr>
              <w:t>912</w:t>
            </w:r>
            <w:r w:rsidRPr="00110E01">
              <w:rPr>
                <w:rFonts w:ascii="Arial" w:hAnsi="Arial" w:cs="Arial"/>
                <w:color w:val="000000"/>
                <w:sz w:val="16"/>
                <w:szCs w:val="16"/>
                <w:lang w:val="en-GB"/>
              </w:rPr>
              <w:t>)</w:t>
            </w:r>
          </w:p>
        </w:tc>
        <w:tc>
          <w:tcPr>
            <w:tcW w:w="1387" w:type="dxa"/>
            <w:shd w:val="clear" w:color="auto" w:fill="auto"/>
            <w:vAlign w:val="bottom"/>
          </w:tcPr>
          <w:p w14:paraId="5105E63E" w14:textId="77D6E515"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shd w:val="clear" w:color="auto" w:fill="auto"/>
          </w:tcPr>
          <w:p w14:paraId="6EC34197" w14:textId="77777777" w:rsidR="007E08EA" w:rsidRPr="00110E01" w:rsidRDefault="007E08EA" w:rsidP="007E08EA">
            <w:pPr>
              <w:tabs>
                <w:tab w:val="center" w:pos="4153"/>
                <w:tab w:val="right" w:pos="8306"/>
              </w:tabs>
              <w:ind w:right="-72"/>
              <w:jc w:val="right"/>
              <w:rPr>
                <w:rFonts w:ascii="Arial" w:hAnsi="Arial" w:cs="Arial"/>
                <w:color w:val="000000"/>
                <w:sz w:val="16"/>
                <w:szCs w:val="16"/>
                <w:lang w:val="en-GB" w:eastAsia="x-none"/>
              </w:rPr>
            </w:pPr>
          </w:p>
          <w:p w14:paraId="4EE4A056" w14:textId="53B82C73"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33E7D37E" w14:textId="74DC2558"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230</w:t>
            </w:r>
            <w:r w:rsidRPr="00110E01">
              <w:rPr>
                <w:rFonts w:ascii="Arial" w:hAnsi="Arial" w:cs="Arial"/>
                <w:color w:val="000000"/>
                <w:sz w:val="16"/>
                <w:szCs w:val="16"/>
                <w:lang w:val="en-GB"/>
              </w:rPr>
              <w:t>,</w:t>
            </w:r>
            <w:r w:rsidRPr="00110E01">
              <w:rPr>
                <w:rFonts w:ascii="Arial" w:hAnsi="Arial" w:cs="Arial"/>
                <w:color w:val="000000"/>
                <w:sz w:val="16"/>
                <w:szCs w:val="16"/>
              </w:rPr>
              <w:t>279</w:t>
            </w:r>
          </w:p>
        </w:tc>
      </w:tr>
      <w:tr w:rsidR="007E08EA" w:rsidRPr="00110E01" w14:paraId="5F6C1D84" w14:textId="77777777" w:rsidTr="00CD3D4B">
        <w:trPr>
          <w:cantSplit/>
          <w:trHeight w:val="299"/>
        </w:trPr>
        <w:tc>
          <w:tcPr>
            <w:tcW w:w="3082" w:type="dxa"/>
            <w:shd w:val="clear" w:color="auto" w:fill="auto"/>
            <w:vAlign w:val="bottom"/>
          </w:tcPr>
          <w:p w14:paraId="7D8FB15B" w14:textId="77777777" w:rsidR="007E08EA" w:rsidRPr="00110E01" w:rsidRDefault="007E08EA" w:rsidP="007E08EA">
            <w:pPr>
              <w:ind w:left="-101"/>
              <w:rPr>
                <w:rFonts w:ascii="Arial" w:hAnsi="Arial" w:cs="Arial"/>
                <w:bCs/>
                <w:color w:val="000000"/>
                <w:sz w:val="16"/>
                <w:szCs w:val="16"/>
              </w:rPr>
            </w:pPr>
            <w:r w:rsidRPr="00110E01">
              <w:rPr>
                <w:rFonts w:ascii="Arial" w:hAnsi="Arial" w:cs="Arial"/>
                <w:bCs/>
                <w:color w:val="000000"/>
                <w:sz w:val="16"/>
                <w:szCs w:val="16"/>
              </w:rPr>
              <w:t xml:space="preserve">Changes in fair value of financial assets </w:t>
            </w:r>
          </w:p>
          <w:p w14:paraId="0C93DB0F" w14:textId="54618BBE" w:rsidR="007E08EA" w:rsidRPr="00110E01" w:rsidRDefault="007E08EA" w:rsidP="007E08EA">
            <w:pPr>
              <w:ind w:left="-101"/>
              <w:rPr>
                <w:rFonts w:ascii="Arial" w:hAnsi="Arial" w:cs="Arial"/>
                <w:bCs/>
                <w:color w:val="000000"/>
                <w:sz w:val="16"/>
                <w:szCs w:val="16"/>
              </w:rPr>
            </w:pPr>
            <w:r w:rsidRPr="00110E01">
              <w:rPr>
                <w:rFonts w:ascii="Arial" w:hAnsi="Arial" w:cs="Arial"/>
                <w:bCs/>
                <w:color w:val="000000"/>
                <w:sz w:val="16"/>
                <w:szCs w:val="16"/>
              </w:rPr>
              <w:t xml:space="preserve">   measured at fair value through other </w:t>
            </w:r>
          </w:p>
          <w:p w14:paraId="1F47909D" w14:textId="77777777" w:rsidR="007E08EA" w:rsidRPr="00110E01" w:rsidRDefault="007E08EA" w:rsidP="007E08EA">
            <w:pPr>
              <w:ind w:left="-101"/>
              <w:rPr>
                <w:rFonts w:ascii="Arial" w:hAnsi="Arial" w:cs="Arial"/>
                <w:bCs/>
                <w:color w:val="000000"/>
                <w:sz w:val="16"/>
                <w:szCs w:val="16"/>
              </w:rPr>
            </w:pPr>
            <w:r w:rsidRPr="00110E01">
              <w:rPr>
                <w:rFonts w:ascii="Arial" w:hAnsi="Arial" w:cs="Arial"/>
                <w:bCs/>
                <w:color w:val="000000"/>
                <w:sz w:val="16"/>
                <w:szCs w:val="16"/>
              </w:rPr>
              <w:t xml:space="preserve">   comprehensive</w:t>
            </w:r>
          </w:p>
        </w:tc>
        <w:tc>
          <w:tcPr>
            <w:tcW w:w="1275" w:type="dxa"/>
            <w:shd w:val="clear" w:color="auto" w:fill="auto"/>
            <w:vAlign w:val="bottom"/>
          </w:tcPr>
          <w:p w14:paraId="1783996D" w14:textId="36714E4E"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w:t>
            </w:r>
            <w:r w:rsidRPr="00110E01">
              <w:rPr>
                <w:rFonts w:ascii="Arial" w:hAnsi="Arial" w:cs="Arial"/>
                <w:color w:val="000000"/>
                <w:sz w:val="16"/>
                <w:szCs w:val="16"/>
                <w:lang w:val="en-GB"/>
              </w:rPr>
              <w:t>,</w:t>
            </w:r>
            <w:r w:rsidRPr="00110E01">
              <w:rPr>
                <w:rFonts w:ascii="Arial" w:hAnsi="Arial" w:cs="Arial"/>
                <w:color w:val="000000"/>
                <w:sz w:val="16"/>
                <w:szCs w:val="16"/>
              </w:rPr>
              <w:t>265</w:t>
            </w:r>
            <w:r w:rsidRPr="00110E01">
              <w:rPr>
                <w:rFonts w:ascii="Arial" w:hAnsi="Arial" w:cs="Arial"/>
                <w:color w:val="000000"/>
                <w:sz w:val="16"/>
                <w:szCs w:val="16"/>
                <w:lang w:val="en-GB"/>
              </w:rPr>
              <w:t>,</w:t>
            </w:r>
            <w:r w:rsidRPr="00110E01">
              <w:rPr>
                <w:rFonts w:ascii="Arial" w:hAnsi="Arial" w:cs="Arial"/>
                <w:color w:val="000000"/>
                <w:sz w:val="16"/>
                <w:szCs w:val="16"/>
              </w:rPr>
              <w:t>000</w:t>
            </w:r>
          </w:p>
        </w:tc>
        <w:tc>
          <w:tcPr>
            <w:tcW w:w="1276" w:type="dxa"/>
            <w:shd w:val="clear" w:color="auto" w:fill="auto"/>
            <w:vAlign w:val="bottom"/>
          </w:tcPr>
          <w:p w14:paraId="2EA19B87" w14:textId="2F424D4E"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387" w:type="dxa"/>
            <w:shd w:val="clear" w:color="auto" w:fill="auto"/>
            <w:vAlign w:val="bottom"/>
          </w:tcPr>
          <w:p w14:paraId="08D854FA" w14:textId="16D758BD"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w:t>
            </w:r>
            <w:r w:rsidRPr="00110E01">
              <w:rPr>
                <w:rFonts w:ascii="Arial" w:hAnsi="Arial" w:cs="Arial"/>
                <w:color w:val="000000"/>
                <w:sz w:val="16"/>
                <w:szCs w:val="16"/>
                <w:lang w:val="en-GB"/>
              </w:rPr>
              <w:t>,</w:t>
            </w:r>
            <w:r w:rsidRPr="00110E01">
              <w:rPr>
                <w:rFonts w:ascii="Arial" w:hAnsi="Arial" w:cs="Arial"/>
                <w:color w:val="000000"/>
                <w:sz w:val="16"/>
                <w:szCs w:val="16"/>
              </w:rPr>
              <w:t>550</w:t>
            </w:r>
            <w:r w:rsidRPr="00110E01">
              <w:rPr>
                <w:rFonts w:ascii="Arial" w:hAnsi="Arial" w:cs="Arial"/>
                <w:color w:val="000000"/>
                <w:sz w:val="16"/>
                <w:szCs w:val="16"/>
                <w:lang w:val="en-GB"/>
              </w:rPr>
              <w:t>,</w:t>
            </w:r>
            <w:r w:rsidRPr="00110E01">
              <w:rPr>
                <w:rFonts w:ascii="Arial" w:hAnsi="Arial" w:cs="Arial"/>
                <w:color w:val="000000"/>
                <w:sz w:val="16"/>
                <w:szCs w:val="16"/>
              </w:rPr>
              <w:t>457</w:t>
            </w:r>
          </w:p>
        </w:tc>
        <w:tc>
          <w:tcPr>
            <w:tcW w:w="1165" w:type="dxa"/>
            <w:shd w:val="clear" w:color="auto" w:fill="auto"/>
          </w:tcPr>
          <w:p w14:paraId="26F707B4" w14:textId="77777777" w:rsidR="007E08EA" w:rsidRPr="00110E01" w:rsidRDefault="007E08EA" w:rsidP="007E08EA">
            <w:pPr>
              <w:tabs>
                <w:tab w:val="center" w:pos="4153"/>
                <w:tab w:val="right" w:pos="8306"/>
              </w:tabs>
              <w:ind w:right="-72"/>
              <w:jc w:val="right"/>
              <w:rPr>
                <w:rFonts w:ascii="Arial" w:hAnsi="Arial" w:cs="Arial"/>
                <w:color w:val="000000"/>
                <w:sz w:val="16"/>
                <w:szCs w:val="16"/>
                <w:lang w:val="en-GB" w:eastAsia="x-none"/>
              </w:rPr>
            </w:pPr>
          </w:p>
          <w:p w14:paraId="405A8314" w14:textId="6DEF3FE2"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6B6366D0" w14:textId="5EF6928E"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8</w:t>
            </w:r>
            <w:r w:rsidRPr="00110E01">
              <w:rPr>
                <w:rFonts w:ascii="Arial" w:hAnsi="Arial" w:cs="Arial"/>
                <w:color w:val="000000"/>
                <w:sz w:val="16"/>
                <w:szCs w:val="16"/>
                <w:lang w:val="en-GB"/>
              </w:rPr>
              <w:t>,</w:t>
            </w:r>
            <w:r w:rsidRPr="00110E01">
              <w:rPr>
                <w:rFonts w:ascii="Arial" w:hAnsi="Arial" w:cs="Arial"/>
                <w:color w:val="000000"/>
                <w:sz w:val="16"/>
                <w:szCs w:val="16"/>
              </w:rPr>
              <w:t>815</w:t>
            </w:r>
            <w:r w:rsidRPr="00110E01">
              <w:rPr>
                <w:rFonts w:ascii="Arial" w:hAnsi="Arial" w:cs="Arial"/>
                <w:color w:val="000000"/>
                <w:sz w:val="16"/>
                <w:szCs w:val="16"/>
                <w:lang w:val="en-GB"/>
              </w:rPr>
              <w:t>,</w:t>
            </w:r>
            <w:r w:rsidRPr="00110E01">
              <w:rPr>
                <w:rFonts w:ascii="Arial" w:hAnsi="Arial" w:cs="Arial"/>
                <w:color w:val="000000"/>
                <w:sz w:val="16"/>
                <w:szCs w:val="16"/>
              </w:rPr>
              <w:t>457</w:t>
            </w:r>
          </w:p>
        </w:tc>
      </w:tr>
      <w:tr w:rsidR="007E08EA" w:rsidRPr="00110E01" w14:paraId="45B83EC8" w14:textId="77777777" w:rsidTr="00CD3D4B">
        <w:trPr>
          <w:cantSplit/>
          <w:trHeight w:val="70"/>
        </w:trPr>
        <w:tc>
          <w:tcPr>
            <w:tcW w:w="3082" w:type="dxa"/>
            <w:shd w:val="clear" w:color="auto" w:fill="auto"/>
            <w:vAlign w:val="bottom"/>
          </w:tcPr>
          <w:p w14:paraId="51B536C8" w14:textId="77777777" w:rsidR="007E08EA" w:rsidRPr="00110E01" w:rsidRDefault="007E08EA" w:rsidP="007E08EA">
            <w:pPr>
              <w:ind w:left="-101"/>
              <w:rPr>
                <w:rFonts w:ascii="Arial" w:hAnsi="Arial" w:cs="Arial"/>
                <w:bCs/>
                <w:color w:val="000000"/>
                <w:sz w:val="16"/>
                <w:szCs w:val="16"/>
              </w:rPr>
            </w:pPr>
            <w:r w:rsidRPr="00110E01">
              <w:rPr>
                <w:rFonts w:ascii="Arial" w:hAnsi="Arial" w:cs="Arial"/>
                <w:color w:val="000000"/>
                <w:sz w:val="16"/>
                <w:szCs w:val="16"/>
                <w:lang w:val="en-GB"/>
              </w:rPr>
              <w:t>Provisions</w:t>
            </w:r>
          </w:p>
        </w:tc>
        <w:tc>
          <w:tcPr>
            <w:tcW w:w="1275" w:type="dxa"/>
            <w:shd w:val="clear" w:color="auto" w:fill="auto"/>
            <w:vAlign w:val="bottom"/>
          </w:tcPr>
          <w:p w14:paraId="30036ABA" w14:textId="0E5BAB51"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317</w:t>
            </w:r>
            <w:r w:rsidRPr="00110E01">
              <w:rPr>
                <w:rFonts w:ascii="Arial" w:hAnsi="Arial" w:cs="Arial"/>
                <w:color w:val="000000"/>
                <w:sz w:val="16"/>
                <w:szCs w:val="16"/>
                <w:lang w:val="en-GB"/>
              </w:rPr>
              <w:t>,</w:t>
            </w:r>
            <w:r w:rsidRPr="00110E01">
              <w:rPr>
                <w:rFonts w:ascii="Arial" w:hAnsi="Arial" w:cs="Arial"/>
                <w:color w:val="000000"/>
                <w:sz w:val="16"/>
                <w:szCs w:val="16"/>
              </w:rPr>
              <w:t>789</w:t>
            </w:r>
          </w:p>
        </w:tc>
        <w:tc>
          <w:tcPr>
            <w:tcW w:w="1276" w:type="dxa"/>
            <w:shd w:val="clear" w:color="auto" w:fill="auto"/>
            <w:vAlign w:val="bottom"/>
          </w:tcPr>
          <w:p w14:paraId="0E2233C5" w14:textId="2C3704D3"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50</w:t>
            </w:r>
            <w:r w:rsidRPr="00110E01">
              <w:rPr>
                <w:rFonts w:ascii="Arial" w:hAnsi="Arial" w:cs="Arial"/>
                <w:color w:val="000000"/>
                <w:sz w:val="16"/>
                <w:szCs w:val="16"/>
                <w:lang w:val="en-GB"/>
              </w:rPr>
              <w:t>,</w:t>
            </w:r>
            <w:r w:rsidRPr="00110E01">
              <w:rPr>
                <w:rFonts w:ascii="Arial" w:hAnsi="Arial" w:cs="Arial"/>
                <w:color w:val="000000"/>
                <w:sz w:val="16"/>
                <w:szCs w:val="16"/>
              </w:rPr>
              <w:t>292</w:t>
            </w:r>
            <w:r w:rsidRPr="00110E01">
              <w:rPr>
                <w:rFonts w:ascii="Arial" w:hAnsi="Arial" w:cs="Arial"/>
                <w:color w:val="000000"/>
                <w:sz w:val="16"/>
                <w:szCs w:val="16"/>
                <w:lang w:val="en-GB"/>
              </w:rPr>
              <w:t>)</w:t>
            </w:r>
          </w:p>
        </w:tc>
        <w:tc>
          <w:tcPr>
            <w:tcW w:w="1387" w:type="dxa"/>
            <w:shd w:val="clear" w:color="auto" w:fill="auto"/>
            <w:vAlign w:val="bottom"/>
          </w:tcPr>
          <w:p w14:paraId="5128CA02" w14:textId="60B9E36F"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40</w:t>
            </w:r>
            <w:r w:rsidRPr="00110E01">
              <w:rPr>
                <w:rFonts w:ascii="Arial" w:hAnsi="Arial" w:cs="Arial"/>
                <w:color w:val="000000"/>
                <w:sz w:val="16"/>
                <w:szCs w:val="16"/>
                <w:lang w:val="en-GB"/>
              </w:rPr>
              <w:t>,</w:t>
            </w:r>
            <w:r w:rsidRPr="00110E01">
              <w:rPr>
                <w:rFonts w:ascii="Arial" w:hAnsi="Arial" w:cs="Arial"/>
                <w:color w:val="000000"/>
                <w:sz w:val="16"/>
                <w:szCs w:val="16"/>
              </w:rPr>
              <w:t>457</w:t>
            </w:r>
            <w:r w:rsidRPr="00110E01">
              <w:rPr>
                <w:rFonts w:ascii="Arial" w:hAnsi="Arial" w:cs="Arial"/>
                <w:color w:val="000000"/>
                <w:sz w:val="16"/>
                <w:szCs w:val="16"/>
                <w:lang w:val="en-GB"/>
              </w:rPr>
              <w:t>)</w:t>
            </w:r>
          </w:p>
        </w:tc>
        <w:tc>
          <w:tcPr>
            <w:tcW w:w="1165" w:type="dxa"/>
            <w:shd w:val="clear" w:color="auto" w:fill="auto"/>
          </w:tcPr>
          <w:p w14:paraId="24DA8678" w14:textId="61B8588C"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6E6577F7" w14:textId="79B25D43"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227</w:t>
            </w:r>
            <w:r w:rsidRPr="00110E01">
              <w:rPr>
                <w:rFonts w:ascii="Arial" w:hAnsi="Arial" w:cs="Arial"/>
                <w:color w:val="000000"/>
                <w:sz w:val="16"/>
                <w:szCs w:val="16"/>
                <w:lang w:val="en-GB"/>
              </w:rPr>
              <w:t>,</w:t>
            </w:r>
            <w:r w:rsidRPr="00110E01">
              <w:rPr>
                <w:rFonts w:ascii="Arial" w:hAnsi="Arial" w:cs="Arial"/>
                <w:color w:val="000000"/>
                <w:sz w:val="16"/>
                <w:szCs w:val="16"/>
              </w:rPr>
              <w:t>040</w:t>
            </w:r>
          </w:p>
        </w:tc>
      </w:tr>
      <w:tr w:rsidR="007E08EA" w:rsidRPr="00110E01" w14:paraId="10EE7E53" w14:textId="77777777" w:rsidTr="00CD3D4B">
        <w:trPr>
          <w:cantSplit/>
          <w:trHeight w:val="70"/>
        </w:trPr>
        <w:tc>
          <w:tcPr>
            <w:tcW w:w="3082" w:type="dxa"/>
            <w:shd w:val="clear" w:color="auto" w:fill="auto"/>
            <w:vAlign w:val="bottom"/>
          </w:tcPr>
          <w:p w14:paraId="484D68D4" w14:textId="77777777" w:rsidR="007E08EA" w:rsidRPr="00110E01" w:rsidRDefault="007E08EA" w:rsidP="007E08EA">
            <w:pPr>
              <w:ind w:left="-101"/>
              <w:rPr>
                <w:rFonts w:ascii="Arial" w:hAnsi="Arial" w:cs="Arial"/>
                <w:color w:val="000000"/>
                <w:sz w:val="16"/>
                <w:szCs w:val="16"/>
                <w:lang w:val="en-GB"/>
              </w:rPr>
            </w:pPr>
            <w:r w:rsidRPr="00110E01">
              <w:rPr>
                <w:rFonts w:ascii="Arial" w:hAnsi="Arial" w:cs="Arial"/>
                <w:color w:val="000000"/>
                <w:sz w:val="16"/>
                <w:szCs w:val="16"/>
              </w:rPr>
              <w:t>Employee benefit obligations</w:t>
            </w:r>
          </w:p>
        </w:tc>
        <w:tc>
          <w:tcPr>
            <w:tcW w:w="1275" w:type="dxa"/>
            <w:shd w:val="clear" w:color="auto" w:fill="auto"/>
            <w:vAlign w:val="bottom"/>
          </w:tcPr>
          <w:p w14:paraId="5CBB759D" w14:textId="7A20EABA"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33</w:t>
            </w:r>
            <w:r w:rsidRPr="00110E01">
              <w:rPr>
                <w:rFonts w:ascii="Arial" w:hAnsi="Arial" w:cs="Arial"/>
                <w:color w:val="000000"/>
                <w:sz w:val="16"/>
                <w:szCs w:val="16"/>
                <w:lang w:val="en-GB"/>
              </w:rPr>
              <w:t>,</w:t>
            </w:r>
            <w:r w:rsidRPr="00110E01">
              <w:rPr>
                <w:rFonts w:ascii="Arial" w:hAnsi="Arial" w:cs="Arial"/>
                <w:color w:val="000000"/>
                <w:sz w:val="16"/>
                <w:szCs w:val="16"/>
              </w:rPr>
              <w:t>030</w:t>
            </w:r>
            <w:r w:rsidRPr="00110E01">
              <w:rPr>
                <w:rFonts w:ascii="Arial" w:hAnsi="Arial" w:cs="Arial"/>
                <w:color w:val="000000"/>
                <w:sz w:val="16"/>
                <w:szCs w:val="16"/>
                <w:lang w:val="en-GB"/>
              </w:rPr>
              <w:t>,</w:t>
            </w:r>
            <w:r w:rsidRPr="00110E01">
              <w:rPr>
                <w:rFonts w:ascii="Arial" w:hAnsi="Arial" w:cs="Arial"/>
                <w:color w:val="000000"/>
                <w:sz w:val="16"/>
                <w:szCs w:val="16"/>
              </w:rPr>
              <w:t>937</w:t>
            </w:r>
          </w:p>
        </w:tc>
        <w:tc>
          <w:tcPr>
            <w:tcW w:w="1276" w:type="dxa"/>
            <w:shd w:val="clear" w:color="auto" w:fill="auto"/>
            <w:vAlign w:val="bottom"/>
          </w:tcPr>
          <w:p w14:paraId="1E9BF7C1" w14:textId="4EC5F120"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351</w:t>
            </w:r>
            <w:r w:rsidRPr="00110E01">
              <w:rPr>
                <w:rFonts w:ascii="Arial" w:hAnsi="Arial" w:cs="Arial"/>
                <w:color w:val="000000"/>
                <w:sz w:val="16"/>
                <w:szCs w:val="16"/>
                <w:lang w:val="en-GB"/>
              </w:rPr>
              <w:t>,</w:t>
            </w:r>
            <w:r w:rsidRPr="00110E01">
              <w:rPr>
                <w:rFonts w:ascii="Arial" w:hAnsi="Arial" w:cs="Arial"/>
                <w:color w:val="000000"/>
                <w:sz w:val="16"/>
                <w:szCs w:val="16"/>
              </w:rPr>
              <w:t>668</w:t>
            </w:r>
            <w:r w:rsidRPr="00110E01">
              <w:rPr>
                <w:rFonts w:ascii="Arial" w:hAnsi="Arial" w:cs="Arial"/>
                <w:color w:val="000000"/>
                <w:sz w:val="16"/>
                <w:szCs w:val="16"/>
                <w:lang w:val="en-GB"/>
              </w:rPr>
              <w:t>)</w:t>
            </w:r>
          </w:p>
        </w:tc>
        <w:tc>
          <w:tcPr>
            <w:tcW w:w="1387" w:type="dxa"/>
            <w:shd w:val="clear" w:color="auto" w:fill="auto"/>
            <w:vAlign w:val="bottom"/>
          </w:tcPr>
          <w:p w14:paraId="607C7A48" w14:textId="59FDF52B"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shd w:val="clear" w:color="auto" w:fill="auto"/>
          </w:tcPr>
          <w:p w14:paraId="226C0DD3" w14:textId="4299D93C"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8</w:t>
            </w:r>
            <w:r w:rsidRPr="00110E01">
              <w:rPr>
                <w:rFonts w:ascii="Arial" w:hAnsi="Arial" w:cs="Arial"/>
                <w:color w:val="000000"/>
                <w:sz w:val="16"/>
                <w:szCs w:val="16"/>
                <w:lang w:val="en-GB"/>
              </w:rPr>
              <w:t>,</w:t>
            </w:r>
            <w:r w:rsidRPr="00110E01">
              <w:rPr>
                <w:rFonts w:ascii="Arial" w:hAnsi="Arial" w:cs="Arial"/>
                <w:color w:val="000000"/>
                <w:sz w:val="16"/>
                <w:szCs w:val="16"/>
              </w:rPr>
              <w:t>077</w:t>
            </w:r>
            <w:r w:rsidRPr="00110E01">
              <w:rPr>
                <w:rFonts w:ascii="Arial" w:hAnsi="Arial" w:cs="Arial"/>
                <w:color w:val="000000"/>
                <w:sz w:val="16"/>
                <w:szCs w:val="16"/>
                <w:lang w:val="en-GB"/>
              </w:rPr>
              <w:t>,</w:t>
            </w:r>
            <w:r w:rsidRPr="00110E01">
              <w:rPr>
                <w:rFonts w:ascii="Arial" w:hAnsi="Arial" w:cs="Arial"/>
                <w:color w:val="000000"/>
                <w:sz w:val="16"/>
                <w:szCs w:val="16"/>
              </w:rPr>
              <w:t>383</w:t>
            </w:r>
            <w:r w:rsidRPr="00110E01">
              <w:rPr>
                <w:rFonts w:ascii="Arial" w:hAnsi="Arial" w:cs="Arial"/>
                <w:color w:val="000000"/>
                <w:sz w:val="16"/>
                <w:szCs w:val="16"/>
                <w:lang w:val="en-GB"/>
              </w:rPr>
              <w:t>)</w:t>
            </w:r>
          </w:p>
        </w:tc>
        <w:tc>
          <w:tcPr>
            <w:tcW w:w="1276" w:type="dxa"/>
            <w:shd w:val="clear" w:color="auto" w:fill="auto"/>
            <w:vAlign w:val="bottom"/>
          </w:tcPr>
          <w:p w14:paraId="265B202F" w14:textId="75105121"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24</w:t>
            </w:r>
            <w:r w:rsidRPr="00110E01">
              <w:rPr>
                <w:rFonts w:ascii="Arial" w:hAnsi="Arial" w:cs="Arial"/>
                <w:color w:val="000000"/>
                <w:sz w:val="16"/>
                <w:szCs w:val="16"/>
                <w:lang w:val="en-GB"/>
              </w:rPr>
              <w:t>,</w:t>
            </w:r>
            <w:r w:rsidRPr="00110E01">
              <w:rPr>
                <w:rFonts w:ascii="Arial" w:hAnsi="Arial" w:cs="Arial"/>
                <w:color w:val="000000"/>
                <w:sz w:val="16"/>
                <w:szCs w:val="16"/>
              </w:rPr>
              <w:t>601</w:t>
            </w:r>
            <w:r w:rsidRPr="00110E01">
              <w:rPr>
                <w:rFonts w:ascii="Arial" w:hAnsi="Arial" w:cs="Arial"/>
                <w:color w:val="000000"/>
                <w:sz w:val="16"/>
                <w:szCs w:val="16"/>
                <w:lang w:val="en-GB"/>
              </w:rPr>
              <w:t>,</w:t>
            </w:r>
            <w:r w:rsidRPr="00110E01">
              <w:rPr>
                <w:rFonts w:ascii="Arial" w:hAnsi="Arial" w:cs="Arial"/>
                <w:color w:val="000000"/>
                <w:sz w:val="16"/>
                <w:szCs w:val="16"/>
              </w:rPr>
              <w:t>886</w:t>
            </w:r>
          </w:p>
        </w:tc>
      </w:tr>
      <w:tr w:rsidR="007E08EA" w:rsidRPr="00110E01" w14:paraId="7A21D95D" w14:textId="77777777" w:rsidTr="00CD3D4B">
        <w:trPr>
          <w:cantSplit/>
          <w:trHeight w:val="70"/>
        </w:trPr>
        <w:tc>
          <w:tcPr>
            <w:tcW w:w="3082" w:type="dxa"/>
            <w:shd w:val="clear" w:color="auto" w:fill="auto"/>
            <w:vAlign w:val="bottom"/>
          </w:tcPr>
          <w:p w14:paraId="2870E210" w14:textId="77777777" w:rsidR="007E08EA" w:rsidRPr="00110E01" w:rsidRDefault="007E08EA" w:rsidP="007E08EA">
            <w:pPr>
              <w:ind w:left="-101"/>
              <w:rPr>
                <w:rFonts w:ascii="Arial" w:hAnsi="Arial" w:cs="Arial"/>
                <w:color w:val="000000"/>
                <w:sz w:val="16"/>
                <w:szCs w:val="16"/>
              </w:rPr>
            </w:pPr>
            <w:r w:rsidRPr="00110E01">
              <w:rPr>
                <w:rFonts w:ascii="Arial" w:hAnsi="Arial" w:cs="Arial"/>
                <w:color w:val="000000"/>
                <w:sz w:val="16"/>
                <w:szCs w:val="16"/>
              </w:rPr>
              <w:t>Sales and buy-back of GROREIT</w:t>
            </w:r>
          </w:p>
        </w:tc>
        <w:tc>
          <w:tcPr>
            <w:tcW w:w="1275" w:type="dxa"/>
            <w:shd w:val="clear" w:color="auto" w:fill="auto"/>
            <w:vAlign w:val="bottom"/>
          </w:tcPr>
          <w:p w14:paraId="0D9D443A" w14:textId="7C0E0FFB"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789</w:t>
            </w:r>
            <w:r w:rsidRPr="00110E01">
              <w:rPr>
                <w:rFonts w:ascii="Arial" w:hAnsi="Arial" w:cs="Arial"/>
                <w:color w:val="000000"/>
                <w:sz w:val="16"/>
                <w:szCs w:val="16"/>
                <w:lang w:val="en-GB"/>
              </w:rPr>
              <w:t>,</w:t>
            </w:r>
            <w:r w:rsidRPr="00110E01">
              <w:rPr>
                <w:rFonts w:ascii="Arial" w:hAnsi="Arial" w:cs="Arial"/>
                <w:color w:val="000000"/>
                <w:sz w:val="16"/>
                <w:szCs w:val="16"/>
              </w:rPr>
              <w:t>559</w:t>
            </w:r>
            <w:r w:rsidRPr="00110E01">
              <w:rPr>
                <w:rFonts w:ascii="Arial" w:hAnsi="Arial" w:cs="Arial"/>
                <w:color w:val="000000"/>
                <w:sz w:val="16"/>
                <w:szCs w:val="16"/>
                <w:lang w:val="en-GB"/>
              </w:rPr>
              <w:t>,</w:t>
            </w:r>
            <w:r w:rsidRPr="00110E01">
              <w:rPr>
                <w:rFonts w:ascii="Arial" w:hAnsi="Arial" w:cs="Arial"/>
                <w:color w:val="000000"/>
                <w:sz w:val="16"/>
                <w:szCs w:val="16"/>
              </w:rPr>
              <w:t>817</w:t>
            </w:r>
          </w:p>
        </w:tc>
        <w:tc>
          <w:tcPr>
            <w:tcW w:w="1276" w:type="dxa"/>
            <w:shd w:val="clear" w:color="auto" w:fill="auto"/>
            <w:vAlign w:val="bottom"/>
          </w:tcPr>
          <w:p w14:paraId="654F1253" w14:textId="31F0C450" w:rsidR="007E08EA" w:rsidRPr="00110E01" w:rsidRDefault="00D36F37"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(1)</w:t>
            </w:r>
          </w:p>
        </w:tc>
        <w:tc>
          <w:tcPr>
            <w:tcW w:w="1387" w:type="dxa"/>
            <w:shd w:val="clear" w:color="auto" w:fill="auto"/>
            <w:vAlign w:val="bottom"/>
          </w:tcPr>
          <w:p w14:paraId="257EEF44" w14:textId="77B84C85"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shd w:val="clear" w:color="auto" w:fill="auto"/>
          </w:tcPr>
          <w:p w14:paraId="11ADD9E0" w14:textId="1B1B9A95"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558C1581" w14:textId="539AA9E7"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789</w:t>
            </w:r>
            <w:r w:rsidRPr="00110E01">
              <w:rPr>
                <w:rFonts w:ascii="Arial" w:hAnsi="Arial" w:cs="Arial"/>
                <w:color w:val="000000"/>
                <w:sz w:val="16"/>
                <w:szCs w:val="16"/>
                <w:lang w:val="en-GB"/>
              </w:rPr>
              <w:t>,</w:t>
            </w:r>
            <w:r w:rsidRPr="00110E01">
              <w:rPr>
                <w:rFonts w:ascii="Arial" w:hAnsi="Arial" w:cs="Arial"/>
                <w:color w:val="000000"/>
                <w:sz w:val="16"/>
                <w:szCs w:val="16"/>
              </w:rPr>
              <w:t>559</w:t>
            </w:r>
            <w:r w:rsidRPr="00110E01">
              <w:rPr>
                <w:rFonts w:ascii="Arial" w:hAnsi="Arial" w:cs="Arial"/>
                <w:color w:val="000000"/>
                <w:sz w:val="16"/>
                <w:szCs w:val="16"/>
                <w:lang w:val="en-GB"/>
              </w:rPr>
              <w:t>,</w:t>
            </w:r>
            <w:r w:rsidRPr="00110E01">
              <w:rPr>
                <w:rFonts w:ascii="Arial" w:hAnsi="Arial" w:cs="Arial"/>
                <w:color w:val="000000"/>
                <w:sz w:val="16"/>
                <w:szCs w:val="16"/>
              </w:rPr>
              <w:t>81</w:t>
            </w:r>
            <w:r w:rsidR="00D36F37" w:rsidRPr="00110E01">
              <w:rPr>
                <w:rFonts w:ascii="Arial" w:hAnsi="Arial" w:cs="Arial"/>
                <w:color w:val="000000"/>
                <w:sz w:val="16"/>
                <w:szCs w:val="16"/>
              </w:rPr>
              <w:t>6</w:t>
            </w:r>
          </w:p>
        </w:tc>
      </w:tr>
      <w:tr w:rsidR="007E08EA" w:rsidRPr="00110E01" w14:paraId="7A48D44E" w14:textId="77777777" w:rsidTr="00CD3D4B">
        <w:trPr>
          <w:cantSplit/>
          <w:trHeight w:val="70"/>
        </w:trPr>
        <w:tc>
          <w:tcPr>
            <w:tcW w:w="3082" w:type="dxa"/>
            <w:shd w:val="clear" w:color="auto" w:fill="auto"/>
            <w:vAlign w:val="bottom"/>
          </w:tcPr>
          <w:p w14:paraId="7F9CCD60" w14:textId="77777777" w:rsidR="007E08EA" w:rsidRPr="00110E01" w:rsidRDefault="007E08EA" w:rsidP="007E08EA">
            <w:pPr>
              <w:ind w:left="-101"/>
              <w:rPr>
                <w:rFonts w:ascii="Arial" w:hAnsi="Arial" w:cs="Arial"/>
                <w:color w:val="000000"/>
                <w:sz w:val="16"/>
                <w:szCs w:val="16"/>
              </w:rPr>
            </w:pPr>
            <w:r w:rsidRPr="00110E01">
              <w:rPr>
                <w:rFonts w:ascii="Arial" w:hAnsi="Arial" w:cs="Arial"/>
                <w:color w:val="000000"/>
                <w:sz w:val="16"/>
                <w:szCs w:val="16"/>
              </w:rPr>
              <w:t>Tax losses</w:t>
            </w:r>
          </w:p>
        </w:tc>
        <w:tc>
          <w:tcPr>
            <w:tcW w:w="1275" w:type="dxa"/>
            <w:shd w:val="clear" w:color="auto" w:fill="auto"/>
            <w:vAlign w:val="bottom"/>
          </w:tcPr>
          <w:p w14:paraId="3D7FE12C" w14:textId="153677C3"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574</w:t>
            </w:r>
            <w:r w:rsidRPr="00110E01">
              <w:rPr>
                <w:rFonts w:ascii="Arial" w:hAnsi="Arial" w:cs="Arial"/>
                <w:color w:val="000000"/>
                <w:sz w:val="16"/>
                <w:szCs w:val="16"/>
                <w:lang w:val="en-GB"/>
              </w:rPr>
              <w:t>,</w:t>
            </w:r>
            <w:r w:rsidRPr="00110E01">
              <w:rPr>
                <w:rFonts w:ascii="Arial" w:hAnsi="Arial" w:cs="Arial"/>
                <w:color w:val="000000"/>
                <w:sz w:val="16"/>
                <w:szCs w:val="16"/>
              </w:rPr>
              <w:t>704</w:t>
            </w:r>
            <w:r w:rsidRPr="00110E01">
              <w:rPr>
                <w:rFonts w:ascii="Arial" w:hAnsi="Arial" w:cs="Arial"/>
                <w:color w:val="000000"/>
                <w:sz w:val="16"/>
                <w:szCs w:val="16"/>
                <w:lang w:val="en-GB"/>
              </w:rPr>
              <w:t>,</w:t>
            </w:r>
            <w:r w:rsidRPr="00110E01">
              <w:rPr>
                <w:rFonts w:ascii="Arial" w:hAnsi="Arial" w:cs="Arial"/>
                <w:color w:val="000000"/>
                <w:sz w:val="16"/>
                <w:szCs w:val="16"/>
              </w:rPr>
              <w:t>198</w:t>
            </w:r>
          </w:p>
        </w:tc>
        <w:tc>
          <w:tcPr>
            <w:tcW w:w="1276" w:type="dxa"/>
            <w:shd w:val="clear" w:color="auto" w:fill="auto"/>
            <w:vAlign w:val="bottom"/>
          </w:tcPr>
          <w:p w14:paraId="6DEE3437" w14:textId="57C3AE10"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143</w:t>
            </w:r>
            <w:r w:rsidRPr="00110E01">
              <w:rPr>
                <w:rFonts w:ascii="Arial" w:hAnsi="Arial" w:cs="Arial"/>
                <w:color w:val="000000"/>
                <w:sz w:val="16"/>
                <w:szCs w:val="16"/>
                <w:lang w:val="en-GB"/>
              </w:rPr>
              <w:t>,</w:t>
            </w:r>
            <w:r w:rsidRPr="00110E01">
              <w:rPr>
                <w:rFonts w:ascii="Arial" w:hAnsi="Arial" w:cs="Arial"/>
                <w:color w:val="000000"/>
                <w:sz w:val="16"/>
                <w:szCs w:val="16"/>
              </w:rPr>
              <w:t>634</w:t>
            </w:r>
            <w:r w:rsidRPr="00110E01">
              <w:rPr>
                <w:rFonts w:ascii="Arial" w:hAnsi="Arial" w:cs="Arial"/>
                <w:color w:val="000000"/>
                <w:sz w:val="16"/>
                <w:szCs w:val="16"/>
                <w:lang w:val="en-GB"/>
              </w:rPr>
              <w:t>,</w:t>
            </w:r>
            <w:r w:rsidRPr="00110E01">
              <w:rPr>
                <w:rFonts w:ascii="Arial" w:hAnsi="Arial" w:cs="Arial"/>
                <w:color w:val="000000"/>
                <w:sz w:val="16"/>
                <w:szCs w:val="16"/>
              </w:rPr>
              <w:t>280</w:t>
            </w:r>
          </w:p>
        </w:tc>
        <w:tc>
          <w:tcPr>
            <w:tcW w:w="1387" w:type="dxa"/>
            <w:shd w:val="clear" w:color="auto" w:fill="auto"/>
            <w:vAlign w:val="bottom"/>
          </w:tcPr>
          <w:p w14:paraId="66561D03" w14:textId="68877248"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shd w:val="clear" w:color="auto" w:fill="auto"/>
          </w:tcPr>
          <w:p w14:paraId="10A3DFD3" w14:textId="17A29D1A"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79CE4C0F" w14:textId="25D9725B"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718</w:t>
            </w:r>
            <w:r w:rsidRPr="00110E01">
              <w:rPr>
                <w:rFonts w:ascii="Arial" w:hAnsi="Arial" w:cs="Arial"/>
                <w:color w:val="000000"/>
                <w:sz w:val="16"/>
                <w:szCs w:val="16"/>
                <w:lang w:val="en-GB"/>
              </w:rPr>
              <w:t>,</w:t>
            </w:r>
            <w:r w:rsidRPr="00110E01">
              <w:rPr>
                <w:rFonts w:ascii="Arial" w:hAnsi="Arial" w:cs="Arial"/>
                <w:color w:val="000000"/>
                <w:sz w:val="16"/>
                <w:szCs w:val="16"/>
              </w:rPr>
              <w:t>338</w:t>
            </w:r>
            <w:r w:rsidRPr="00110E01">
              <w:rPr>
                <w:rFonts w:ascii="Arial" w:hAnsi="Arial" w:cs="Arial"/>
                <w:color w:val="000000"/>
                <w:sz w:val="16"/>
                <w:szCs w:val="16"/>
                <w:lang w:val="en-GB"/>
              </w:rPr>
              <w:t>,</w:t>
            </w:r>
            <w:r w:rsidRPr="00110E01">
              <w:rPr>
                <w:rFonts w:ascii="Arial" w:hAnsi="Arial" w:cs="Arial"/>
                <w:color w:val="000000"/>
                <w:sz w:val="16"/>
                <w:szCs w:val="16"/>
              </w:rPr>
              <w:t>478</w:t>
            </w:r>
          </w:p>
        </w:tc>
      </w:tr>
      <w:tr w:rsidR="007E08EA" w:rsidRPr="00110E01" w14:paraId="77AD8BB3" w14:textId="77777777" w:rsidTr="00CD3D4B">
        <w:trPr>
          <w:cantSplit/>
          <w:trHeight w:val="70"/>
        </w:trPr>
        <w:tc>
          <w:tcPr>
            <w:tcW w:w="3082" w:type="dxa"/>
            <w:shd w:val="clear" w:color="auto" w:fill="auto"/>
            <w:vAlign w:val="bottom"/>
          </w:tcPr>
          <w:p w14:paraId="5705B416" w14:textId="77777777" w:rsidR="007E08EA" w:rsidRPr="00110E01" w:rsidRDefault="007E08EA" w:rsidP="007E08EA">
            <w:pPr>
              <w:ind w:left="-101"/>
              <w:rPr>
                <w:rFonts w:ascii="Arial" w:hAnsi="Arial" w:cs="Arial"/>
                <w:color w:val="000000"/>
                <w:sz w:val="16"/>
                <w:szCs w:val="16"/>
              </w:rPr>
            </w:pPr>
            <w:r w:rsidRPr="00110E01">
              <w:rPr>
                <w:rFonts w:ascii="Arial" w:hAnsi="Arial" w:cs="Arial"/>
                <w:color w:val="000000"/>
                <w:sz w:val="16"/>
                <w:szCs w:val="16"/>
              </w:rPr>
              <w:t>Lease liabilities</w:t>
            </w:r>
          </w:p>
        </w:tc>
        <w:tc>
          <w:tcPr>
            <w:tcW w:w="1275" w:type="dxa"/>
            <w:shd w:val="clear" w:color="auto" w:fill="auto"/>
            <w:vAlign w:val="bottom"/>
          </w:tcPr>
          <w:p w14:paraId="10DAA4A9" w14:textId="30B35BE2"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29,088,908</w:t>
            </w:r>
          </w:p>
        </w:tc>
        <w:tc>
          <w:tcPr>
            <w:tcW w:w="1276" w:type="dxa"/>
            <w:shd w:val="clear" w:color="auto" w:fill="auto"/>
            <w:vAlign w:val="bottom"/>
          </w:tcPr>
          <w:p w14:paraId="2EEB93C1" w14:textId="758026CA"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65,789,618</w:t>
            </w:r>
          </w:p>
        </w:tc>
        <w:tc>
          <w:tcPr>
            <w:tcW w:w="1387" w:type="dxa"/>
            <w:shd w:val="clear" w:color="auto" w:fill="auto"/>
            <w:vAlign w:val="bottom"/>
          </w:tcPr>
          <w:p w14:paraId="1E901AF9" w14:textId="1D693761"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shd w:val="clear" w:color="auto" w:fill="auto"/>
          </w:tcPr>
          <w:p w14:paraId="19677D5A" w14:textId="50AA30EE"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3240B6B2" w14:textId="7DB5B93B"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94,878,526</w:t>
            </w:r>
          </w:p>
        </w:tc>
      </w:tr>
      <w:tr w:rsidR="007E08EA" w:rsidRPr="00110E01" w14:paraId="65942858" w14:textId="77777777" w:rsidTr="00CD3D4B">
        <w:trPr>
          <w:cantSplit/>
          <w:trHeight w:val="70"/>
        </w:trPr>
        <w:tc>
          <w:tcPr>
            <w:tcW w:w="3082" w:type="dxa"/>
            <w:shd w:val="clear" w:color="auto" w:fill="auto"/>
            <w:vAlign w:val="bottom"/>
          </w:tcPr>
          <w:p w14:paraId="57D54557" w14:textId="77777777" w:rsidR="007E08EA" w:rsidRPr="00110E01" w:rsidRDefault="007E08EA" w:rsidP="007E08EA">
            <w:pPr>
              <w:ind w:left="-101"/>
              <w:rPr>
                <w:rFonts w:ascii="Arial" w:hAnsi="Arial" w:cs="Arial"/>
                <w:color w:val="000000"/>
                <w:sz w:val="16"/>
                <w:szCs w:val="16"/>
                <w:lang w:val="en-GB"/>
              </w:rPr>
            </w:pPr>
            <w:r w:rsidRPr="00110E01">
              <w:rPr>
                <w:rFonts w:ascii="Arial" w:hAnsi="Arial" w:cs="Arial"/>
                <w:color w:val="000000"/>
                <w:sz w:val="16"/>
                <w:szCs w:val="16"/>
                <w:lang w:val="en-GB"/>
              </w:rPr>
              <w:t>Allowance for impairment of assets</w:t>
            </w:r>
          </w:p>
        </w:tc>
        <w:tc>
          <w:tcPr>
            <w:tcW w:w="1275" w:type="dxa"/>
            <w:shd w:val="clear" w:color="auto" w:fill="auto"/>
            <w:vAlign w:val="bottom"/>
          </w:tcPr>
          <w:p w14:paraId="2BD2096D" w14:textId="14BD357A"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111</w:t>
            </w:r>
            <w:r w:rsidRPr="00110E01">
              <w:rPr>
                <w:rFonts w:ascii="Arial" w:hAnsi="Arial" w:cs="Arial"/>
                <w:color w:val="000000"/>
                <w:sz w:val="16"/>
                <w:szCs w:val="16"/>
                <w:lang w:val="en-GB"/>
              </w:rPr>
              <w:t>,</w:t>
            </w:r>
            <w:r w:rsidRPr="00110E01">
              <w:rPr>
                <w:rFonts w:ascii="Arial" w:hAnsi="Arial" w:cs="Arial"/>
                <w:color w:val="000000"/>
                <w:sz w:val="16"/>
                <w:szCs w:val="16"/>
              </w:rPr>
              <w:t>999</w:t>
            </w:r>
            <w:r w:rsidRPr="00110E01">
              <w:rPr>
                <w:rFonts w:ascii="Arial" w:hAnsi="Arial" w:cs="Arial"/>
                <w:color w:val="000000"/>
                <w:sz w:val="16"/>
                <w:szCs w:val="16"/>
                <w:lang w:val="en-GB"/>
              </w:rPr>
              <w:t>,</w:t>
            </w:r>
            <w:r w:rsidRPr="00110E01">
              <w:rPr>
                <w:rFonts w:ascii="Arial" w:hAnsi="Arial" w:cs="Arial"/>
                <w:color w:val="000000"/>
                <w:sz w:val="16"/>
                <w:szCs w:val="16"/>
              </w:rPr>
              <w:t>403</w:t>
            </w:r>
          </w:p>
        </w:tc>
        <w:tc>
          <w:tcPr>
            <w:tcW w:w="1276" w:type="dxa"/>
            <w:shd w:val="clear" w:color="auto" w:fill="auto"/>
            <w:vAlign w:val="bottom"/>
          </w:tcPr>
          <w:p w14:paraId="33C066E0" w14:textId="16941F49"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387" w:type="dxa"/>
            <w:shd w:val="clear" w:color="auto" w:fill="auto"/>
            <w:vAlign w:val="bottom"/>
          </w:tcPr>
          <w:p w14:paraId="773775C4" w14:textId="2F3847A0"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shd w:val="clear" w:color="auto" w:fill="auto"/>
          </w:tcPr>
          <w:p w14:paraId="25ADCA9A" w14:textId="02F30FC9"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shd w:val="clear" w:color="auto" w:fill="auto"/>
            <w:vAlign w:val="bottom"/>
          </w:tcPr>
          <w:p w14:paraId="17424D17" w14:textId="45DB6C4E"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111</w:t>
            </w:r>
            <w:r w:rsidRPr="00110E01">
              <w:rPr>
                <w:rFonts w:ascii="Arial" w:hAnsi="Arial" w:cs="Arial"/>
                <w:color w:val="000000"/>
                <w:sz w:val="16"/>
                <w:szCs w:val="16"/>
                <w:lang w:val="en-GB"/>
              </w:rPr>
              <w:t>,</w:t>
            </w:r>
            <w:r w:rsidRPr="00110E01">
              <w:rPr>
                <w:rFonts w:ascii="Arial" w:hAnsi="Arial" w:cs="Arial"/>
                <w:color w:val="000000"/>
                <w:sz w:val="16"/>
                <w:szCs w:val="16"/>
              </w:rPr>
              <w:t>999</w:t>
            </w:r>
            <w:r w:rsidRPr="00110E01">
              <w:rPr>
                <w:rFonts w:ascii="Arial" w:hAnsi="Arial" w:cs="Arial"/>
                <w:color w:val="000000"/>
                <w:sz w:val="16"/>
                <w:szCs w:val="16"/>
                <w:lang w:val="en-GB"/>
              </w:rPr>
              <w:t>,</w:t>
            </w:r>
            <w:r w:rsidRPr="00110E01">
              <w:rPr>
                <w:rFonts w:ascii="Arial" w:hAnsi="Arial" w:cs="Arial"/>
                <w:color w:val="000000"/>
                <w:sz w:val="16"/>
                <w:szCs w:val="16"/>
              </w:rPr>
              <w:t>403</w:t>
            </w:r>
          </w:p>
        </w:tc>
      </w:tr>
      <w:tr w:rsidR="007E08EA" w:rsidRPr="00110E01" w14:paraId="28E1391D" w14:textId="77777777" w:rsidTr="00CD3D4B">
        <w:trPr>
          <w:cantSplit/>
          <w:trHeight w:val="70"/>
        </w:trPr>
        <w:tc>
          <w:tcPr>
            <w:tcW w:w="3082" w:type="dxa"/>
            <w:shd w:val="clear" w:color="auto" w:fill="auto"/>
            <w:vAlign w:val="bottom"/>
          </w:tcPr>
          <w:p w14:paraId="7FDCB29F" w14:textId="77777777" w:rsidR="007E08EA" w:rsidRPr="00110E01" w:rsidRDefault="007E08EA" w:rsidP="007E08EA">
            <w:pPr>
              <w:ind w:left="-101"/>
              <w:rPr>
                <w:rFonts w:ascii="Arial" w:hAnsi="Arial" w:cs="Arial"/>
                <w:color w:val="000000"/>
                <w:sz w:val="16"/>
                <w:szCs w:val="16"/>
              </w:rPr>
            </w:pPr>
            <w:r w:rsidRPr="00110E01">
              <w:rPr>
                <w:rFonts w:ascii="Arial" w:hAnsi="Arial" w:cs="Arial"/>
                <w:color w:val="000000"/>
                <w:sz w:val="16"/>
                <w:szCs w:val="16"/>
              </w:rPr>
              <w:t>Others</w:t>
            </w:r>
          </w:p>
        </w:tc>
        <w:tc>
          <w:tcPr>
            <w:tcW w:w="1275" w:type="dxa"/>
            <w:tcBorders>
              <w:bottom w:val="single" w:sz="4" w:space="0" w:color="auto"/>
            </w:tcBorders>
            <w:shd w:val="clear" w:color="auto" w:fill="auto"/>
            <w:vAlign w:val="bottom"/>
          </w:tcPr>
          <w:p w14:paraId="50BD8B3A" w14:textId="05D922DD"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w:t>
            </w:r>
            <w:r w:rsidRPr="00110E01">
              <w:rPr>
                <w:rFonts w:ascii="Arial" w:hAnsi="Arial" w:cs="Arial"/>
                <w:color w:val="000000"/>
                <w:sz w:val="16"/>
                <w:szCs w:val="16"/>
                <w:lang w:val="en-GB"/>
              </w:rPr>
              <w:t>,</w:t>
            </w:r>
            <w:r w:rsidRPr="00110E01">
              <w:rPr>
                <w:rFonts w:ascii="Arial" w:hAnsi="Arial" w:cs="Arial"/>
                <w:color w:val="000000"/>
                <w:sz w:val="16"/>
                <w:szCs w:val="16"/>
              </w:rPr>
              <w:t>331</w:t>
            </w:r>
            <w:r w:rsidRPr="00110E01">
              <w:rPr>
                <w:rFonts w:ascii="Arial" w:hAnsi="Arial" w:cs="Arial"/>
                <w:color w:val="000000"/>
                <w:sz w:val="16"/>
                <w:szCs w:val="16"/>
                <w:lang w:val="en-GB"/>
              </w:rPr>
              <w:t>,</w:t>
            </w:r>
            <w:r w:rsidRPr="00110E01">
              <w:rPr>
                <w:rFonts w:ascii="Arial" w:hAnsi="Arial" w:cs="Arial"/>
                <w:color w:val="000000"/>
                <w:sz w:val="16"/>
                <w:szCs w:val="16"/>
              </w:rPr>
              <w:t>237</w:t>
            </w:r>
          </w:p>
        </w:tc>
        <w:tc>
          <w:tcPr>
            <w:tcW w:w="1276" w:type="dxa"/>
            <w:tcBorders>
              <w:bottom w:val="single" w:sz="4" w:space="0" w:color="auto"/>
            </w:tcBorders>
            <w:shd w:val="clear" w:color="auto" w:fill="auto"/>
            <w:vAlign w:val="bottom"/>
          </w:tcPr>
          <w:p w14:paraId="12930784" w14:textId="0DE30D10"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578</w:t>
            </w:r>
            <w:r w:rsidRPr="00110E01">
              <w:rPr>
                <w:rFonts w:ascii="Arial" w:hAnsi="Arial" w:cs="Arial"/>
                <w:color w:val="000000"/>
                <w:sz w:val="16"/>
                <w:szCs w:val="16"/>
                <w:lang w:val="en-GB"/>
              </w:rPr>
              <w:t>,</w:t>
            </w:r>
            <w:r w:rsidRPr="00110E01">
              <w:rPr>
                <w:rFonts w:ascii="Arial" w:hAnsi="Arial" w:cs="Arial"/>
                <w:color w:val="000000"/>
                <w:sz w:val="16"/>
                <w:szCs w:val="16"/>
              </w:rPr>
              <w:t>862</w:t>
            </w:r>
            <w:r w:rsidRPr="00110E01">
              <w:rPr>
                <w:rFonts w:ascii="Arial" w:hAnsi="Arial" w:cs="Arial"/>
                <w:color w:val="000000"/>
                <w:sz w:val="16"/>
                <w:szCs w:val="16"/>
                <w:lang w:val="en-GB"/>
              </w:rPr>
              <w:t>)</w:t>
            </w:r>
          </w:p>
        </w:tc>
        <w:tc>
          <w:tcPr>
            <w:tcW w:w="1387" w:type="dxa"/>
            <w:tcBorders>
              <w:bottom w:val="single" w:sz="4" w:space="0" w:color="auto"/>
            </w:tcBorders>
            <w:shd w:val="clear" w:color="auto" w:fill="auto"/>
            <w:vAlign w:val="bottom"/>
          </w:tcPr>
          <w:p w14:paraId="2D940575" w14:textId="6A391AC2"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tcBorders>
              <w:bottom w:val="single" w:sz="4" w:space="0" w:color="auto"/>
            </w:tcBorders>
            <w:shd w:val="clear" w:color="auto" w:fill="auto"/>
          </w:tcPr>
          <w:p w14:paraId="22A21D51" w14:textId="28AACC5B"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76" w:type="dxa"/>
            <w:tcBorders>
              <w:bottom w:val="single" w:sz="4" w:space="0" w:color="auto"/>
            </w:tcBorders>
            <w:shd w:val="clear" w:color="auto" w:fill="auto"/>
            <w:vAlign w:val="bottom"/>
          </w:tcPr>
          <w:p w14:paraId="404B6EAA" w14:textId="1B71124D" w:rsidR="007E08EA" w:rsidRPr="00110E01" w:rsidRDefault="007E08EA" w:rsidP="007E08EA">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6</w:t>
            </w:r>
            <w:r w:rsidRPr="00110E01">
              <w:rPr>
                <w:rFonts w:ascii="Arial" w:hAnsi="Arial" w:cs="Arial"/>
                <w:color w:val="000000"/>
                <w:sz w:val="16"/>
                <w:szCs w:val="16"/>
                <w:lang w:val="en-GB"/>
              </w:rPr>
              <w:t>,</w:t>
            </w:r>
            <w:r w:rsidRPr="00110E01">
              <w:rPr>
                <w:rFonts w:ascii="Arial" w:hAnsi="Arial" w:cs="Arial"/>
                <w:color w:val="000000"/>
                <w:sz w:val="16"/>
                <w:szCs w:val="16"/>
              </w:rPr>
              <w:t>752</w:t>
            </w:r>
            <w:r w:rsidRPr="00110E01">
              <w:rPr>
                <w:rFonts w:ascii="Arial" w:hAnsi="Arial" w:cs="Arial"/>
                <w:color w:val="000000"/>
                <w:sz w:val="16"/>
                <w:szCs w:val="16"/>
                <w:lang w:val="en-GB"/>
              </w:rPr>
              <w:t>,</w:t>
            </w:r>
            <w:r w:rsidRPr="00110E01">
              <w:rPr>
                <w:rFonts w:ascii="Arial" w:hAnsi="Arial" w:cs="Arial"/>
                <w:color w:val="000000"/>
                <w:sz w:val="16"/>
                <w:szCs w:val="16"/>
              </w:rPr>
              <w:t>375</w:t>
            </w:r>
          </w:p>
        </w:tc>
      </w:tr>
      <w:tr w:rsidR="00E43204" w:rsidRPr="00110E01" w14:paraId="672EAA1F" w14:textId="77777777" w:rsidTr="00CD3D4B">
        <w:trPr>
          <w:cantSplit/>
          <w:trHeight w:val="70"/>
        </w:trPr>
        <w:tc>
          <w:tcPr>
            <w:tcW w:w="3082" w:type="dxa"/>
            <w:shd w:val="clear" w:color="auto" w:fill="auto"/>
            <w:vAlign w:val="bottom"/>
          </w:tcPr>
          <w:p w14:paraId="6358E0B4" w14:textId="77777777" w:rsidR="00E43204" w:rsidRPr="00110E01" w:rsidRDefault="00E43204" w:rsidP="00E43204">
            <w:pPr>
              <w:ind w:left="-101"/>
              <w:rPr>
                <w:rFonts w:ascii="Arial" w:hAnsi="Arial" w:cs="Arial"/>
                <w:color w:val="000000"/>
                <w:sz w:val="16"/>
                <w:szCs w:val="16"/>
              </w:rPr>
            </w:pPr>
            <w:r w:rsidRPr="00110E01">
              <w:rPr>
                <w:rFonts w:ascii="Arial" w:hAnsi="Arial" w:cs="Arial"/>
                <w:b/>
                <w:bCs/>
                <w:color w:val="000000"/>
                <w:sz w:val="16"/>
                <w:szCs w:val="16"/>
              </w:rPr>
              <w:t>Total</w:t>
            </w:r>
          </w:p>
        </w:tc>
        <w:tc>
          <w:tcPr>
            <w:tcW w:w="1275" w:type="dxa"/>
            <w:tcBorders>
              <w:top w:val="single" w:sz="4" w:space="0" w:color="auto"/>
            </w:tcBorders>
            <w:shd w:val="clear" w:color="auto" w:fill="auto"/>
            <w:vAlign w:val="bottom"/>
          </w:tcPr>
          <w:p w14:paraId="63B14B0E" w14:textId="2E2FB4F5"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w:t>
            </w:r>
            <w:r w:rsidRPr="00110E01">
              <w:rPr>
                <w:rFonts w:ascii="Arial" w:hAnsi="Arial" w:cs="Arial"/>
                <w:color w:val="000000"/>
                <w:sz w:val="16"/>
                <w:szCs w:val="16"/>
                <w:lang w:val="en-GB"/>
              </w:rPr>
              <w:t>,</w:t>
            </w:r>
            <w:r w:rsidRPr="00110E01">
              <w:rPr>
                <w:rFonts w:ascii="Arial" w:hAnsi="Arial" w:cs="Arial"/>
                <w:color w:val="000000"/>
                <w:sz w:val="16"/>
                <w:szCs w:val="16"/>
              </w:rPr>
              <w:t>595</w:t>
            </w:r>
            <w:r w:rsidRPr="00110E01">
              <w:rPr>
                <w:rFonts w:ascii="Arial" w:hAnsi="Arial" w:cs="Arial"/>
                <w:color w:val="000000"/>
                <w:sz w:val="16"/>
                <w:szCs w:val="16"/>
                <w:lang w:val="en-GB"/>
              </w:rPr>
              <w:t>,</w:t>
            </w:r>
            <w:r w:rsidRPr="00110E01">
              <w:rPr>
                <w:rFonts w:ascii="Arial" w:hAnsi="Arial" w:cs="Arial"/>
                <w:color w:val="000000"/>
                <w:sz w:val="16"/>
                <w:szCs w:val="16"/>
              </w:rPr>
              <w:t>500</w:t>
            </w:r>
            <w:r w:rsidRPr="00110E01">
              <w:rPr>
                <w:rFonts w:ascii="Arial" w:hAnsi="Arial" w:cs="Arial"/>
                <w:color w:val="000000"/>
                <w:sz w:val="16"/>
                <w:szCs w:val="16"/>
                <w:lang w:val="en-GB"/>
              </w:rPr>
              <w:t>,</w:t>
            </w:r>
            <w:r w:rsidRPr="00110E01">
              <w:rPr>
                <w:rFonts w:ascii="Arial" w:hAnsi="Arial" w:cs="Arial"/>
                <w:color w:val="000000"/>
                <w:sz w:val="16"/>
                <w:szCs w:val="16"/>
              </w:rPr>
              <w:t>668</w:t>
            </w:r>
          </w:p>
        </w:tc>
        <w:tc>
          <w:tcPr>
            <w:tcW w:w="1276" w:type="dxa"/>
            <w:tcBorders>
              <w:top w:val="single" w:sz="4" w:space="0" w:color="auto"/>
            </w:tcBorders>
            <w:shd w:val="clear" w:color="auto" w:fill="auto"/>
            <w:vAlign w:val="bottom"/>
          </w:tcPr>
          <w:p w14:paraId="239946FB" w14:textId="1CC4ACB7"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207,556,512</w:t>
            </w:r>
          </w:p>
        </w:tc>
        <w:tc>
          <w:tcPr>
            <w:tcW w:w="1387" w:type="dxa"/>
            <w:tcBorders>
              <w:top w:val="single" w:sz="4" w:space="0" w:color="auto"/>
            </w:tcBorders>
            <w:shd w:val="clear" w:color="auto" w:fill="auto"/>
            <w:vAlign w:val="bottom"/>
          </w:tcPr>
          <w:p w14:paraId="4A44DE6E" w14:textId="0D103D4C"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w:t>
            </w:r>
            <w:r w:rsidRPr="00110E01">
              <w:rPr>
                <w:rFonts w:ascii="Arial" w:hAnsi="Arial" w:cs="Arial"/>
                <w:color w:val="000000"/>
                <w:sz w:val="16"/>
                <w:szCs w:val="16"/>
                <w:lang w:val="en-GB"/>
              </w:rPr>
              <w:t>,</w:t>
            </w:r>
            <w:r w:rsidRPr="00110E01">
              <w:rPr>
                <w:rFonts w:ascii="Arial" w:hAnsi="Arial" w:cs="Arial"/>
                <w:color w:val="000000"/>
                <w:sz w:val="16"/>
                <w:szCs w:val="16"/>
              </w:rPr>
              <w:t>510</w:t>
            </w:r>
            <w:r w:rsidRPr="00110E01">
              <w:rPr>
                <w:rFonts w:ascii="Arial" w:hAnsi="Arial" w:cs="Arial"/>
                <w:color w:val="000000"/>
                <w:sz w:val="16"/>
                <w:szCs w:val="16"/>
                <w:lang w:val="en-GB"/>
              </w:rPr>
              <w:t>,</w:t>
            </w:r>
            <w:r w:rsidRPr="00110E01">
              <w:rPr>
                <w:rFonts w:ascii="Arial" w:hAnsi="Arial" w:cs="Arial"/>
                <w:color w:val="000000"/>
                <w:sz w:val="16"/>
                <w:szCs w:val="16"/>
              </w:rPr>
              <w:t>000</w:t>
            </w:r>
          </w:p>
        </w:tc>
        <w:tc>
          <w:tcPr>
            <w:tcW w:w="1165" w:type="dxa"/>
            <w:tcBorders>
              <w:top w:val="single" w:sz="4" w:space="0" w:color="auto"/>
            </w:tcBorders>
            <w:shd w:val="clear" w:color="auto" w:fill="auto"/>
          </w:tcPr>
          <w:p w14:paraId="18476636" w14:textId="487098C0"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8</w:t>
            </w:r>
            <w:r w:rsidRPr="00110E01">
              <w:rPr>
                <w:rFonts w:ascii="Arial" w:hAnsi="Arial" w:cs="Arial"/>
                <w:color w:val="000000"/>
                <w:sz w:val="16"/>
                <w:szCs w:val="16"/>
                <w:lang w:val="en-GB"/>
              </w:rPr>
              <w:t>,</w:t>
            </w:r>
            <w:r w:rsidRPr="00110E01">
              <w:rPr>
                <w:rFonts w:ascii="Arial" w:hAnsi="Arial" w:cs="Arial"/>
                <w:color w:val="000000"/>
                <w:sz w:val="16"/>
                <w:szCs w:val="16"/>
              </w:rPr>
              <w:t>077</w:t>
            </w:r>
            <w:r w:rsidRPr="00110E01">
              <w:rPr>
                <w:rFonts w:ascii="Arial" w:hAnsi="Arial" w:cs="Arial"/>
                <w:color w:val="000000"/>
                <w:sz w:val="16"/>
                <w:szCs w:val="16"/>
                <w:lang w:val="en-GB"/>
              </w:rPr>
              <w:t>,</w:t>
            </w:r>
            <w:r w:rsidRPr="00110E01">
              <w:rPr>
                <w:rFonts w:ascii="Arial" w:hAnsi="Arial" w:cs="Arial"/>
                <w:color w:val="000000"/>
                <w:sz w:val="16"/>
                <w:szCs w:val="16"/>
              </w:rPr>
              <w:t>383</w:t>
            </w:r>
            <w:r w:rsidRPr="00110E01">
              <w:rPr>
                <w:rFonts w:ascii="Arial" w:hAnsi="Arial" w:cs="Arial"/>
                <w:color w:val="000000"/>
                <w:sz w:val="16"/>
                <w:szCs w:val="16"/>
                <w:lang w:val="en-GB"/>
              </w:rPr>
              <w:t>)</w:t>
            </w:r>
          </w:p>
        </w:tc>
        <w:tc>
          <w:tcPr>
            <w:tcW w:w="1276" w:type="dxa"/>
            <w:tcBorders>
              <w:top w:val="single" w:sz="4" w:space="0" w:color="auto"/>
            </w:tcBorders>
            <w:shd w:val="clear" w:color="auto" w:fill="auto"/>
            <w:vAlign w:val="bottom"/>
          </w:tcPr>
          <w:p w14:paraId="0628D2E1" w14:textId="0EF193BD"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w:t>
            </w:r>
            <w:r w:rsidRPr="00110E01">
              <w:rPr>
                <w:rFonts w:ascii="Arial" w:hAnsi="Arial" w:cs="Arial"/>
                <w:color w:val="000000"/>
                <w:sz w:val="16"/>
                <w:szCs w:val="16"/>
                <w:lang w:val="en-GB"/>
              </w:rPr>
              <w:t>,</w:t>
            </w:r>
            <w:r w:rsidRPr="00110E01">
              <w:rPr>
                <w:rFonts w:ascii="Arial" w:hAnsi="Arial" w:cs="Arial"/>
                <w:color w:val="000000"/>
                <w:sz w:val="16"/>
                <w:szCs w:val="16"/>
              </w:rPr>
              <w:t>798</w:t>
            </w:r>
            <w:r w:rsidRPr="00110E01">
              <w:rPr>
                <w:rFonts w:ascii="Arial" w:hAnsi="Arial" w:cs="Arial"/>
                <w:color w:val="000000"/>
                <w:sz w:val="16"/>
                <w:szCs w:val="16"/>
                <w:lang w:val="en-GB"/>
              </w:rPr>
              <w:t>,</w:t>
            </w:r>
            <w:r w:rsidRPr="00110E01">
              <w:rPr>
                <w:rFonts w:ascii="Arial" w:hAnsi="Arial" w:cs="Arial"/>
                <w:color w:val="000000"/>
                <w:sz w:val="16"/>
                <w:szCs w:val="16"/>
              </w:rPr>
              <w:t>489</w:t>
            </w:r>
            <w:r w:rsidRPr="00110E01">
              <w:rPr>
                <w:rFonts w:ascii="Arial" w:hAnsi="Arial" w:cs="Arial"/>
                <w:color w:val="000000"/>
                <w:sz w:val="16"/>
                <w:szCs w:val="16"/>
                <w:lang w:val="en-GB"/>
              </w:rPr>
              <w:t>,</w:t>
            </w:r>
            <w:r w:rsidRPr="00110E01">
              <w:rPr>
                <w:rFonts w:ascii="Arial" w:hAnsi="Arial" w:cs="Arial"/>
                <w:color w:val="000000"/>
                <w:sz w:val="16"/>
                <w:szCs w:val="16"/>
              </w:rPr>
              <w:t>797</w:t>
            </w:r>
          </w:p>
        </w:tc>
      </w:tr>
      <w:tr w:rsidR="00E43204" w:rsidRPr="00110E01" w14:paraId="40210B60" w14:textId="77777777" w:rsidTr="00CD3D4B">
        <w:trPr>
          <w:cantSplit/>
          <w:trHeight w:val="70"/>
        </w:trPr>
        <w:tc>
          <w:tcPr>
            <w:tcW w:w="3082" w:type="dxa"/>
            <w:shd w:val="clear" w:color="auto" w:fill="auto"/>
            <w:vAlign w:val="bottom"/>
          </w:tcPr>
          <w:p w14:paraId="044163CC" w14:textId="77777777" w:rsidR="00E43204" w:rsidRPr="00110E01" w:rsidRDefault="00E43204" w:rsidP="00E43204">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275" w:type="dxa"/>
            <w:tcBorders>
              <w:bottom w:val="single" w:sz="4" w:space="0" w:color="auto"/>
            </w:tcBorders>
            <w:shd w:val="clear" w:color="auto" w:fill="auto"/>
            <w:vAlign w:val="bottom"/>
          </w:tcPr>
          <w:p w14:paraId="5B9E383D" w14:textId="52E55FD1"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(763,791,727)</w:t>
            </w:r>
          </w:p>
        </w:tc>
        <w:tc>
          <w:tcPr>
            <w:tcW w:w="1276" w:type="dxa"/>
            <w:tcBorders>
              <w:bottom w:val="single" w:sz="4" w:space="0" w:color="auto"/>
            </w:tcBorders>
            <w:shd w:val="clear" w:color="auto" w:fill="auto"/>
            <w:vAlign w:val="bottom"/>
          </w:tcPr>
          <w:p w14:paraId="5FE05FAA" w14:textId="570BE44A"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(32,713,371)</w:t>
            </w:r>
          </w:p>
        </w:tc>
        <w:tc>
          <w:tcPr>
            <w:tcW w:w="1387" w:type="dxa"/>
            <w:tcBorders>
              <w:bottom w:val="single" w:sz="4" w:space="0" w:color="auto"/>
            </w:tcBorders>
            <w:shd w:val="clear" w:color="auto" w:fill="auto"/>
            <w:vAlign w:val="bottom"/>
          </w:tcPr>
          <w:p w14:paraId="3DC2DEFD" w14:textId="3B39097C"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65" w:type="dxa"/>
            <w:tcBorders>
              <w:bottom w:val="single" w:sz="4" w:space="0" w:color="auto"/>
            </w:tcBorders>
            <w:shd w:val="clear" w:color="auto" w:fill="auto"/>
          </w:tcPr>
          <w:p w14:paraId="77F16EC4" w14:textId="712FEA95"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w:t>
            </w:r>
          </w:p>
        </w:tc>
        <w:tc>
          <w:tcPr>
            <w:tcW w:w="1276" w:type="dxa"/>
            <w:tcBorders>
              <w:bottom w:val="single" w:sz="4" w:space="0" w:color="auto"/>
            </w:tcBorders>
            <w:shd w:val="clear" w:color="auto" w:fill="auto"/>
            <w:vAlign w:val="bottom"/>
          </w:tcPr>
          <w:p w14:paraId="043353C3" w14:textId="0AB38206" w:rsidR="00E43204" w:rsidRPr="00110E01" w:rsidRDefault="00E43204" w:rsidP="00E43204">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(796,505,098)</w:t>
            </w:r>
          </w:p>
        </w:tc>
      </w:tr>
      <w:tr w:rsidR="00C2396D" w:rsidRPr="00110E01" w14:paraId="6537C89B" w14:textId="77777777" w:rsidTr="00CD3D4B">
        <w:trPr>
          <w:cantSplit/>
          <w:trHeight w:val="70"/>
        </w:trPr>
        <w:tc>
          <w:tcPr>
            <w:tcW w:w="3082" w:type="dxa"/>
            <w:shd w:val="clear" w:color="auto" w:fill="auto"/>
            <w:vAlign w:val="bottom"/>
          </w:tcPr>
          <w:p w14:paraId="4EBE29CE" w14:textId="77777777" w:rsidR="00C2396D" w:rsidRPr="00110E01" w:rsidRDefault="00C2396D" w:rsidP="00EC0B09">
            <w:pPr>
              <w:ind w:left="-101"/>
              <w:rPr>
                <w:rFonts w:ascii="Arial" w:hAnsi="Arial" w:cs="Arial"/>
                <w:color w:val="000000"/>
                <w:sz w:val="16"/>
                <w:szCs w:val="16"/>
              </w:rPr>
            </w:pPr>
          </w:p>
        </w:tc>
        <w:tc>
          <w:tcPr>
            <w:tcW w:w="1275" w:type="dxa"/>
            <w:tcBorders>
              <w:top w:val="single" w:sz="4" w:space="0" w:color="auto"/>
            </w:tcBorders>
            <w:shd w:val="clear" w:color="auto" w:fill="auto"/>
            <w:vAlign w:val="bottom"/>
          </w:tcPr>
          <w:p w14:paraId="7056AC0F" w14:textId="77777777" w:rsidR="00C2396D" w:rsidRPr="00110E01" w:rsidRDefault="00C2396D" w:rsidP="00EC0B09">
            <w:pPr>
              <w:pStyle w:val="Header"/>
              <w:ind w:right="-72"/>
              <w:jc w:val="right"/>
              <w:rPr>
                <w:rFonts w:ascii="Arial" w:hAnsi="Arial" w:cs="Arial"/>
                <w:color w:val="000000"/>
                <w:sz w:val="16"/>
                <w:szCs w:val="16"/>
                <w:lang w:val="en-GB"/>
              </w:rPr>
            </w:pPr>
          </w:p>
        </w:tc>
        <w:tc>
          <w:tcPr>
            <w:tcW w:w="1276" w:type="dxa"/>
            <w:tcBorders>
              <w:top w:val="single" w:sz="4" w:space="0" w:color="auto"/>
            </w:tcBorders>
            <w:shd w:val="clear" w:color="auto" w:fill="auto"/>
            <w:vAlign w:val="bottom"/>
          </w:tcPr>
          <w:p w14:paraId="4813AEB0" w14:textId="77777777" w:rsidR="00C2396D" w:rsidRPr="00110E01" w:rsidRDefault="00C2396D" w:rsidP="00EC0B09">
            <w:pPr>
              <w:pStyle w:val="Header"/>
              <w:ind w:right="-72"/>
              <w:jc w:val="right"/>
              <w:rPr>
                <w:rFonts w:ascii="Arial" w:hAnsi="Arial" w:cs="Arial"/>
                <w:color w:val="000000"/>
                <w:sz w:val="16"/>
                <w:szCs w:val="16"/>
                <w:lang w:val="en-GB"/>
              </w:rPr>
            </w:pPr>
          </w:p>
        </w:tc>
        <w:tc>
          <w:tcPr>
            <w:tcW w:w="1387" w:type="dxa"/>
            <w:tcBorders>
              <w:top w:val="single" w:sz="4" w:space="0" w:color="auto"/>
            </w:tcBorders>
            <w:shd w:val="clear" w:color="auto" w:fill="auto"/>
            <w:vAlign w:val="bottom"/>
          </w:tcPr>
          <w:p w14:paraId="36217DDD" w14:textId="77777777" w:rsidR="00C2396D" w:rsidRPr="00110E01" w:rsidRDefault="00C2396D" w:rsidP="00EC0B09">
            <w:pPr>
              <w:pStyle w:val="Header"/>
              <w:ind w:right="-72"/>
              <w:jc w:val="right"/>
              <w:rPr>
                <w:rFonts w:ascii="Arial" w:hAnsi="Arial" w:cs="Arial"/>
                <w:color w:val="000000"/>
                <w:sz w:val="16"/>
                <w:szCs w:val="16"/>
                <w:lang w:val="en-GB"/>
              </w:rPr>
            </w:pPr>
          </w:p>
        </w:tc>
        <w:tc>
          <w:tcPr>
            <w:tcW w:w="1165" w:type="dxa"/>
            <w:tcBorders>
              <w:top w:val="single" w:sz="4" w:space="0" w:color="auto"/>
            </w:tcBorders>
            <w:shd w:val="clear" w:color="auto" w:fill="auto"/>
          </w:tcPr>
          <w:p w14:paraId="3DE65EA7" w14:textId="77777777" w:rsidR="00C2396D" w:rsidRPr="00110E01" w:rsidRDefault="00C2396D" w:rsidP="00EC0B09">
            <w:pPr>
              <w:pStyle w:val="Header"/>
              <w:ind w:right="-72"/>
              <w:jc w:val="right"/>
              <w:rPr>
                <w:rFonts w:ascii="Arial" w:hAnsi="Arial" w:cs="Arial"/>
                <w:color w:val="000000"/>
                <w:sz w:val="16"/>
                <w:szCs w:val="16"/>
                <w:lang w:val="en-GB"/>
              </w:rPr>
            </w:pPr>
          </w:p>
        </w:tc>
        <w:tc>
          <w:tcPr>
            <w:tcW w:w="1276" w:type="dxa"/>
            <w:tcBorders>
              <w:top w:val="single" w:sz="4" w:space="0" w:color="auto"/>
            </w:tcBorders>
            <w:shd w:val="clear" w:color="auto" w:fill="auto"/>
            <w:vAlign w:val="bottom"/>
          </w:tcPr>
          <w:p w14:paraId="49C9FE90" w14:textId="77777777" w:rsidR="00C2396D" w:rsidRPr="00110E01" w:rsidRDefault="00C2396D" w:rsidP="00EC0B09">
            <w:pPr>
              <w:pStyle w:val="Header"/>
              <w:ind w:right="-72"/>
              <w:jc w:val="right"/>
              <w:rPr>
                <w:rFonts w:ascii="Arial" w:hAnsi="Arial" w:cs="Arial"/>
                <w:color w:val="000000"/>
                <w:sz w:val="16"/>
                <w:szCs w:val="16"/>
                <w:lang w:val="en-GB"/>
              </w:rPr>
            </w:pPr>
          </w:p>
        </w:tc>
      </w:tr>
      <w:tr w:rsidR="00C2396D" w:rsidRPr="00110E01" w14:paraId="3654457C" w14:textId="77777777" w:rsidTr="00CD3D4B">
        <w:trPr>
          <w:cantSplit/>
          <w:trHeight w:val="70"/>
        </w:trPr>
        <w:tc>
          <w:tcPr>
            <w:tcW w:w="3082" w:type="dxa"/>
            <w:shd w:val="clear" w:color="auto" w:fill="auto"/>
            <w:vAlign w:val="bottom"/>
          </w:tcPr>
          <w:p w14:paraId="2817CA89" w14:textId="77777777" w:rsidR="00C2396D" w:rsidRPr="00110E01" w:rsidRDefault="00C2396D" w:rsidP="00EC0B09">
            <w:pPr>
              <w:ind w:left="-101"/>
              <w:rPr>
                <w:rFonts w:ascii="Arial" w:hAnsi="Arial" w:cs="Arial"/>
                <w:b/>
                <w:bCs/>
                <w:color w:val="000000"/>
                <w:sz w:val="16"/>
                <w:szCs w:val="16"/>
              </w:rPr>
            </w:pPr>
            <w:r w:rsidRPr="00110E01">
              <w:rPr>
                <w:rFonts w:ascii="Arial" w:hAnsi="Arial" w:cs="Arial"/>
                <w:b/>
                <w:bCs/>
                <w:color w:val="000000"/>
                <w:sz w:val="16"/>
                <w:szCs w:val="16"/>
              </w:rPr>
              <w:t>Deferred tax assets (net)</w:t>
            </w:r>
          </w:p>
        </w:tc>
        <w:tc>
          <w:tcPr>
            <w:tcW w:w="1275" w:type="dxa"/>
            <w:tcBorders>
              <w:bottom w:val="single" w:sz="4" w:space="0" w:color="auto"/>
            </w:tcBorders>
            <w:shd w:val="clear" w:color="auto" w:fill="auto"/>
            <w:vAlign w:val="bottom"/>
          </w:tcPr>
          <w:p w14:paraId="33C1B6A6" w14:textId="77777777" w:rsidR="00C2396D" w:rsidRPr="00110E01" w:rsidRDefault="00C2396D" w:rsidP="00EC0B0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831,708,941</w:t>
            </w:r>
          </w:p>
        </w:tc>
        <w:tc>
          <w:tcPr>
            <w:tcW w:w="1276" w:type="dxa"/>
            <w:tcBorders>
              <w:bottom w:val="single" w:sz="4" w:space="0" w:color="auto"/>
            </w:tcBorders>
            <w:shd w:val="clear" w:color="auto" w:fill="auto"/>
            <w:vAlign w:val="bottom"/>
          </w:tcPr>
          <w:p w14:paraId="2988BFB8" w14:textId="77777777" w:rsidR="00C2396D" w:rsidRPr="00110E01" w:rsidRDefault="00C2396D" w:rsidP="00EC0B0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174,843,141</w:t>
            </w:r>
          </w:p>
        </w:tc>
        <w:tc>
          <w:tcPr>
            <w:tcW w:w="1387" w:type="dxa"/>
            <w:tcBorders>
              <w:bottom w:val="single" w:sz="4" w:space="0" w:color="auto"/>
            </w:tcBorders>
            <w:shd w:val="clear" w:color="auto" w:fill="auto"/>
            <w:vAlign w:val="bottom"/>
          </w:tcPr>
          <w:p w14:paraId="7E2FBF45" w14:textId="77777777" w:rsidR="00C2396D" w:rsidRPr="00110E01" w:rsidRDefault="00C2396D" w:rsidP="00EC0B0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3,510,000</w:t>
            </w:r>
          </w:p>
        </w:tc>
        <w:tc>
          <w:tcPr>
            <w:tcW w:w="1165" w:type="dxa"/>
            <w:tcBorders>
              <w:bottom w:val="single" w:sz="4" w:space="0" w:color="auto"/>
            </w:tcBorders>
            <w:shd w:val="clear" w:color="auto" w:fill="auto"/>
          </w:tcPr>
          <w:p w14:paraId="08C9BA92" w14:textId="77777777" w:rsidR="00C2396D" w:rsidRPr="00110E01" w:rsidRDefault="00C2396D" w:rsidP="00EC0B0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(8,077,383)</w:t>
            </w:r>
          </w:p>
        </w:tc>
        <w:tc>
          <w:tcPr>
            <w:tcW w:w="1276" w:type="dxa"/>
            <w:tcBorders>
              <w:bottom w:val="single" w:sz="4" w:space="0" w:color="auto"/>
            </w:tcBorders>
            <w:shd w:val="clear" w:color="auto" w:fill="auto"/>
            <w:vAlign w:val="bottom"/>
          </w:tcPr>
          <w:p w14:paraId="3E073A4C" w14:textId="77777777" w:rsidR="00C2396D" w:rsidRPr="00110E01" w:rsidRDefault="00C2396D" w:rsidP="00EC0B0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1,001,984,699</w:t>
            </w:r>
          </w:p>
        </w:tc>
      </w:tr>
    </w:tbl>
    <w:p w14:paraId="22C7C43D" w14:textId="3BF52638" w:rsidR="008712F1" w:rsidRPr="00110E01" w:rsidRDefault="008712F1" w:rsidP="003709B5">
      <w:pPr>
        <w:overflowPunct/>
        <w:autoSpaceDE/>
        <w:autoSpaceDN/>
        <w:adjustRightInd/>
        <w:textAlignment w:val="auto"/>
        <w:rPr>
          <w:rFonts w:ascii="Arial" w:hAnsi="Arial" w:cs="Arial"/>
          <w:color w:val="000000"/>
          <w:sz w:val="18"/>
          <w:szCs w:val="18"/>
          <w:lang w:val="en-GB"/>
        </w:rPr>
      </w:pPr>
    </w:p>
    <w:tbl>
      <w:tblPr>
        <w:tblW w:w="9477" w:type="dxa"/>
        <w:tblLayout w:type="fixed"/>
        <w:tblLook w:val="0000" w:firstRow="0" w:lastRow="0" w:firstColumn="0" w:lastColumn="0" w:noHBand="0" w:noVBand="0"/>
      </w:tblPr>
      <w:tblGrid>
        <w:gridCol w:w="3082"/>
        <w:gridCol w:w="1283"/>
        <w:gridCol w:w="1284"/>
        <w:gridCol w:w="1371"/>
        <w:gridCol w:w="1196"/>
        <w:gridCol w:w="1261"/>
      </w:tblGrid>
      <w:tr w:rsidR="0010424B" w:rsidRPr="00110E01" w14:paraId="507E0EFB" w14:textId="004AE41B" w:rsidTr="00B841A9">
        <w:trPr>
          <w:cantSplit/>
          <w:trHeight w:val="60"/>
        </w:trPr>
        <w:tc>
          <w:tcPr>
            <w:tcW w:w="3082" w:type="dxa"/>
            <w:shd w:val="clear" w:color="auto" w:fill="auto"/>
            <w:vAlign w:val="bottom"/>
          </w:tcPr>
          <w:p w14:paraId="25E893AB" w14:textId="77777777" w:rsidR="0010424B" w:rsidRPr="00110E01" w:rsidRDefault="0010424B" w:rsidP="0010424B">
            <w:pPr>
              <w:ind w:left="-101"/>
              <w:rPr>
                <w:rFonts w:ascii="Arial" w:hAnsi="Arial" w:cs="Arial"/>
                <w:color w:val="000000"/>
                <w:sz w:val="16"/>
                <w:szCs w:val="16"/>
              </w:rPr>
            </w:pPr>
          </w:p>
        </w:tc>
        <w:tc>
          <w:tcPr>
            <w:tcW w:w="6395" w:type="dxa"/>
            <w:gridSpan w:val="5"/>
            <w:shd w:val="clear" w:color="auto" w:fill="auto"/>
            <w:vAlign w:val="bottom"/>
          </w:tcPr>
          <w:p w14:paraId="541D96F4" w14:textId="17512D44" w:rsidR="0010424B" w:rsidRPr="00110E01" w:rsidRDefault="0010424B" w:rsidP="0010424B">
            <w:pPr>
              <w:ind w:right="-72"/>
              <w:jc w:val="center"/>
              <w:rPr>
                <w:rFonts w:ascii="Arial" w:hAnsi="Arial" w:cs="Arial"/>
                <w:b/>
                <w:bCs/>
                <w:color w:val="000000"/>
                <w:sz w:val="16"/>
                <w:szCs w:val="16"/>
              </w:rPr>
            </w:pPr>
            <w:r w:rsidRPr="00110E01">
              <w:rPr>
                <w:rFonts w:ascii="Arial" w:hAnsi="Arial" w:cs="Arial"/>
                <w:b/>
                <w:bCs/>
                <w:color w:val="000000"/>
                <w:sz w:val="16"/>
                <w:szCs w:val="16"/>
              </w:rPr>
              <w:t>Consolidated financial statements</w:t>
            </w:r>
          </w:p>
        </w:tc>
      </w:tr>
      <w:tr w:rsidR="0010424B" w:rsidRPr="00110E01" w14:paraId="402780F6" w14:textId="77777777" w:rsidTr="00B841A9">
        <w:trPr>
          <w:cantSplit/>
          <w:trHeight w:val="567"/>
        </w:trPr>
        <w:tc>
          <w:tcPr>
            <w:tcW w:w="3082" w:type="dxa"/>
            <w:shd w:val="clear" w:color="auto" w:fill="auto"/>
            <w:vAlign w:val="bottom"/>
          </w:tcPr>
          <w:p w14:paraId="0F11A108" w14:textId="77777777" w:rsidR="0010424B" w:rsidRPr="00110E01" w:rsidRDefault="0010424B" w:rsidP="0010424B">
            <w:pPr>
              <w:ind w:left="-101"/>
              <w:rPr>
                <w:rFonts w:ascii="Arial" w:hAnsi="Arial" w:cs="Arial"/>
                <w:color w:val="000000"/>
                <w:sz w:val="16"/>
                <w:szCs w:val="16"/>
              </w:rPr>
            </w:pPr>
          </w:p>
        </w:tc>
        <w:tc>
          <w:tcPr>
            <w:tcW w:w="1283" w:type="dxa"/>
            <w:tcBorders>
              <w:top w:val="single" w:sz="4" w:space="0" w:color="auto"/>
            </w:tcBorders>
            <w:shd w:val="clear" w:color="auto" w:fill="auto"/>
            <w:vAlign w:val="bottom"/>
          </w:tcPr>
          <w:p w14:paraId="325B6E53" w14:textId="3CCD336E"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00F9326C"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008509B7" w:rsidRPr="00110E01">
              <w:rPr>
                <w:rFonts w:ascii="Arial" w:hAnsi="Arial" w:cs="Arial"/>
                <w:b/>
                <w:bCs/>
                <w:color w:val="000000"/>
                <w:sz w:val="16"/>
                <w:szCs w:val="16"/>
                <w:lang w:val="en-GB"/>
              </w:rPr>
              <w:t>2024</w:t>
            </w:r>
          </w:p>
        </w:tc>
        <w:tc>
          <w:tcPr>
            <w:tcW w:w="1284" w:type="dxa"/>
            <w:tcBorders>
              <w:top w:val="single" w:sz="4" w:space="0" w:color="auto"/>
            </w:tcBorders>
            <w:shd w:val="clear" w:color="auto" w:fill="auto"/>
            <w:vAlign w:val="bottom"/>
          </w:tcPr>
          <w:p w14:paraId="78A42564" w14:textId="77777777"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371" w:type="dxa"/>
            <w:tcBorders>
              <w:top w:val="single" w:sz="4" w:space="0" w:color="auto"/>
            </w:tcBorders>
            <w:shd w:val="clear" w:color="auto" w:fill="auto"/>
            <w:vAlign w:val="bottom"/>
          </w:tcPr>
          <w:p w14:paraId="4C3B52DB" w14:textId="77777777"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1AE67A32" w14:textId="77777777"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to other comprehensive income </w:t>
            </w:r>
          </w:p>
        </w:tc>
        <w:tc>
          <w:tcPr>
            <w:tcW w:w="1196" w:type="dxa"/>
            <w:tcBorders>
              <w:top w:val="single" w:sz="4" w:space="0" w:color="auto"/>
            </w:tcBorders>
            <w:shd w:val="clear" w:color="auto" w:fill="auto"/>
            <w:vAlign w:val="bottom"/>
          </w:tcPr>
          <w:p w14:paraId="7048B560" w14:textId="77777777"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65F9A173" w14:textId="30632281"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to</w:t>
            </w:r>
            <w:r w:rsidRPr="00110E01">
              <w:rPr>
                <w:rFonts w:ascii="Arial" w:hAnsi="Arial" w:cs="Arial"/>
                <w:b/>
                <w:bCs/>
                <w:color w:val="000000"/>
                <w:sz w:val="16"/>
                <w:szCs w:val="16"/>
                <w:cs/>
              </w:rPr>
              <w:t xml:space="preserve"> </w:t>
            </w:r>
            <w:r w:rsidRPr="00110E01">
              <w:rPr>
                <w:rFonts w:ascii="Arial" w:hAnsi="Arial" w:cs="Arial"/>
                <w:b/>
                <w:bCs/>
                <w:color w:val="000000"/>
                <w:sz w:val="16"/>
                <w:szCs w:val="16"/>
                <w:lang w:val="en-GB"/>
              </w:rPr>
              <w:t>equity</w:t>
            </w:r>
          </w:p>
        </w:tc>
        <w:tc>
          <w:tcPr>
            <w:tcW w:w="1261" w:type="dxa"/>
            <w:tcBorders>
              <w:top w:val="single" w:sz="4" w:space="0" w:color="auto"/>
            </w:tcBorders>
            <w:shd w:val="clear" w:color="auto" w:fill="auto"/>
            <w:vAlign w:val="bottom"/>
          </w:tcPr>
          <w:p w14:paraId="16EA9374" w14:textId="4F56EE3F"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00F9326C" w:rsidRPr="00110E01">
              <w:rPr>
                <w:rFonts w:ascii="Arial" w:hAnsi="Arial" w:cs="Arial"/>
                <w:b/>
                <w:bCs/>
                <w:color w:val="000000"/>
                <w:sz w:val="16"/>
                <w:szCs w:val="16"/>
                <w:lang w:val="en-GB"/>
              </w:rPr>
              <w:t>31</w:t>
            </w:r>
            <w:r w:rsidR="004419C0" w:rsidRPr="00110E01">
              <w:rPr>
                <w:rFonts w:ascii="Arial" w:hAnsi="Arial" w:cs="Arial"/>
                <w:b/>
                <w:bCs/>
                <w:color w:val="000000"/>
                <w:sz w:val="16"/>
                <w:szCs w:val="16"/>
              </w:rPr>
              <w:t xml:space="preserve"> </w:t>
            </w:r>
            <w:r w:rsidRPr="00110E01">
              <w:rPr>
                <w:rFonts w:ascii="Arial" w:hAnsi="Arial" w:cs="Arial"/>
                <w:b/>
                <w:bCs/>
                <w:color w:val="000000"/>
                <w:sz w:val="16"/>
                <w:szCs w:val="16"/>
              </w:rPr>
              <w:t xml:space="preserve">December </w:t>
            </w:r>
            <w:r w:rsidR="008509B7" w:rsidRPr="00110E01">
              <w:rPr>
                <w:rFonts w:ascii="Arial" w:hAnsi="Arial" w:cs="Arial"/>
                <w:b/>
                <w:bCs/>
                <w:color w:val="000000"/>
                <w:sz w:val="16"/>
                <w:szCs w:val="16"/>
                <w:lang w:val="en-GB"/>
              </w:rPr>
              <w:t>2024</w:t>
            </w:r>
          </w:p>
        </w:tc>
      </w:tr>
      <w:tr w:rsidR="0010424B" w:rsidRPr="00110E01" w14:paraId="0DB81CA3" w14:textId="77777777" w:rsidTr="00B841A9">
        <w:trPr>
          <w:cantSplit/>
          <w:trHeight w:val="165"/>
        </w:trPr>
        <w:tc>
          <w:tcPr>
            <w:tcW w:w="3082" w:type="dxa"/>
            <w:shd w:val="clear" w:color="auto" w:fill="auto"/>
            <w:vAlign w:val="bottom"/>
          </w:tcPr>
          <w:p w14:paraId="468B4392" w14:textId="77777777" w:rsidR="0010424B" w:rsidRPr="00110E01" w:rsidRDefault="0010424B" w:rsidP="0010424B">
            <w:pPr>
              <w:ind w:left="-101"/>
              <w:rPr>
                <w:rFonts w:ascii="Arial" w:hAnsi="Arial" w:cs="Arial"/>
                <w:color w:val="000000"/>
                <w:sz w:val="16"/>
                <w:szCs w:val="16"/>
              </w:rPr>
            </w:pPr>
          </w:p>
        </w:tc>
        <w:tc>
          <w:tcPr>
            <w:tcW w:w="1283" w:type="dxa"/>
            <w:tcBorders>
              <w:bottom w:val="single" w:sz="4" w:space="0" w:color="auto"/>
            </w:tcBorders>
            <w:shd w:val="clear" w:color="auto" w:fill="auto"/>
            <w:vAlign w:val="bottom"/>
          </w:tcPr>
          <w:p w14:paraId="67AC0896" w14:textId="77777777"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84" w:type="dxa"/>
            <w:tcBorders>
              <w:bottom w:val="single" w:sz="4" w:space="0" w:color="auto"/>
            </w:tcBorders>
            <w:shd w:val="clear" w:color="auto" w:fill="auto"/>
            <w:vAlign w:val="bottom"/>
          </w:tcPr>
          <w:p w14:paraId="4DD24672" w14:textId="77777777"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371" w:type="dxa"/>
            <w:tcBorders>
              <w:bottom w:val="single" w:sz="4" w:space="0" w:color="auto"/>
            </w:tcBorders>
            <w:shd w:val="clear" w:color="auto" w:fill="auto"/>
            <w:vAlign w:val="bottom"/>
          </w:tcPr>
          <w:p w14:paraId="16E56918" w14:textId="77777777"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196" w:type="dxa"/>
            <w:tcBorders>
              <w:bottom w:val="single" w:sz="4" w:space="0" w:color="auto"/>
            </w:tcBorders>
            <w:shd w:val="clear" w:color="auto" w:fill="auto"/>
          </w:tcPr>
          <w:p w14:paraId="69401B3B" w14:textId="0012CF85"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61" w:type="dxa"/>
            <w:tcBorders>
              <w:bottom w:val="single" w:sz="4" w:space="0" w:color="auto"/>
            </w:tcBorders>
            <w:shd w:val="clear" w:color="auto" w:fill="auto"/>
            <w:vAlign w:val="bottom"/>
          </w:tcPr>
          <w:p w14:paraId="79FD83D9" w14:textId="34B39AA2" w:rsidR="0010424B" w:rsidRPr="00110E01" w:rsidRDefault="0010424B" w:rsidP="0010424B">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10424B" w:rsidRPr="00110E01" w14:paraId="7DE70548" w14:textId="77777777" w:rsidTr="00B841A9">
        <w:trPr>
          <w:cantSplit/>
          <w:trHeight w:val="165"/>
        </w:trPr>
        <w:tc>
          <w:tcPr>
            <w:tcW w:w="3082" w:type="dxa"/>
            <w:shd w:val="clear" w:color="auto" w:fill="auto"/>
            <w:vAlign w:val="bottom"/>
          </w:tcPr>
          <w:p w14:paraId="6B2F55FB" w14:textId="77777777" w:rsidR="0010424B" w:rsidRPr="00110E01" w:rsidRDefault="0010424B" w:rsidP="0010424B">
            <w:pPr>
              <w:ind w:left="-101"/>
              <w:rPr>
                <w:rFonts w:ascii="Arial" w:hAnsi="Arial" w:cs="Arial"/>
                <w:color w:val="000000"/>
                <w:sz w:val="16"/>
                <w:szCs w:val="16"/>
              </w:rPr>
            </w:pPr>
          </w:p>
        </w:tc>
        <w:tc>
          <w:tcPr>
            <w:tcW w:w="1283" w:type="dxa"/>
            <w:tcBorders>
              <w:top w:val="single" w:sz="4" w:space="0" w:color="auto"/>
            </w:tcBorders>
            <w:shd w:val="clear" w:color="auto" w:fill="auto"/>
            <w:vAlign w:val="bottom"/>
          </w:tcPr>
          <w:p w14:paraId="120263F0" w14:textId="77777777" w:rsidR="0010424B" w:rsidRPr="00110E01" w:rsidRDefault="0010424B" w:rsidP="0010424B">
            <w:pPr>
              <w:ind w:right="-72"/>
              <w:jc w:val="right"/>
              <w:rPr>
                <w:rFonts w:ascii="Arial" w:hAnsi="Arial" w:cs="Arial"/>
                <w:b/>
                <w:bCs/>
                <w:color w:val="000000"/>
                <w:sz w:val="16"/>
                <w:szCs w:val="16"/>
              </w:rPr>
            </w:pPr>
          </w:p>
        </w:tc>
        <w:tc>
          <w:tcPr>
            <w:tcW w:w="1284" w:type="dxa"/>
            <w:tcBorders>
              <w:top w:val="single" w:sz="4" w:space="0" w:color="auto"/>
            </w:tcBorders>
            <w:shd w:val="clear" w:color="auto" w:fill="auto"/>
            <w:vAlign w:val="bottom"/>
          </w:tcPr>
          <w:p w14:paraId="00C0BB71" w14:textId="77777777" w:rsidR="0010424B" w:rsidRPr="00110E01" w:rsidRDefault="0010424B" w:rsidP="0010424B">
            <w:pPr>
              <w:ind w:right="-72"/>
              <w:jc w:val="right"/>
              <w:rPr>
                <w:rFonts w:ascii="Arial" w:hAnsi="Arial" w:cs="Arial"/>
                <w:b/>
                <w:bCs/>
                <w:color w:val="000000"/>
                <w:sz w:val="16"/>
                <w:szCs w:val="16"/>
              </w:rPr>
            </w:pPr>
          </w:p>
        </w:tc>
        <w:tc>
          <w:tcPr>
            <w:tcW w:w="1371" w:type="dxa"/>
            <w:tcBorders>
              <w:top w:val="single" w:sz="4" w:space="0" w:color="auto"/>
            </w:tcBorders>
            <w:shd w:val="clear" w:color="auto" w:fill="auto"/>
            <w:vAlign w:val="bottom"/>
          </w:tcPr>
          <w:p w14:paraId="7CE39BF0" w14:textId="77777777" w:rsidR="0010424B" w:rsidRPr="00110E01" w:rsidRDefault="0010424B" w:rsidP="0010424B">
            <w:pPr>
              <w:ind w:right="-72"/>
              <w:jc w:val="right"/>
              <w:rPr>
                <w:rFonts w:ascii="Arial" w:hAnsi="Arial" w:cs="Arial"/>
                <w:b/>
                <w:bCs/>
                <w:color w:val="000000"/>
                <w:sz w:val="16"/>
                <w:szCs w:val="16"/>
              </w:rPr>
            </w:pPr>
          </w:p>
        </w:tc>
        <w:tc>
          <w:tcPr>
            <w:tcW w:w="1196" w:type="dxa"/>
            <w:tcBorders>
              <w:top w:val="single" w:sz="4" w:space="0" w:color="auto"/>
            </w:tcBorders>
            <w:shd w:val="clear" w:color="auto" w:fill="auto"/>
          </w:tcPr>
          <w:p w14:paraId="495A0E62" w14:textId="77777777" w:rsidR="0010424B" w:rsidRPr="00110E01" w:rsidRDefault="0010424B" w:rsidP="0010424B">
            <w:pPr>
              <w:ind w:right="-72"/>
              <w:jc w:val="right"/>
              <w:rPr>
                <w:rFonts w:ascii="Arial" w:hAnsi="Arial" w:cs="Arial"/>
                <w:b/>
                <w:bCs/>
                <w:color w:val="000000"/>
                <w:sz w:val="16"/>
                <w:szCs w:val="16"/>
              </w:rPr>
            </w:pPr>
          </w:p>
        </w:tc>
        <w:tc>
          <w:tcPr>
            <w:tcW w:w="1261" w:type="dxa"/>
            <w:tcBorders>
              <w:top w:val="single" w:sz="4" w:space="0" w:color="auto"/>
            </w:tcBorders>
            <w:shd w:val="clear" w:color="auto" w:fill="auto"/>
            <w:vAlign w:val="bottom"/>
          </w:tcPr>
          <w:p w14:paraId="42E247BD" w14:textId="5B61933A" w:rsidR="0010424B" w:rsidRPr="00110E01" w:rsidRDefault="0010424B" w:rsidP="0010424B">
            <w:pPr>
              <w:ind w:right="-72"/>
              <w:jc w:val="right"/>
              <w:rPr>
                <w:rFonts w:ascii="Arial" w:hAnsi="Arial" w:cs="Arial"/>
                <w:b/>
                <w:bCs/>
                <w:color w:val="000000"/>
                <w:sz w:val="16"/>
                <w:szCs w:val="16"/>
              </w:rPr>
            </w:pPr>
          </w:p>
        </w:tc>
      </w:tr>
      <w:tr w:rsidR="00CA2DBF" w:rsidRPr="00110E01" w14:paraId="3A24FEE8" w14:textId="77777777" w:rsidTr="00B841A9">
        <w:trPr>
          <w:cantSplit/>
          <w:trHeight w:val="159"/>
        </w:trPr>
        <w:tc>
          <w:tcPr>
            <w:tcW w:w="3082" w:type="dxa"/>
            <w:shd w:val="clear" w:color="auto" w:fill="auto"/>
            <w:vAlign w:val="bottom"/>
          </w:tcPr>
          <w:p w14:paraId="22C2A361" w14:textId="77777777" w:rsidR="00CA2DBF" w:rsidRPr="00110E01" w:rsidRDefault="00CA2DBF" w:rsidP="00CA2DBF">
            <w:pPr>
              <w:ind w:left="-101"/>
              <w:rPr>
                <w:rFonts w:ascii="Arial" w:hAnsi="Arial" w:cs="Arial"/>
                <w:color w:val="000000"/>
                <w:sz w:val="16"/>
                <w:szCs w:val="16"/>
                <w:cs/>
              </w:rPr>
            </w:pPr>
            <w:r w:rsidRPr="00110E01">
              <w:rPr>
                <w:rFonts w:ascii="Arial" w:hAnsi="Arial" w:cs="Arial"/>
                <w:color w:val="000000"/>
                <w:sz w:val="16"/>
                <w:szCs w:val="16"/>
              </w:rPr>
              <w:t>Borrowing costs</w:t>
            </w:r>
          </w:p>
        </w:tc>
        <w:tc>
          <w:tcPr>
            <w:tcW w:w="1283" w:type="dxa"/>
            <w:shd w:val="clear" w:color="auto" w:fill="auto"/>
            <w:vAlign w:val="bottom"/>
          </w:tcPr>
          <w:p w14:paraId="20027C68" w14:textId="7D2A1CFA"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32</w:t>
            </w:r>
            <w:r w:rsidRPr="00110E01">
              <w:rPr>
                <w:rFonts w:ascii="Arial" w:hAnsi="Arial" w:cs="Arial"/>
                <w:color w:val="000000"/>
                <w:sz w:val="16"/>
                <w:szCs w:val="16"/>
                <w:lang w:val="en-GB"/>
              </w:rPr>
              <w:t>,</w:t>
            </w:r>
            <w:r w:rsidRPr="00110E01">
              <w:rPr>
                <w:rFonts w:ascii="Arial" w:hAnsi="Arial" w:cs="Arial"/>
                <w:color w:val="000000"/>
                <w:sz w:val="16"/>
                <w:szCs w:val="16"/>
              </w:rPr>
              <w:t>086</w:t>
            </w:r>
            <w:r w:rsidRPr="00110E01">
              <w:rPr>
                <w:rFonts w:ascii="Arial" w:hAnsi="Arial" w:cs="Arial"/>
                <w:color w:val="000000"/>
                <w:sz w:val="16"/>
                <w:szCs w:val="16"/>
                <w:lang w:val="en-GB"/>
              </w:rPr>
              <w:t>,</w:t>
            </w:r>
            <w:r w:rsidRPr="00110E01">
              <w:rPr>
                <w:rFonts w:ascii="Arial" w:hAnsi="Arial" w:cs="Arial"/>
                <w:color w:val="000000"/>
                <w:sz w:val="16"/>
                <w:szCs w:val="16"/>
              </w:rPr>
              <w:t>537</w:t>
            </w:r>
          </w:p>
        </w:tc>
        <w:tc>
          <w:tcPr>
            <w:tcW w:w="1284" w:type="dxa"/>
            <w:shd w:val="clear" w:color="auto" w:fill="auto"/>
            <w:vAlign w:val="bottom"/>
          </w:tcPr>
          <w:p w14:paraId="1A6B7627" w14:textId="17BB19B3"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32</w:t>
            </w:r>
            <w:r w:rsidRPr="00110E01">
              <w:rPr>
                <w:rFonts w:ascii="Arial" w:hAnsi="Arial" w:cs="Arial"/>
                <w:color w:val="000000"/>
                <w:sz w:val="16"/>
                <w:szCs w:val="16"/>
                <w:lang w:val="en-GB"/>
              </w:rPr>
              <w:t>,</w:t>
            </w:r>
            <w:r w:rsidR="006C3F73">
              <w:rPr>
                <w:rFonts w:ascii="Arial" w:hAnsi="Arial" w:cs="Arial"/>
                <w:color w:val="000000"/>
                <w:sz w:val="16"/>
                <w:szCs w:val="16"/>
              </w:rPr>
              <w:t>086,537</w:t>
            </w:r>
            <w:r w:rsidRPr="00110E01">
              <w:rPr>
                <w:rFonts w:ascii="Arial" w:hAnsi="Arial" w:cs="Arial"/>
                <w:color w:val="000000"/>
                <w:sz w:val="16"/>
                <w:szCs w:val="16"/>
                <w:lang w:val="en-GB"/>
              </w:rPr>
              <w:t>)</w:t>
            </w:r>
          </w:p>
        </w:tc>
        <w:tc>
          <w:tcPr>
            <w:tcW w:w="1371" w:type="dxa"/>
            <w:shd w:val="clear" w:color="auto" w:fill="auto"/>
            <w:vAlign w:val="bottom"/>
          </w:tcPr>
          <w:p w14:paraId="27A07DE0" w14:textId="47C4B238"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tcPr>
          <w:p w14:paraId="0F68B045" w14:textId="7934F518"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5309CDB2" w14:textId="44BAC77F" w:rsidR="00CA2DBF" w:rsidRPr="00110E01" w:rsidRDefault="006C3F73" w:rsidP="00CA2DBF">
            <w:pPr>
              <w:pStyle w:val="Header"/>
              <w:ind w:right="-72"/>
              <w:jc w:val="right"/>
              <w:rPr>
                <w:rFonts w:ascii="Arial" w:hAnsi="Arial" w:cs="Arial"/>
                <w:color w:val="000000"/>
                <w:sz w:val="16"/>
                <w:szCs w:val="16"/>
                <w:lang w:val="en-GB"/>
              </w:rPr>
            </w:pPr>
            <w:r>
              <w:rPr>
                <w:rFonts w:ascii="Arial" w:hAnsi="Arial" w:cs="Arial"/>
                <w:color w:val="000000"/>
                <w:sz w:val="16"/>
                <w:szCs w:val="16"/>
                <w:lang w:val="en-GB"/>
              </w:rPr>
              <w:t>-</w:t>
            </w:r>
          </w:p>
        </w:tc>
      </w:tr>
      <w:tr w:rsidR="00CA2DBF" w:rsidRPr="00110E01" w14:paraId="02E9D3E1" w14:textId="77777777" w:rsidTr="00B841A9">
        <w:trPr>
          <w:cantSplit/>
          <w:trHeight w:val="299"/>
        </w:trPr>
        <w:tc>
          <w:tcPr>
            <w:tcW w:w="3082" w:type="dxa"/>
            <w:shd w:val="clear" w:color="auto" w:fill="auto"/>
            <w:vAlign w:val="bottom"/>
          </w:tcPr>
          <w:p w14:paraId="3853CA92" w14:textId="77777777" w:rsidR="00CA2DBF" w:rsidRPr="00110E01" w:rsidRDefault="00CA2DBF" w:rsidP="00CA2DBF">
            <w:pPr>
              <w:ind w:left="-101"/>
              <w:rPr>
                <w:rFonts w:ascii="Arial" w:hAnsi="Arial" w:cs="Arial"/>
                <w:bCs/>
                <w:color w:val="000000"/>
                <w:sz w:val="16"/>
                <w:szCs w:val="16"/>
              </w:rPr>
            </w:pPr>
            <w:r w:rsidRPr="00110E01">
              <w:rPr>
                <w:rFonts w:ascii="Arial" w:hAnsi="Arial" w:cs="Arial"/>
                <w:bCs/>
                <w:color w:val="000000"/>
                <w:sz w:val="16"/>
                <w:szCs w:val="16"/>
              </w:rPr>
              <w:t>Allowance for expected credit losses</w:t>
            </w:r>
          </w:p>
          <w:p w14:paraId="018F170A" w14:textId="77777777" w:rsidR="00CA2DBF" w:rsidRPr="00110E01" w:rsidRDefault="00CA2DBF" w:rsidP="00CA2DBF">
            <w:pPr>
              <w:ind w:left="-101"/>
              <w:rPr>
                <w:rFonts w:ascii="Arial" w:hAnsi="Arial" w:cs="Arial"/>
                <w:bCs/>
                <w:color w:val="000000"/>
                <w:sz w:val="16"/>
                <w:szCs w:val="16"/>
              </w:rPr>
            </w:pPr>
            <w:r w:rsidRPr="00110E01">
              <w:rPr>
                <w:rFonts w:ascii="Arial" w:hAnsi="Arial" w:cs="Arial"/>
                <w:bCs/>
                <w:color w:val="000000"/>
                <w:sz w:val="16"/>
                <w:szCs w:val="16"/>
              </w:rPr>
              <w:t xml:space="preserve">   of trade and other receivables</w:t>
            </w:r>
          </w:p>
        </w:tc>
        <w:tc>
          <w:tcPr>
            <w:tcW w:w="1283" w:type="dxa"/>
            <w:shd w:val="clear" w:color="auto" w:fill="auto"/>
            <w:vAlign w:val="bottom"/>
          </w:tcPr>
          <w:p w14:paraId="69737F7F" w14:textId="1E5DBFED" w:rsidR="00CA2DBF" w:rsidRPr="00110E01" w:rsidRDefault="00CA2DBF" w:rsidP="00CA2DBF">
            <w:pPr>
              <w:pStyle w:val="Header"/>
              <w:ind w:right="-72"/>
              <w:jc w:val="right"/>
              <w:rPr>
                <w:rFonts w:ascii="Arial" w:hAnsi="Arial" w:cs="Arial"/>
                <w:color w:val="000000"/>
                <w:sz w:val="16"/>
                <w:szCs w:val="16"/>
                <w:cs/>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230</w:t>
            </w:r>
            <w:r w:rsidRPr="00110E01">
              <w:rPr>
                <w:rFonts w:ascii="Arial" w:hAnsi="Arial" w:cs="Arial"/>
                <w:color w:val="000000"/>
                <w:sz w:val="16"/>
                <w:szCs w:val="16"/>
                <w:lang w:val="en-GB"/>
              </w:rPr>
              <w:t>,</w:t>
            </w:r>
            <w:r w:rsidRPr="00110E01">
              <w:rPr>
                <w:rFonts w:ascii="Arial" w:hAnsi="Arial" w:cs="Arial"/>
                <w:color w:val="000000"/>
                <w:sz w:val="16"/>
                <w:szCs w:val="16"/>
              </w:rPr>
              <w:t>279</w:t>
            </w:r>
          </w:p>
        </w:tc>
        <w:tc>
          <w:tcPr>
            <w:tcW w:w="1284" w:type="dxa"/>
            <w:shd w:val="clear" w:color="auto" w:fill="auto"/>
            <w:vAlign w:val="bottom"/>
          </w:tcPr>
          <w:p w14:paraId="0EEF1311" w14:textId="337FDECA"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343</w:t>
            </w:r>
            <w:r w:rsidRPr="00110E01">
              <w:rPr>
                <w:rFonts w:ascii="Arial" w:hAnsi="Arial" w:cs="Arial"/>
                <w:color w:val="000000"/>
                <w:sz w:val="16"/>
                <w:szCs w:val="16"/>
                <w:lang w:val="en-GB"/>
              </w:rPr>
              <w:t>,</w:t>
            </w:r>
            <w:r w:rsidRPr="00110E01">
              <w:rPr>
                <w:rFonts w:ascii="Arial" w:hAnsi="Arial" w:cs="Arial"/>
                <w:color w:val="000000"/>
                <w:sz w:val="16"/>
                <w:szCs w:val="16"/>
              </w:rPr>
              <w:t>092</w:t>
            </w:r>
          </w:p>
        </w:tc>
        <w:tc>
          <w:tcPr>
            <w:tcW w:w="1371" w:type="dxa"/>
            <w:shd w:val="clear" w:color="auto" w:fill="auto"/>
            <w:vAlign w:val="bottom"/>
          </w:tcPr>
          <w:p w14:paraId="04BB2FA6" w14:textId="5765DBBC"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vAlign w:val="bottom"/>
          </w:tcPr>
          <w:p w14:paraId="13773D24" w14:textId="4603D735"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1C1F96D3" w14:textId="3E7C4408"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573</w:t>
            </w:r>
            <w:r w:rsidRPr="00110E01">
              <w:rPr>
                <w:rFonts w:ascii="Arial" w:hAnsi="Arial" w:cs="Arial"/>
                <w:color w:val="000000"/>
                <w:sz w:val="16"/>
                <w:szCs w:val="16"/>
                <w:lang w:val="en-GB"/>
              </w:rPr>
              <w:t>,</w:t>
            </w:r>
            <w:r w:rsidRPr="00110E01">
              <w:rPr>
                <w:rFonts w:ascii="Arial" w:hAnsi="Arial" w:cs="Arial"/>
                <w:color w:val="000000"/>
                <w:sz w:val="16"/>
                <w:szCs w:val="16"/>
              </w:rPr>
              <w:t>371</w:t>
            </w:r>
          </w:p>
        </w:tc>
      </w:tr>
      <w:tr w:rsidR="00CA2DBF" w:rsidRPr="00110E01" w14:paraId="33CA7BB3" w14:textId="77777777" w:rsidTr="00B841A9">
        <w:trPr>
          <w:cantSplit/>
          <w:trHeight w:val="299"/>
        </w:trPr>
        <w:tc>
          <w:tcPr>
            <w:tcW w:w="3082" w:type="dxa"/>
            <w:shd w:val="clear" w:color="auto" w:fill="auto"/>
            <w:vAlign w:val="bottom"/>
          </w:tcPr>
          <w:p w14:paraId="5F720D31" w14:textId="3269BA5B" w:rsidR="00CA2DBF" w:rsidRPr="00110E01" w:rsidRDefault="00CA2DBF" w:rsidP="00CA2DBF">
            <w:pPr>
              <w:ind w:left="-101"/>
              <w:rPr>
                <w:rFonts w:ascii="Arial" w:hAnsi="Arial" w:cs="Arial"/>
                <w:bCs/>
                <w:color w:val="000000"/>
                <w:sz w:val="16"/>
                <w:szCs w:val="16"/>
              </w:rPr>
            </w:pPr>
            <w:r w:rsidRPr="00110E01">
              <w:rPr>
                <w:rFonts w:ascii="Arial" w:hAnsi="Arial" w:cs="Arial"/>
                <w:bCs/>
                <w:color w:val="000000"/>
                <w:sz w:val="16"/>
                <w:szCs w:val="16"/>
              </w:rPr>
              <w:t xml:space="preserve">Changes in fair value of financial assets </w:t>
            </w:r>
          </w:p>
          <w:p w14:paraId="34C915AC" w14:textId="621B4440" w:rsidR="00CA2DBF" w:rsidRPr="00110E01" w:rsidRDefault="00CA2DBF" w:rsidP="00CA2DBF">
            <w:pPr>
              <w:ind w:left="-101"/>
              <w:rPr>
                <w:rFonts w:ascii="Arial" w:hAnsi="Arial" w:cs="Arial"/>
                <w:bCs/>
                <w:color w:val="000000"/>
                <w:sz w:val="16"/>
                <w:szCs w:val="16"/>
              </w:rPr>
            </w:pPr>
            <w:r w:rsidRPr="00110E01">
              <w:rPr>
                <w:rFonts w:ascii="Arial" w:hAnsi="Arial" w:cs="Arial"/>
                <w:bCs/>
                <w:color w:val="000000"/>
                <w:sz w:val="16"/>
                <w:szCs w:val="16"/>
              </w:rPr>
              <w:t xml:space="preserve">   measured at fair value through other </w:t>
            </w:r>
          </w:p>
          <w:p w14:paraId="35710252" w14:textId="56DC948B" w:rsidR="00CA2DBF" w:rsidRPr="00110E01" w:rsidRDefault="00CA2DBF" w:rsidP="00CA2DBF">
            <w:pPr>
              <w:ind w:left="-101"/>
              <w:rPr>
                <w:rFonts w:ascii="Arial" w:hAnsi="Arial" w:cs="Arial"/>
                <w:bCs/>
                <w:color w:val="000000"/>
                <w:sz w:val="16"/>
                <w:szCs w:val="16"/>
              </w:rPr>
            </w:pPr>
            <w:r w:rsidRPr="00110E01">
              <w:rPr>
                <w:rFonts w:ascii="Arial" w:hAnsi="Arial" w:cs="Arial"/>
                <w:bCs/>
                <w:color w:val="000000"/>
                <w:sz w:val="16"/>
                <w:szCs w:val="16"/>
              </w:rPr>
              <w:t xml:space="preserve">   comprehensive</w:t>
            </w:r>
          </w:p>
        </w:tc>
        <w:tc>
          <w:tcPr>
            <w:tcW w:w="1283" w:type="dxa"/>
            <w:shd w:val="clear" w:color="auto" w:fill="auto"/>
            <w:vAlign w:val="bottom"/>
          </w:tcPr>
          <w:p w14:paraId="4B72D563" w14:textId="0CD747D3"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8</w:t>
            </w:r>
            <w:r w:rsidRPr="00110E01">
              <w:rPr>
                <w:rFonts w:ascii="Arial" w:hAnsi="Arial" w:cs="Arial"/>
                <w:color w:val="000000"/>
                <w:sz w:val="16"/>
                <w:szCs w:val="16"/>
                <w:lang w:val="en-GB"/>
              </w:rPr>
              <w:t>,</w:t>
            </w:r>
            <w:r w:rsidRPr="00110E01">
              <w:rPr>
                <w:rFonts w:ascii="Arial" w:hAnsi="Arial" w:cs="Arial"/>
                <w:color w:val="000000"/>
                <w:sz w:val="16"/>
                <w:szCs w:val="16"/>
              </w:rPr>
              <w:t>815</w:t>
            </w:r>
            <w:r w:rsidRPr="00110E01">
              <w:rPr>
                <w:rFonts w:ascii="Arial" w:hAnsi="Arial" w:cs="Arial"/>
                <w:color w:val="000000"/>
                <w:sz w:val="16"/>
                <w:szCs w:val="16"/>
                <w:lang w:val="en-GB"/>
              </w:rPr>
              <w:t>,</w:t>
            </w:r>
            <w:r w:rsidRPr="00110E01">
              <w:rPr>
                <w:rFonts w:ascii="Arial" w:hAnsi="Arial" w:cs="Arial"/>
                <w:color w:val="000000"/>
                <w:sz w:val="16"/>
                <w:szCs w:val="16"/>
              </w:rPr>
              <w:t>457</w:t>
            </w:r>
          </w:p>
        </w:tc>
        <w:tc>
          <w:tcPr>
            <w:tcW w:w="1284" w:type="dxa"/>
            <w:shd w:val="clear" w:color="auto" w:fill="auto"/>
            <w:vAlign w:val="bottom"/>
          </w:tcPr>
          <w:p w14:paraId="0F710964" w14:textId="0B2E13A6"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371" w:type="dxa"/>
            <w:shd w:val="clear" w:color="auto" w:fill="auto"/>
            <w:vAlign w:val="bottom"/>
          </w:tcPr>
          <w:p w14:paraId="7E81ED4F" w14:textId="02A0AA4D"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w:t>
            </w:r>
            <w:r w:rsidRPr="00110E01">
              <w:rPr>
                <w:rFonts w:ascii="Arial" w:hAnsi="Arial" w:cs="Arial"/>
                <w:color w:val="000000"/>
                <w:sz w:val="16"/>
                <w:szCs w:val="16"/>
                <w:lang w:val="en-GB"/>
              </w:rPr>
              <w:t>,</w:t>
            </w:r>
            <w:r w:rsidRPr="00110E01">
              <w:rPr>
                <w:rFonts w:ascii="Arial" w:hAnsi="Arial" w:cs="Arial"/>
                <w:color w:val="000000"/>
                <w:sz w:val="16"/>
                <w:szCs w:val="16"/>
              </w:rPr>
              <w:t>457</w:t>
            </w:r>
            <w:r w:rsidRPr="00110E01">
              <w:rPr>
                <w:rFonts w:ascii="Arial" w:hAnsi="Arial" w:cs="Arial"/>
                <w:color w:val="000000"/>
                <w:sz w:val="16"/>
                <w:szCs w:val="16"/>
                <w:lang w:val="en-GB"/>
              </w:rPr>
              <w:t>,</w:t>
            </w:r>
            <w:r w:rsidRPr="00110E01">
              <w:rPr>
                <w:rFonts w:ascii="Arial" w:hAnsi="Arial" w:cs="Arial"/>
                <w:color w:val="000000"/>
                <w:sz w:val="16"/>
                <w:szCs w:val="16"/>
              </w:rPr>
              <w:t>000</w:t>
            </w:r>
          </w:p>
        </w:tc>
        <w:tc>
          <w:tcPr>
            <w:tcW w:w="1196" w:type="dxa"/>
            <w:shd w:val="clear" w:color="auto" w:fill="auto"/>
            <w:vAlign w:val="bottom"/>
          </w:tcPr>
          <w:p w14:paraId="770332B1" w14:textId="0D46229C"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5979E170" w14:textId="63F4521A"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272</w:t>
            </w:r>
            <w:r w:rsidRPr="00110E01">
              <w:rPr>
                <w:rFonts w:ascii="Arial" w:hAnsi="Arial" w:cs="Arial"/>
                <w:color w:val="000000"/>
                <w:sz w:val="16"/>
                <w:szCs w:val="16"/>
                <w:lang w:val="en-GB"/>
              </w:rPr>
              <w:t>,</w:t>
            </w:r>
            <w:r w:rsidRPr="00110E01">
              <w:rPr>
                <w:rFonts w:ascii="Arial" w:hAnsi="Arial" w:cs="Arial"/>
                <w:color w:val="000000"/>
                <w:sz w:val="16"/>
                <w:szCs w:val="16"/>
              </w:rPr>
              <w:t>457</w:t>
            </w:r>
          </w:p>
        </w:tc>
      </w:tr>
      <w:tr w:rsidR="00CA2DBF" w:rsidRPr="00110E01" w14:paraId="271D96C9" w14:textId="77777777" w:rsidTr="00B841A9">
        <w:trPr>
          <w:cantSplit/>
          <w:trHeight w:val="70"/>
        </w:trPr>
        <w:tc>
          <w:tcPr>
            <w:tcW w:w="3082" w:type="dxa"/>
            <w:shd w:val="clear" w:color="auto" w:fill="auto"/>
            <w:vAlign w:val="bottom"/>
          </w:tcPr>
          <w:p w14:paraId="79F85F16" w14:textId="77777777" w:rsidR="00CA2DBF" w:rsidRPr="00110E01" w:rsidRDefault="00CA2DBF" w:rsidP="00CA2DBF">
            <w:pPr>
              <w:ind w:left="-101"/>
              <w:rPr>
                <w:rFonts w:ascii="Arial" w:hAnsi="Arial" w:cs="Arial"/>
                <w:bCs/>
                <w:color w:val="000000"/>
                <w:sz w:val="16"/>
                <w:szCs w:val="16"/>
              </w:rPr>
            </w:pPr>
            <w:r w:rsidRPr="00110E01">
              <w:rPr>
                <w:rFonts w:ascii="Arial" w:hAnsi="Arial" w:cs="Arial"/>
                <w:color w:val="000000"/>
                <w:sz w:val="16"/>
                <w:szCs w:val="16"/>
                <w:lang w:val="en-GB"/>
              </w:rPr>
              <w:t>Provisions</w:t>
            </w:r>
          </w:p>
        </w:tc>
        <w:tc>
          <w:tcPr>
            <w:tcW w:w="1283" w:type="dxa"/>
            <w:shd w:val="clear" w:color="auto" w:fill="auto"/>
            <w:vAlign w:val="bottom"/>
          </w:tcPr>
          <w:p w14:paraId="4864BFC2" w14:textId="7ADEEDE6"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227</w:t>
            </w:r>
            <w:r w:rsidRPr="00110E01">
              <w:rPr>
                <w:rFonts w:ascii="Arial" w:hAnsi="Arial" w:cs="Arial"/>
                <w:color w:val="000000"/>
                <w:sz w:val="16"/>
                <w:szCs w:val="16"/>
                <w:lang w:val="en-GB"/>
              </w:rPr>
              <w:t>,</w:t>
            </w:r>
            <w:r w:rsidRPr="00110E01">
              <w:rPr>
                <w:rFonts w:ascii="Arial" w:hAnsi="Arial" w:cs="Arial"/>
                <w:color w:val="000000"/>
                <w:sz w:val="16"/>
                <w:szCs w:val="16"/>
              </w:rPr>
              <w:t>040</w:t>
            </w:r>
          </w:p>
        </w:tc>
        <w:tc>
          <w:tcPr>
            <w:tcW w:w="1284" w:type="dxa"/>
            <w:shd w:val="clear" w:color="auto" w:fill="auto"/>
            <w:vAlign w:val="bottom"/>
          </w:tcPr>
          <w:p w14:paraId="5C1D5D8D" w14:textId="64A0BBD9"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18</w:t>
            </w:r>
            <w:r w:rsidRPr="00110E01">
              <w:rPr>
                <w:rFonts w:ascii="Arial" w:hAnsi="Arial" w:cs="Arial"/>
                <w:color w:val="000000"/>
                <w:sz w:val="16"/>
                <w:szCs w:val="16"/>
                <w:lang w:val="en-GB"/>
              </w:rPr>
              <w:t>,</w:t>
            </w:r>
            <w:r w:rsidRPr="00110E01">
              <w:rPr>
                <w:rFonts w:ascii="Arial" w:hAnsi="Arial" w:cs="Arial"/>
                <w:color w:val="000000"/>
                <w:sz w:val="16"/>
                <w:szCs w:val="16"/>
              </w:rPr>
              <w:t>629</w:t>
            </w:r>
            <w:r w:rsidRPr="00110E01">
              <w:rPr>
                <w:rFonts w:ascii="Arial" w:hAnsi="Arial" w:cs="Arial"/>
                <w:color w:val="000000"/>
                <w:sz w:val="16"/>
                <w:szCs w:val="16"/>
                <w:lang w:val="en-GB"/>
              </w:rPr>
              <w:t>)</w:t>
            </w:r>
          </w:p>
        </w:tc>
        <w:tc>
          <w:tcPr>
            <w:tcW w:w="1371" w:type="dxa"/>
            <w:shd w:val="clear" w:color="auto" w:fill="auto"/>
            <w:vAlign w:val="bottom"/>
          </w:tcPr>
          <w:p w14:paraId="6D9ACF86" w14:textId="6D667123"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tcPr>
          <w:p w14:paraId="6E9E9B22" w14:textId="7ACF3453"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671837B2" w14:textId="6D288C13"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themeColor="text1"/>
                <w:sz w:val="16"/>
                <w:szCs w:val="16"/>
              </w:rPr>
              <w:t>208</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411</w:t>
            </w:r>
          </w:p>
        </w:tc>
      </w:tr>
      <w:tr w:rsidR="00CA2DBF" w:rsidRPr="00110E01" w14:paraId="15F7A9B6" w14:textId="77777777" w:rsidTr="00B841A9">
        <w:trPr>
          <w:cantSplit/>
          <w:trHeight w:val="70"/>
        </w:trPr>
        <w:tc>
          <w:tcPr>
            <w:tcW w:w="3082" w:type="dxa"/>
            <w:shd w:val="clear" w:color="auto" w:fill="auto"/>
            <w:vAlign w:val="bottom"/>
          </w:tcPr>
          <w:p w14:paraId="352E5ECF" w14:textId="77777777" w:rsidR="00CA2DBF" w:rsidRPr="00110E01" w:rsidRDefault="00CA2DBF" w:rsidP="00CA2DBF">
            <w:pPr>
              <w:ind w:left="-101"/>
              <w:rPr>
                <w:rFonts w:ascii="Arial" w:hAnsi="Arial" w:cs="Arial"/>
                <w:color w:val="000000"/>
                <w:sz w:val="16"/>
                <w:szCs w:val="16"/>
                <w:lang w:val="en-GB"/>
              </w:rPr>
            </w:pPr>
            <w:r w:rsidRPr="00110E01">
              <w:rPr>
                <w:rFonts w:ascii="Arial" w:hAnsi="Arial" w:cs="Arial"/>
                <w:color w:val="000000"/>
                <w:sz w:val="16"/>
                <w:szCs w:val="16"/>
              </w:rPr>
              <w:t>Employee benefit obligations</w:t>
            </w:r>
          </w:p>
        </w:tc>
        <w:tc>
          <w:tcPr>
            <w:tcW w:w="1283" w:type="dxa"/>
            <w:shd w:val="clear" w:color="auto" w:fill="auto"/>
            <w:vAlign w:val="bottom"/>
          </w:tcPr>
          <w:p w14:paraId="4EF7F11B" w14:textId="609CB12D"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24</w:t>
            </w:r>
            <w:r w:rsidRPr="00110E01">
              <w:rPr>
                <w:rFonts w:ascii="Arial" w:hAnsi="Arial" w:cs="Arial"/>
                <w:color w:val="000000"/>
                <w:sz w:val="16"/>
                <w:szCs w:val="16"/>
                <w:lang w:val="en-GB"/>
              </w:rPr>
              <w:t>,</w:t>
            </w:r>
            <w:r w:rsidRPr="00110E01">
              <w:rPr>
                <w:rFonts w:ascii="Arial" w:hAnsi="Arial" w:cs="Arial"/>
                <w:color w:val="000000"/>
                <w:sz w:val="16"/>
                <w:szCs w:val="16"/>
              </w:rPr>
              <w:t>601</w:t>
            </w:r>
            <w:r w:rsidRPr="00110E01">
              <w:rPr>
                <w:rFonts w:ascii="Arial" w:hAnsi="Arial" w:cs="Arial"/>
                <w:color w:val="000000"/>
                <w:sz w:val="16"/>
                <w:szCs w:val="16"/>
                <w:lang w:val="en-GB"/>
              </w:rPr>
              <w:t>,</w:t>
            </w:r>
            <w:r w:rsidRPr="00110E01">
              <w:rPr>
                <w:rFonts w:ascii="Arial" w:hAnsi="Arial" w:cs="Arial"/>
                <w:color w:val="000000"/>
                <w:sz w:val="16"/>
                <w:szCs w:val="16"/>
              </w:rPr>
              <w:t>886</w:t>
            </w:r>
          </w:p>
        </w:tc>
        <w:tc>
          <w:tcPr>
            <w:tcW w:w="1284" w:type="dxa"/>
            <w:shd w:val="clear" w:color="auto" w:fill="auto"/>
            <w:vAlign w:val="bottom"/>
          </w:tcPr>
          <w:p w14:paraId="18E984B5" w14:textId="762229D1"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366</w:t>
            </w:r>
            <w:r w:rsidRPr="00110E01">
              <w:rPr>
                <w:rFonts w:ascii="Arial" w:hAnsi="Arial" w:cs="Arial"/>
                <w:color w:val="000000"/>
                <w:sz w:val="16"/>
                <w:szCs w:val="16"/>
                <w:lang w:val="en-GB"/>
              </w:rPr>
              <w:t>,</w:t>
            </w:r>
            <w:r w:rsidRPr="00110E01">
              <w:rPr>
                <w:rFonts w:ascii="Arial" w:hAnsi="Arial" w:cs="Arial"/>
                <w:color w:val="000000"/>
                <w:sz w:val="16"/>
                <w:szCs w:val="16"/>
              </w:rPr>
              <w:t>490</w:t>
            </w:r>
          </w:p>
        </w:tc>
        <w:tc>
          <w:tcPr>
            <w:tcW w:w="1371" w:type="dxa"/>
            <w:shd w:val="clear" w:color="auto" w:fill="auto"/>
            <w:vAlign w:val="bottom"/>
          </w:tcPr>
          <w:p w14:paraId="5194DCCF" w14:textId="1DA587CA"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tcPr>
          <w:p w14:paraId="34B7CCE3" w14:textId="133292F2"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56E7CEDC" w14:textId="1775A659"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24</w:t>
            </w:r>
            <w:r w:rsidRPr="00110E01">
              <w:rPr>
                <w:rFonts w:ascii="Arial" w:hAnsi="Arial" w:cs="Arial"/>
                <w:color w:val="000000"/>
                <w:sz w:val="16"/>
                <w:szCs w:val="16"/>
                <w:lang w:val="en-GB"/>
              </w:rPr>
              <w:t>,</w:t>
            </w:r>
            <w:r w:rsidRPr="00110E01">
              <w:rPr>
                <w:rFonts w:ascii="Arial" w:hAnsi="Arial" w:cs="Arial"/>
                <w:color w:val="000000"/>
                <w:sz w:val="16"/>
                <w:szCs w:val="16"/>
              </w:rPr>
              <w:t>968</w:t>
            </w:r>
            <w:r w:rsidRPr="00110E01">
              <w:rPr>
                <w:rFonts w:ascii="Arial" w:hAnsi="Arial" w:cs="Arial"/>
                <w:color w:val="000000"/>
                <w:sz w:val="16"/>
                <w:szCs w:val="16"/>
                <w:lang w:val="en-GB"/>
              </w:rPr>
              <w:t>,</w:t>
            </w:r>
            <w:r w:rsidRPr="00110E01">
              <w:rPr>
                <w:rFonts w:ascii="Arial" w:hAnsi="Arial" w:cs="Arial"/>
                <w:color w:val="000000"/>
                <w:sz w:val="16"/>
                <w:szCs w:val="16"/>
              </w:rPr>
              <w:t>376</w:t>
            </w:r>
          </w:p>
        </w:tc>
      </w:tr>
      <w:tr w:rsidR="00CA2DBF" w:rsidRPr="00110E01" w14:paraId="15BE3E2E" w14:textId="77777777" w:rsidTr="00B841A9">
        <w:trPr>
          <w:cantSplit/>
          <w:trHeight w:val="70"/>
        </w:trPr>
        <w:tc>
          <w:tcPr>
            <w:tcW w:w="3082" w:type="dxa"/>
            <w:shd w:val="clear" w:color="auto" w:fill="auto"/>
            <w:vAlign w:val="bottom"/>
          </w:tcPr>
          <w:p w14:paraId="59367226" w14:textId="77777777" w:rsidR="00CA2DBF" w:rsidRPr="00110E01" w:rsidRDefault="00CA2DBF" w:rsidP="00CA2DBF">
            <w:pPr>
              <w:ind w:left="-101"/>
              <w:rPr>
                <w:rFonts w:ascii="Arial" w:hAnsi="Arial" w:cs="Arial"/>
                <w:color w:val="000000"/>
                <w:sz w:val="16"/>
                <w:szCs w:val="16"/>
              </w:rPr>
            </w:pPr>
            <w:r w:rsidRPr="00110E01">
              <w:rPr>
                <w:rFonts w:ascii="Arial" w:hAnsi="Arial" w:cs="Arial"/>
                <w:color w:val="000000"/>
                <w:sz w:val="16"/>
                <w:szCs w:val="16"/>
              </w:rPr>
              <w:t>Sales and buy-back of GROREIT</w:t>
            </w:r>
          </w:p>
        </w:tc>
        <w:tc>
          <w:tcPr>
            <w:tcW w:w="1283" w:type="dxa"/>
            <w:shd w:val="clear" w:color="auto" w:fill="auto"/>
            <w:vAlign w:val="bottom"/>
          </w:tcPr>
          <w:p w14:paraId="18C5FD24" w14:textId="7296A9DA"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789</w:t>
            </w:r>
            <w:r w:rsidRPr="00110E01">
              <w:rPr>
                <w:rFonts w:ascii="Arial" w:hAnsi="Arial" w:cs="Arial"/>
                <w:color w:val="000000"/>
                <w:sz w:val="16"/>
                <w:szCs w:val="16"/>
                <w:lang w:val="en-GB"/>
              </w:rPr>
              <w:t>,</w:t>
            </w:r>
            <w:r w:rsidRPr="00110E01">
              <w:rPr>
                <w:rFonts w:ascii="Arial" w:hAnsi="Arial" w:cs="Arial"/>
                <w:color w:val="000000"/>
                <w:sz w:val="16"/>
                <w:szCs w:val="16"/>
              </w:rPr>
              <w:t>559</w:t>
            </w:r>
            <w:r w:rsidRPr="00110E01">
              <w:rPr>
                <w:rFonts w:ascii="Arial" w:hAnsi="Arial" w:cs="Arial"/>
                <w:color w:val="000000"/>
                <w:sz w:val="16"/>
                <w:szCs w:val="16"/>
                <w:lang w:val="en-GB"/>
              </w:rPr>
              <w:t>,</w:t>
            </w:r>
            <w:r w:rsidRPr="00110E01">
              <w:rPr>
                <w:rFonts w:ascii="Arial" w:hAnsi="Arial" w:cs="Arial"/>
                <w:color w:val="000000"/>
                <w:sz w:val="16"/>
                <w:szCs w:val="16"/>
              </w:rPr>
              <w:t>816</w:t>
            </w:r>
          </w:p>
        </w:tc>
        <w:tc>
          <w:tcPr>
            <w:tcW w:w="1284" w:type="dxa"/>
            <w:shd w:val="clear" w:color="auto" w:fill="auto"/>
            <w:vAlign w:val="bottom"/>
          </w:tcPr>
          <w:p w14:paraId="7E8CFFAD" w14:textId="0848174B"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371" w:type="dxa"/>
            <w:shd w:val="clear" w:color="auto" w:fill="auto"/>
            <w:vAlign w:val="bottom"/>
          </w:tcPr>
          <w:p w14:paraId="0239997F" w14:textId="63C4E1BB"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tcPr>
          <w:p w14:paraId="39D8F5B1" w14:textId="1A13FAFE"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76C2442C" w14:textId="43F06261"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themeColor="text1"/>
                <w:sz w:val="16"/>
                <w:szCs w:val="16"/>
              </w:rPr>
              <w:t>789</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559</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816</w:t>
            </w:r>
          </w:p>
        </w:tc>
      </w:tr>
      <w:tr w:rsidR="00CA2DBF" w:rsidRPr="00110E01" w14:paraId="711F9B3B" w14:textId="77777777" w:rsidTr="00B841A9">
        <w:trPr>
          <w:cantSplit/>
          <w:trHeight w:val="70"/>
        </w:trPr>
        <w:tc>
          <w:tcPr>
            <w:tcW w:w="3082" w:type="dxa"/>
            <w:shd w:val="clear" w:color="auto" w:fill="auto"/>
            <w:vAlign w:val="bottom"/>
          </w:tcPr>
          <w:p w14:paraId="3E642E5F" w14:textId="77777777" w:rsidR="00CA2DBF" w:rsidRPr="00110E01" w:rsidRDefault="00CA2DBF" w:rsidP="00CA2DBF">
            <w:pPr>
              <w:ind w:left="-101"/>
              <w:rPr>
                <w:rFonts w:ascii="Arial" w:hAnsi="Arial" w:cs="Arial"/>
                <w:color w:val="000000"/>
                <w:sz w:val="16"/>
                <w:szCs w:val="16"/>
              </w:rPr>
            </w:pPr>
            <w:r w:rsidRPr="00110E01">
              <w:rPr>
                <w:rFonts w:ascii="Arial" w:hAnsi="Arial" w:cs="Arial"/>
                <w:color w:val="000000"/>
                <w:sz w:val="16"/>
                <w:szCs w:val="16"/>
              </w:rPr>
              <w:t>Tax losses</w:t>
            </w:r>
          </w:p>
        </w:tc>
        <w:tc>
          <w:tcPr>
            <w:tcW w:w="1283" w:type="dxa"/>
            <w:shd w:val="clear" w:color="auto" w:fill="auto"/>
            <w:vAlign w:val="bottom"/>
          </w:tcPr>
          <w:p w14:paraId="2453CD2D" w14:textId="744A08BC"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718</w:t>
            </w:r>
            <w:r w:rsidRPr="00110E01">
              <w:rPr>
                <w:rFonts w:ascii="Arial" w:hAnsi="Arial" w:cs="Arial"/>
                <w:color w:val="000000"/>
                <w:sz w:val="16"/>
                <w:szCs w:val="16"/>
                <w:lang w:val="en-GB"/>
              </w:rPr>
              <w:t>,</w:t>
            </w:r>
            <w:r w:rsidRPr="00110E01">
              <w:rPr>
                <w:rFonts w:ascii="Arial" w:hAnsi="Arial" w:cs="Arial"/>
                <w:color w:val="000000"/>
                <w:sz w:val="16"/>
                <w:szCs w:val="16"/>
              </w:rPr>
              <w:t>338</w:t>
            </w:r>
            <w:r w:rsidRPr="00110E01">
              <w:rPr>
                <w:rFonts w:ascii="Arial" w:hAnsi="Arial" w:cs="Arial"/>
                <w:color w:val="000000"/>
                <w:sz w:val="16"/>
                <w:szCs w:val="16"/>
                <w:lang w:val="en-GB"/>
              </w:rPr>
              <w:t>,</w:t>
            </w:r>
            <w:r w:rsidRPr="00110E01">
              <w:rPr>
                <w:rFonts w:ascii="Arial" w:hAnsi="Arial" w:cs="Arial"/>
                <w:color w:val="000000"/>
                <w:sz w:val="16"/>
                <w:szCs w:val="16"/>
              </w:rPr>
              <w:t>478</w:t>
            </w:r>
          </w:p>
        </w:tc>
        <w:tc>
          <w:tcPr>
            <w:tcW w:w="1284" w:type="dxa"/>
            <w:shd w:val="clear" w:color="auto" w:fill="auto"/>
            <w:vAlign w:val="bottom"/>
          </w:tcPr>
          <w:p w14:paraId="3DF308F2" w14:textId="01F057E9"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117</w:t>
            </w:r>
            <w:r w:rsidRPr="00110E01">
              <w:rPr>
                <w:rFonts w:ascii="Arial" w:hAnsi="Arial" w:cs="Arial"/>
                <w:color w:val="000000"/>
                <w:sz w:val="16"/>
                <w:szCs w:val="16"/>
                <w:lang w:val="en-GB"/>
              </w:rPr>
              <w:t>,</w:t>
            </w:r>
            <w:r w:rsidRPr="00110E01">
              <w:rPr>
                <w:rFonts w:ascii="Arial" w:hAnsi="Arial" w:cs="Arial"/>
                <w:color w:val="000000"/>
                <w:sz w:val="16"/>
                <w:szCs w:val="16"/>
              </w:rPr>
              <w:t>374</w:t>
            </w:r>
            <w:r w:rsidRPr="00110E01">
              <w:rPr>
                <w:rFonts w:ascii="Arial" w:hAnsi="Arial" w:cs="Arial"/>
                <w:color w:val="000000"/>
                <w:sz w:val="16"/>
                <w:szCs w:val="16"/>
                <w:lang w:val="en-GB"/>
              </w:rPr>
              <w:t>,</w:t>
            </w:r>
            <w:r w:rsidRPr="00110E01">
              <w:rPr>
                <w:rFonts w:ascii="Arial" w:hAnsi="Arial" w:cs="Arial"/>
                <w:color w:val="000000"/>
                <w:sz w:val="16"/>
                <w:szCs w:val="16"/>
              </w:rPr>
              <w:t>382</w:t>
            </w:r>
            <w:r w:rsidRPr="00110E01">
              <w:rPr>
                <w:rFonts w:ascii="Arial" w:hAnsi="Arial" w:cs="Arial"/>
                <w:color w:val="000000"/>
                <w:sz w:val="16"/>
                <w:szCs w:val="16"/>
                <w:lang w:val="en-GB"/>
              </w:rPr>
              <w:t>)</w:t>
            </w:r>
          </w:p>
        </w:tc>
        <w:tc>
          <w:tcPr>
            <w:tcW w:w="1371" w:type="dxa"/>
            <w:shd w:val="clear" w:color="auto" w:fill="auto"/>
            <w:vAlign w:val="bottom"/>
          </w:tcPr>
          <w:p w14:paraId="2FAAFE56" w14:textId="68DE6D2C"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tcPr>
          <w:p w14:paraId="304FFC7D" w14:textId="353E8565"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4DEBFB96" w14:textId="48A59DFF"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themeColor="text1"/>
                <w:sz w:val="16"/>
                <w:szCs w:val="16"/>
              </w:rPr>
              <w:t>600</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964</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096</w:t>
            </w:r>
          </w:p>
        </w:tc>
      </w:tr>
      <w:tr w:rsidR="00CA2DBF" w:rsidRPr="00110E01" w14:paraId="2F413FA7" w14:textId="77777777" w:rsidTr="00B841A9">
        <w:trPr>
          <w:cantSplit/>
          <w:trHeight w:val="70"/>
        </w:trPr>
        <w:tc>
          <w:tcPr>
            <w:tcW w:w="3082" w:type="dxa"/>
            <w:shd w:val="clear" w:color="auto" w:fill="auto"/>
            <w:vAlign w:val="bottom"/>
          </w:tcPr>
          <w:p w14:paraId="64931C4B" w14:textId="77777777" w:rsidR="00CA2DBF" w:rsidRPr="00110E01" w:rsidRDefault="00CA2DBF" w:rsidP="00CA2DBF">
            <w:pPr>
              <w:ind w:left="-101"/>
              <w:rPr>
                <w:rFonts w:ascii="Arial" w:hAnsi="Arial" w:cs="Arial"/>
                <w:color w:val="000000"/>
                <w:sz w:val="16"/>
                <w:szCs w:val="16"/>
              </w:rPr>
            </w:pPr>
            <w:r w:rsidRPr="00110E01">
              <w:rPr>
                <w:rFonts w:ascii="Arial" w:hAnsi="Arial" w:cs="Arial"/>
                <w:color w:val="000000"/>
                <w:sz w:val="16"/>
                <w:szCs w:val="16"/>
              </w:rPr>
              <w:t>Lease liabilities</w:t>
            </w:r>
          </w:p>
        </w:tc>
        <w:tc>
          <w:tcPr>
            <w:tcW w:w="1283" w:type="dxa"/>
            <w:shd w:val="clear" w:color="auto" w:fill="auto"/>
            <w:vAlign w:val="bottom"/>
          </w:tcPr>
          <w:p w14:paraId="7AB15ECE" w14:textId="059810FE"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94,878,526</w:t>
            </w:r>
          </w:p>
        </w:tc>
        <w:tc>
          <w:tcPr>
            <w:tcW w:w="1284" w:type="dxa"/>
            <w:shd w:val="clear" w:color="auto" w:fill="auto"/>
            <w:vAlign w:val="bottom"/>
          </w:tcPr>
          <w:p w14:paraId="018F04D1" w14:textId="1E22BA07"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(685,858)</w:t>
            </w:r>
          </w:p>
        </w:tc>
        <w:tc>
          <w:tcPr>
            <w:tcW w:w="1371" w:type="dxa"/>
            <w:shd w:val="clear" w:color="auto" w:fill="auto"/>
            <w:vAlign w:val="bottom"/>
          </w:tcPr>
          <w:p w14:paraId="66B882B1" w14:textId="0E10C53F"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tcPr>
          <w:p w14:paraId="2486916F" w14:textId="260AA093"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4F7AA60E" w14:textId="39B9838B"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94,192,668</w:t>
            </w:r>
          </w:p>
        </w:tc>
      </w:tr>
      <w:tr w:rsidR="00CA2DBF" w:rsidRPr="00110E01" w14:paraId="38B32CC4" w14:textId="77777777" w:rsidTr="00B841A9">
        <w:trPr>
          <w:cantSplit/>
          <w:trHeight w:val="70"/>
        </w:trPr>
        <w:tc>
          <w:tcPr>
            <w:tcW w:w="3082" w:type="dxa"/>
            <w:shd w:val="clear" w:color="auto" w:fill="auto"/>
            <w:vAlign w:val="bottom"/>
          </w:tcPr>
          <w:p w14:paraId="7533B7F7" w14:textId="77777777" w:rsidR="00CA2DBF" w:rsidRPr="00110E01" w:rsidRDefault="00CA2DBF" w:rsidP="00CA2DBF">
            <w:pPr>
              <w:ind w:left="-101"/>
              <w:rPr>
                <w:rFonts w:ascii="Arial" w:hAnsi="Arial" w:cs="Arial"/>
                <w:color w:val="000000"/>
                <w:sz w:val="16"/>
                <w:szCs w:val="16"/>
                <w:lang w:val="en-GB"/>
              </w:rPr>
            </w:pPr>
            <w:r w:rsidRPr="00110E01">
              <w:rPr>
                <w:rFonts w:ascii="Arial" w:hAnsi="Arial" w:cs="Arial"/>
                <w:color w:val="000000"/>
                <w:sz w:val="16"/>
                <w:szCs w:val="16"/>
                <w:lang w:val="en-GB"/>
              </w:rPr>
              <w:t>Allowance for impairment of assets</w:t>
            </w:r>
          </w:p>
        </w:tc>
        <w:tc>
          <w:tcPr>
            <w:tcW w:w="1283" w:type="dxa"/>
            <w:shd w:val="clear" w:color="auto" w:fill="auto"/>
            <w:vAlign w:val="bottom"/>
          </w:tcPr>
          <w:p w14:paraId="5C2577D0" w14:textId="7921AD0D"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111</w:t>
            </w:r>
            <w:r w:rsidRPr="00110E01">
              <w:rPr>
                <w:rFonts w:ascii="Arial" w:hAnsi="Arial" w:cs="Arial"/>
                <w:color w:val="000000"/>
                <w:sz w:val="16"/>
                <w:szCs w:val="16"/>
                <w:lang w:val="en-GB"/>
              </w:rPr>
              <w:t>,</w:t>
            </w:r>
            <w:r w:rsidRPr="00110E01">
              <w:rPr>
                <w:rFonts w:ascii="Arial" w:hAnsi="Arial" w:cs="Arial"/>
                <w:color w:val="000000"/>
                <w:sz w:val="16"/>
                <w:szCs w:val="16"/>
              </w:rPr>
              <w:t>999</w:t>
            </w:r>
            <w:r w:rsidRPr="00110E01">
              <w:rPr>
                <w:rFonts w:ascii="Arial" w:hAnsi="Arial" w:cs="Arial"/>
                <w:color w:val="000000"/>
                <w:sz w:val="16"/>
                <w:szCs w:val="16"/>
                <w:lang w:val="en-GB"/>
              </w:rPr>
              <w:t>,</w:t>
            </w:r>
            <w:r w:rsidRPr="00110E01">
              <w:rPr>
                <w:rFonts w:ascii="Arial" w:hAnsi="Arial" w:cs="Arial"/>
                <w:color w:val="000000"/>
                <w:sz w:val="16"/>
                <w:szCs w:val="16"/>
              </w:rPr>
              <w:t>403</w:t>
            </w:r>
          </w:p>
        </w:tc>
        <w:tc>
          <w:tcPr>
            <w:tcW w:w="1284" w:type="dxa"/>
            <w:shd w:val="clear" w:color="auto" w:fill="auto"/>
            <w:vAlign w:val="bottom"/>
          </w:tcPr>
          <w:p w14:paraId="247254C9" w14:textId="14D84758"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107</w:t>
            </w:r>
            <w:r w:rsidRPr="00110E01">
              <w:rPr>
                <w:rFonts w:ascii="Arial" w:hAnsi="Arial" w:cs="Arial"/>
                <w:color w:val="000000"/>
                <w:sz w:val="16"/>
                <w:szCs w:val="16"/>
                <w:lang w:val="en-GB"/>
              </w:rPr>
              <w:t>,</w:t>
            </w:r>
            <w:r w:rsidRPr="00110E01">
              <w:rPr>
                <w:rFonts w:ascii="Arial" w:hAnsi="Arial" w:cs="Arial"/>
                <w:color w:val="000000"/>
                <w:sz w:val="16"/>
                <w:szCs w:val="16"/>
              </w:rPr>
              <w:t>492,38</w:t>
            </w:r>
            <w:r w:rsidR="006D4119" w:rsidRPr="00110E01">
              <w:rPr>
                <w:rFonts w:ascii="Arial" w:hAnsi="Arial" w:cs="Arial"/>
                <w:color w:val="000000"/>
                <w:sz w:val="16"/>
                <w:szCs w:val="16"/>
              </w:rPr>
              <w:t>6</w:t>
            </w:r>
            <w:r w:rsidRPr="00110E01">
              <w:rPr>
                <w:rFonts w:ascii="Arial" w:hAnsi="Arial" w:cs="Arial"/>
                <w:color w:val="000000"/>
                <w:sz w:val="16"/>
                <w:szCs w:val="16"/>
                <w:lang w:val="en-GB"/>
              </w:rPr>
              <w:t>)</w:t>
            </w:r>
          </w:p>
        </w:tc>
        <w:tc>
          <w:tcPr>
            <w:tcW w:w="1371" w:type="dxa"/>
            <w:shd w:val="clear" w:color="auto" w:fill="auto"/>
            <w:vAlign w:val="bottom"/>
          </w:tcPr>
          <w:p w14:paraId="512B5DEA" w14:textId="69381719"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shd w:val="clear" w:color="auto" w:fill="auto"/>
          </w:tcPr>
          <w:p w14:paraId="084DFFCF" w14:textId="1902916C"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shd w:val="clear" w:color="auto" w:fill="auto"/>
            <w:vAlign w:val="bottom"/>
          </w:tcPr>
          <w:p w14:paraId="07BEAB02" w14:textId="76C9F933"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4,507,017</w:t>
            </w:r>
          </w:p>
        </w:tc>
      </w:tr>
      <w:tr w:rsidR="00CA2DBF" w:rsidRPr="00110E01" w14:paraId="6A5B3047" w14:textId="77777777" w:rsidTr="00B841A9">
        <w:trPr>
          <w:cantSplit/>
          <w:trHeight w:val="70"/>
        </w:trPr>
        <w:tc>
          <w:tcPr>
            <w:tcW w:w="3082" w:type="dxa"/>
            <w:shd w:val="clear" w:color="auto" w:fill="auto"/>
            <w:vAlign w:val="bottom"/>
          </w:tcPr>
          <w:p w14:paraId="4CC92827" w14:textId="77777777" w:rsidR="00CA2DBF" w:rsidRPr="00110E01" w:rsidRDefault="00CA2DBF" w:rsidP="00CA2DBF">
            <w:pPr>
              <w:ind w:left="-101"/>
              <w:rPr>
                <w:rFonts w:ascii="Arial" w:hAnsi="Arial" w:cs="Arial"/>
                <w:color w:val="000000"/>
                <w:sz w:val="16"/>
                <w:szCs w:val="16"/>
              </w:rPr>
            </w:pPr>
            <w:r w:rsidRPr="00110E01">
              <w:rPr>
                <w:rFonts w:ascii="Arial" w:hAnsi="Arial" w:cs="Arial"/>
                <w:color w:val="000000"/>
                <w:sz w:val="16"/>
                <w:szCs w:val="16"/>
              </w:rPr>
              <w:t>Others</w:t>
            </w:r>
          </w:p>
        </w:tc>
        <w:tc>
          <w:tcPr>
            <w:tcW w:w="1283" w:type="dxa"/>
            <w:tcBorders>
              <w:bottom w:val="single" w:sz="4" w:space="0" w:color="auto"/>
            </w:tcBorders>
            <w:shd w:val="clear" w:color="auto" w:fill="auto"/>
            <w:vAlign w:val="bottom"/>
          </w:tcPr>
          <w:p w14:paraId="5C164EE9" w14:textId="26D7D5CF"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6</w:t>
            </w:r>
            <w:r w:rsidRPr="00110E01">
              <w:rPr>
                <w:rFonts w:ascii="Arial" w:hAnsi="Arial" w:cs="Arial"/>
                <w:color w:val="000000"/>
                <w:sz w:val="16"/>
                <w:szCs w:val="16"/>
                <w:lang w:val="en-GB"/>
              </w:rPr>
              <w:t>,</w:t>
            </w:r>
            <w:r w:rsidRPr="00110E01">
              <w:rPr>
                <w:rFonts w:ascii="Arial" w:hAnsi="Arial" w:cs="Arial"/>
                <w:color w:val="000000"/>
                <w:sz w:val="16"/>
                <w:szCs w:val="16"/>
              </w:rPr>
              <w:t>752</w:t>
            </w:r>
            <w:r w:rsidRPr="00110E01">
              <w:rPr>
                <w:rFonts w:ascii="Arial" w:hAnsi="Arial" w:cs="Arial"/>
                <w:color w:val="000000"/>
                <w:sz w:val="16"/>
                <w:szCs w:val="16"/>
                <w:lang w:val="en-GB"/>
              </w:rPr>
              <w:t>,</w:t>
            </w:r>
            <w:r w:rsidRPr="00110E01">
              <w:rPr>
                <w:rFonts w:ascii="Arial" w:hAnsi="Arial" w:cs="Arial"/>
                <w:color w:val="000000"/>
                <w:sz w:val="16"/>
                <w:szCs w:val="16"/>
              </w:rPr>
              <w:t>375</w:t>
            </w:r>
          </w:p>
        </w:tc>
        <w:tc>
          <w:tcPr>
            <w:tcW w:w="1284" w:type="dxa"/>
            <w:tcBorders>
              <w:bottom w:val="single" w:sz="4" w:space="0" w:color="auto"/>
            </w:tcBorders>
            <w:shd w:val="clear" w:color="auto" w:fill="auto"/>
            <w:vAlign w:val="bottom"/>
          </w:tcPr>
          <w:p w14:paraId="5EDE2C51" w14:textId="0109DF29"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w:t>
            </w:r>
            <w:r w:rsidRPr="00110E01">
              <w:rPr>
                <w:rFonts w:ascii="Arial" w:hAnsi="Arial" w:cs="Arial"/>
                <w:color w:val="000000"/>
                <w:sz w:val="16"/>
                <w:szCs w:val="16"/>
                <w:lang w:val="en-GB"/>
              </w:rPr>
              <w:t>,</w:t>
            </w:r>
            <w:r w:rsidR="006C3F73">
              <w:rPr>
                <w:rFonts w:ascii="Arial" w:hAnsi="Arial" w:cs="Arial"/>
                <w:color w:val="000000"/>
                <w:sz w:val="16"/>
                <w:szCs w:val="16"/>
              </w:rPr>
              <w:t>160,003</w:t>
            </w:r>
          </w:p>
        </w:tc>
        <w:tc>
          <w:tcPr>
            <w:tcW w:w="1371" w:type="dxa"/>
            <w:tcBorders>
              <w:bottom w:val="single" w:sz="4" w:space="0" w:color="auto"/>
            </w:tcBorders>
            <w:shd w:val="clear" w:color="auto" w:fill="auto"/>
            <w:vAlign w:val="bottom"/>
          </w:tcPr>
          <w:p w14:paraId="0C56F9F1" w14:textId="332ED63F"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96" w:type="dxa"/>
            <w:tcBorders>
              <w:bottom w:val="single" w:sz="4" w:space="0" w:color="auto"/>
            </w:tcBorders>
            <w:shd w:val="clear" w:color="auto" w:fill="auto"/>
          </w:tcPr>
          <w:p w14:paraId="51B67A95" w14:textId="2FB0F15B"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tcBorders>
              <w:bottom w:val="single" w:sz="4" w:space="0" w:color="auto"/>
            </w:tcBorders>
            <w:shd w:val="clear" w:color="auto" w:fill="auto"/>
            <w:vAlign w:val="bottom"/>
          </w:tcPr>
          <w:p w14:paraId="7FBF5635" w14:textId="26654ECC"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themeColor="text1"/>
                <w:sz w:val="16"/>
                <w:szCs w:val="16"/>
              </w:rPr>
              <w:t>9</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9</w:t>
            </w:r>
            <w:r w:rsidR="006C3F73">
              <w:rPr>
                <w:rFonts w:ascii="Arial" w:hAnsi="Arial" w:cs="Arial"/>
                <w:color w:val="000000" w:themeColor="text1"/>
                <w:sz w:val="16"/>
                <w:szCs w:val="16"/>
              </w:rPr>
              <w:t>12,378</w:t>
            </w:r>
          </w:p>
        </w:tc>
      </w:tr>
      <w:tr w:rsidR="00CA2DBF" w:rsidRPr="00110E01" w14:paraId="3C12EBC1" w14:textId="77777777" w:rsidTr="00B841A9">
        <w:trPr>
          <w:cantSplit/>
          <w:trHeight w:val="70"/>
        </w:trPr>
        <w:tc>
          <w:tcPr>
            <w:tcW w:w="3082" w:type="dxa"/>
            <w:shd w:val="clear" w:color="auto" w:fill="auto"/>
            <w:vAlign w:val="bottom"/>
          </w:tcPr>
          <w:p w14:paraId="5E661B9D" w14:textId="4ACDFF43" w:rsidR="00CA2DBF" w:rsidRPr="00110E01" w:rsidRDefault="00CA2DBF" w:rsidP="00CA2DBF">
            <w:pPr>
              <w:ind w:left="-101"/>
              <w:rPr>
                <w:rFonts w:ascii="Arial" w:hAnsi="Arial" w:cs="Arial"/>
                <w:color w:val="000000"/>
                <w:sz w:val="16"/>
                <w:szCs w:val="16"/>
              </w:rPr>
            </w:pPr>
            <w:r w:rsidRPr="00110E01">
              <w:rPr>
                <w:rFonts w:ascii="Arial" w:hAnsi="Arial" w:cs="Arial"/>
                <w:b/>
                <w:bCs/>
                <w:color w:val="000000"/>
                <w:sz w:val="16"/>
                <w:szCs w:val="16"/>
              </w:rPr>
              <w:br/>
              <w:t>Total</w:t>
            </w:r>
          </w:p>
        </w:tc>
        <w:tc>
          <w:tcPr>
            <w:tcW w:w="1283" w:type="dxa"/>
            <w:tcBorders>
              <w:top w:val="single" w:sz="4" w:space="0" w:color="auto"/>
            </w:tcBorders>
            <w:shd w:val="clear" w:color="auto" w:fill="auto"/>
            <w:vAlign w:val="bottom"/>
          </w:tcPr>
          <w:p w14:paraId="0E3E4E60" w14:textId="501C927E"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w:t>
            </w:r>
            <w:r w:rsidRPr="00110E01">
              <w:rPr>
                <w:rFonts w:ascii="Arial" w:hAnsi="Arial" w:cs="Arial"/>
                <w:color w:val="000000"/>
                <w:sz w:val="16"/>
                <w:szCs w:val="16"/>
                <w:lang w:val="en-GB"/>
              </w:rPr>
              <w:t>,</w:t>
            </w:r>
            <w:r w:rsidRPr="00110E01">
              <w:rPr>
                <w:rFonts w:ascii="Arial" w:hAnsi="Arial" w:cs="Arial"/>
                <w:color w:val="000000"/>
                <w:sz w:val="16"/>
                <w:szCs w:val="16"/>
              </w:rPr>
              <w:t>798</w:t>
            </w:r>
            <w:r w:rsidRPr="00110E01">
              <w:rPr>
                <w:rFonts w:ascii="Arial" w:hAnsi="Arial" w:cs="Arial"/>
                <w:color w:val="000000"/>
                <w:sz w:val="16"/>
                <w:szCs w:val="16"/>
                <w:lang w:val="en-GB"/>
              </w:rPr>
              <w:t>,</w:t>
            </w:r>
            <w:r w:rsidRPr="00110E01">
              <w:rPr>
                <w:rFonts w:ascii="Arial" w:hAnsi="Arial" w:cs="Arial"/>
                <w:color w:val="000000"/>
                <w:sz w:val="16"/>
                <w:szCs w:val="16"/>
              </w:rPr>
              <w:t>489,797</w:t>
            </w:r>
          </w:p>
        </w:tc>
        <w:tc>
          <w:tcPr>
            <w:tcW w:w="1284" w:type="dxa"/>
            <w:tcBorders>
              <w:top w:val="single" w:sz="4" w:space="0" w:color="auto"/>
            </w:tcBorders>
            <w:shd w:val="clear" w:color="auto" w:fill="auto"/>
            <w:vAlign w:val="bottom"/>
          </w:tcPr>
          <w:p w14:paraId="0751616A" w14:textId="18947EFA"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253,788,207</w:t>
            </w:r>
            <w:r w:rsidRPr="00110E01">
              <w:rPr>
                <w:rFonts w:ascii="Arial" w:hAnsi="Arial" w:cs="Arial"/>
                <w:color w:val="000000"/>
                <w:sz w:val="16"/>
                <w:szCs w:val="16"/>
                <w:lang w:val="en-GB"/>
              </w:rPr>
              <w:t>)</w:t>
            </w:r>
          </w:p>
        </w:tc>
        <w:tc>
          <w:tcPr>
            <w:tcW w:w="1371" w:type="dxa"/>
            <w:tcBorders>
              <w:top w:val="single" w:sz="4" w:space="0" w:color="auto"/>
            </w:tcBorders>
            <w:shd w:val="clear" w:color="auto" w:fill="auto"/>
            <w:vAlign w:val="bottom"/>
          </w:tcPr>
          <w:p w14:paraId="5812DD3F" w14:textId="5E97A05E"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w:t>
            </w:r>
            <w:r w:rsidRPr="00110E01">
              <w:rPr>
                <w:rFonts w:ascii="Arial" w:hAnsi="Arial" w:cs="Arial"/>
                <w:color w:val="000000"/>
                <w:sz w:val="16"/>
                <w:szCs w:val="16"/>
                <w:lang w:val="en-GB"/>
              </w:rPr>
              <w:t>,</w:t>
            </w:r>
            <w:r w:rsidRPr="00110E01">
              <w:rPr>
                <w:rFonts w:ascii="Arial" w:hAnsi="Arial" w:cs="Arial"/>
                <w:color w:val="000000"/>
                <w:sz w:val="16"/>
                <w:szCs w:val="16"/>
              </w:rPr>
              <w:t>457</w:t>
            </w:r>
            <w:r w:rsidRPr="00110E01">
              <w:rPr>
                <w:rFonts w:ascii="Arial" w:hAnsi="Arial" w:cs="Arial"/>
                <w:color w:val="000000"/>
                <w:sz w:val="16"/>
                <w:szCs w:val="16"/>
                <w:lang w:val="en-GB"/>
              </w:rPr>
              <w:t>,</w:t>
            </w:r>
            <w:r w:rsidRPr="00110E01">
              <w:rPr>
                <w:rFonts w:ascii="Arial" w:hAnsi="Arial" w:cs="Arial"/>
                <w:color w:val="000000"/>
                <w:sz w:val="16"/>
                <w:szCs w:val="16"/>
              </w:rPr>
              <w:t>000</w:t>
            </w:r>
          </w:p>
        </w:tc>
        <w:tc>
          <w:tcPr>
            <w:tcW w:w="1196" w:type="dxa"/>
            <w:tcBorders>
              <w:top w:val="single" w:sz="4" w:space="0" w:color="auto"/>
            </w:tcBorders>
            <w:shd w:val="clear" w:color="auto" w:fill="auto"/>
          </w:tcPr>
          <w:p w14:paraId="64453A34" w14:textId="77777777" w:rsidR="00654378" w:rsidRPr="00110E01" w:rsidRDefault="00654378" w:rsidP="00CA2DBF">
            <w:pPr>
              <w:pStyle w:val="Header"/>
              <w:ind w:right="-72"/>
              <w:jc w:val="right"/>
              <w:rPr>
                <w:rFonts w:ascii="Arial" w:hAnsi="Arial" w:cs="Arial"/>
                <w:color w:val="000000"/>
                <w:sz w:val="16"/>
                <w:szCs w:val="16"/>
                <w:lang w:val="en-GB"/>
              </w:rPr>
            </w:pPr>
          </w:p>
          <w:p w14:paraId="2C807A9E" w14:textId="1D0096A9" w:rsidR="00654378" w:rsidRPr="00110E01" w:rsidRDefault="00654378" w:rsidP="0065437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tcBorders>
              <w:top w:val="single" w:sz="4" w:space="0" w:color="auto"/>
            </w:tcBorders>
            <w:shd w:val="clear" w:color="auto" w:fill="auto"/>
            <w:vAlign w:val="bottom"/>
          </w:tcPr>
          <w:p w14:paraId="66BEAD80" w14:textId="2F98E98D"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themeColor="text1"/>
                <w:sz w:val="16"/>
                <w:szCs w:val="16"/>
              </w:rPr>
              <w:t>1</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547,158,590</w:t>
            </w:r>
          </w:p>
        </w:tc>
      </w:tr>
      <w:tr w:rsidR="00CA2DBF" w:rsidRPr="00110E01" w14:paraId="1B390F37" w14:textId="77777777" w:rsidTr="00B841A9">
        <w:trPr>
          <w:cantSplit/>
          <w:trHeight w:val="70"/>
        </w:trPr>
        <w:tc>
          <w:tcPr>
            <w:tcW w:w="3082" w:type="dxa"/>
            <w:shd w:val="clear" w:color="auto" w:fill="auto"/>
            <w:vAlign w:val="bottom"/>
          </w:tcPr>
          <w:p w14:paraId="3CEB264D" w14:textId="77777777" w:rsidR="00CA2DBF" w:rsidRPr="00110E01" w:rsidRDefault="00CA2DBF" w:rsidP="00CA2DBF">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283" w:type="dxa"/>
            <w:tcBorders>
              <w:bottom w:val="single" w:sz="4" w:space="0" w:color="auto"/>
            </w:tcBorders>
            <w:shd w:val="clear" w:color="auto" w:fill="auto"/>
            <w:vAlign w:val="bottom"/>
          </w:tcPr>
          <w:p w14:paraId="242933FD" w14:textId="1ABAAEA1"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796,505,098</w:t>
            </w:r>
            <w:r w:rsidRPr="00110E01">
              <w:rPr>
                <w:rFonts w:ascii="Arial" w:hAnsi="Arial" w:cs="Arial"/>
                <w:color w:val="000000"/>
                <w:sz w:val="16"/>
                <w:szCs w:val="16"/>
                <w:lang w:val="en-GB"/>
              </w:rPr>
              <w:t>)</w:t>
            </w:r>
          </w:p>
        </w:tc>
        <w:tc>
          <w:tcPr>
            <w:tcW w:w="1284" w:type="dxa"/>
            <w:tcBorders>
              <w:bottom w:val="single" w:sz="4" w:space="0" w:color="auto"/>
            </w:tcBorders>
            <w:shd w:val="clear" w:color="auto" w:fill="auto"/>
            <w:vAlign w:val="bottom"/>
          </w:tcPr>
          <w:p w14:paraId="5BBC267C" w14:textId="102527E2"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400,887,943</w:t>
            </w:r>
          </w:p>
        </w:tc>
        <w:tc>
          <w:tcPr>
            <w:tcW w:w="1371" w:type="dxa"/>
            <w:tcBorders>
              <w:bottom w:val="single" w:sz="4" w:space="0" w:color="auto"/>
            </w:tcBorders>
            <w:shd w:val="clear" w:color="auto" w:fill="auto"/>
            <w:vAlign w:val="bottom"/>
          </w:tcPr>
          <w:p w14:paraId="5C1D3804" w14:textId="7B729530"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44,998,260</w:t>
            </w:r>
          </w:p>
        </w:tc>
        <w:tc>
          <w:tcPr>
            <w:tcW w:w="1196" w:type="dxa"/>
            <w:tcBorders>
              <w:bottom w:val="single" w:sz="4" w:space="0" w:color="auto"/>
            </w:tcBorders>
            <w:shd w:val="clear" w:color="auto" w:fill="auto"/>
            <w:vAlign w:val="bottom"/>
          </w:tcPr>
          <w:p w14:paraId="3009DC5D" w14:textId="06661B4A"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w:t>
            </w:r>
          </w:p>
        </w:tc>
        <w:tc>
          <w:tcPr>
            <w:tcW w:w="1261" w:type="dxa"/>
            <w:tcBorders>
              <w:bottom w:val="single" w:sz="4" w:space="0" w:color="auto"/>
            </w:tcBorders>
            <w:shd w:val="clear" w:color="auto" w:fill="auto"/>
            <w:vAlign w:val="bottom"/>
          </w:tcPr>
          <w:p w14:paraId="67FACA8A" w14:textId="056E0BC6" w:rsidR="00CA2DBF" w:rsidRPr="00110E01" w:rsidRDefault="00CA2DBF" w:rsidP="00CA2DBF">
            <w:pPr>
              <w:pStyle w:val="Header"/>
              <w:ind w:right="-72"/>
              <w:jc w:val="right"/>
              <w:rPr>
                <w:rFonts w:ascii="Arial" w:hAnsi="Arial" w:cs="Arial"/>
                <w:color w:val="000000"/>
                <w:sz w:val="16"/>
                <w:szCs w:val="16"/>
                <w:lang w:val="en-GB"/>
              </w:rPr>
            </w:pPr>
            <w:r w:rsidRPr="00110E01">
              <w:rPr>
                <w:rFonts w:ascii="Arial" w:hAnsi="Arial" w:cs="Arial"/>
                <w:color w:val="000000" w:themeColor="text1"/>
                <w:sz w:val="16"/>
                <w:szCs w:val="16"/>
              </w:rPr>
              <w:t>(350,618,895)</w:t>
            </w:r>
          </w:p>
        </w:tc>
      </w:tr>
      <w:tr w:rsidR="0010424B" w:rsidRPr="00110E01" w14:paraId="06BADEBD" w14:textId="77777777" w:rsidTr="00B841A9">
        <w:trPr>
          <w:cantSplit/>
          <w:trHeight w:val="70"/>
        </w:trPr>
        <w:tc>
          <w:tcPr>
            <w:tcW w:w="3082" w:type="dxa"/>
            <w:shd w:val="clear" w:color="auto" w:fill="auto"/>
            <w:vAlign w:val="bottom"/>
          </w:tcPr>
          <w:p w14:paraId="770966DA" w14:textId="77777777" w:rsidR="0010424B" w:rsidRPr="00110E01" w:rsidRDefault="0010424B" w:rsidP="0010424B">
            <w:pPr>
              <w:ind w:left="-101"/>
              <w:rPr>
                <w:rFonts w:ascii="Arial" w:hAnsi="Arial" w:cs="Arial"/>
                <w:color w:val="000000"/>
                <w:sz w:val="16"/>
                <w:szCs w:val="16"/>
              </w:rPr>
            </w:pPr>
          </w:p>
        </w:tc>
        <w:tc>
          <w:tcPr>
            <w:tcW w:w="1283" w:type="dxa"/>
            <w:tcBorders>
              <w:top w:val="single" w:sz="4" w:space="0" w:color="auto"/>
            </w:tcBorders>
            <w:shd w:val="clear" w:color="auto" w:fill="auto"/>
            <w:vAlign w:val="bottom"/>
          </w:tcPr>
          <w:p w14:paraId="3EBBAA0A" w14:textId="77777777" w:rsidR="0010424B" w:rsidRPr="00110E01" w:rsidRDefault="0010424B" w:rsidP="0010424B">
            <w:pPr>
              <w:pStyle w:val="Header"/>
              <w:ind w:right="-72"/>
              <w:jc w:val="right"/>
              <w:rPr>
                <w:rFonts w:ascii="Arial" w:hAnsi="Arial" w:cs="Arial"/>
                <w:color w:val="000000"/>
                <w:sz w:val="16"/>
                <w:szCs w:val="16"/>
                <w:lang w:val="en-GB"/>
              </w:rPr>
            </w:pPr>
          </w:p>
        </w:tc>
        <w:tc>
          <w:tcPr>
            <w:tcW w:w="1284" w:type="dxa"/>
            <w:tcBorders>
              <w:top w:val="single" w:sz="4" w:space="0" w:color="auto"/>
            </w:tcBorders>
            <w:shd w:val="clear" w:color="auto" w:fill="auto"/>
            <w:vAlign w:val="bottom"/>
          </w:tcPr>
          <w:p w14:paraId="40770A63" w14:textId="77777777" w:rsidR="0010424B" w:rsidRPr="00110E01" w:rsidRDefault="0010424B" w:rsidP="0010424B">
            <w:pPr>
              <w:pStyle w:val="Header"/>
              <w:ind w:right="-72"/>
              <w:jc w:val="right"/>
              <w:rPr>
                <w:rFonts w:ascii="Arial" w:hAnsi="Arial" w:cs="Arial"/>
                <w:color w:val="000000"/>
                <w:sz w:val="16"/>
                <w:szCs w:val="16"/>
                <w:lang w:val="en-GB"/>
              </w:rPr>
            </w:pPr>
          </w:p>
        </w:tc>
        <w:tc>
          <w:tcPr>
            <w:tcW w:w="1371" w:type="dxa"/>
            <w:tcBorders>
              <w:top w:val="single" w:sz="4" w:space="0" w:color="auto"/>
            </w:tcBorders>
            <w:shd w:val="clear" w:color="auto" w:fill="auto"/>
            <w:vAlign w:val="bottom"/>
          </w:tcPr>
          <w:p w14:paraId="31D6601E" w14:textId="77777777" w:rsidR="0010424B" w:rsidRPr="00110E01" w:rsidRDefault="0010424B" w:rsidP="0010424B">
            <w:pPr>
              <w:pStyle w:val="Header"/>
              <w:ind w:right="-72"/>
              <w:jc w:val="right"/>
              <w:rPr>
                <w:rFonts w:ascii="Arial" w:hAnsi="Arial" w:cs="Arial"/>
                <w:color w:val="000000"/>
                <w:sz w:val="16"/>
                <w:szCs w:val="16"/>
                <w:lang w:val="en-GB"/>
              </w:rPr>
            </w:pPr>
          </w:p>
        </w:tc>
        <w:tc>
          <w:tcPr>
            <w:tcW w:w="1196" w:type="dxa"/>
            <w:tcBorders>
              <w:top w:val="single" w:sz="4" w:space="0" w:color="auto"/>
            </w:tcBorders>
            <w:shd w:val="clear" w:color="auto" w:fill="auto"/>
          </w:tcPr>
          <w:p w14:paraId="11A02423" w14:textId="77777777" w:rsidR="0010424B" w:rsidRPr="00110E01" w:rsidRDefault="0010424B" w:rsidP="0010424B">
            <w:pPr>
              <w:pStyle w:val="Header"/>
              <w:ind w:right="-72"/>
              <w:jc w:val="right"/>
              <w:rPr>
                <w:rFonts w:ascii="Arial" w:hAnsi="Arial" w:cs="Arial"/>
                <w:color w:val="000000"/>
                <w:sz w:val="16"/>
                <w:szCs w:val="16"/>
                <w:lang w:val="en-GB"/>
              </w:rPr>
            </w:pPr>
          </w:p>
        </w:tc>
        <w:tc>
          <w:tcPr>
            <w:tcW w:w="1261" w:type="dxa"/>
            <w:tcBorders>
              <w:top w:val="single" w:sz="4" w:space="0" w:color="auto"/>
            </w:tcBorders>
            <w:shd w:val="clear" w:color="auto" w:fill="auto"/>
            <w:vAlign w:val="bottom"/>
          </w:tcPr>
          <w:p w14:paraId="083224CF" w14:textId="0557BAA6" w:rsidR="0010424B" w:rsidRPr="00110E01" w:rsidRDefault="0010424B" w:rsidP="0010424B">
            <w:pPr>
              <w:pStyle w:val="Header"/>
              <w:ind w:right="-72"/>
              <w:jc w:val="right"/>
              <w:rPr>
                <w:rFonts w:ascii="Arial" w:hAnsi="Arial" w:cs="Arial"/>
                <w:color w:val="000000"/>
                <w:sz w:val="16"/>
                <w:szCs w:val="16"/>
                <w:lang w:val="en-GB"/>
              </w:rPr>
            </w:pPr>
          </w:p>
        </w:tc>
      </w:tr>
      <w:tr w:rsidR="0010424B" w:rsidRPr="00110E01" w14:paraId="190DE442" w14:textId="77777777" w:rsidTr="00B841A9">
        <w:trPr>
          <w:cantSplit/>
          <w:trHeight w:val="70"/>
        </w:trPr>
        <w:tc>
          <w:tcPr>
            <w:tcW w:w="3082" w:type="dxa"/>
            <w:shd w:val="clear" w:color="auto" w:fill="auto"/>
            <w:vAlign w:val="bottom"/>
          </w:tcPr>
          <w:p w14:paraId="49FF9B5A" w14:textId="77777777" w:rsidR="0010424B" w:rsidRPr="00110E01" w:rsidRDefault="0010424B" w:rsidP="0010424B">
            <w:pPr>
              <w:ind w:left="-101"/>
              <w:rPr>
                <w:rFonts w:ascii="Arial" w:hAnsi="Arial" w:cs="Arial"/>
                <w:b/>
                <w:bCs/>
                <w:color w:val="000000"/>
                <w:sz w:val="16"/>
                <w:szCs w:val="16"/>
              </w:rPr>
            </w:pPr>
            <w:r w:rsidRPr="00110E01">
              <w:rPr>
                <w:rFonts w:ascii="Arial" w:hAnsi="Arial" w:cs="Arial"/>
                <w:b/>
                <w:bCs/>
                <w:color w:val="000000"/>
                <w:sz w:val="16"/>
                <w:szCs w:val="16"/>
              </w:rPr>
              <w:t>Deferred tax assets (net)</w:t>
            </w:r>
          </w:p>
        </w:tc>
        <w:tc>
          <w:tcPr>
            <w:tcW w:w="1283" w:type="dxa"/>
            <w:tcBorders>
              <w:bottom w:val="single" w:sz="4" w:space="0" w:color="auto"/>
            </w:tcBorders>
            <w:shd w:val="clear" w:color="auto" w:fill="auto"/>
            <w:vAlign w:val="bottom"/>
          </w:tcPr>
          <w:p w14:paraId="6DF7A95A" w14:textId="2DD84185" w:rsidR="0010424B" w:rsidRPr="00110E01" w:rsidRDefault="0010562D" w:rsidP="0010424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1,001,984,</w:t>
            </w:r>
            <w:r w:rsidR="00E7185A" w:rsidRPr="00110E01">
              <w:rPr>
                <w:rFonts w:ascii="Arial" w:hAnsi="Arial" w:cs="Arial"/>
                <w:color w:val="000000"/>
                <w:sz w:val="16"/>
                <w:szCs w:val="16"/>
                <w:lang w:val="en-GB"/>
              </w:rPr>
              <w:t>69</w:t>
            </w:r>
            <w:r w:rsidR="007D5135" w:rsidRPr="00110E01">
              <w:rPr>
                <w:rFonts w:ascii="Arial" w:hAnsi="Arial" w:cs="Arial"/>
                <w:color w:val="000000"/>
                <w:sz w:val="16"/>
                <w:szCs w:val="16"/>
                <w:lang w:val="en-GB"/>
              </w:rPr>
              <w:t>9</w:t>
            </w:r>
          </w:p>
        </w:tc>
        <w:tc>
          <w:tcPr>
            <w:tcW w:w="1284" w:type="dxa"/>
            <w:tcBorders>
              <w:bottom w:val="single" w:sz="4" w:space="0" w:color="auto"/>
            </w:tcBorders>
            <w:shd w:val="clear" w:color="auto" w:fill="auto"/>
            <w:vAlign w:val="bottom"/>
          </w:tcPr>
          <w:p w14:paraId="5128E3D8" w14:textId="6E711654" w:rsidR="0010424B" w:rsidRPr="00110E01" w:rsidRDefault="007D5135" w:rsidP="0010424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147,099,736</w:t>
            </w:r>
          </w:p>
        </w:tc>
        <w:tc>
          <w:tcPr>
            <w:tcW w:w="1371" w:type="dxa"/>
            <w:tcBorders>
              <w:bottom w:val="single" w:sz="4" w:space="0" w:color="auto"/>
            </w:tcBorders>
            <w:shd w:val="clear" w:color="auto" w:fill="auto"/>
            <w:vAlign w:val="bottom"/>
          </w:tcPr>
          <w:p w14:paraId="28B9C2F1" w14:textId="7C41EB6E" w:rsidR="0010424B" w:rsidRPr="00110E01" w:rsidRDefault="00030467" w:rsidP="0010424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4</w:t>
            </w:r>
            <w:r w:rsidR="004419C0" w:rsidRPr="00110E01">
              <w:rPr>
                <w:rFonts w:ascii="Arial" w:hAnsi="Arial" w:cs="Arial"/>
                <w:color w:val="000000"/>
                <w:sz w:val="16"/>
                <w:szCs w:val="16"/>
                <w:lang w:val="en-GB"/>
              </w:rPr>
              <w:t>7</w:t>
            </w:r>
            <w:r w:rsidRPr="00110E01">
              <w:rPr>
                <w:rFonts w:ascii="Arial" w:hAnsi="Arial" w:cs="Arial"/>
                <w:color w:val="000000"/>
                <w:sz w:val="16"/>
                <w:szCs w:val="16"/>
                <w:lang w:val="en-GB"/>
              </w:rPr>
              <w:t>,</w:t>
            </w:r>
            <w:r w:rsidR="00674EF1" w:rsidRPr="00110E01">
              <w:rPr>
                <w:rFonts w:ascii="Arial" w:hAnsi="Arial" w:cs="Arial"/>
                <w:color w:val="000000"/>
                <w:sz w:val="16"/>
                <w:szCs w:val="16"/>
                <w:lang w:val="en-GB"/>
              </w:rPr>
              <w:t>455</w:t>
            </w:r>
            <w:r w:rsidRPr="00110E01">
              <w:rPr>
                <w:rFonts w:ascii="Arial" w:hAnsi="Arial" w:cs="Arial"/>
                <w:color w:val="000000"/>
                <w:sz w:val="16"/>
                <w:szCs w:val="16"/>
                <w:lang w:val="en-GB"/>
              </w:rPr>
              <w:t>,</w:t>
            </w:r>
            <w:r w:rsidR="00B5259B" w:rsidRPr="00110E01">
              <w:rPr>
                <w:rFonts w:ascii="Arial" w:hAnsi="Arial" w:cs="Arial"/>
                <w:color w:val="000000"/>
                <w:sz w:val="16"/>
                <w:szCs w:val="16"/>
                <w:lang w:val="en-GB"/>
              </w:rPr>
              <w:t>260</w:t>
            </w:r>
          </w:p>
        </w:tc>
        <w:tc>
          <w:tcPr>
            <w:tcW w:w="1196" w:type="dxa"/>
            <w:tcBorders>
              <w:bottom w:val="single" w:sz="4" w:space="0" w:color="auto"/>
            </w:tcBorders>
            <w:shd w:val="clear" w:color="auto" w:fill="auto"/>
          </w:tcPr>
          <w:p w14:paraId="06A1C550" w14:textId="773FF9CE" w:rsidR="0010424B" w:rsidRPr="00110E01" w:rsidRDefault="00F8142C" w:rsidP="0010424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61" w:type="dxa"/>
            <w:tcBorders>
              <w:bottom w:val="single" w:sz="4" w:space="0" w:color="auto"/>
            </w:tcBorders>
            <w:shd w:val="clear" w:color="auto" w:fill="auto"/>
            <w:vAlign w:val="bottom"/>
          </w:tcPr>
          <w:p w14:paraId="7978597C" w14:textId="1A820175" w:rsidR="0010424B" w:rsidRPr="00110E01" w:rsidRDefault="00E7185A" w:rsidP="0010424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1,19</w:t>
            </w:r>
            <w:r w:rsidR="00EF596F" w:rsidRPr="00110E01">
              <w:rPr>
                <w:rFonts w:ascii="Arial" w:hAnsi="Arial" w:cs="Arial"/>
                <w:color w:val="000000"/>
                <w:sz w:val="16"/>
                <w:szCs w:val="16"/>
                <w:lang w:val="en-GB"/>
              </w:rPr>
              <w:t>6,</w:t>
            </w:r>
            <w:r w:rsidR="00E17036" w:rsidRPr="00110E01">
              <w:rPr>
                <w:rFonts w:ascii="Arial" w:hAnsi="Arial" w:cs="Arial"/>
                <w:color w:val="000000"/>
                <w:sz w:val="16"/>
                <w:szCs w:val="16"/>
                <w:lang w:val="en-GB"/>
              </w:rPr>
              <w:t>539,</w:t>
            </w:r>
            <w:r w:rsidR="0075119D" w:rsidRPr="00110E01">
              <w:rPr>
                <w:rFonts w:ascii="Arial" w:hAnsi="Arial" w:cs="Arial"/>
                <w:color w:val="000000"/>
                <w:sz w:val="16"/>
                <w:szCs w:val="16"/>
                <w:lang w:val="en-GB"/>
              </w:rPr>
              <w:t>695</w:t>
            </w:r>
          </w:p>
        </w:tc>
      </w:tr>
    </w:tbl>
    <w:p w14:paraId="31850CCE" w14:textId="1E9736D8" w:rsidR="001253B2" w:rsidRPr="00110E01" w:rsidRDefault="001253B2" w:rsidP="001253B2">
      <w:pPr>
        <w:overflowPunct/>
        <w:autoSpaceDE/>
        <w:autoSpaceDN/>
        <w:adjustRightInd/>
        <w:textAlignment w:val="auto"/>
        <w:rPr>
          <w:rFonts w:ascii="Arial" w:hAnsi="Arial" w:cs="Arial"/>
          <w:color w:val="000000"/>
          <w:sz w:val="18"/>
          <w:szCs w:val="18"/>
          <w:lang w:val="en-GB"/>
        </w:rPr>
      </w:pPr>
    </w:p>
    <w:p w14:paraId="1120E38B" w14:textId="35C5FE60" w:rsidR="00140806" w:rsidRPr="00110E01" w:rsidRDefault="00140806">
      <w:pPr>
        <w:overflowPunct/>
        <w:autoSpaceDE/>
        <w:autoSpaceDN/>
        <w:adjustRightInd/>
        <w:spacing w:after="160" w:line="259" w:lineRule="auto"/>
        <w:textAlignment w:val="auto"/>
        <w:rPr>
          <w:rFonts w:ascii="Arial" w:hAnsi="Arial" w:cs="Arial"/>
          <w:color w:val="000000"/>
          <w:sz w:val="18"/>
          <w:szCs w:val="18"/>
          <w:cs/>
          <w:lang w:val="en-GB"/>
        </w:rPr>
      </w:pPr>
      <w:r w:rsidRPr="00110E01">
        <w:rPr>
          <w:rFonts w:ascii="Arial" w:hAnsi="Arial" w:cs="Arial"/>
          <w:color w:val="000000"/>
          <w:sz w:val="18"/>
          <w:szCs w:val="18"/>
          <w:cs/>
          <w:lang w:val="en-GB"/>
        </w:rPr>
        <w:br w:type="page"/>
      </w:r>
    </w:p>
    <w:p w14:paraId="07BC692B" w14:textId="77777777" w:rsidR="00140806" w:rsidRPr="00110E01" w:rsidRDefault="00140806" w:rsidP="001253B2">
      <w:pPr>
        <w:overflowPunct/>
        <w:autoSpaceDE/>
        <w:autoSpaceDN/>
        <w:adjustRightInd/>
        <w:textAlignment w:val="auto"/>
        <w:rPr>
          <w:rFonts w:ascii="Arial" w:hAnsi="Arial" w:cs="Arial"/>
          <w:color w:val="000000"/>
          <w:sz w:val="18"/>
          <w:szCs w:val="18"/>
          <w:lang w:val="en-GB"/>
        </w:rPr>
      </w:pPr>
    </w:p>
    <w:tbl>
      <w:tblPr>
        <w:tblW w:w="9459" w:type="dxa"/>
        <w:tblLayout w:type="fixed"/>
        <w:tblLook w:val="0000" w:firstRow="0" w:lastRow="0" w:firstColumn="0" w:lastColumn="0" w:noHBand="0" w:noVBand="0"/>
      </w:tblPr>
      <w:tblGrid>
        <w:gridCol w:w="3060"/>
        <w:gridCol w:w="1279"/>
        <w:gridCol w:w="1280"/>
        <w:gridCol w:w="1401"/>
        <w:gridCol w:w="1159"/>
        <w:gridCol w:w="1280"/>
      </w:tblGrid>
      <w:tr w:rsidR="00C2396D" w:rsidRPr="00110E01" w14:paraId="7ADBC9E6" w14:textId="77777777" w:rsidTr="008712F1">
        <w:trPr>
          <w:cantSplit/>
          <w:trHeight w:val="60"/>
        </w:trPr>
        <w:tc>
          <w:tcPr>
            <w:tcW w:w="3060" w:type="dxa"/>
            <w:shd w:val="clear" w:color="auto" w:fill="auto"/>
            <w:vAlign w:val="bottom"/>
          </w:tcPr>
          <w:p w14:paraId="7EC7B63C" w14:textId="77777777" w:rsidR="00C2396D" w:rsidRPr="00110E01" w:rsidRDefault="00C2396D" w:rsidP="00EC0B09">
            <w:pPr>
              <w:ind w:left="-101"/>
              <w:rPr>
                <w:rFonts w:ascii="Arial" w:hAnsi="Arial" w:cs="Arial"/>
                <w:color w:val="000000"/>
                <w:sz w:val="16"/>
                <w:szCs w:val="16"/>
              </w:rPr>
            </w:pPr>
          </w:p>
        </w:tc>
        <w:tc>
          <w:tcPr>
            <w:tcW w:w="6399" w:type="dxa"/>
            <w:gridSpan w:val="5"/>
            <w:shd w:val="clear" w:color="auto" w:fill="auto"/>
            <w:vAlign w:val="bottom"/>
          </w:tcPr>
          <w:p w14:paraId="4EA714F5" w14:textId="77777777" w:rsidR="00C2396D" w:rsidRPr="00110E01" w:rsidRDefault="00C2396D" w:rsidP="00EC0B09">
            <w:pPr>
              <w:ind w:right="-72"/>
              <w:jc w:val="center"/>
              <w:rPr>
                <w:rFonts w:ascii="Arial" w:hAnsi="Arial" w:cs="Arial"/>
                <w:b/>
                <w:bCs/>
                <w:color w:val="000000"/>
                <w:sz w:val="16"/>
                <w:szCs w:val="16"/>
              </w:rPr>
            </w:pPr>
            <w:r w:rsidRPr="00110E01">
              <w:rPr>
                <w:rFonts w:ascii="Arial" w:hAnsi="Arial" w:cs="Arial"/>
                <w:b/>
                <w:bCs/>
                <w:color w:val="000000"/>
                <w:sz w:val="16"/>
                <w:szCs w:val="16"/>
              </w:rPr>
              <w:t>Separate financial statements</w:t>
            </w:r>
          </w:p>
        </w:tc>
      </w:tr>
      <w:tr w:rsidR="00C2396D" w:rsidRPr="00110E01" w14:paraId="1DC2E4D0" w14:textId="77777777" w:rsidTr="00CD3D4B">
        <w:trPr>
          <w:cantSplit/>
          <w:trHeight w:val="567"/>
        </w:trPr>
        <w:tc>
          <w:tcPr>
            <w:tcW w:w="3060" w:type="dxa"/>
            <w:shd w:val="clear" w:color="auto" w:fill="auto"/>
            <w:vAlign w:val="bottom"/>
          </w:tcPr>
          <w:p w14:paraId="5CDD8705" w14:textId="77777777" w:rsidR="00C2396D" w:rsidRPr="00110E01" w:rsidRDefault="00C2396D" w:rsidP="00EC0B09">
            <w:pPr>
              <w:ind w:left="-101"/>
              <w:rPr>
                <w:rFonts w:ascii="Arial" w:hAnsi="Arial" w:cs="Arial"/>
                <w:color w:val="000000"/>
                <w:sz w:val="16"/>
                <w:szCs w:val="16"/>
              </w:rPr>
            </w:pPr>
          </w:p>
        </w:tc>
        <w:tc>
          <w:tcPr>
            <w:tcW w:w="1279" w:type="dxa"/>
            <w:tcBorders>
              <w:top w:val="single" w:sz="4" w:space="0" w:color="auto"/>
            </w:tcBorders>
            <w:shd w:val="clear" w:color="auto" w:fill="auto"/>
            <w:vAlign w:val="bottom"/>
          </w:tcPr>
          <w:p w14:paraId="3991BE6E" w14:textId="60442921"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Pr="00110E01">
              <w:rPr>
                <w:rFonts w:ascii="Arial" w:hAnsi="Arial" w:cs="Arial"/>
                <w:b/>
                <w:bCs/>
                <w:color w:val="000000"/>
                <w:sz w:val="16"/>
                <w:szCs w:val="16"/>
                <w:lang w:val="en-GB"/>
              </w:rPr>
              <w:t>2023</w:t>
            </w:r>
          </w:p>
        </w:tc>
        <w:tc>
          <w:tcPr>
            <w:tcW w:w="1280" w:type="dxa"/>
            <w:tcBorders>
              <w:top w:val="single" w:sz="4" w:space="0" w:color="auto"/>
            </w:tcBorders>
            <w:shd w:val="clear" w:color="auto" w:fill="auto"/>
            <w:vAlign w:val="bottom"/>
          </w:tcPr>
          <w:p w14:paraId="27436638"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401" w:type="dxa"/>
            <w:tcBorders>
              <w:top w:val="single" w:sz="4" w:space="0" w:color="auto"/>
            </w:tcBorders>
            <w:shd w:val="clear" w:color="auto" w:fill="auto"/>
            <w:vAlign w:val="bottom"/>
          </w:tcPr>
          <w:p w14:paraId="5FB5272B"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43AC78A2"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to other comprehensive income </w:t>
            </w:r>
          </w:p>
        </w:tc>
        <w:tc>
          <w:tcPr>
            <w:tcW w:w="1159" w:type="dxa"/>
            <w:tcBorders>
              <w:top w:val="single" w:sz="4" w:space="0" w:color="auto"/>
            </w:tcBorders>
            <w:shd w:val="clear" w:color="auto" w:fill="auto"/>
            <w:vAlign w:val="bottom"/>
          </w:tcPr>
          <w:p w14:paraId="4A9CBACA"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79B6AC59"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to</w:t>
            </w:r>
            <w:r w:rsidRPr="00110E01">
              <w:rPr>
                <w:rFonts w:ascii="Arial" w:hAnsi="Arial" w:cs="Arial"/>
                <w:b/>
                <w:bCs/>
                <w:color w:val="000000"/>
                <w:sz w:val="16"/>
                <w:szCs w:val="16"/>
                <w:cs/>
              </w:rPr>
              <w:t xml:space="preserve"> </w:t>
            </w:r>
            <w:r w:rsidRPr="00110E01">
              <w:rPr>
                <w:rFonts w:ascii="Arial" w:hAnsi="Arial" w:cs="Arial"/>
                <w:b/>
                <w:bCs/>
                <w:color w:val="000000"/>
                <w:sz w:val="16"/>
                <w:szCs w:val="16"/>
                <w:lang w:val="en-GB"/>
              </w:rPr>
              <w:t>equity</w:t>
            </w:r>
          </w:p>
        </w:tc>
        <w:tc>
          <w:tcPr>
            <w:tcW w:w="1280" w:type="dxa"/>
            <w:tcBorders>
              <w:top w:val="single" w:sz="4" w:space="0" w:color="auto"/>
            </w:tcBorders>
            <w:shd w:val="clear" w:color="auto" w:fill="auto"/>
            <w:vAlign w:val="bottom"/>
          </w:tcPr>
          <w:p w14:paraId="6FFED1C8" w14:textId="46BB163F" w:rsidR="00C2396D" w:rsidRPr="00110E01" w:rsidRDefault="00C2396D" w:rsidP="008712F1">
            <w:pPr>
              <w:ind w:right="-100"/>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31</w:t>
            </w:r>
            <w:r w:rsidRPr="00110E01">
              <w:rPr>
                <w:rFonts w:ascii="Arial" w:hAnsi="Arial" w:cs="Arial"/>
                <w:b/>
                <w:bCs/>
                <w:color w:val="000000"/>
                <w:sz w:val="16"/>
                <w:szCs w:val="16"/>
              </w:rPr>
              <w:t xml:space="preserve"> December </w:t>
            </w:r>
            <w:r w:rsidRPr="00110E01">
              <w:rPr>
                <w:rFonts w:ascii="Arial" w:hAnsi="Arial" w:cs="Arial"/>
                <w:b/>
                <w:bCs/>
                <w:color w:val="000000"/>
                <w:sz w:val="16"/>
                <w:szCs w:val="16"/>
                <w:lang w:val="en-GB"/>
              </w:rPr>
              <w:t>2023</w:t>
            </w:r>
          </w:p>
        </w:tc>
      </w:tr>
      <w:tr w:rsidR="00C2396D" w:rsidRPr="00110E01" w14:paraId="7A1537AE" w14:textId="77777777" w:rsidTr="00CD3D4B">
        <w:trPr>
          <w:cantSplit/>
          <w:trHeight w:val="159"/>
        </w:trPr>
        <w:tc>
          <w:tcPr>
            <w:tcW w:w="3060" w:type="dxa"/>
            <w:shd w:val="clear" w:color="auto" w:fill="auto"/>
            <w:vAlign w:val="bottom"/>
          </w:tcPr>
          <w:p w14:paraId="58D0BC7A" w14:textId="77777777" w:rsidR="00C2396D" w:rsidRPr="00110E01" w:rsidRDefault="00C2396D" w:rsidP="00EC0B09">
            <w:pPr>
              <w:ind w:left="-101"/>
              <w:rPr>
                <w:rFonts w:ascii="Arial" w:hAnsi="Arial" w:cs="Arial"/>
                <w:color w:val="000000"/>
                <w:sz w:val="16"/>
                <w:szCs w:val="16"/>
              </w:rPr>
            </w:pPr>
          </w:p>
        </w:tc>
        <w:tc>
          <w:tcPr>
            <w:tcW w:w="1279" w:type="dxa"/>
            <w:tcBorders>
              <w:bottom w:val="single" w:sz="4" w:space="0" w:color="auto"/>
            </w:tcBorders>
            <w:shd w:val="clear" w:color="auto" w:fill="auto"/>
            <w:vAlign w:val="bottom"/>
          </w:tcPr>
          <w:p w14:paraId="5ADB8802"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80" w:type="dxa"/>
            <w:tcBorders>
              <w:bottom w:val="single" w:sz="4" w:space="0" w:color="auto"/>
            </w:tcBorders>
            <w:shd w:val="clear" w:color="auto" w:fill="auto"/>
            <w:vAlign w:val="bottom"/>
          </w:tcPr>
          <w:p w14:paraId="32FD9FF3"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401" w:type="dxa"/>
            <w:tcBorders>
              <w:bottom w:val="single" w:sz="4" w:space="0" w:color="auto"/>
            </w:tcBorders>
            <w:shd w:val="clear" w:color="auto" w:fill="auto"/>
            <w:vAlign w:val="bottom"/>
          </w:tcPr>
          <w:p w14:paraId="46EE0458"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159" w:type="dxa"/>
            <w:tcBorders>
              <w:bottom w:val="single" w:sz="4" w:space="0" w:color="auto"/>
            </w:tcBorders>
            <w:shd w:val="clear" w:color="auto" w:fill="auto"/>
          </w:tcPr>
          <w:p w14:paraId="3429805B"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80" w:type="dxa"/>
            <w:tcBorders>
              <w:bottom w:val="single" w:sz="4" w:space="0" w:color="auto"/>
            </w:tcBorders>
            <w:shd w:val="clear" w:color="auto" w:fill="auto"/>
            <w:vAlign w:val="bottom"/>
          </w:tcPr>
          <w:p w14:paraId="372DFB7A" w14:textId="77777777" w:rsidR="00C2396D" w:rsidRPr="00110E01" w:rsidRDefault="00C2396D" w:rsidP="00EC0B09">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C2396D" w:rsidRPr="00110E01" w14:paraId="773658CC" w14:textId="77777777" w:rsidTr="00CD3D4B">
        <w:trPr>
          <w:cantSplit/>
          <w:trHeight w:val="159"/>
        </w:trPr>
        <w:tc>
          <w:tcPr>
            <w:tcW w:w="3060" w:type="dxa"/>
            <w:shd w:val="clear" w:color="auto" w:fill="auto"/>
            <w:vAlign w:val="bottom"/>
          </w:tcPr>
          <w:p w14:paraId="1B060F8A" w14:textId="77777777" w:rsidR="00C2396D" w:rsidRPr="00110E01" w:rsidRDefault="00C2396D" w:rsidP="00EC0B09">
            <w:pPr>
              <w:ind w:left="-101"/>
              <w:rPr>
                <w:rFonts w:ascii="Arial" w:hAnsi="Arial" w:cs="Arial"/>
                <w:color w:val="000000"/>
                <w:sz w:val="16"/>
                <w:szCs w:val="16"/>
              </w:rPr>
            </w:pPr>
          </w:p>
        </w:tc>
        <w:tc>
          <w:tcPr>
            <w:tcW w:w="1279" w:type="dxa"/>
            <w:tcBorders>
              <w:top w:val="single" w:sz="4" w:space="0" w:color="auto"/>
            </w:tcBorders>
            <w:shd w:val="clear" w:color="auto" w:fill="auto"/>
            <w:vAlign w:val="bottom"/>
          </w:tcPr>
          <w:p w14:paraId="528EE864" w14:textId="77777777" w:rsidR="00C2396D" w:rsidRPr="00110E01" w:rsidRDefault="00C2396D" w:rsidP="00EC0B09">
            <w:pPr>
              <w:ind w:right="-72"/>
              <w:jc w:val="right"/>
              <w:rPr>
                <w:rFonts w:ascii="Arial" w:hAnsi="Arial" w:cs="Arial"/>
                <w:b/>
                <w:bCs/>
                <w:color w:val="000000"/>
                <w:sz w:val="16"/>
                <w:szCs w:val="16"/>
              </w:rPr>
            </w:pPr>
          </w:p>
        </w:tc>
        <w:tc>
          <w:tcPr>
            <w:tcW w:w="1280" w:type="dxa"/>
            <w:tcBorders>
              <w:top w:val="single" w:sz="4" w:space="0" w:color="auto"/>
            </w:tcBorders>
            <w:shd w:val="clear" w:color="auto" w:fill="auto"/>
            <w:vAlign w:val="bottom"/>
          </w:tcPr>
          <w:p w14:paraId="4F761433" w14:textId="77777777" w:rsidR="00C2396D" w:rsidRPr="00110E01" w:rsidRDefault="00C2396D" w:rsidP="00EC0B09">
            <w:pPr>
              <w:ind w:right="-72"/>
              <w:jc w:val="right"/>
              <w:rPr>
                <w:rFonts w:ascii="Arial" w:hAnsi="Arial" w:cs="Arial"/>
                <w:b/>
                <w:bCs/>
                <w:color w:val="000000"/>
                <w:sz w:val="16"/>
                <w:szCs w:val="16"/>
              </w:rPr>
            </w:pPr>
          </w:p>
        </w:tc>
        <w:tc>
          <w:tcPr>
            <w:tcW w:w="1401" w:type="dxa"/>
            <w:tcBorders>
              <w:top w:val="single" w:sz="4" w:space="0" w:color="auto"/>
            </w:tcBorders>
            <w:shd w:val="clear" w:color="auto" w:fill="auto"/>
            <w:vAlign w:val="bottom"/>
          </w:tcPr>
          <w:p w14:paraId="7FF1DA7D" w14:textId="77777777" w:rsidR="00C2396D" w:rsidRPr="00110E01" w:rsidRDefault="00C2396D" w:rsidP="00EC0B09">
            <w:pPr>
              <w:ind w:right="-72"/>
              <w:jc w:val="right"/>
              <w:rPr>
                <w:rFonts w:ascii="Arial" w:hAnsi="Arial" w:cs="Arial"/>
                <w:b/>
                <w:bCs/>
                <w:color w:val="000000"/>
                <w:sz w:val="16"/>
                <w:szCs w:val="16"/>
              </w:rPr>
            </w:pPr>
          </w:p>
        </w:tc>
        <w:tc>
          <w:tcPr>
            <w:tcW w:w="1159" w:type="dxa"/>
            <w:tcBorders>
              <w:top w:val="single" w:sz="4" w:space="0" w:color="auto"/>
            </w:tcBorders>
            <w:shd w:val="clear" w:color="auto" w:fill="auto"/>
          </w:tcPr>
          <w:p w14:paraId="7C57F82D" w14:textId="77777777" w:rsidR="00C2396D" w:rsidRPr="00110E01" w:rsidRDefault="00C2396D" w:rsidP="00EC0B09">
            <w:pPr>
              <w:ind w:right="-72"/>
              <w:jc w:val="right"/>
              <w:rPr>
                <w:rFonts w:ascii="Arial" w:hAnsi="Arial" w:cs="Arial"/>
                <w:b/>
                <w:bCs/>
                <w:color w:val="000000"/>
                <w:sz w:val="16"/>
                <w:szCs w:val="16"/>
              </w:rPr>
            </w:pPr>
          </w:p>
        </w:tc>
        <w:tc>
          <w:tcPr>
            <w:tcW w:w="1280" w:type="dxa"/>
            <w:tcBorders>
              <w:top w:val="single" w:sz="4" w:space="0" w:color="auto"/>
            </w:tcBorders>
            <w:shd w:val="clear" w:color="auto" w:fill="auto"/>
            <w:vAlign w:val="bottom"/>
          </w:tcPr>
          <w:p w14:paraId="55D8BF79" w14:textId="77777777" w:rsidR="00C2396D" w:rsidRPr="00110E01" w:rsidRDefault="00C2396D" w:rsidP="00EC0B09">
            <w:pPr>
              <w:ind w:right="-72"/>
              <w:jc w:val="right"/>
              <w:rPr>
                <w:rFonts w:ascii="Arial" w:hAnsi="Arial" w:cs="Arial"/>
                <w:b/>
                <w:bCs/>
                <w:color w:val="000000"/>
                <w:sz w:val="16"/>
                <w:szCs w:val="16"/>
              </w:rPr>
            </w:pPr>
          </w:p>
        </w:tc>
      </w:tr>
      <w:tr w:rsidR="00E427BB" w:rsidRPr="00110E01" w14:paraId="1D311B59" w14:textId="77777777" w:rsidTr="00CD3D4B">
        <w:trPr>
          <w:cantSplit/>
          <w:trHeight w:val="159"/>
        </w:trPr>
        <w:tc>
          <w:tcPr>
            <w:tcW w:w="3060" w:type="dxa"/>
            <w:shd w:val="clear" w:color="auto" w:fill="auto"/>
            <w:vAlign w:val="bottom"/>
          </w:tcPr>
          <w:p w14:paraId="7AF99420" w14:textId="77777777" w:rsidR="00E427BB" w:rsidRPr="00110E01" w:rsidRDefault="00E427BB" w:rsidP="00E427BB">
            <w:pPr>
              <w:ind w:left="-101"/>
              <w:rPr>
                <w:rFonts w:ascii="Arial" w:hAnsi="Arial" w:cs="Arial"/>
                <w:color w:val="000000"/>
                <w:sz w:val="16"/>
                <w:szCs w:val="16"/>
                <w:cs/>
              </w:rPr>
            </w:pPr>
            <w:r w:rsidRPr="00110E01">
              <w:rPr>
                <w:rFonts w:ascii="Arial" w:hAnsi="Arial" w:cs="Arial"/>
                <w:color w:val="000000"/>
                <w:sz w:val="16"/>
                <w:szCs w:val="16"/>
              </w:rPr>
              <w:t>Borrowing costs</w:t>
            </w:r>
          </w:p>
        </w:tc>
        <w:tc>
          <w:tcPr>
            <w:tcW w:w="1279" w:type="dxa"/>
            <w:shd w:val="clear" w:color="auto" w:fill="auto"/>
            <w:vAlign w:val="bottom"/>
          </w:tcPr>
          <w:p w14:paraId="53B47FF1" w14:textId="1C668880"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32,581,188</w:t>
            </w:r>
          </w:p>
        </w:tc>
        <w:tc>
          <w:tcPr>
            <w:tcW w:w="1280" w:type="dxa"/>
            <w:shd w:val="clear" w:color="auto" w:fill="auto"/>
            <w:vAlign w:val="bottom"/>
          </w:tcPr>
          <w:p w14:paraId="4E9D252E" w14:textId="295A9EE1"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494</w:t>
            </w:r>
            <w:r w:rsidRPr="00110E01">
              <w:rPr>
                <w:rFonts w:ascii="Arial" w:hAnsi="Arial" w:cs="Arial"/>
                <w:color w:val="000000"/>
                <w:sz w:val="16"/>
                <w:szCs w:val="16"/>
                <w:lang w:val="en-GB"/>
              </w:rPr>
              <w:t>,</w:t>
            </w:r>
            <w:r w:rsidRPr="00110E01">
              <w:rPr>
                <w:rFonts w:ascii="Arial" w:hAnsi="Arial" w:cs="Arial"/>
                <w:color w:val="000000"/>
                <w:sz w:val="16"/>
                <w:szCs w:val="16"/>
              </w:rPr>
              <w:t>651</w:t>
            </w:r>
            <w:r w:rsidRPr="00110E01">
              <w:rPr>
                <w:rFonts w:ascii="Arial" w:hAnsi="Arial" w:cs="Arial"/>
                <w:color w:val="000000"/>
                <w:sz w:val="16"/>
                <w:szCs w:val="16"/>
                <w:lang w:val="en-GB"/>
              </w:rPr>
              <w:t>)</w:t>
            </w:r>
          </w:p>
        </w:tc>
        <w:tc>
          <w:tcPr>
            <w:tcW w:w="1401" w:type="dxa"/>
            <w:shd w:val="clear" w:color="auto" w:fill="auto"/>
            <w:vAlign w:val="bottom"/>
          </w:tcPr>
          <w:p w14:paraId="7DA82D60" w14:textId="24826466"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w:t>
            </w:r>
          </w:p>
        </w:tc>
        <w:tc>
          <w:tcPr>
            <w:tcW w:w="1159" w:type="dxa"/>
            <w:shd w:val="clear" w:color="auto" w:fill="auto"/>
          </w:tcPr>
          <w:p w14:paraId="37E1A9A5" w14:textId="276691E1"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w:t>
            </w:r>
          </w:p>
        </w:tc>
        <w:tc>
          <w:tcPr>
            <w:tcW w:w="1280" w:type="dxa"/>
            <w:shd w:val="clear" w:color="auto" w:fill="auto"/>
            <w:vAlign w:val="bottom"/>
          </w:tcPr>
          <w:p w14:paraId="6735FCD3" w14:textId="3A70B93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32,086,537</w:t>
            </w:r>
          </w:p>
        </w:tc>
      </w:tr>
      <w:tr w:rsidR="00E427BB" w:rsidRPr="00110E01" w14:paraId="56AA7382" w14:textId="77777777" w:rsidTr="00CD3D4B">
        <w:trPr>
          <w:cantSplit/>
          <w:trHeight w:val="299"/>
        </w:trPr>
        <w:tc>
          <w:tcPr>
            <w:tcW w:w="3060" w:type="dxa"/>
            <w:shd w:val="clear" w:color="auto" w:fill="auto"/>
            <w:vAlign w:val="bottom"/>
          </w:tcPr>
          <w:p w14:paraId="7FF2DFFF" w14:textId="77777777" w:rsidR="00E427BB" w:rsidRPr="00110E01" w:rsidRDefault="00E427BB" w:rsidP="00E427BB">
            <w:pPr>
              <w:ind w:left="-101"/>
              <w:rPr>
                <w:rFonts w:ascii="Arial" w:hAnsi="Arial" w:cs="Arial"/>
                <w:bCs/>
                <w:color w:val="000000"/>
                <w:sz w:val="16"/>
                <w:szCs w:val="16"/>
              </w:rPr>
            </w:pPr>
            <w:r w:rsidRPr="00110E01">
              <w:rPr>
                <w:rFonts w:ascii="Arial" w:hAnsi="Arial" w:cs="Arial"/>
                <w:bCs/>
                <w:color w:val="000000"/>
                <w:sz w:val="16"/>
                <w:szCs w:val="16"/>
              </w:rPr>
              <w:t xml:space="preserve">Allowance for expected credit losses  </w:t>
            </w:r>
          </w:p>
          <w:p w14:paraId="23884275" w14:textId="77777777" w:rsidR="00E427BB" w:rsidRPr="00110E01" w:rsidRDefault="00E427BB" w:rsidP="00E427BB">
            <w:pPr>
              <w:ind w:left="-101"/>
              <w:rPr>
                <w:rFonts w:ascii="Arial" w:hAnsi="Arial" w:cs="Arial"/>
                <w:b/>
                <w:color w:val="000000"/>
                <w:sz w:val="16"/>
                <w:szCs w:val="16"/>
              </w:rPr>
            </w:pPr>
            <w:r w:rsidRPr="00110E01">
              <w:rPr>
                <w:rFonts w:ascii="Arial" w:hAnsi="Arial" w:cs="Arial"/>
                <w:bCs/>
                <w:color w:val="000000"/>
                <w:sz w:val="16"/>
                <w:szCs w:val="16"/>
              </w:rPr>
              <w:t xml:space="preserve">   of trade and other receivables</w:t>
            </w:r>
          </w:p>
        </w:tc>
        <w:tc>
          <w:tcPr>
            <w:tcW w:w="1279" w:type="dxa"/>
            <w:shd w:val="clear" w:color="auto" w:fill="auto"/>
            <w:vAlign w:val="bottom"/>
          </w:tcPr>
          <w:p w14:paraId="3D6A500E" w14:textId="43452578" w:rsidR="00E427BB" w:rsidRPr="00110E01" w:rsidRDefault="00E427BB" w:rsidP="00E427BB">
            <w:pPr>
              <w:pStyle w:val="Header"/>
              <w:ind w:right="-72"/>
              <w:jc w:val="right"/>
              <w:rPr>
                <w:rFonts w:ascii="Arial" w:hAnsi="Arial" w:cs="Arial"/>
                <w:color w:val="000000"/>
                <w:sz w:val="16"/>
                <w:szCs w:val="16"/>
                <w:cs/>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141</w:t>
            </w:r>
            <w:r w:rsidRPr="00110E01">
              <w:rPr>
                <w:rFonts w:ascii="Arial" w:hAnsi="Arial" w:cs="Arial"/>
                <w:color w:val="000000"/>
                <w:sz w:val="16"/>
                <w:szCs w:val="16"/>
                <w:lang w:val="en-GB"/>
              </w:rPr>
              <w:t>,</w:t>
            </w:r>
            <w:r w:rsidRPr="00110E01">
              <w:rPr>
                <w:rFonts w:ascii="Arial" w:hAnsi="Arial" w:cs="Arial"/>
                <w:color w:val="000000"/>
                <w:sz w:val="16"/>
                <w:szCs w:val="16"/>
              </w:rPr>
              <w:t>816</w:t>
            </w:r>
          </w:p>
        </w:tc>
        <w:tc>
          <w:tcPr>
            <w:tcW w:w="1280" w:type="dxa"/>
            <w:shd w:val="clear" w:color="auto" w:fill="auto"/>
            <w:vAlign w:val="bottom"/>
          </w:tcPr>
          <w:p w14:paraId="328E02DA" w14:textId="7FAF9755"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401" w:type="dxa"/>
            <w:shd w:val="clear" w:color="auto" w:fill="auto"/>
            <w:vAlign w:val="bottom"/>
          </w:tcPr>
          <w:p w14:paraId="0D102FE7" w14:textId="5029A250"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2CFE8E35" w14:textId="77777777" w:rsidR="00E427BB" w:rsidRPr="00110E01" w:rsidRDefault="00E427BB" w:rsidP="00E427BB">
            <w:pPr>
              <w:tabs>
                <w:tab w:val="center" w:pos="4153"/>
                <w:tab w:val="right" w:pos="8306"/>
              </w:tabs>
              <w:ind w:right="-72"/>
              <w:jc w:val="right"/>
              <w:rPr>
                <w:rFonts w:ascii="Arial" w:hAnsi="Arial" w:cs="Arial"/>
                <w:color w:val="000000"/>
                <w:sz w:val="16"/>
                <w:szCs w:val="16"/>
                <w:lang w:val="en-GB" w:eastAsia="x-none"/>
              </w:rPr>
            </w:pPr>
          </w:p>
          <w:p w14:paraId="47472207" w14:textId="3CA23F9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0EF135D2" w14:textId="2EF69B98"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141</w:t>
            </w:r>
            <w:r w:rsidRPr="00110E01">
              <w:rPr>
                <w:rFonts w:ascii="Arial" w:hAnsi="Arial" w:cs="Arial"/>
                <w:color w:val="000000"/>
                <w:sz w:val="16"/>
                <w:szCs w:val="16"/>
                <w:lang w:val="en-GB"/>
              </w:rPr>
              <w:t>,</w:t>
            </w:r>
            <w:r w:rsidRPr="00110E01">
              <w:rPr>
                <w:rFonts w:ascii="Arial" w:hAnsi="Arial" w:cs="Arial"/>
                <w:color w:val="000000"/>
                <w:sz w:val="16"/>
                <w:szCs w:val="16"/>
              </w:rPr>
              <w:t>816</w:t>
            </w:r>
          </w:p>
        </w:tc>
      </w:tr>
      <w:tr w:rsidR="00E427BB" w:rsidRPr="00110E01" w14:paraId="3F6838FB" w14:textId="77777777" w:rsidTr="00CD3D4B">
        <w:trPr>
          <w:cantSplit/>
          <w:trHeight w:val="299"/>
        </w:trPr>
        <w:tc>
          <w:tcPr>
            <w:tcW w:w="3060" w:type="dxa"/>
            <w:shd w:val="clear" w:color="auto" w:fill="auto"/>
            <w:vAlign w:val="bottom"/>
          </w:tcPr>
          <w:p w14:paraId="641E213C" w14:textId="77777777" w:rsidR="00E427BB" w:rsidRPr="00110E01" w:rsidRDefault="00E427BB" w:rsidP="00E427BB">
            <w:pPr>
              <w:ind w:left="-101"/>
              <w:rPr>
                <w:rFonts w:ascii="Arial" w:hAnsi="Arial" w:cs="Arial"/>
                <w:bCs/>
                <w:color w:val="000000"/>
                <w:sz w:val="16"/>
                <w:szCs w:val="16"/>
              </w:rPr>
            </w:pPr>
            <w:r w:rsidRPr="00110E01">
              <w:rPr>
                <w:rFonts w:ascii="Arial" w:hAnsi="Arial" w:cs="Arial"/>
                <w:bCs/>
                <w:color w:val="000000"/>
                <w:sz w:val="16"/>
                <w:szCs w:val="16"/>
              </w:rPr>
              <w:t xml:space="preserve">Allowance for expected credit losses  </w:t>
            </w:r>
          </w:p>
          <w:p w14:paraId="72EDE0EC" w14:textId="77777777" w:rsidR="00E427BB" w:rsidRPr="00110E01" w:rsidRDefault="00E427BB" w:rsidP="00E427BB">
            <w:pPr>
              <w:ind w:left="-101"/>
              <w:rPr>
                <w:rFonts w:ascii="Arial" w:hAnsi="Arial" w:cs="Arial"/>
                <w:bCs/>
                <w:color w:val="000000"/>
                <w:sz w:val="16"/>
                <w:szCs w:val="16"/>
              </w:rPr>
            </w:pPr>
            <w:r w:rsidRPr="00110E01">
              <w:rPr>
                <w:rFonts w:ascii="Arial" w:hAnsi="Arial" w:cs="Arial"/>
                <w:bCs/>
                <w:color w:val="000000"/>
                <w:sz w:val="16"/>
                <w:szCs w:val="16"/>
              </w:rPr>
              <w:t xml:space="preserve">   of</w:t>
            </w:r>
            <w:r w:rsidRPr="00110E01">
              <w:rPr>
                <w:rFonts w:ascii="Arial" w:hAnsi="Arial" w:cs="Arial"/>
                <w:color w:val="000000"/>
              </w:rPr>
              <w:t xml:space="preserve"> </w:t>
            </w:r>
            <w:r w:rsidRPr="00110E01">
              <w:rPr>
                <w:rFonts w:ascii="Arial" w:hAnsi="Arial" w:cs="Arial"/>
                <w:bCs/>
                <w:color w:val="000000"/>
                <w:sz w:val="16"/>
                <w:szCs w:val="20"/>
              </w:rPr>
              <w:t>l</w:t>
            </w:r>
            <w:r w:rsidRPr="00110E01">
              <w:rPr>
                <w:rFonts w:ascii="Arial" w:hAnsi="Arial" w:cs="Arial"/>
                <w:bCs/>
                <w:color w:val="000000"/>
                <w:sz w:val="16"/>
                <w:szCs w:val="16"/>
              </w:rPr>
              <w:t>oans to related parties</w:t>
            </w:r>
          </w:p>
        </w:tc>
        <w:tc>
          <w:tcPr>
            <w:tcW w:w="1279" w:type="dxa"/>
            <w:shd w:val="clear" w:color="auto" w:fill="auto"/>
            <w:vAlign w:val="bottom"/>
          </w:tcPr>
          <w:p w14:paraId="2ADAADAE" w14:textId="521E2D5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34</w:t>
            </w:r>
            <w:r w:rsidRPr="00110E01">
              <w:rPr>
                <w:rFonts w:ascii="Arial" w:hAnsi="Arial" w:cs="Arial"/>
                <w:color w:val="000000"/>
                <w:sz w:val="16"/>
                <w:szCs w:val="16"/>
                <w:lang w:val="en-GB"/>
              </w:rPr>
              <w:t>,</w:t>
            </w:r>
            <w:r w:rsidRPr="00110E01">
              <w:rPr>
                <w:rFonts w:ascii="Arial" w:hAnsi="Arial" w:cs="Arial"/>
                <w:color w:val="000000"/>
                <w:sz w:val="16"/>
                <w:szCs w:val="16"/>
              </w:rPr>
              <w:t>614</w:t>
            </w:r>
            <w:r w:rsidRPr="00110E01">
              <w:rPr>
                <w:rFonts w:ascii="Arial" w:hAnsi="Arial" w:cs="Arial"/>
                <w:color w:val="000000"/>
                <w:sz w:val="16"/>
                <w:szCs w:val="16"/>
                <w:lang w:val="en-GB"/>
              </w:rPr>
              <w:t>,</w:t>
            </w:r>
            <w:r w:rsidRPr="00110E01">
              <w:rPr>
                <w:rFonts w:ascii="Arial" w:hAnsi="Arial" w:cs="Arial"/>
                <w:color w:val="000000"/>
                <w:sz w:val="16"/>
                <w:szCs w:val="16"/>
              </w:rPr>
              <w:t>733</w:t>
            </w:r>
          </w:p>
        </w:tc>
        <w:tc>
          <w:tcPr>
            <w:tcW w:w="1280" w:type="dxa"/>
            <w:shd w:val="clear" w:color="auto" w:fill="auto"/>
            <w:vAlign w:val="bottom"/>
          </w:tcPr>
          <w:p w14:paraId="2245AE13" w14:textId="2ECE7E8C"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17</w:t>
            </w:r>
            <w:r w:rsidRPr="00110E01">
              <w:rPr>
                <w:rFonts w:ascii="Arial" w:hAnsi="Arial" w:cs="Arial"/>
                <w:color w:val="000000"/>
                <w:sz w:val="16"/>
                <w:szCs w:val="16"/>
                <w:lang w:val="en-GB"/>
              </w:rPr>
              <w:t>,</w:t>
            </w:r>
            <w:r w:rsidRPr="00110E01">
              <w:rPr>
                <w:rFonts w:ascii="Arial" w:hAnsi="Arial" w:cs="Arial"/>
                <w:color w:val="000000"/>
                <w:sz w:val="16"/>
                <w:szCs w:val="16"/>
              </w:rPr>
              <w:t>731</w:t>
            </w:r>
            <w:r w:rsidRPr="00110E01">
              <w:rPr>
                <w:rFonts w:ascii="Arial" w:hAnsi="Arial" w:cs="Arial"/>
                <w:color w:val="000000"/>
                <w:sz w:val="16"/>
                <w:szCs w:val="16"/>
                <w:lang w:val="en-GB"/>
              </w:rPr>
              <w:t>,</w:t>
            </w:r>
            <w:r w:rsidRPr="00110E01">
              <w:rPr>
                <w:rFonts w:ascii="Arial" w:hAnsi="Arial" w:cs="Arial"/>
                <w:color w:val="000000"/>
                <w:sz w:val="16"/>
                <w:szCs w:val="16"/>
              </w:rPr>
              <w:t>735</w:t>
            </w:r>
          </w:p>
        </w:tc>
        <w:tc>
          <w:tcPr>
            <w:tcW w:w="1401" w:type="dxa"/>
            <w:shd w:val="clear" w:color="auto" w:fill="auto"/>
            <w:vAlign w:val="bottom"/>
          </w:tcPr>
          <w:p w14:paraId="6633DBC7" w14:textId="3138D4E4"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38FE7BF0" w14:textId="77777777" w:rsidR="00E427BB" w:rsidRPr="00110E01" w:rsidRDefault="00E427BB" w:rsidP="00E427BB">
            <w:pPr>
              <w:tabs>
                <w:tab w:val="center" w:pos="4153"/>
                <w:tab w:val="right" w:pos="8306"/>
              </w:tabs>
              <w:ind w:right="-72"/>
              <w:jc w:val="right"/>
              <w:rPr>
                <w:rFonts w:ascii="Arial" w:hAnsi="Arial" w:cs="Arial"/>
                <w:color w:val="000000"/>
                <w:sz w:val="16"/>
                <w:szCs w:val="16"/>
                <w:lang w:val="en-GB" w:eastAsia="x-none"/>
              </w:rPr>
            </w:pPr>
          </w:p>
          <w:p w14:paraId="3D9700F8" w14:textId="15E56727"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650D043B" w14:textId="1B72E9AC"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52</w:t>
            </w:r>
            <w:r w:rsidRPr="00110E01">
              <w:rPr>
                <w:rFonts w:ascii="Arial" w:hAnsi="Arial" w:cs="Arial"/>
                <w:color w:val="000000"/>
                <w:sz w:val="16"/>
                <w:szCs w:val="16"/>
                <w:lang w:val="en-GB"/>
              </w:rPr>
              <w:t>,</w:t>
            </w:r>
            <w:r w:rsidRPr="00110E01">
              <w:rPr>
                <w:rFonts w:ascii="Arial" w:hAnsi="Arial" w:cs="Arial"/>
                <w:color w:val="000000"/>
                <w:sz w:val="16"/>
                <w:szCs w:val="16"/>
              </w:rPr>
              <w:t>346</w:t>
            </w:r>
            <w:r w:rsidRPr="00110E01">
              <w:rPr>
                <w:rFonts w:ascii="Arial" w:hAnsi="Arial" w:cs="Arial"/>
                <w:color w:val="000000"/>
                <w:sz w:val="16"/>
                <w:szCs w:val="16"/>
                <w:lang w:val="en-GB"/>
              </w:rPr>
              <w:t>,</w:t>
            </w:r>
            <w:r w:rsidRPr="00110E01">
              <w:rPr>
                <w:rFonts w:ascii="Arial" w:hAnsi="Arial" w:cs="Arial"/>
                <w:color w:val="000000"/>
                <w:sz w:val="16"/>
                <w:szCs w:val="16"/>
              </w:rPr>
              <w:t>468</w:t>
            </w:r>
          </w:p>
        </w:tc>
      </w:tr>
      <w:tr w:rsidR="00E427BB" w:rsidRPr="00110E01" w14:paraId="351C2234" w14:textId="77777777" w:rsidTr="00CD3D4B">
        <w:trPr>
          <w:cantSplit/>
          <w:trHeight w:val="74"/>
        </w:trPr>
        <w:tc>
          <w:tcPr>
            <w:tcW w:w="3060" w:type="dxa"/>
            <w:shd w:val="clear" w:color="auto" w:fill="auto"/>
            <w:vAlign w:val="bottom"/>
          </w:tcPr>
          <w:p w14:paraId="1C5EBE17" w14:textId="77777777" w:rsidR="00E427BB" w:rsidRPr="00110E01" w:rsidRDefault="00E427BB" w:rsidP="00E427BB">
            <w:pPr>
              <w:ind w:left="-101"/>
              <w:rPr>
                <w:rFonts w:ascii="Arial" w:hAnsi="Arial" w:cs="Arial"/>
                <w:bCs/>
                <w:color w:val="000000"/>
                <w:sz w:val="16"/>
                <w:szCs w:val="16"/>
              </w:rPr>
            </w:pPr>
            <w:r w:rsidRPr="00110E01">
              <w:rPr>
                <w:rFonts w:ascii="Arial" w:hAnsi="Arial" w:cs="Arial"/>
                <w:bCs/>
                <w:color w:val="000000"/>
                <w:sz w:val="16"/>
                <w:szCs w:val="16"/>
              </w:rPr>
              <w:t xml:space="preserve">Changes in fair value of financial assets </w:t>
            </w:r>
          </w:p>
          <w:p w14:paraId="79AF4813" w14:textId="77777777" w:rsidR="00E427BB" w:rsidRPr="00110E01" w:rsidRDefault="00E427BB" w:rsidP="00E427BB">
            <w:pPr>
              <w:ind w:left="-101"/>
              <w:rPr>
                <w:rFonts w:ascii="Arial" w:hAnsi="Arial" w:cs="Arial"/>
                <w:bCs/>
                <w:color w:val="000000"/>
                <w:sz w:val="16"/>
                <w:szCs w:val="16"/>
              </w:rPr>
            </w:pPr>
            <w:r w:rsidRPr="00110E01">
              <w:rPr>
                <w:rFonts w:ascii="Arial" w:hAnsi="Arial" w:cs="Arial"/>
                <w:bCs/>
                <w:color w:val="000000"/>
                <w:sz w:val="16"/>
                <w:szCs w:val="16"/>
              </w:rPr>
              <w:t xml:space="preserve">   measured at fair value through other </w:t>
            </w:r>
          </w:p>
          <w:p w14:paraId="546D0B4B" w14:textId="77777777" w:rsidR="00E427BB" w:rsidRPr="00110E01" w:rsidRDefault="00E427BB" w:rsidP="00E427BB">
            <w:pPr>
              <w:ind w:left="-101"/>
              <w:rPr>
                <w:rFonts w:ascii="Arial" w:hAnsi="Arial" w:cs="Arial"/>
                <w:b/>
                <w:color w:val="000000"/>
                <w:sz w:val="16"/>
                <w:szCs w:val="16"/>
                <w:cs/>
              </w:rPr>
            </w:pPr>
            <w:r w:rsidRPr="00110E01">
              <w:rPr>
                <w:rFonts w:ascii="Arial" w:hAnsi="Arial" w:cs="Arial"/>
                <w:bCs/>
                <w:color w:val="000000"/>
                <w:sz w:val="16"/>
                <w:szCs w:val="16"/>
              </w:rPr>
              <w:t xml:space="preserve">   comprehensive</w:t>
            </w:r>
          </w:p>
        </w:tc>
        <w:tc>
          <w:tcPr>
            <w:tcW w:w="1279" w:type="dxa"/>
            <w:shd w:val="clear" w:color="auto" w:fill="auto"/>
            <w:vAlign w:val="bottom"/>
          </w:tcPr>
          <w:p w14:paraId="765728F7" w14:textId="6AFD56E7"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w:t>
            </w:r>
            <w:r w:rsidRPr="00110E01">
              <w:rPr>
                <w:rFonts w:ascii="Arial" w:hAnsi="Arial" w:cs="Arial"/>
                <w:color w:val="000000"/>
                <w:sz w:val="16"/>
                <w:szCs w:val="16"/>
                <w:lang w:val="en-GB"/>
              </w:rPr>
              <w:t>,</w:t>
            </w:r>
            <w:r w:rsidRPr="00110E01">
              <w:rPr>
                <w:rFonts w:ascii="Arial" w:hAnsi="Arial" w:cs="Arial"/>
                <w:color w:val="000000"/>
                <w:sz w:val="16"/>
                <w:szCs w:val="16"/>
              </w:rPr>
              <w:t>265</w:t>
            </w:r>
            <w:r w:rsidRPr="00110E01">
              <w:rPr>
                <w:rFonts w:ascii="Arial" w:hAnsi="Arial" w:cs="Arial"/>
                <w:color w:val="000000"/>
                <w:sz w:val="16"/>
                <w:szCs w:val="16"/>
                <w:lang w:val="en-GB"/>
              </w:rPr>
              <w:t>,</w:t>
            </w:r>
            <w:r w:rsidRPr="00110E01">
              <w:rPr>
                <w:rFonts w:ascii="Arial" w:hAnsi="Arial" w:cs="Arial"/>
                <w:color w:val="000000"/>
                <w:sz w:val="16"/>
                <w:szCs w:val="16"/>
              </w:rPr>
              <w:t>000</w:t>
            </w:r>
          </w:p>
        </w:tc>
        <w:tc>
          <w:tcPr>
            <w:tcW w:w="1280" w:type="dxa"/>
            <w:shd w:val="clear" w:color="auto" w:fill="auto"/>
            <w:vAlign w:val="bottom"/>
          </w:tcPr>
          <w:p w14:paraId="08CB7B14" w14:textId="3FFC05CD"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cs/>
                <w:lang w:val="en-GB"/>
              </w:rPr>
              <w:t>-</w:t>
            </w:r>
          </w:p>
        </w:tc>
        <w:tc>
          <w:tcPr>
            <w:tcW w:w="1401" w:type="dxa"/>
            <w:shd w:val="clear" w:color="auto" w:fill="auto"/>
            <w:vAlign w:val="bottom"/>
          </w:tcPr>
          <w:p w14:paraId="013D5EC0" w14:textId="76E7FFB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w:t>
            </w:r>
            <w:r w:rsidRPr="00110E01">
              <w:rPr>
                <w:rFonts w:ascii="Arial" w:hAnsi="Arial" w:cs="Arial"/>
                <w:color w:val="000000"/>
                <w:sz w:val="16"/>
                <w:szCs w:val="16"/>
                <w:lang w:val="en-GB"/>
              </w:rPr>
              <w:t>,</w:t>
            </w:r>
            <w:r w:rsidRPr="00110E01">
              <w:rPr>
                <w:rFonts w:ascii="Arial" w:hAnsi="Arial" w:cs="Arial"/>
                <w:color w:val="000000"/>
                <w:sz w:val="16"/>
                <w:szCs w:val="16"/>
              </w:rPr>
              <w:t>550</w:t>
            </w:r>
            <w:r w:rsidRPr="00110E01">
              <w:rPr>
                <w:rFonts w:ascii="Arial" w:hAnsi="Arial" w:cs="Arial"/>
                <w:color w:val="000000"/>
                <w:sz w:val="16"/>
                <w:szCs w:val="16"/>
                <w:lang w:val="en-GB"/>
              </w:rPr>
              <w:t>,</w:t>
            </w:r>
            <w:r w:rsidRPr="00110E01">
              <w:rPr>
                <w:rFonts w:ascii="Arial" w:hAnsi="Arial" w:cs="Arial"/>
                <w:color w:val="000000"/>
                <w:sz w:val="16"/>
                <w:szCs w:val="16"/>
              </w:rPr>
              <w:t>457</w:t>
            </w:r>
          </w:p>
        </w:tc>
        <w:tc>
          <w:tcPr>
            <w:tcW w:w="1159" w:type="dxa"/>
            <w:shd w:val="clear" w:color="auto" w:fill="auto"/>
          </w:tcPr>
          <w:p w14:paraId="6C1DB367" w14:textId="77777777" w:rsidR="00E427BB" w:rsidRPr="00110E01" w:rsidRDefault="00E427BB" w:rsidP="00E427BB">
            <w:pPr>
              <w:tabs>
                <w:tab w:val="center" w:pos="4153"/>
                <w:tab w:val="right" w:pos="8306"/>
              </w:tabs>
              <w:ind w:right="-72"/>
              <w:jc w:val="right"/>
              <w:rPr>
                <w:rFonts w:ascii="Arial" w:hAnsi="Arial" w:cs="Arial"/>
                <w:color w:val="000000"/>
                <w:sz w:val="16"/>
                <w:szCs w:val="16"/>
                <w:lang w:val="en-GB" w:eastAsia="x-none"/>
              </w:rPr>
            </w:pPr>
          </w:p>
          <w:p w14:paraId="07F1056F" w14:textId="4A7879D8"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cs/>
                <w:lang w:val="en-GB"/>
              </w:rPr>
              <w:t>-</w:t>
            </w:r>
          </w:p>
        </w:tc>
        <w:tc>
          <w:tcPr>
            <w:tcW w:w="1280" w:type="dxa"/>
            <w:shd w:val="clear" w:color="auto" w:fill="auto"/>
            <w:vAlign w:val="bottom"/>
          </w:tcPr>
          <w:p w14:paraId="446A17B4" w14:textId="5F779BC0"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8</w:t>
            </w:r>
            <w:r w:rsidRPr="00110E01">
              <w:rPr>
                <w:rFonts w:ascii="Arial" w:hAnsi="Arial" w:cs="Arial"/>
                <w:color w:val="000000"/>
                <w:sz w:val="16"/>
                <w:szCs w:val="16"/>
                <w:lang w:val="en-GB"/>
              </w:rPr>
              <w:t>,</w:t>
            </w:r>
            <w:r w:rsidRPr="00110E01">
              <w:rPr>
                <w:rFonts w:ascii="Arial" w:hAnsi="Arial" w:cs="Arial"/>
                <w:color w:val="000000"/>
                <w:sz w:val="16"/>
                <w:szCs w:val="16"/>
              </w:rPr>
              <w:t>815</w:t>
            </w:r>
            <w:r w:rsidRPr="00110E01">
              <w:rPr>
                <w:rFonts w:ascii="Arial" w:hAnsi="Arial" w:cs="Arial"/>
                <w:color w:val="000000"/>
                <w:sz w:val="16"/>
                <w:szCs w:val="16"/>
                <w:lang w:val="en-GB"/>
              </w:rPr>
              <w:t>,</w:t>
            </w:r>
            <w:r w:rsidRPr="00110E01">
              <w:rPr>
                <w:rFonts w:ascii="Arial" w:hAnsi="Arial" w:cs="Arial"/>
                <w:color w:val="000000"/>
                <w:sz w:val="16"/>
                <w:szCs w:val="16"/>
              </w:rPr>
              <w:t>457</w:t>
            </w:r>
          </w:p>
        </w:tc>
      </w:tr>
      <w:tr w:rsidR="00E427BB" w:rsidRPr="00110E01" w14:paraId="663AA32A" w14:textId="77777777" w:rsidTr="00CD3D4B">
        <w:trPr>
          <w:cantSplit/>
          <w:trHeight w:val="159"/>
        </w:trPr>
        <w:tc>
          <w:tcPr>
            <w:tcW w:w="3060" w:type="dxa"/>
            <w:shd w:val="clear" w:color="auto" w:fill="auto"/>
            <w:vAlign w:val="bottom"/>
          </w:tcPr>
          <w:p w14:paraId="135903E7" w14:textId="77777777" w:rsidR="00E427BB" w:rsidRPr="00110E01" w:rsidRDefault="00E427BB" w:rsidP="00E427BB">
            <w:pPr>
              <w:ind w:left="-101"/>
              <w:rPr>
                <w:rFonts w:ascii="Arial" w:hAnsi="Arial" w:cs="Arial"/>
                <w:color w:val="000000"/>
                <w:sz w:val="16"/>
                <w:szCs w:val="16"/>
              </w:rPr>
            </w:pPr>
            <w:r w:rsidRPr="00110E01">
              <w:rPr>
                <w:rFonts w:ascii="Arial" w:hAnsi="Arial" w:cs="Arial"/>
                <w:color w:val="000000"/>
                <w:sz w:val="16"/>
                <w:szCs w:val="16"/>
                <w:lang w:val="en-GB"/>
              </w:rPr>
              <w:t>Provisions</w:t>
            </w:r>
          </w:p>
        </w:tc>
        <w:tc>
          <w:tcPr>
            <w:tcW w:w="1279" w:type="dxa"/>
            <w:shd w:val="clear" w:color="auto" w:fill="auto"/>
            <w:vAlign w:val="bottom"/>
          </w:tcPr>
          <w:p w14:paraId="58F774AE" w14:textId="1363ECC8"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317</w:t>
            </w:r>
            <w:r w:rsidRPr="00110E01">
              <w:rPr>
                <w:rFonts w:ascii="Arial" w:hAnsi="Arial" w:cs="Arial"/>
                <w:color w:val="000000"/>
                <w:sz w:val="16"/>
                <w:szCs w:val="16"/>
                <w:lang w:val="en-GB"/>
              </w:rPr>
              <w:t>,</w:t>
            </w:r>
            <w:r w:rsidRPr="00110E01">
              <w:rPr>
                <w:rFonts w:ascii="Arial" w:hAnsi="Arial" w:cs="Arial"/>
                <w:color w:val="000000"/>
                <w:sz w:val="16"/>
                <w:szCs w:val="16"/>
              </w:rPr>
              <w:t>789</w:t>
            </w:r>
          </w:p>
        </w:tc>
        <w:tc>
          <w:tcPr>
            <w:tcW w:w="1280" w:type="dxa"/>
            <w:shd w:val="clear" w:color="auto" w:fill="auto"/>
            <w:vAlign w:val="bottom"/>
          </w:tcPr>
          <w:p w14:paraId="28442728" w14:textId="63DB9A3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50</w:t>
            </w:r>
            <w:r w:rsidRPr="00110E01">
              <w:rPr>
                <w:rFonts w:ascii="Arial" w:hAnsi="Arial" w:cs="Arial"/>
                <w:color w:val="000000"/>
                <w:sz w:val="16"/>
                <w:szCs w:val="16"/>
                <w:lang w:val="en-GB"/>
              </w:rPr>
              <w:t>,</w:t>
            </w:r>
            <w:r w:rsidRPr="00110E01">
              <w:rPr>
                <w:rFonts w:ascii="Arial" w:hAnsi="Arial" w:cs="Arial"/>
                <w:color w:val="000000"/>
                <w:sz w:val="16"/>
                <w:szCs w:val="16"/>
              </w:rPr>
              <w:t>292</w:t>
            </w:r>
            <w:r w:rsidRPr="00110E01">
              <w:rPr>
                <w:rFonts w:ascii="Arial" w:hAnsi="Arial" w:cs="Arial"/>
                <w:color w:val="000000"/>
                <w:sz w:val="16"/>
                <w:szCs w:val="16"/>
                <w:lang w:val="en-GB"/>
              </w:rPr>
              <w:t>)</w:t>
            </w:r>
          </w:p>
        </w:tc>
        <w:tc>
          <w:tcPr>
            <w:tcW w:w="1401" w:type="dxa"/>
            <w:shd w:val="clear" w:color="auto" w:fill="auto"/>
            <w:vAlign w:val="bottom"/>
          </w:tcPr>
          <w:p w14:paraId="599EEB3E" w14:textId="13EA3951"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40</w:t>
            </w:r>
            <w:r w:rsidRPr="00110E01">
              <w:rPr>
                <w:rFonts w:ascii="Arial" w:hAnsi="Arial" w:cs="Arial"/>
                <w:color w:val="000000"/>
                <w:sz w:val="16"/>
                <w:szCs w:val="16"/>
                <w:lang w:val="en-GB"/>
              </w:rPr>
              <w:t>,</w:t>
            </w:r>
            <w:r w:rsidRPr="00110E01">
              <w:rPr>
                <w:rFonts w:ascii="Arial" w:hAnsi="Arial" w:cs="Arial"/>
                <w:color w:val="000000"/>
                <w:sz w:val="16"/>
                <w:szCs w:val="16"/>
              </w:rPr>
              <w:t>457</w:t>
            </w:r>
            <w:r w:rsidRPr="00110E01">
              <w:rPr>
                <w:rFonts w:ascii="Arial" w:hAnsi="Arial" w:cs="Arial"/>
                <w:color w:val="000000"/>
                <w:sz w:val="16"/>
                <w:szCs w:val="16"/>
                <w:lang w:val="en-GB"/>
              </w:rPr>
              <w:t>)</w:t>
            </w:r>
          </w:p>
        </w:tc>
        <w:tc>
          <w:tcPr>
            <w:tcW w:w="1159" w:type="dxa"/>
            <w:shd w:val="clear" w:color="auto" w:fill="auto"/>
          </w:tcPr>
          <w:p w14:paraId="40B38ED4" w14:textId="3C02CB6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437B24AC" w14:textId="34175210"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w:t>
            </w:r>
            <w:r w:rsidR="003648EE" w:rsidRPr="00110E01">
              <w:rPr>
                <w:rFonts w:ascii="Arial" w:hAnsi="Arial" w:cs="Arial"/>
                <w:color w:val="000000"/>
                <w:sz w:val="16"/>
                <w:szCs w:val="16"/>
              </w:rPr>
              <w:t>2</w:t>
            </w:r>
            <w:r w:rsidRPr="00110E01">
              <w:rPr>
                <w:rFonts w:ascii="Arial" w:hAnsi="Arial" w:cs="Arial"/>
                <w:color w:val="000000"/>
                <w:sz w:val="16"/>
                <w:szCs w:val="16"/>
              </w:rPr>
              <w:t>7</w:t>
            </w:r>
            <w:r w:rsidRPr="00110E01">
              <w:rPr>
                <w:rFonts w:ascii="Arial" w:hAnsi="Arial" w:cs="Arial"/>
                <w:color w:val="000000"/>
                <w:sz w:val="16"/>
                <w:szCs w:val="16"/>
                <w:lang w:val="en-GB"/>
              </w:rPr>
              <w:t>,</w:t>
            </w:r>
            <w:r w:rsidRPr="00110E01">
              <w:rPr>
                <w:rFonts w:ascii="Arial" w:hAnsi="Arial" w:cs="Arial"/>
                <w:color w:val="000000"/>
                <w:sz w:val="16"/>
                <w:szCs w:val="16"/>
              </w:rPr>
              <w:t>040</w:t>
            </w:r>
          </w:p>
        </w:tc>
      </w:tr>
      <w:tr w:rsidR="00E427BB" w:rsidRPr="00110E01" w14:paraId="2D2D361A" w14:textId="77777777" w:rsidTr="00CD3D4B">
        <w:trPr>
          <w:cantSplit/>
          <w:trHeight w:val="159"/>
        </w:trPr>
        <w:tc>
          <w:tcPr>
            <w:tcW w:w="3060" w:type="dxa"/>
            <w:shd w:val="clear" w:color="auto" w:fill="auto"/>
            <w:vAlign w:val="bottom"/>
          </w:tcPr>
          <w:p w14:paraId="72926370" w14:textId="77777777" w:rsidR="00E427BB" w:rsidRPr="00110E01" w:rsidRDefault="00E427BB" w:rsidP="00E427BB">
            <w:pPr>
              <w:ind w:left="-101"/>
              <w:rPr>
                <w:rFonts w:ascii="Arial" w:hAnsi="Arial" w:cs="Arial"/>
                <w:color w:val="000000"/>
                <w:sz w:val="16"/>
                <w:szCs w:val="16"/>
                <w:cs/>
              </w:rPr>
            </w:pPr>
            <w:r w:rsidRPr="00110E01">
              <w:rPr>
                <w:rFonts w:ascii="Arial" w:hAnsi="Arial" w:cs="Arial"/>
                <w:color w:val="000000"/>
                <w:sz w:val="16"/>
                <w:szCs w:val="16"/>
              </w:rPr>
              <w:t>Employee benefit obligations</w:t>
            </w:r>
          </w:p>
        </w:tc>
        <w:tc>
          <w:tcPr>
            <w:tcW w:w="1279" w:type="dxa"/>
            <w:shd w:val="clear" w:color="auto" w:fill="auto"/>
            <w:vAlign w:val="bottom"/>
          </w:tcPr>
          <w:p w14:paraId="74FDB014" w14:textId="3305346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18</w:t>
            </w:r>
            <w:r w:rsidRPr="00110E01">
              <w:rPr>
                <w:rFonts w:ascii="Arial" w:hAnsi="Arial" w:cs="Arial"/>
                <w:color w:val="000000"/>
                <w:sz w:val="16"/>
                <w:szCs w:val="16"/>
                <w:lang w:val="en-GB"/>
              </w:rPr>
              <w:t>,</w:t>
            </w:r>
            <w:r w:rsidRPr="00110E01">
              <w:rPr>
                <w:rFonts w:ascii="Arial" w:hAnsi="Arial" w:cs="Arial"/>
                <w:color w:val="000000"/>
                <w:sz w:val="16"/>
                <w:szCs w:val="16"/>
              </w:rPr>
              <w:t>675</w:t>
            </w:r>
            <w:r w:rsidRPr="00110E01">
              <w:rPr>
                <w:rFonts w:ascii="Arial" w:hAnsi="Arial" w:cs="Arial"/>
                <w:color w:val="000000"/>
                <w:sz w:val="16"/>
                <w:szCs w:val="16"/>
                <w:lang w:val="en-GB"/>
              </w:rPr>
              <w:t>,</w:t>
            </w:r>
            <w:r w:rsidRPr="00110E01">
              <w:rPr>
                <w:rFonts w:ascii="Arial" w:hAnsi="Arial" w:cs="Arial"/>
                <w:color w:val="000000"/>
                <w:sz w:val="16"/>
                <w:szCs w:val="16"/>
              </w:rPr>
              <w:t>932</w:t>
            </w:r>
          </w:p>
        </w:tc>
        <w:tc>
          <w:tcPr>
            <w:tcW w:w="1280" w:type="dxa"/>
            <w:shd w:val="clear" w:color="auto" w:fill="auto"/>
            <w:vAlign w:val="bottom"/>
          </w:tcPr>
          <w:p w14:paraId="4358DACA" w14:textId="67DE6B2E"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815</w:t>
            </w:r>
            <w:r w:rsidRPr="00110E01">
              <w:rPr>
                <w:rFonts w:ascii="Arial" w:hAnsi="Arial" w:cs="Arial"/>
                <w:color w:val="000000"/>
                <w:sz w:val="16"/>
                <w:szCs w:val="16"/>
                <w:lang w:val="en-GB"/>
              </w:rPr>
              <w:t>,</w:t>
            </w:r>
            <w:r w:rsidRPr="00110E01">
              <w:rPr>
                <w:rFonts w:ascii="Arial" w:hAnsi="Arial" w:cs="Arial"/>
                <w:color w:val="000000"/>
                <w:sz w:val="16"/>
                <w:szCs w:val="16"/>
              </w:rPr>
              <w:t>805</w:t>
            </w:r>
          </w:p>
        </w:tc>
        <w:tc>
          <w:tcPr>
            <w:tcW w:w="1401" w:type="dxa"/>
            <w:shd w:val="clear" w:color="auto" w:fill="auto"/>
            <w:vAlign w:val="bottom"/>
          </w:tcPr>
          <w:p w14:paraId="42CE4409" w14:textId="7853AE2F"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7E14E023" w14:textId="7BE0ACEB"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w:t>
            </w:r>
            <w:r w:rsidRPr="00110E01">
              <w:rPr>
                <w:rFonts w:ascii="Arial" w:hAnsi="Arial" w:cs="Arial"/>
                <w:color w:val="000000"/>
                <w:sz w:val="16"/>
                <w:szCs w:val="16"/>
                <w:lang w:val="en-GB"/>
              </w:rPr>
              <w:t>,</w:t>
            </w:r>
            <w:r w:rsidRPr="00110E01">
              <w:rPr>
                <w:rFonts w:ascii="Arial" w:hAnsi="Arial" w:cs="Arial"/>
                <w:color w:val="000000"/>
                <w:sz w:val="16"/>
                <w:szCs w:val="16"/>
              </w:rPr>
              <w:t>758</w:t>
            </w:r>
            <w:r w:rsidRPr="00110E01">
              <w:rPr>
                <w:rFonts w:ascii="Arial" w:hAnsi="Arial" w:cs="Arial"/>
                <w:color w:val="000000"/>
                <w:sz w:val="16"/>
                <w:szCs w:val="16"/>
                <w:lang w:val="en-GB"/>
              </w:rPr>
              <w:t>,</w:t>
            </w:r>
            <w:r w:rsidRPr="00110E01">
              <w:rPr>
                <w:rFonts w:ascii="Arial" w:hAnsi="Arial" w:cs="Arial"/>
                <w:color w:val="000000"/>
                <w:sz w:val="16"/>
                <w:szCs w:val="16"/>
              </w:rPr>
              <w:t>639</w:t>
            </w:r>
            <w:r w:rsidRPr="00110E01">
              <w:rPr>
                <w:rFonts w:ascii="Arial" w:hAnsi="Arial" w:cs="Arial"/>
                <w:color w:val="000000"/>
                <w:sz w:val="16"/>
                <w:szCs w:val="16"/>
                <w:lang w:val="en-GB"/>
              </w:rPr>
              <w:t>)</w:t>
            </w:r>
          </w:p>
        </w:tc>
        <w:tc>
          <w:tcPr>
            <w:tcW w:w="1280" w:type="dxa"/>
            <w:shd w:val="clear" w:color="auto" w:fill="auto"/>
            <w:vAlign w:val="bottom"/>
          </w:tcPr>
          <w:p w14:paraId="01E79AE0" w14:textId="1AAF7AAA"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13</w:t>
            </w:r>
            <w:r w:rsidRPr="00110E01">
              <w:rPr>
                <w:rFonts w:ascii="Arial" w:hAnsi="Arial" w:cs="Arial"/>
                <w:color w:val="000000"/>
                <w:sz w:val="16"/>
                <w:szCs w:val="16"/>
                <w:lang w:val="en-GB"/>
              </w:rPr>
              <w:t>,</w:t>
            </w:r>
            <w:r w:rsidRPr="00110E01">
              <w:rPr>
                <w:rFonts w:ascii="Arial" w:hAnsi="Arial" w:cs="Arial"/>
                <w:color w:val="000000"/>
                <w:sz w:val="16"/>
                <w:szCs w:val="16"/>
              </w:rPr>
              <w:t>733</w:t>
            </w:r>
            <w:r w:rsidRPr="00110E01">
              <w:rPr>
                <w:rFonts w:ascii="Arial" w:hAnsi="Arial" w:cs="Arial"/>
                <w:color w:val="000000"/>
                <w:sz w:val="16"/>
                <w:szCs w:val="16"/>
                <w:lang w:val="en-GB"/>
              </w:rPr>
              <w:t>,</w:t>
            </w:r>
            <w:r w:rsidRPr="00110E01">
              <w:rPr>
                <w:rFonts w:ascii="Arial" w:hAnsi="Arial" w:cs="Arial"/>
                <w:color w:val="000000"/>
                <w:sz w:val="16"/>
                <w:szCs w:val="16"/>
              </w:rPr>
              <w:t>098</w:t>
            </w:r>
          </w:p>
        </w:tc>
      </w:tr>
      <w:tr w:rsidR="00E427BB" w:rsidRPr="00110E01" w14:paraId="1BCDA8F8" w14:textId="77777777" w:rsidTr="00CD3D4B">
        <w:trPr>
          <w:cantSplit/>
          <w:trHeight w:val="159"/>
        </w:trPr>
        <w:tc>
          <w:tcPr>
            <w:tcW w:w="3060" w:type="dxa"/>
            <w:shd w:val="clear" w:color="auto" w:fill="auto"/>
            <w:vAlign w:val="center"/>
          </w:tcPr>
          <w:p w14:paraId="3A815C2A" w14:textId="77777777" w:rsidR="00E427BB" w:rsidRPr="00110E01" w:rsidRDefault="00E427BB" w:rsidP="00E427BB">
            <w:pPr>
              <w:ind w:left="-101"/>
              <w:rPr>
                <w:rFonts w:ascii="Arial" w:hAnsi="Arial" w:cs="Arial"/>
                <w:color w:val="000000"/>
                <w:sz w:val="16"/>
                <w:szCs w:val="16"/>
              </w:rPr>
            </w:pPr>
            <w:r w:rsidRPr="00110E01">
              <w:rPr>
                <w:rFonts w:ascii="Arial" w:hAnsi="Arial" w:cs="Arial"/>
                <w:color w:val="000000"/>
                <w:sz w:val="16"/>
                <w:szCs w:val="16"/>
              </w:rPr>
              <w:t xml:space="preserve">Provision for impairment of </w:t>
            </w:r>
          </w:p>
          <w:p w14:paraId="0FB98423" w14:textId="77777777" w:rsidR="00E427BB" w:rsidRPr="00110E01" w:rsidRDefault="00E427BB" w:rsidP="00E427BB">
            <w:pPr>
              <w:ind w:left="-101"/>
              <w:rPr>
                <w:rFonts w:ascii="Arial" w:hAnsi="Arial" w:cs="Arial"/>
                <w:color w:val="000000"/>
                <w:sz w:val="16"/>
                <w:szCs w:val="16"/>
                <w:cs/>
              </w:rPr>
            </w:pPr>
            <w:r w:rsidRPr="00110E01">
              <w:rPr>
                <w:rFonts w:ascii="Arial" w:hAnsi="Arial" w:cs="Arial"/>
                <w:color w:val="000000"/>
                <w:sz w:val="16"/>
                <w:szCs w:val="16"/>
              </w:rPr>
              <w:t xml:space="preserve">   investment in subsidiaries</w:t>
            </w:r>
          </w:p>
        </w:tc>
        <w:tc>
          <w:tcPr>
            <w:tcW w:w="1279" w:type="dxa"/>
            <w:shd w:val="clear" w:color="auto" w:fill="auto"/>
            <w:vAlign w:val="bottom"/>
          </w:tcPr>
          <w:p w14:paraId="5B0EF420" w14:textId="2DB3C1D8"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58</w:t>
            </w:r>
            <w:r w:rsidRPr="00110E01">
              <w:rPr>
                <w:rFonts w:ascii="Arial" w:hAnsi="Arial" w:cs="Arial"/>
                <w:color w:val="000000"/>
                <w:sz w:val="16"/>
                <w:szCs w:val="16"/>
                <w:lang w:val="en-GB"/>
              </w:rPr>
              <w:t>,</w:t>
            </w:r>
            <w:r w:rsidRPr="00110E01">
              <w:rPr>
                <w:rFonts w:ascii="Arial" w:hAnsi="Arial" w:cs="Arial"/>
                <w:color w:val="000000"/>
                <w:sz w:val="16"/>
                <w:szCs w:val="16"/>
              </w:rPr>
              <w:t>329</w:t>
            </w:r>
            <w:r w:rsidRPr="00110E01">
              <w:rPr>
                <w:rFonts w:ascii="Arial" w:hAnsi="Arial" w:cs="Arial"/>
                <w:color w:val="000000"/>
                <w:sz w:val="16"/>
                <w:szCs w:val="16"/>
                <w:lang w:val="en-GB"/>
              </w:rPr>
              <w:t>,</w:t>
            </w:r>
            <w:r w:rsidRPr="00110E01">
              <w:rPr>
                <w:rFonts w:ascii="Arial" w:hAnsi="Arial" w:cs="Arial"/>
                <w:color w:val="000000"/>
                <w:sz w:val="16"/>
                <w:szCs w:val="16"/>
              </w:rPr>
              <w:t>240</w:t>
            </w:r>
          </w:p>
        </w:tc>
        <w:tc>
          <w:tcPr>
            <w:tcW w:w="1280" w:type="dxa"/>
            <w:shd w:val="clear" w:color="auto" w:fill="auto"/>
            <w:vAlign w:val="bottom"/>
          </w:tcPr>
          <w:p w14:paraId="67B85F6A" w14:textId="45256403"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w:t>
            </w:r>
            <w:r w:rsidRPr="00110E01">
              <w:rPr>
                <w:rFonts w:ascii="Arial" w:hAnsi="Arial" w:cs="Arial"/>
                <w:color w:val="000000"/>
                <w:sz w:val="16"/>
                <w:szCs w:val="16"/>
                <w:lang w:val="en-GB"/>
              </w:rPr>
              <w:t>,</w:t>
            </w:r>
            <w:r w:rsidRPr="00110E01">
              <w:rPr>
                <w:rFonts w:ascii="Arial" w:hAnsi="Arial" w:cs="Arial"/>
                <w:color w:val="000000"/>
                <w:sz w:val="16"/>
                <w:szCs w:val="16"/>
              </w:rPr>
              <w:t>653</w:t>
            </w:r>
            <w:r w:rsidRPr="00110E01">
              <w:rPr>
                <w:rFonts w:ascii="Arial" w:hAnsi="Arial" w:cs="Arial"/>
                <w:color w:val="000000"/>
                <w:sz w:val="16"/>
                <w:szCs w:val="16"/>
                <w:lang w:val="en-GB"/>
              </w:rPr>
              <w:t>,</w:t>
            </w:r>
            <w:r w:rsidRPr="00110E01">
              <w:rPr>
                <w:rFonts w:ascii="Arial" w:hAnsi="Arial" w:cs="Arial"/>
                <w:color w:val="000000"/>
                <w:sz w:val="16"/>
                <w:szCs w:val="16"/>
              </w:rPr>
              <w:t>876</w:t>
            </w:r>
          </w:p>
        </w:tc>
        <w:tc>
          <w:tcPr>
            <w:tcW w:w="1401" w:type="dxa"/>
            <w:shd w:val="clear" w:color="auto" w:fill="auto"/>
            <w:vAlign w:val="bottom"/>
          </w:tcPr>
          <w:p w14:paraId="27316603" w14:textId="6A29145F"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2D234846" w14:textId="16591C6B"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3D986E56" w14:textId="72CD67B9"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60</w:t>
            </w:r>
            <w:r w:rsidRPr="00110E01">
              <w:rPr>
                <w:rFonts w:ascii="Arial" w:hAnsi="Arial" w:cs="Arial"/>
                <w:color w:val="000000"/>
                <w:sz w:val="16"/>
                <w:szCs w:val="16"/>
                <w:lang w:val="en-GB"/>
              </w:rPr>
              <w:t>,</w:t>
            </w:r>
            <w:r w:rsidRPr="00110E01">
              <w:rPr>
                <w:rFonts w:ascii="Arial" w:hAnsi="Arial" w:cs="Arial"/>
                <w:color w:val="000000"/>
                <w:sz w:val="16"/>
                <w:szCs w:val="16"/>
              </w:rPr>
              <w:t>983</w:t>
            </w:r>
            <w:r w:rsidRPr="00110E01">
              <w:rPr>
                <w:rFonts w:ascii="Arial" w:hAnsi="Arial" w:cs="Arial"/>
                <w:color w:val="000000"/>
                <w:sz w:val="16"/>
                <w:szCs w:val="16"/>
                <w:lang w:val="en-GB"/>
              </w:rPr>
              <w:t>,</w:t>
            </w:r>
            <w:r w:rsidRPr="00110E01">
              <w:rPr>
                <w:rFonts w:ascii="Arial" w:hAnsi="Arial" w:cs="Arial"/>
                <w:color w:val="000000"/>
                <w:sz w:val="16"/>
                <w:szCs w:val="16"/>
              </w:rPr>
              <w:t>116</w:t>
            </w:r>
          </w:p>
        </w:tc>
      </w:tr>
      <w:tr w:rsidR="00E427BB" w:rsidRPr="00110E01" w14:paraId="5C1857D0" w14:textId="77777777" w:rsidTr="00CD3D4B">
        <w:trPr>
          <w:cantSplit/>
          <w:trHeight w:val="159"/>
        </w:trPr>
        <w:tc>
          <w:tcPr>
            <w:tcW w:w="3060" w:type="dxa"/>
            <w:shd w:val="clear" w:color="auto" w:fill="auto"/>
            <w:vAlign w:val="center"/>
          </w:tcPr>
          <w:p w14:paraId="3BD7EFC3" w14:textId="77777777" w:rsidR="00E427BB" w:rsidRPr="00110E01" w:rsidRDefault="00E427BB" w:rsidP="00E427BB">
            <w:pPr>
              <w:ind w:left="-101"/>
              <w:rPr>
                <w:rFonts w:ascii="Arial" w:hAnsi="Arial" w:cs="Arial"/>
                <w:color w:val="000000"/>
                <w:sz w:val="16"/>
                <w:szCs w:val="16"/>
              </w:rPr>
            </w:pPr>
            <w:r w:rsidRPr="00110E01">
              <w:rPr>
                <w:rFonts w:ascii="Arial" w:hAnsi="Arial" w:cs="Arial"/>
                <w:color w:val="000000"/>
                <w:sz w:val="16"/>
                <w:szCs w:val="16"/>
              </w:rPr>
              <w:t xml:space="preserve">Provision for impairment of </w:t>
            </w:r>
          </w:p>
          <w:p w14:paraId="6615D21F" w14:textId="77777777" w:rsidR="00E427BB" w:rsidRPr="00110E01" w:rsidRDefault="00E427BB" w:rsidP="00E427BB">
            <w:pPr>
              <w:ind w:left="-101"/>
              <w:rPr>
                <w:rFonts w:ascii="Arial" w:hAnsi="Arial" w:cs="Arial"/>
                <w:color w:val="000000"/>
                <w:sz w:val="16"/>
                <w:szCs w:val="16"/>
              </w:rPr>
            </w:pPr>
            <w:r w:rsidRPr="00110E01">
              <w:rPr>
                <w:rFonts w:ascii="Arial" w:hAnsi="Arial" w:cs="Arial"/>
                <w:color w:val="000000"/>
                <w:sz w:val="16"/>
                <w:szCs w:val="16"/>
              </w:rPr>
              <w:t xml:space="preserve">   investment in joint venture</w:t>
            </w:r>
          </w:p>
        </w:tc>
        <w:tc>
          <w:tcPr>
            <w:tcW w:w="1279" w:type="dxa"/>
            <w:shd w:val="clear" w:color="auto" w:fill="auto"/>
            <w:vAlign w:val="bottom"/>
          </w:tcPr>
          <w:p w14:paraId="6E2AD7A2" w14:textId="265B1A22"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cs/>
                <w:lang w:val="en-GB"/>
              </w:rPr>
              <w:t>-</w:t>
            </w:r>
          </w:p>
        </w:tc>
        <w:tc>
          <w:tcPr>
            <w:tcW w:w="1280" w:type="dxa"/>
            <w:shd w:val="clear" w:color="auto" w:fill="auto"/>
            <w:vAlign w:val="bottom"/>
          </w:tcPr>
          <w:p w14:paraId="7C9F6306" w14:textId="5EA92FB5"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709</w:t>
            </w:r>
            <w:r w:rsidRPr="00110E01">
              <w:rPr>
                <w:rFonts w:ascii="Arial" w:hAnsi="Arial" w:cs="Arial"/>
                <w:color w:val="000000"/>
                <w:sz w:val="16"/>
                <w:szCs w:val="16"/>
                <w:lang w:val="en-GB"/>
              </w:rPr>
              <w:t>,</w:t>
            </w:r>
            <w:r w:rsidRPr="00110E01">
              <w:rPr>
                <w:rFonts w:ascii="Arial" w:hAnsi="Arial" w:cs="Arial"/>
                <w:color w:val="000000"/>
                <w:sz w:val="16"/>
                <w:szCs w:val="16"/>
              </w:rPr>
              <w:t>109</w:t>
            </w:r>
          </w:p>
        </w:tc>
        <w:tc>
          <w:tcPr>
            <w:tcW w:w="1401" w:type="dxa"/>
            <w:shd w:val="clear" w:color="auto" w:fill="auto"/>
            <w:vAlign w:val="bottom"/>
          </w:tcPr>
          <w:p w14:paraId="09A6E315" w14:textId="33EE4BF8"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62624085" w14:textId="0ED5D890"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6E520861" w14:textId="3D3F4645"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709</w:t>
            </w:r>
            <w:r w:rsidRPr="00110E01">
              <w:rPr>
                <w:rFonts w:ascii="Arial" w:hAnsi="Arial" w:cs="Arial"/>
                <w:color w:val="000000"/>
                <w:sz w:val="16"/>
                <w:szCs w:val="16"/>
                <w:lang w:val="en-GB"/>
              </w:rPr>
              <w:t>,</w:t>
            </w:r>
            <w:r w:rsidRPr="00110E01">
              <w:rPr>
                <w:rFonts w:ascii="Arial" w:hAnsi="Arial" w:cs="Arial"/>
                <w:color w:val="000000"/>
                <w:sz w:val="16"/>
                <w:szCs w:val="16"/>
              </w:rPr>
              <w:t>109</w:t>
            </w:r>
          </w:p>
        </w:tc>
      </w:tr>
      <w:tr w:rsidR="00E427BB" w:rsidRPr="00110E01" w14:paraId="78971720" w14:textId="77777777" w:rsidTr="00CD3D4B">
        <w:trPr>
          <w:cantSplit/>
          <w:trHeight w:val="159"/>
        </w:trPr>
        <w:tc>
          <w:tcPr>
            <w:tcW w:w="3060" w:type="dxa"/>
            <w:shd w:val="clear" w:color="auto" w:fill="auto"/>
            <w:vAlign w:val="bottom"/>
          </w:tcPr>
          <w:p w14:paraId="2CEDBA07" w14:textId="77777777" w:rsidR="00E427BB" w:rsidRPr="00110E01" w:rsidRDefault="00E427BB" w:rsidP="00E427BB">
            <w:pPr>
              <w:ind w:left="-101"/>
              <w:rPr>
                <w:rFonts w:ascii="Arial" w:hAnsi="Arial" w:cs="Arial"/>
                <w:color w:val="000000"/>
                <w:sz w:val="16"/>
                <w:szCs w:val="16"/>
                <w:cs/>
              </w:rPr>
            </w:pPr>
            <w:r w:rsidRPr="00110E01">
              <w:rPr>
                <w:rFonts w:ascii="Arial" w:hAnsi="Arial" w:cs="Arial"/>
                <w:color w:val="000000"/>
                <w:sz w:val="16"/>
                <w:szCs w:val="16"/>
              </w:rPr>
              <w:t>Tax losses</w:t>
            </w:r>
          </w:p>
        </w:tc>
        <w:tc>
          <w:tcPr>
            <w:tcW w:w="1279" w:type="dxa"/>
            <w:shd w:val="clear" w:color="auto" w:fill="auto"/>
            <w:vAlign w:val="bottom"/>
          </w:tcPr>
          <w:p w14:paraId="370674DC" w14:textId="6885B991"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574</w:t>
            </w:r>
            <w:r w:rsidRPr="00110E01">
              <w:rPr>
                <w:rFonts w:ascii="Arial" w:hAnsi="Arial" w:cs="Arial"/>
                <w:color w:val="000000"/>
                <w:sz w:val="16"/>
                <w:szCs w:val="16"/>
                <w:lang w:val="en-GB"/>
              </w:rPr>
              <w:t>,</w:t>
            </w:r>
            <w:r w:rsidRPr="00110E01">
              <w:rPr>
                <w:rFonts w:ascii="Arial" w:hAnsi="Arial" w:cs="Arial"/>
                <w:color w:val="000000"/>
                <w:sz w:val="16"/>
                <w:szCs w:val="16"/>
              </w:rPr>
              <w:t>704</w:t>
            </w:r>
            <w:r w:rsidRPr="00110E01">
              <w:rPr>
                <w:rFonts w:ascii="Arial" w:hAnsi="Arial" w:cs="Arial"/>
                <w:color w:val="000000"/>
                <w:sz w:val="16"/>
                <w:szCs w:val="16"/>
                <w:lang w:val="en-GB"/>
              </w:rPr>
              <w:t>,</w:t>
            </w:r>
            <w:r w:rsidRPr="00110E01">
              <w:rPr>
                <w:rFonts w:ascii="Arial" w:hAnsi="Arial" w:cs="Arial"/>
                <w:color w:val="000000"/>
                <w:sz w:val="16"/>
                <w:szCs w:val="16"/>
              </w:rPr>
              <w:t>198</w:t>
            </w:r>
          </w:p>
        </w:tc>
        <w:tc>
          <w:tcPr>
            <w:tcW w:w="1280" w:type="dxa"/>
            <w:shd w:val="clear" w:color="auto" w:fill="auto"/>
            <w:vAlign w:val="bottom"/>
          </w:tcPr>
          <w:p w14:paraId="0DBDFF5B" w14:textId="6D9CD7B2"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143</w:t>
            </w:r>
            <w:r w:rsidRPr="00110E01">
              <w:rPr>
                <w:rFonts w:ascii="Arial" w:hAnsi="Arial" w:cs="Arial"/>
                <w:color w:val="000000"/>
                <w:sz w:val="16"/>
                <w:szCs w:val="16"/>
                <w:lang w:val="en-GB"/>
              </w:rPr>
              <w:t>,</w:t>
            </w:r>
            <w:r w:rsidRPr="00110E01">
              <w:rPr>
                <w:rFonts w:ascii="Arial" w:hAnsi="Arial" w:cs="Arial"/>
                <w:color w:val="000000"/>
                <w:sz w:val="16"/>
                <w:szCs w:val="16"/>
              </w:rPr>
              <w:t>634</w:t>
            </w:r>
            <w:r w:rsidRPr="00110E01">
              <w:rPr>
                <w:rFonts w:ascii="Arial" w:hAnsi="Arial" w:cs="Arial"/>
                <w:color w:val="000000"/>
                <w:sz w:val="16"/>
                <w:szCs w:val="16"/>
                <w:lang w:val="en-GB"/>
              </w:rPr>
              <w:t>,</w:t>
            </w:r>
            <w:r w:rsidRPr="00110E01">
              <w:rPr>
                <w:rFonts w:ascii="Arial" w:hAnsi="Arial" w:cs="Arial"/>
                <w:color w:val="000000"/>
                <w:sz w:val="16"/>
                <w:szCs w:val="16"/>
              </w:rPr>
              <w:t>280</w:t>
            </w:r>
          </w:p>
        </w:tc>
        <w:tc>
          <w:tcPr>
            <w:tcW w:w="1401" w:type="dxa"/>
            <w:shd w:val="clear" w:color="auto" w:fill="auto"/>
            <w:vAlign w:val="bottom"/>
          </w:tcPr>
          <w:p w14:paraId="4CF9FAF5" w14:textId="1E057829"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2D1D6BFC" w14:textId="6156D923"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5CC47A5D" w14:textId="1741DD5E"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718</w:t>
            </w:r>
            <w:r w:rsidRPr="00110E01">
              <w:rPr>
                <w:rFonts w:ascii="Arial" w:hAnsi="Arial" w:cs="Arial"/>
                <w:color w:val="000000"/>
                <w:sz w:val="16"/>
                <w:szCs w:val="16"/>
                <w:lang w:val="en-GB"/>
              </w:rPr>
              <w:t>,</w:t>
            </w:r>
            <w:r w:rsidRPr="00110E01">
              <w:rPr>
                <w:rFonts w:ascii="Arial" w:hAnsi="Arial" w:cs="Arial"/>
                <w:color w:val="000000"/>
                <w:sz w:val="16"/>
                <w:szCs w:val="16"/>
              </w:rPr>
              <w:t>338</w:t>
            </w:r>
            <w:r w:rsidRPr="00110E01">
              <w:rPr>
                <w:rFonts w:ascii="Arial" w:hAnsi="Arial" w:cs="Arial"/>
                <w:color w:val="000000"/>
                <w:sz w:val="16"/>
                <w:szCs w:val="16"/>
                <w:lang w:val="en-GB"/>
              </w:rPr>
              <w:t>,</w:t>
            </w:r>
            <w:r w:rsidRPr="00110E01">
              <w:rPr>
                <w:rFonts w:ascii="Arial" w:hAnsi="Arial" w:cs="Arial"/>
                <w:color w:val="000000"/>
                <w:sz w:val="16"/>
                <w:szCs w:val="16"/>
              </w:rPr>
              <w:t>478</w:t>
            </w:r>
          </w:p>
        </w:tc>
      </w:tr>
      <w:tr w:rsidR="00E427BB" w:rsidRPr="00110E01" w14:paraId="4F9A302E" w14:textId="77777777" w:rsidTr="00CD3D4B">
        <w:trPr>
          <w:cantSplit/>
          <w:trHeight w:val="159"/>
        </w:trPr>
        <w:tc>
          <w:tcPr>
            <w:tcW w:w="3060" w:type="dxa"/>
            <w:shd w:val="clear" w:color="auto" w:fill="auto"/>
            <w:vAlign w:val="bottom"/>
          </w:tcPr>
          <w:p w14:paraId="575F228E" w14:textId="77777777" w:rsidR="00E427BB" w:rsidRPr="00110E01" w:rsidRDefault="00E427BB" w:rsidP="00E427BB">
            <w:pPr>
              <w:ind w:left="-101"/>
              <w:rPr>
                <w:rFonts w:ascii="Arial" w:hAnsi="Arial" w:cs="Arial"/>
                <w:color w:val="000000"/>
                <w:sz w:val="16"/>
                <w:szCs w:val="20"/>
                <w:lang w:val="en-GB"/>
              </w:rPr>
            </w:pPr>
            <w:r w:rsidRPr="00110E01">
              <w:rPr>
                <w:rFonts w:ascii="Arial" w:hAnsi="Arial" w:cs="Arial"/>
                <w:color w:val="000000"/>
                <w:sz w:val="16"/>
                <w:szCs w:val="20"/>
                <w:lang w:val="en-GB"/>
              </w:rPr>
              <w:t>Lease liabilities</w:t>
            </w:r>
          </w:p>
        </w:tc>
        <w:tc>
          <w:tcPr>
            <w:tcW w:w="1279" w:type="dxa"/>
            <w:shd w:val="clear" w:color="auto" w:fill="auto"/>
            <w:vAlign w:val="bottom"/>
          </w:tcPr>
          <w:p w14:paraId="77BD8C35" w14:textId="33E2F24E"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3,149,007</w:t>
            </w:r>
          </w:p>
        </w:tc>
        <w:tc>
          <w:tcPr>
            <w:tcW w:w="1280" w:type="dxa"/>
            <w:shd w:val="clear" w:color="auto" w:fill="auto"/>
            <w:vAlign w:val="bottom"/>
          </w:tcPr>
          <w:p w14:paraId="3DB8B94D" w14:textId="6FD50E32"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4,823,514</w:t>
            </w:r>
          </w:p>
        </w:tc>
        <w:tc>
          <w:tcPr>
            <w:tcW w:w="1401" w:type="dxa"/>
            <w:shd w:val="clear" w:color="auto" w:fill="auto"/>
            <w:vAlign w:val="bottom"/>
          </w:tcPr>
          <w:p w14:paraId="72A9961D" w14:textId="08C1C1C2"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6EF0B9E3" w14:textId="1673253D"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24183446" w14:textId="7004AC5F"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7,972,521</w:t>
            </w:r>
          </w:p>
        </w:tc>
      </w:tr>
      <w:tr w:rsidR="00E427BB" w:rsidRPr="00110E01" w14:paraId="44515C72" w14:textId="77777777" w:rsidTr="00CD3D4B">
        <w:trPr>
          <w:cantSplit/>
          <w:trHeight w:val="159"/>
        </w:trPr>
        <w:tc>
          <w:tcPr>
            <w:tcW w:w="3060" w:type="dxa"/>
            <w:shd w:val="clear" w:color="auto" w:fill="auto"/>
            <w:vAlign w:val="bottom"/>
          </w:tcPr>
          <w:p w14:paraId="69372AE0" w14:textId="77777777" w:rsidR="00E427BB" w:rsidRPr="00110E01" w:rsidRDefault="00E427BB" w:rsidP="00E427BB">
            <w:pPr>
              <w:ind w:left="-101"/>
              <w:rPr>
                <w:rFonts w:ascii="Arial" w:hAnsi="Arial" w:cs="Arial"/>
                <w:color w:val="000000"/>
                <w:sz w:val="16"/>
                <w:szCs w:val="16"/>
              </w:rPr>
            </w:pPr>
            <w:r w:rsidRPr="00110E01">
              <w:rPr>
                <w:rFonts w:ascii="Arial" w:hAnsi="Arial" w:cs="Arial"/>
                <w:color w:val="000000"/>
                <w:sz w:val="16"/>
                <w:szCs w:val="16"/>
                <w:lang w:val="en-GB"/>
              </w:rPr>
              <w:t>Allowance for impairment of assets</w:t>
            </w:r>
          </w:p>
        </w:tc>
        <w:tc>
          <w:tcPr>
            <w:tcW w:w="1279" w:type="dxa"/>
            <w:shd w:val="clear" w:color="auto" w:fill="auto"/>
            <w:vAlign w:val="bottom"/>
          </w:tcPr>
          <w:p w14:paraId="0474CF3C" w14:textId="396B3880"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111</w:t>
            </w:r>
            <w:r w:rsidRPr="00110E01">
              <w:rPr>
                <w:rFonts w:ascii="Arial" w:hAnsi="Arial" w:cs="Arial"/>
                <w:color w:val="000000"/>
                <w:sz w:val="16"/>
                <w:szCs w:val="16"/>
                <w:lang w:val="en-GB"/>
              </w:rPr>
              <w:t>,</w:t>
            </w:r>
            <w:r w:rsidRPr="00110E01">
              <w:rPr>
                <w:rFonts w:ascii="Arial" w:hAnsi="Arial" w:cs="Arial"/>
                <w:color w:val="000000"/>
                <w:sz w:val="16"/>
                <w:szCs w:val="16"/>
              </w:rPr>
              <w:t>999</w:t>
            </w:r>
            <w:r w:rsidRPr="00110E01">
              <w:rPr>
                <w:rFonts w:ascii="Arial" w:hAnsi="Arial" w:cs="Arial"/>
                <w:color w:val="000000"/>
                <w:sz w:val="16"/>
                <w:szCs w:val="16"/>
                <w:lang w:val="en-GB"/>
              </w:rPr>
              <w:t>,</w:t>
            </w:r>
            <w:r w:rsidRPr="00110E01">
              <w:rPr>
                <w:rFonts w:ascii="Arial" w:hAnsi="Arial" w:cs="Arial"/>
                <w:color w:val="000000"/>
                <w:sz w:val="16"/>
                <w:szCs w:val="16"/>
              </w:rPr>
              <w:t>403</w:t>
            </w:r>
          </w:p>
        </w:tc>
        <w:tc>
          <w:tcPr>
            <w:tcW w:w="1280" w:type="dxa"/>
            <w:shd w:val="clear" w:color="auto" w:fill="auto"/>
            <w:vAlign w:val="bottom"/>
          </w:tcPr>
          <w:p w14:paraId="103EEDF1" w14:textId="3D7C2F61"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401" w:type="dxa"/>
            <w:shd w:val="clear" w:color="auto" w:fill="auto"/>
            <w:vAlign w:val="bottom"/>
          </w:tcPr>
          <w:p w14:paraId="593AF26B" w14:textId="0B83E7F5"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shd w:val="clear" w:color="auto" w:fill="auto"/>
          </w:tcPr>
          <w:p w14:paraId="4572D1BB" w14:textId="17FE14F1"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shd w:val="clear" w:color="auto" w:fill="auto"/>
            <w:vAlign w:val="bottom"/>
          </w:tcPr>
          <w:p w14:paraId="60E4CB1F" w14:textId="15F41279"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111</w:t>
            </w:r>
            <w:r w:rsidRPr="00110E01">
              <w:rPr>
                <w:rFonts w:ascii="Arial" w:hAnsi="Arial" w:cs="Arial"/>
                <w:color w:val="000000"/>
                <w:sz w:val="16"/>
                <w:szCs w:val="16"/>
                <w:lang w:val="en-GB"/>
              </w:rPr>
              <w:t>,</w:t>
            </w:r>
            <w:r w:rsidRPr="00110E01">
              <w:rPr>
                <w:rFonts w:ascii="Arial" w:hAnsi="Arial" w:cs="Arial"/>
                <w:color w:val="000000"/>
                <w:sz w:val="16"/>
                <w:szCs w:val="16"/>
              </w:rPr>
              <w:t>999</w:t>
            </w:r>
            <w:r w:rsidRPr="00110E01">
              <w:rPr>
                <w:rFonts w:ascii="Arial" w:hAnsi="Arial" w:cs="Arial"/>
                <w:color w:val="000000"/>
                <w:sz w:val="16"/>
                <w:szCs w:val="16"/>
                <w:lang w:val="en-GB"/>
              </w:rPr>
              <w:t>,</w:t>
            </w:r>
            <w:r w:rsidRPr="00110E01">
              <w:rPr>
                <w:rFonts w:ascii="Arial" w:hAnsi="Arial" w:cs="Arial"/>
                <w:color w:val="000000"/>
                <w:sz w:val="16"/>
                <w:szCs w:val="16"/>
              </w:rPr>
              <w:t>403</w:t>
            </w:r>
          </w:p>
        </w:tc>
      </w:tr>
      <w:tr w:rsidR="00E427BB" w:rsidRPr="00110E01" w14:paraId="76CD0453" w14:textId="77777777" w:rsidTr="00CD3D4B">
        <w:trPr>
          <w:cantSplit/>
          <w:trHeight w:val="159"/>
        </w:trPr>
        <w:tc>
          <w:tcPr>
            <w:tcW w:w="3060" w:type="dxa"/>
            <w:shd w:val="clear" w:color="auto" w:fill="auto"/>
            <w:vAlign w:val="bottom"/>
          </w:tcPr>
          <w:p w14:paraId="005468BF" w14:textId="77777777" w:rsidR="00E427BB" w:rsidRPr="00110E01" w:rsidRDefault="00E427BB" w:rsidP="00E427BB">
            <w:pPr>
              <w:ind w:left="-101"/>
              <w:rPr>
                <w:rFonts w:ascii="Arial" w:hAnsi="Arial" w:cs="Arial"/>
                <w:color w:val="000000"/>
                <w:sz w:val="16"/>
                <w:szCs w:val="16"/>
                <w:cs/>
              </w:rPr>
            </w:pPr>
            <w:r w:rsidRPr="00110E01">
              <w:rPr>
                <w:rFonts w:ascii="Arial" w:hAnsi="Arial" w:cs="Arial"/>
                <w:color w:val="000000"/>
                <w:sz w:val="16"/>
                <w:szCs w:val="16"/>
              </w:rPr>
              <w:t>Others</w:t>
            </w:r>
          </w:p>
        </w:tc>
        <w:tc>
          <w:tcPr>
            <w:tcW w:w="1279" w:type="dxa"/>
            <w:tcBorders>
              <w:bottom w:val="single" w:sz="4" w:space="0" w:color="auto"/>
            </w:tcBorders>
            <w:shd w:val="clear" w:color="auto" w:fill="auto"/>
            <w:vAlign w:val="bottom"/>
          </w:tcPr>
          <w:p w14:paraId="41430702" w14:textId="63D282E4"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7,331,237</w:t>
            </w:r>
          </w:p>
        </w:tc>
        <w:tc>
          <w:tcPr>
            <w:tcW w:w="1280" w:type="dxa"/>
            <w:tcBorders>
              <w:bottom w:val="single" w:sz="4" w:space="0" w:color="auto"/>
            </w:tcBorders>
            <w:shd w:val="clear" w:color="auto" w:fill="auto"/>
            <w:vAlign w:val="bottom"/>
          </w:tcPr>
          <w:p w14:paraId="4370A43B" w14:textId="4316FE1D"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(578,862)</w:t>
            </w:r>
          </w:p>
        </w:tc>
        <w:tc>
          <w:tcPr>
            <w:tcW w:w="1401" w:type="dxa"/>
            <w:tcBorders>
              <w:bottom w:val="single" w:sz="4" w:space="0" w:color="auto"/>
            </w:tcBorders>
            <w:shd w:val="clear" w:color="auto" w:fill="auto"/>
            <w:vAlign w:val="bottom"/>
          </w:tcPr>
          <w:p w14:paraId="53593EC1" w14:textId="26CCC760" w:rsidR="00E427BB" w:rsidRPr="00110E01" w:rsidRDefault="00E427BB" w:rsidP="00E427B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w:t>
            </w:r>
          </w:p>
        </w:tc>
        <w:tc>
          <w:tcPr>
            <w:tcW w:w="1159" w:type="dxa"/>
            <w:tcBorders>
              <w:bottom w:val="single" w:sz="4" w:space="0" w:color="auto"/>
            </w:tcBorders>
            <w:shd w:val="clear" w:color="auto" w:fill="auto"/>
          </w:tcPr>
          <w:p w14:paraId="21C94B5B" w14:textId="1BE21D97" w:rsidR="00E427BB" w:rsidRPr="00110E01" w:rsidRDefault="00E427BB" w:rsidP="00E427BB">
            <w:pPr>
              <w:pStyle w:val="Header"/>
              <w:ind w:right="-72"/>
              <w:jc w:val="right"/>
              <w:rPr>
                <w:rFonts w:ascii="Arial" w:hAnsi="Arial" w:cs="Arial"/>
                <w:color w:val="000000"/>
                <w:sz w:val="16"/>
                <w:szCs w:val="16"/>
                <w:cs/>
                <w:lang w:val="en-GB"/>
              </w:rPr>
            </w:pPr>
            <w:r w:rsidRPr="00110E01">
              <w:rPr>
                <w:rFonts w:ascii="Arial" w:hAnsi="Arial" w:cs="Arial"/>
                <w:color w:val="000000"/>
                <w:sz w:val="16"/>
                <w:szCs w:val="16"/>
              </w:rPr>
              <w:t>-</w:t>
            </w:r>
          </w:p>
        </w:tc>
        <w:tc>
          <w:tcPr>
            <w:tcW w:w="1280" w:type="dxa"/>
            <w:tcBorders>
              <w:bottom w:val="single" w:sz="4" w:space="0" w:color="auto"/>
            </w:tcBorders>
            <w:shd w:val="clear" w:color="auto" w:fill="auto"/>
            <w:vAlign w:val="bottom"/>
          </w:tcPr>
          <w:p w14:paraId="425CA259" w14:textId="2C1F5A24" w:rsidR="00E427BB" w:rsidRPr="00110E01" w:rsidRDefault="00E427BB" w:rsidP="00E427BB">
            <w:pPr>
              <w:pStyle w:val="Header"/>
              <w:ind w:right="-72"/>
              <w:jc w:val="right"/>
              <w:rPr>
                <w:rFonts w:ascii="Arial" w:hAnsi="Arial" w:cs="Arial"/>
                <w:color w:val="000000"/>
                <w:sz w:val="16"/>
                <w:szCs w:val="16"/>
                <w:cs/>
                <w:lang w:val="en-GB"/>
              </w:rPr>
            </w:pPr>
            <w:r w:rsidRPr="00110E01">
              <w:rPr>
                <w:rFonts w:ascii="Arial" w:hAnsi="Arial" w:cs="Arial"/>
                <w:color w:val="000000"/>
                <w:sz w:val="16"/>
                <w:szCs w:val="16"/>
              </w:rPr>
              <w:t>6,752,375</w:t>
            </w:r>
          </w:p>
        </w:tc>
      </w:tr>
      <w:tr w:rsidR="00C2396D" w:rsidRPr="00110E01" w14:paraId="221EE717" w14:textId="77777777" w:rsidTr="00754FEB">
        <w:trPr>
          <w:cantSplit/>
          <w:trHeight w:val="159"/>
        </w:trPr>
        <w:tc>
          <w:tcPr>
            <w:tcW w:w="3060" w:type="dxa"/>
            <w:shd w:val="clear" w:color="auto" w:fill="auto"/>
            <w:vAlign w:val="bottom"/>
          </w:tcPr>
          <w:p w14:paraId="322BD5BF" w14:textId="77777777" w:rsidR="00C2396D" w:rsidRPr="00110E01" w:rsidRDefault="00C2396D" w:rsidP="00EC0B09">
            <w:pPr>
              <w:ind w:left="-101"/>
              <w:rPr>
                <w:rFonts w:ascii="Arial" w:hAnsi="Arial" w:cs="Arial"/>
                <w:color w:val="000000"/>
                <w:sz w:val="16"/>
                <w:szCs w:val="16"/>
              </w:rPr>
            </w:pPr>
          </w:p>
        </w:tc>
        <w:tc>
          <w:tcPr>
            <w:tcW w:w="1279" w:type="dxa"/>
            <w:tcBorders>
              <w:top w:val="single" w:sz="4" w:space="0" w:color="auto"/>
            </w:tcBorders>
            <w:shd w:val="clear" w:color="auto" w:fill="auto"/>
            <w:vAlign w:val="bottom"/>
          </w:tcPr>
          <w:p w14:paraId="56B3C1F3" w14:textId="77777777" w:rsidR="00C2396D" w:rsidRPr="00110E01" w:rsidRDefault="00C2396D" w:rsidP="00EC0B09">
            <w:pPr>
              <w:pStyle w:val="Header"/>
              <w:ind w:right="-72"/>
              <w:jc w:val="right"/>
              <w:rPr>
                <w:rFonts w:ascii="Arial" w:hAnsi="Arial" w:cs="Arial"/>
                <w:color w:val="000000"/>
                <w:sz w:val="16"/>
                <w:szCs w:val="16"/>
                <w:lang w:val="en-GB"/>
              </w:rPr>
            </w:pPr>
          </w:p>
        </w:tc>
        <w:tc>
          <w:tcPr>
            <w:tcW w:w="1280" w:type="dxa"/>
            <w:tcBorders>
              <w:top w:val="single" w:sz="4" w:space="0" w:color="auto"/>
            </w:tcBorders>
            <w:shd w:val="clear" w:color="auto" w:fill="auto"/>
            <w:vAlign w:val="bottom"/>
          </w:tcPr>
          <w:p w14:paraId="49245EA5" w14:textId="77777777" w:rsidR="00C2396D" w:rsidRPr="00110E01" w:rsidRDefault="00C2396D" w:rsidP="00EC0B09">
            <w:pPr>
              <w:pStyle w:val="Header"/>
              <w:ind w:right="-72"/>
              <w:jc w:val="right"/>
              <w:rPr>
                <w:rFonts w:ascii="Arial" w:hAnsi="Arial" w:cs="Arial"/>
                <w:color w:val="000000"/>
                <w:sz w:val="16"/>
                <w:szCs w:val="16"/>
                <w:lang w:val="en-GB"/>
              </w:rPr>
            </w:pPr>
          </w:p>
        </w:tc>
        <w:tc>
          <w:tcPr>
            <w:tcW w:w="1401" w:type="dxa"/>
            <w:tcBorders>
              <w:top w:val="single" w:sz="4" w:space="0" w:color="auto"/>
            </w:tcBorders>
            <w:shd w:val="clear" w:color="auto" w:fill="auto"/>
            <w:vAlign w:val="bottom"/>
          </w:tcPr>
          <w:p w14:paraId="134FB1D7" w14:textId="77777777" w:rsidR="00C2396D" w:rsidRPr="00110E01" w:rsidRDefault="00C2396D" w:rsidP="00EC0B09">
            <w:pPr>
              <w:pStyle w:val="Header"/>
              <w:ind w:right="-72"/>
              <w:jc w:val="right"/>
              <w:rPr>
                <w:rFonts w:ascii="Arial" w:hAnsi="Arial" w:cs="Arial"/>
                <w:color w:val="000000"/>
                <w:sz w:val="16"/>
                <w:szCs w:val="16"/>
                <w:lang w:val="en-US"/>
              </w:rPr>
            </w:pPr>
          </w:p>
        </w:tc>
        <w:tc>
          <w:tcPr>
            <w:tcW w:w="1159" w:type="dxa"/>
            <w:tcBorders>
              <w:top w:val="single" w:sz="4" w:space="0" w:color="auto"/>
            </w:tcBorders>
            <w:shd w:val="clear" w:color="auto" w:fill="auto"/>
          </w:tcPr>
          <w:p w14:paraId="73664D09" w14:textId="77777777" w:rsidR="00C2396D" w:rsidRPr="00110E01" w:rsidRDefault="00C2396D" w:rsidP="00EC0B09">
            <w:pPr>
              <w:pStyle w:val="Header"/>
              <w:ind w:right="-72"/>
              <w:jc w:val="right"/>
              <w:rPr>
                <w:rFonts w:ascii="Arial" w:hAnsi="Arial" w:cs="Arial"/>
                <w:color w:val="000000"/>
                <w:sz w:val="16"/>
                <w:szCs w:val="16"/>
                <w:lang w:val="en-GB"/>
              </w:rPr>
            </w:pPr>
          </w:p>
        </w:tc>
        <w:tc>
          <w:tcPr>
            <w:tcW w:w="1280" w:type="dxa"/>
            <w:tcBorders>
              <w:top w:val="single" w:sz="4" w:space="0" w:color="auto"/>
            </w:tcBorders>
            <w:shd w:val="clear" w:color="auto" w:fill="auto"/>
            <w:vAlign w:val="bottom"/>
          </w:tcPr>
          <w:p w14:paraId="36A63A7F" w14:textId="77777777" w:rsidR="00C2396D" w:rsidRPr="00110E01" w:rsidRDefault="00C2396D" w:rsidP="00EC0B09">
            <w:pPr>
              <w:pStyle w:val="Header"/>
              <w:ind w:right="-72"/>
              <w:jc w:val="right"/>
              <w:rPr>
                <w:rFonts w:ascii="Arial" w:hAnsi="Arial" w:cs="Arial"/>
                <w:color w:val="000000"/>
                <w:sz w:val="16"/>
                <w:szCs w:val="16"/>
                <w:lang w:val="en-GB"/>
              </w:rPr>
            </w:pPr>
          </w:p>
        </w:tc>
      </w:tr>
      <w:tr w:rsidR="00754FEB" w:rsidRPr="00110E01" w14:paraId="4C3C2824" w14:textId="77777777" w:rsidTr="00754FEB">
        <w:trPr>
          <w:cantSplit/>
          <w:trHeight w:val="159"/>
        </w:trPr>
        <w:tc>
          <w:tcPr>
            <w:tcW w:w="3060" w:type="dxa"/>
            <w:shd w:val="clear" w:color="auto" w:fill="auto"/>
            <w:vAlign w:val="bottom"/>
          </w:tcPr>
          <w:p w14:paraId="169425BD" w14:textId="77777777" w:rsidR="00754FEB" w:rsidRPr="00110E01" w:rsidRDefault="00754FEB" w:rsidP="00754FEB">
            <w:pPr>
              <w:ind w:left="-101"/>
              <w:rPr>
                <w:rFonts w:ascii="Arial" w:hAnsi="Arial" w:cs="Arial"/>
                <w:b/>
                <w:bCs/>
                <w:color w:val="000000"/>
                <w:sz w:val="16"/>
                <w:szCs w:val="16"/>
                <w:cs/>
              </w:rPr>
            </w:pPr>
            <w:r w:rsidRPr="00110E01">
              <w:rPr>
                <w:rFonts w:ascii="Arial" w:hAnsi="Arial" w:cs="Arial"/>
                <w:b/>
                <w:bCs/>
                <w:color w:val="000000"/>
                <w:sz w:val="16"/>
                <w:szCs w:val="16"/>
              </w:rPr>
              <w:t>Total</w:t>
            </w:r>
          </w:p>
        </w:tc>
        <w:tc>
          <w:tcPr>
            <w:tcW w:w="1279" w:type="dxa"/>
            <w:shd w:val="clear" w:color="auto" w:fill="auto"/>
            <w:vAlign w:val="bottom"/>
          </w:tcPr>
          <w:p w14:paraId="4C7888F8" w14:textId="7AD88770"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858</w:t>
            </w:r>
            <w:r w:rsidRPr="00110E01">
              <w:rPr>
                <w:rFonts w:ascii="Arial" w:hAnsi="Arial" w:cs="Arial"/>
                <w:color w:val="000000"/>
                <w:sz w:val="16"/>
                <w:szCs w:val="16"/>
                <w:lang w:val="en-GB"/>
              </w:rPr>
              <w:t>,</w:t>
            </w:r>
            <w:r w:rsidRPr="00110E01">
              <w:rPr>
                <w:rFonts w:ascii="Arial" w:hAnsi="Arial" w:cs="Arial"/>
                <w:color w:val="000000"/>
                <w:sz w:val="16"/>
                <w:szCs w:val="16"/>
              </w:rPr>
              <w:t>109</w:t>
            </w:r>
            <w:r w:rsidRPr="00110E01">
              <w:rPr>
                <w:rFonts w:ascii="Arial" w:hAnsi="Arial" w:cs="Arial"/>
                <w:color w:val="000000"/>
                <w:sz w:val="16"/>
                <w:szCs w:val="16"/>
                <w:lang w:val="en-GB"/>
              </w:rPr>
              <w:t>,</w:t>
            </w:r>
            <w:r w:rsidRPr="00110E01">
              <w:rPr>
                <w:rFonts w:ascii="Arial" w:hAnsi="Arial" w:cs="Arial"/>
                <w:color w:val="000000"/>
                <w:sz w:val="16"/>
                <w:szCs w:val="16"/>
              </w:rPr>
              <w:t>543</w:t>
            </w:r>
          </w:p>
        </w:tc>
        <w:tc>
          <w:tcPr>
            <w:tcW w:w="1280" w:type="dxa"/>
            <w:shd w:val="clear" w:color="auto" w:fill="auto"/>
            <w:vAlign w:val="bottom"/>
          </w:tcPr>
          <w:p w14:paraId="472B6C9B" w14:textId="65920F49"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180,244,514</w:t>
            </w:r>
          </w:p>
        </w:tc>
        <w:tc>
          <w:tcPr>
            <w:tcW w:w="1401" w:type="dxa"/>
            <w:shd w:val="clear" w:color="auto" w:fill="auto"/>
            <w:vAlign w:val="bottom"/>
          </w:tcPr>
          <w:p w14:paraId="67F26054" w14:textId="433C0469"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3,510,000</w:t>
            </w:r>
          </w:p>
        </w:tc>
        <w:tc>
          <w:tcPr>
            <w:tcW w:w="1159" w:type="dxa"/>
            <w:shd w:val="clear" w:color="auto" w:fill="auto"/>
          </w:tcPr>
          <w:p w14:paraId="5866778A" w14:textId="45E01013"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w:t>
            </w:r>
            <w:r w:rsidRPr="00110E01">
              <w:rPr>
                <w:rFonts w:ascii="Arial" w:hAnsi="Arial" w:cs="Arial"/>
                <w:color w:val="000000"/>
                <w:sz w:val="16"/>
                <w:szCs w:val="16"/>
                <w:lang w:val="en-GB"/>
              </w:rPr>
              <w:t>,</w:t>
            </w:r>
            <w:r w:rsidRPr="00110E01">
              <w:rPr>
                <w:rFonts w:ascii="Arial" w:hAnsi="Arial" w:cs="Arial"/>
                <w:color w:val="000000"/>
                <w:sz w:val="16"/>
                <w:szCs w:val="16"/>
              </w:rPr>
              <w:t>758</w:t>
            </w:r>
            <w:r w:rsidRPr="00110E01">
              <w:rPr>
                <w:rFonts w:ascii="Arial" w:hAnsi="Arial" w:cs="Arial"/>
                <w:color w:val="000000"/>
                <w:sz w:val="16"/>
                <w:szCs w:val="16"/>
                <w:lang w:val="en-GB"/>
              </w:rPr>
              <w:t>,</w:t>
            </w:r>
            <w:r w:rsidRPr="00110E01">
              <w:rPr>
                <w:rFonts w:ascii="Arial" w:hAnsi="Arial" w:cs="Arial"/>
                <w:color w:val="000000"/>
                <w:sz w:val="16"/>
                <w:szCs w:val="16"/>
              </w:rPr>
              <w:t>639</w:t>
            </w:r>
            <w:r w:rsidRPr="00110E01">
              <w:rPr>
                <w:rFonts w:ascii="Arial" w:hAnsi="Arial" w:cs="Arial"/>
                <w:color w:val="000000"/>
                <w:sz w:val="16"/>
                <w:szCs w:val="16"/>
                <w:lang w:val="en-GB"/>
              </w:rPr>
              <w:t>)</w:t>
            </w:r>
          </w:p>
        </w:tc>
        <w:tc>
          <w:tcPr>
            <w:tcW w:w="1280" w:type="dxa"/>
            <w:shd w:val="clear" w:color="auto" w:fill="auto"/>
            <w:vAlign w:val="bottom"/>
          </w:tcPr>
          <w:p w14:paraId="6E04E117" w14:textId="7DDA3B1F"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w:t>
            </w:r>
            <w:r w:rsidRPr="00110E01">
              <w:rPr>
                <w:rFonts w:ascii="Arial" w:hAnsi="Arial" w:cs="Arial"/>
                <w:color w:val="000000"/>
                <w:sz w:val="16"/>
                <w:szCs w:val="16"/>
                <w:lang w:val="en-GB"/>
              </w:rPr>
              <w:t>,</w:t>
            </w:r>
            <w:r w:rsidRPr="00110E01">
              <w:rPr>
                <w:rFonts w:ascii="Arial" w:hAnsi="Arial" w:cs="Arial"/>
                <w:color w:val="000000"/>
                <w:sz w:val="16"/>
                <w:szCs w:val="16"/>
              </w:rPr>
              <w:t>036</w:t>
            </w:r>
            <w:r w:rsidRPr="00110E01">
              <w:rPr>
                <w:rFonts w:ascii="Arial" w:hAnsi="Arial" w:cs="Arial"/>
                <w:color w:val="000000"/>
                <w:sz w:val="16"/>
                <w:szCs w:val="16"/>
                <w:lang w:val="en-GB"/>
              </w:rPr>
              <w:t>,</w:t>
            </w:r>
            <w:r w:rsidRPr="00110E01">
              <w:rPr>
                <w:rFonts w:ascii="Arial" w:hAnsi="Arial" w:cs="Arial"/>
                <w:color w:val="000000"/>
                <w:sz w:val="16"/>
                <w:szCs w:val="16"/>
              </w:rPr>
              <w:t>105</w:t>
            </w:r>
            <w:r w:rsidRPr="00110E01">
              <w:rPr>
                <w:rFonts w:ascii="Arial" w:hAnsi="Arial" w:cs="Arial"/>
                <w:color w:val="000000"/>
                <w:sz w:val="16"/>
                <w:szCs w:val="16"/>
                <w:lang w:val="en-GB"/>
              </w:rPr>
              <w:t>,</w:t>
            </w:r>
            <w:r w:rsidRPr="00110E01">
              <w:rPr>
                <w:rFonts w:ascii="Arial" w:hAnsi="Arial" w:cs="Arial"/>
                <w:color w:val="000000"/>
                <w:sz w:val="16"/>
                <w:szCs w:val="16"/>
              </w:rPr>
              <w:t>418</w:t>
            </w:r>
          </w:p>
        </w:tc>
      </w:tr>
      <w:tr w:rsidR="00754FEB" w:rsidRPr="00110E01" w14:paraId="54FD55C0" w14:textId="77777777" w:rsidTr="00CD3D4B">
        <w:trPr>
          <w:cantSplit/>
          <w:trHeight w:val="159"/>
        </w:trPr>
        <w:tc>
          <w:tcPr>
            <w:tcW w:w="3060" w:type="dxa"/>
            <w:shd w:val="clear" w:color="auto" w:fill="auto"/>
            <w:vAlign w:val="bottom"/>
          </w:tcPr>
          <w:p w14:paraId="3ADCBF6D" w14:textId="77777777" w:rsidR="00754FEB" w:rsidRPr="00110E01" w:rsidRDefault="00754FEB" w:rsidP="00754FEB">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279" w:type="dxa"/>
            <w:tcBorders>
              <w:bottom w:val="single" w:sz="4" w:space="0" w:color="auto"/>
            </w:tcBorders>
            <w:shd w:val="clear" w:color="auto" w:fill="auto"/>
            <w:vAlign w:val="bottom"/>
          </w:tcPr>
          <w:p w14:paraId="41A883FA" w14:textId="73678704"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w:t>
            </w:r>
            <w:r w:rsidR="00EA7AC5" w:rsidRPr="00110E01">
              <w:rPr>
                <w:rFonts w:ascii="Arial" w:hAnsi="Arial" w:cs="Arial"/>
                <w:color w:val="000000"/>
                <w:sz w:val="16"/>
                <w:szCs w:val="16"/>
              </w:rPr>
              <w:t>5</w:t>
            </w:r>
            <w:r w:rsidRPr="00110E01">
              <w:rPr>
                <w:rFonts w:ascii="Arial" w:hAnsi="Arial" w:cs="Arial"/>
                <w:color w:val="000000"/>
                <w:sz w:val="16"/>
                <w:szCs w:val="16"/>
                <w:lang w:val="en-GB"/>
              </w:rPr>
              <w:t>,</w:t>
            </w:r>
            <w:r w:rsidRPr="00110E01">
              <w:rPr>
                <w:rFonts w:ascii="Arial" w:hAnsi="Arial" w:cs="Arial"/>
                <w:color w:val="000000"/>
                <w:sz w:val="16"/>
                <w:szCs w:val="16"/>
              </w:rPr>
              <w:t>211,875</w:t>
            </w:r>
            <w:r w:rsidRPr="00110E01">
              <w:rPr>
                <w:rFonts w:ascii="Arial" w:hAnsi="Arial" w:cs="Arial"/>
                <w:color w:val="000000"/>
                <w:sz w:val="16"/>
                <w:szCs w:val="16"/>
                <w:lang w:val="en-GB"/>
              </w:rPr>
              <w:t>)</w:t>
            </w:r>
          </w:p>
        </w:tc>
        <w:tc>
          <w:tcPr>
            <w:tcW w:w="1280" w:type="dxa"/>
            <w:tcBorders>
              <w:bottom w:val="single" w:sz="4" w:space="0" w:color="auto"/>
            </w:tcBorders>
            <w:shd w:val="clear" w:color="auto" w:fill="auto"/>
            <w:vAlign w:val="bottom"/>
          </w:tcPr>
          <w:p w14:paraId="78DBDD51" w14:textId="390347E0"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(4,238,502)</w:t>
            </w:r>
          </w:p>
        </w:tc>
        <w:tc>
          <w:tcPr>
            <w:tcW w:w="1401" w:type="dxa"/>
            <w:tcBorders>
              <w:bottom w:val="single" w:sz="4" w:space="0" w:color="auto"/>
            </w:tcBorders>
            <w:shd w:val="clear" w:color="auto" w:fill="auto"/>
            <w:vAlign w:val="bottom"/>
          </w:tcPr>
          <w:p w14:paraId="25C661EA" w14:textId="0367D4F9"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159" w:type="dxa"/>
            <w:tcBorders>
              <w:bottom w:val="single" w:sz="4" w:space="0" w:color="auto"/>
            </w:tcBorders>
            <w:shd w:val="clear" w:color="auto" w:fill="auto"/>
          </w:tcPr>
          <w:p w14:paraId="46A720A7" w14:textId="66CC0508"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280" w:type="dxa"/>
            <w:tcBorders>
              <w:bottom w:val="single" w:sz="4" w:space="0" w:color="auto"/>
            </w:tcBorders>
            <w:shd w:val="clear" w:color="auto" w:fill="auto"/>
            <w:vAlign w:val="bottom"/>
          </w:tcPr>
          <w:p w14:paraId="149C8DEC" w14:textId="1906165E" w:rsidR="00754FEB" w:rsidRPr="00110E01" w:rsidRDefault="00754FEB" w:rsidP="00754FEB">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579</w:t>
            </w:r>
            <w:r w:rsidRPr="00110E01">
              <w:rPr>
                <w:rFonts w:ascii="Arial" w:hAnsi="Arial" w:cs="Arial"/>
                <w:color w:val="000000"/>
                <w:sz w:val="16"/>
                <w:szCs w:val="16"/>
                <w:lang w:val="en-GB"/>
              </w:rPr>
              <w:t>,</w:t>
            </w:r>
            <w:r w:rsidRPr="00110E01">
              <w:rPr>
                <w:rFonts w:ascii="Arial" w:hAnsi="Arial" w:cs="Arial"/>
                <w:color w:val="000000"/>
                <w:sz w:val="16"/>
                <w:szCs w:val="16"/>
              </w:rPr>
              <w:t>450,377</w:t>
            </w:r>
            <w:r w:rsidRPr="00110E01">
              <w:rPr>
                <w:rFonts w:ascii="Arial" w:hAnsi="Arial" w:cs="Arial"/>
                <w:color w:val="000000"/>
                <w:sz w:val="16"/>
                <w:szCs w:val="16"/>
                <w:lang w:val="en-GB"/>
              </w:rPr>
              <w:t>)</w:t>
            </w:r>
          </w:p>
        </w:tc>
      </w:tr>
      <w:tr w:rsidR="00C2396D" w:rsidRPr="00110E01" w14:paraId="650BF3FE" w14:textId="77777777" w:rsidTr="00916491">
        <w:trPr>
          <w:cantSplit/>
          <w:trHeight w:val="159"/>
        </w:trPr>
        <w:tc>
          <w:tcPr>
            <w:tcW w:w="3060" w:type="dxa"/>
            <w:shd w:val="clear" w:color="auto" w:fill="auto"/>
            <w:vAlign w:val="bottom"/>
          </w:tcPr>
          <w:p w14:paraId="15CF7760" w14:textId="77777777" w:rsidR="00C2396D" w:rsidRPr="00110E01" w:rsidRDefault="00C2396D" w:rsidP="00EC0B09">
            <w:pPr>
              <w:ind w:left="-101"/>
              <w:rPr>
                <w:rFonts w:ascii="Arial" w:hAnsi="Arial" w:cs="Arial"/>
                <w:b/>
                <w:bCs/>
                <w:color w:val="000000"/>
                <w:sz w:val="16"/>
                <w:szCs w:val="16"/>
              </w:rPr>
            </w:pPr>
          </w:p>
        </w:tc>
        <w:tc>
          <w:tcPr>
            <w:tcW w:w="1279" w:type="dxa"/>
            <w:tcBorders>
              <w:top w:val="single" w:sz="4" w:space="0" w:color="auto"/>
            </w:tcBorders>
            <w:shd w:val="clear" w:color="auto" w:fill="auto"/>
            <w:vAlign w:val="bottom"/>
          </w:tcPr>
          <w:p w14:paraId="5323626F" w14:textId="77777777" w:rsidR="00C2396D" w:rsidRPr="00110E01" w:rsidRDefault="00C2396D" w:rsidP="00EC0B09">
            <w:pPr>
              <w:pStyle w:val="Header"/>
              <w:ind w:right="-72"/>
              <w:jc w:val="right"/>
              <w:rPr>
                <w:rFonts w:ascii="Arial" w:hAnsi="Arial" w:cs="Arial"/>
                <w:color w:val="000000"/>
                <w:sz w:val="16"/>
                <w:szCs w:val="16"/>
                <w:lang w:val="en-GB"/>
              </w:rPr>
            </w:pPr>
          </w:p>
        </w:tc>
        <w:tc>
          <w:tcPr>
            <w:tcW w:w="1280" w:type="dxa"/>
            <w:tcBorders>
              <w:top w:val="single" w:sz="4" w:space="0" w:color="auto"/>
            </w:tcBorders>
            <w:shd w:val="clear" w:color="auto" w:fill="auto"/>
            <w:vAlign w:val="bottom"/>
          </w:tcPr>
          <w:p w14:paraId="0F841DE2" w14:textId="77777777" w:rsidR="00C2396D" w:rsidRPr="00110E01" w:rsidRDefault="00C2396D" w:rsidP="00EC0B09">
            <w:pPr>
              <w:pStyle w:val="Header"/>
              <w:ind w:right="-72"/>
              <w:jc w:val="right"/>
              <w:rPr>
                <w:rFonts w:ascii="Arial" w:hAnsi="Arial" w:cs="Arial"/>
                <w:color w:val="000000"/>
                <w:sz w:val="16"/>
                <w:szCs w:val="16"/>
                <w:lang w:val="en-GB"/>
              </w:rPr>
            </w:pPr>
          </w:p>
        </w:tc>
        <w:tc>
          <w:tcPr>
            <w:tcW w:w="1401" w:type="dxa"/>
            <w:tcBorders>
              <w:top w:val="single" w:sz="4" w:space="0" w:color="auto"/>
            </w:tcBorders>
            <w:shd w:val="clear" w:color="auto" w:fill="auto"/>
            <w:vAlign w:val="bottom"/>
          </w:tcPr>
          <w:p w14:paraId="5A7B2D9C" w14:textId="77777777" w:rsidR="00C2396D" w:rsidRPr="00110E01" w:rsidRDefault="00C2396D" w:rsidP="00EC0B09">
            <w:pPr>
              <w:pStyle w:val="Header"/>
              <w:ind w:right="-72"/>
              <w:jc w:val="right"/>
              <w:rPr>
                <w:rFonts w:ascii="Arial" w:hAnsi="Arial" w:cs="Arial"/>
                <w:color w:val="000000"/>
                <w:sz w:val="16"/>
                <w:szCs w:val="16"/>
                <w:lang w:val="en-GB"/>
              </w:rPr>
            </w:pPr>
          </w:p>
        </w:tc>
        <w:tc>
          <w:tcPr>
            <w:tcW w:w="1159" w:type="dxa"/>
            <w:tcBorders>
              <w:top w:val="single" w:sz="4" w:space="0" w:color="auto"/>
            </w:tcBorders>
            <w:shd w:val="clear" w:color="auto" w:fill="auto"/>
          </w:tcPr>
          <w:p w14:paraId="42919097" w14:textId="77777777" w:rsidR="00C2396D" w:rsidRPr="00110E01" w:rsidRDefault="00C2396D" w:rsidP="00EC0B09">
            <w:pPr>
              <w:pStyle w:val="Header"/>
              <w:ind w:right="-72"/>
              <w:jc w:val="right"/>
              <w:rPr>
                <w:rFonts w:ascii="Arial" w:hAnsi="Arial" w:cs="Arial"/>
                <w:color w:val="000000"/>
                <w:sz w:val="16"/>
                <w:szCs w:val="16"/>
                <w:lang w:val="en-GB"/>
              </w:rPr>
            </w:pPr>
          </w:p>
        </w:tc>
        <w:tc>
          <w:tcPr>
            <w:tcW w:w="1280" w:type="dxa"/>
            <w:tcBorders>
              <w:top w:val="single" w:sz="4" w:space="0" w:color="auto"/>
            </w:tcBorders>
            <w:shd w:val="clear" w:color="auto" w:fill="auto"/>
            <w:vAlign w:val="bottom"/>
          </w:tcPr>
          <w:p w14:paraId="6564BF4E" w14:textId="77777777" w:rsidR="00C2396D" w:rsidRPr="00110E01" w:rsidRDefault="00C2396D" w:rsidP="00EC0B09">
            <w:pPr>
              <w:pStyle w:val="Header"/>
              <w:ind w:right="-72"/>
              <w:jc w:val="right"/>
              <w:rPr>
                <w:rFonts w:ascii="Arial" w:hAnsi="Arial" w:cs="Arial"/>
                <w:color w:val="000000"/>
                <w:sz w:val="16"/>
                <w:szCs w:val="16"/>
                <w:lang w:val="en-GB"/>
              </w:rPr>
            </w:pPr>
          </w:p>
        </w:tc>
      </w:tr>
      <w:tr w:rsidR="00916491" w:rsidRPr="00110E01" w14:paraId="0A9EF989" w14:textId="77777777" w:rsidTr="00916491">
        <w:trPr>
          <w:cantSplit/>
          <w:trHeight w:val="159"/>
        </w:trPr>
        <w:tc>
          <w:tcPr>
            <w:tcW w:w="3060" w:type="dxa"/>
            <w:shd w:val="clear" w:color="auto" w:fill="auto"/>
            <w:vAlign w:val="bottom"/>
          </w:tcPr>
          <w:p w14:paraId="169C3D41" w14:textId="77777777" w:rsidR="00916491" w:rsidRPr="00110E01" w:rsidRDefault="00916491" w:rsidP="00916491">
            <w:pPr>
              <w:ind w:left="-101"/>
              <w:rPr>
                <w:rFonts w:ascii="Arial" w:hAnsi="Arial" w:cs="Arial"/>
                <w:b/>
                <w:bCs/>
                <w:color w:val="000000"/>
                <w:sz w:val="16"/>
                <w:szCs w:val="16"/>
              </w:rPr>
            </w:pPr>
            <w:r w:rsidRPr="00110E01">
              <w:rPr>
                <w:rFonts w:ascii="Arial" w:hAnsi="Arial" w:cs="Arial"/>
                <w:b/>
                <w:bCs/>
                <w:color w:val="000000"/>
                <w:sz w:val="16"/>
                <w:szCs w:val="16"/>
              </w:rPr>
              <w:t>Deferred tax assets (net)</w:t>
            </w:r>
          </w:p>
        </w:tc>
        <w:tc>
          <w:tcPr>
            <w:tcW w:w="1279" w:type="dxa"/>
            <w:tcBorders>
              <w:bottom w:val="single" w:sz="4" w:space="0" w:color="auto"/>
            </w:tcBorders>
            <w:shd w:val="clear" w:color="auto" w:fill="auto"/>
            <w:vAlign w:val="bottom"/>
          </w:tcPr>
          <w:p w14:paraId="02E6A243" w14:textId="6B06C748" w:rsidR="00916491" w:rsidRPr="00110E01" w:rsidRDefault="00916491" w:rsidP="00916491">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282</w:t>
            </w:r>
            <w:r w:rsidRPr="00110E01">
              <w:rPr>
                <w:rFonts w:ascii="Arial" w:hAnsi="Arial" w:cs="Arial"/>
                <w:color w:val="000000"/>
                <w:sz w:val="16"/>
                <w:szCs w:val="16"/>
                <w:lang w:val="en-GB"/>
              </w:rPr>
              <w:t>,</w:t>
            </w:r>
            <w:r w:rsidRPr="00110E01">
              <w:rPr>
                <w:rFonts w:ascii="Arial" w:hAnsi="Arial" w:cs="Arial"/>
                <w:color w:val="000000"/>
                <w:sz w:val="16"/>
                <w:szCs w:val="16"/>
              </w:rPr>
              <w:t>897</w:t>
            </w:r>
            <w:r w:rsidRPr="00110E01">
              <w:rPr>
                <w:rFonts w:ascii="Arial" w:hAnsi="Arial" w:cs="Arial"/>
                <w:color w:val="000000"/>
                <w:sz w:val="16"/>
                <w:szCs w:val="16"/>
                <w:lang w:val="en-GB"/>
              </w:rPr>
              <w:t>,</w:t>
            </w:r>
            <w:r w:rsidRPr="00110E01">
              <w:rPr>
                <w:rFonts w:ascii="Arial" w:hAnsi="Arial" w:cs="Arial"/>
                <w:color w:val="000000"/>
                <w:sz w:val="16"/>
                <w:szCs w:val="16"/>
              </w:rPr>
              <w:t>668</w:t>
            </w:r>
          </w:p>
        </w:tc>
        <w:tc>
          <w:tcPr>
            <w:tcW w:w="1280" w:type="dxa"/>
            <w:tcBorders>
              <w:bottom w:val="single" w:sz="4" w:space="0" w:color="auto"/>
            </w:tcBorders>
            <w:shd w:val="clear" w:color="auto" w:fill="auto"/>
            <w:vAlign w:val="bottom"/>
          </w:tcPr>
          <w:p w14:paraId="64EB87EE" w14:textId="785F2116" w:rsidR="00916491" w:rsidRPr="00110E01" w:rsidRDefault="00916491" w:rsidP="00916491">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176</w:t>
            </w:r>
            <w:r w:rsidRPr="00110E01">
              <w:rPr>
                <w:rFonts w:ascii="Arial" w:hAnsi="Arial" w:cs="Arial"/>
                <w:color w:val="000000"/>
                <w:sz w:val="16"/>
                <w:szCs w:val="16"/>
                <w:lang w:val="en-GB"/>
              </w:rPr>
              <w:t>,</w:t>
            </w:r>
            <w:r w:rsidRPr="00110E01">
              <w:rPr>
                <w:rFonts w:ascii="Arial" w:hAnsi="Arial" w:cs="Arial"/>
                <w:color w:val="000000"/>
                <w:sz w:val="16"/>
                <w:szCs w:val="16"/>
              </w:rPr>
              <w:t>006</w:t>
            </w:r>
            <w:r w:rsidRPr="00110E01">
              <w:rPr>
                <w:rFonts w:ascii="Arial" w:hAnsi="Arial" w:cs="Arial"/>
                <w:color w:val="000000"/>
                <w:sz w:val="16"/>
                <w:szCs w:val="16"/>
                <w:lang w:val="en-GB"/>
              </w:rPr>
              <w:t>,</w:t>
            </w:r>
            <w:r w:rsidRPr="00110E01">
              <w:rPr>
                <w:rFonts w:ascii="Arial" w:hAnsi="Arial" w:cs="Arial"/>
                <w:color w:val="000000"/>
                <w:sz w:val="16"/>
                <w:szCs w:val="16"/>
              </w:rPr>
              <w:t>012</w:t>
            </w:r>
          </w:p>
        </w:tc>
        <w:tc>
          <w:tcPr>
            <w:tcW w:w="1401" w:type="dxa"/>
            <w:tcBorders>
              <w:bottom w:val="single" w:sz="4" w:space="0" w:color="auto"/>
            </w:tcBorders>
            <w:shd w:val="clear" w:color="auto" w:fill="auto"/>
            <w:vAlign w:val="bottom"/>
          </w:tcPr>
          <w:p w14:paraId="3ACA9A05" w14:textId="38BD5042" w:rsidR="00916491" w:rsidRPr="00110E01" w:rsidRDefault="00916491" w:rsidP="00916491">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3,510,000</w:t>
            </w:r>
          </w:p>
        </w:tc>
        <w:tc>
          <w:tcPr>
            <w:tcW w:w="1159" w:type="dxa"/>
            <w:tcBorders>
              <w:bottom w:val="single" w:sz="4" w:space="0" w:color="auto"/>
            </w:tcBorders>
            <w:shd w:val="clear" w:color="auto" w:fill="auto"/>
          </w:tcPr>
          <w:p w14:paraId="09837328" w14:textId="4F314AA3" w:rsidR="00916491" w:rsidRPr="00110E01" w:rsidRDefault="00916491" w:rsidP="00916491">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w:t>
            </w:r>
            <w:r w:rsidRPr="00110E01">
              <w:rPr>
                <w:rFonts w:ascii="Arial" w:hAnsi="Arial" w:cs="Arial"/>
                <w:color w:val="000000"/>
                <w:sz w:val="16"/>
                <w:szCs w:val="16"/>
                <w:lang w:val="en-GB"/>
              </w:rPr>
              <w:t>,</w:t>
            </w:r>
            <w:r w:rsidRPr="00110E01">
              <w:rPr>
                <w:rFonts w:ascii="Arial" w:hAnsi="Arial" w:cs="Arial"/>
                <w:color w:val="000000"/>
                <w:sz w:val="16"/>
                <w:szCs w:val="16"/>
              </w:rPr>
              <w:t>758</w:t>
            </w:r>
            <w:r w:rsidRPr="00110E01">
              <w:rPr>
                <w:rFonts w:ascii="Arial" w:hAnsi="Arial" w:cs="Arial"/>
                <w:color w:val="000000"/>
                <w:sz w:val="16"/>
                <w:szCs w:val="16"/>
                <w:lang w:val="en-GB"/>
              </w:rPr>
              <w:t>,</w:t>
            </w:r>
            <w:r w:rsidRPr="00110E01">
              <w:rPr>
                <w:rFonts w:ascii="Arial" w:hAnsi="Arial" w:cs="Arial"/>
                <w:color w:val="000000"/>
                <w:sz w:val="16"/>
                <w:szCs w:val="16"/>
              </w:rPr>
              <w:t>639</w:t>
            </w:r>
            <w:r w:rsidRPr="00110E01">
              <w:rPr>
                <w:rFonts w:ascii="Arial" w:hAnsi="Arial" w:cs="Arial"/>
                <w:color w:val="000000"/>
                <w:sz w:val="16"/>
                <w:szCs w:val="16"/>
                <w:lang w:val="en-GB"/>
              </w:rPr>
              <w:t>)</w:t>
            </w:r>
          </w:p>
        </w:tc>
        <w:tc>
          <w:tcPr>
            <w:tcW w:w="1280" w:type="dxa"/>
            <w:tcBorders>
              <w:bottom w:val="single" w:sz="4" w:space="0" w:color="auto"/>
            </w:tcBorders>
            <w:shd w:val="clear" w:color="auto" w:fill="auto"/>
            <w:vAlign w:val="bottom"/>
          </w:tcPr>
          <w:p w14:paraId="12E587FF" w14:textId="48CC007F" w:rsidR="00916491" w:rsidRPr="00110E01" w:rsidRDefault="00916491" w:rsidP="00916491">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456,655,041</w:t>
            </w:r>
          </w:p>
        </w:tc>
      </w:tr>
    </w:tbl>
    <w:p w14:paraId="0FD7C394" w14:textId="7B0F5498" w:rsidR="008712F1" w:rsidRPr="00110E01" w:rsidRDefault="008712F1" w:rsidP="00C2396D">
      <w:pPr>
        <w:overflowPunct/>
        <w:autoSpaceDE/>
        <w:autoSpaceDN/>
        <w:adjustRightInd/>
        <w:textAlignment w:val="auto"/>
        <w:rPr>
          <w:rFonts w:ascii="Arial" w:hAnsi="Arial" w:cs="Arial"/>
          <w:b/>
          <w:bCs/>
          <w:color w:val="000000"/>
          <w:sz w:val="18"/>
          <w:szCs w:val="18"/>
        </w:rPr>
      </w:pPr>
    </w:p>
    <w:tbl>
      <w:tblPr>
        <w:tblW w:w="9477" w:type="dxa"/>
        <w:tblLayout w:type="fixed"/>
        <w:tblLook w:val="0000" w:firstRow="0" w:lastRow="0" w:firstColumn="0" w:lastColumn="0" w:noHBand="0" w:noVBand="0"/>
      </w:tblPr>
      <w:tblGrid>
        <w:gridCol w:w="3042"/>
        <w:gridCol w:w="1296"/>
        <w:gridCol w:w="1296"/>
        <w:gridCol w:w="1404"/>
        <w:gridCol w:w="1143"/>
        <w:gridCol w:w="1296"/>
      </w:tblGrid>
      <w:tr w:rsidR="00F874E2" w:rsidRPr="00110E01" w14:paraId="2AF59C4F" w14:textId="354B3D1A" w:rsidTr="00B841A9">
        <w:trPr>
          <w:cantSplit/>
          <w:trHeight w:val="60"/>
        </w:trPr>
        <w:tc>
          <w:tcPr>
            <w:tcW w:w="3042" w:type="dxa"/>
            <w:shd w:val="clear" w:color="auto" w:fill="auto"/>
            <w:vAlign w:val="bottom"/>
          </w:tcPr>
          <w:p w14:paraId="7B67FD80" w14:textId="77777777" w:rsidR="00F874E2" w:rsidRPr="00110E01" w:rsidRDefault="00F874E2" w:rsidP="00F874E2">
            <w:pPr>
              <w:ind w:left="-101"/>
              <w:rPr>
                <w:rFonts w:ascii="Arial" w:hAnsi="Arial" w:cs="Arial"/>
                <w:color w:val="000000"/>
                <w:sz w:val="16"/>
                <w:szCs w:val="16"/>
              </w:rPr>
            </w:pPr>
          </w:p>
        </w:tc>
        <w:tc>
          <w:tcPr>
            <w:tcW w:w="6435" w:type="dxa"/>
            <w:gridSpan w:val="5"/>
            <w:shd w:val="clear" w:color="auto" w:fill="auto"/>
            <w:vAlign w:val="bottom"/>
          </w:tcPr>
          <w:p w14:paraId="2273E24B" w14:textId="3333B78C" w:rsidR="00F874E2" w:rsidRPr="00110E01" w:rsidRDefault="00F874E2" w:rsidP="00F874E2">
            <w:pPr>
              <w:ind w:right="-72"/>
              <w:jc w:val="center"/>
              <w:rPr>
                <w:rFonts w:ascii="Arial" w:hAnsi="Arial" w:cs="Arial"/>
                <w:b/>
                <w:bCs/>
                <w:color w:val="000000"/>
                <w:sz w:val="16"/>
                <w:szCs w:val="16"/>
              </w:rPr>
            </w:pPr>
            <w:r w:rsidRPr="00110E01">
              <w:rPr>
                <w:rFonts w:ascii="Arial" w:hAnsi="Arial" w:cs="Arial"/>
                <w:b/>
                <w:bCs/>
                <w:color w:val="000000"/>
                <w:sz w:val="16"/>
                <w:szCs w:val="16"/>
              </w:rPr>
              <w:t>Separate financial statements</w:t>
            </w:r>
          </w:p>
        </w:tc>
      </w:tr>
      <w:tr w:rsidR="00F874E2" w:rsidRPr="00110E01" w14:paraId="52E6722F" w14:textId="77777777" w:rsidTr="00B841A9">
        <w:trPr>
          <w:cantSplit/>
          <w:trHeight w:val="567"/>
        </w:trPr>
        <w:tc>
          <w:tcPr>
            <w:tcW w:w="3042" w:type="dxa"/>
            <w:shd w:val="clear" w:color="auto" w:fill="auto"/>
            <w:vAlign w:val="bottom"/>
          </w:tcPr>
          <w:p w14:paraId="2B7A5CC4" w14:textId="77777777" w:rsidR="00F874E2" w:rsidRPr="00110E01" w:rsidRDefault="00F874E2" w:rsidP="00F874E2">
            <w:pPr>
              <w:ind w:left="-101"/>
              <w:rPr>
                <w:rFonts w:ascii="Arial" w:hAnsi="Arial" w:cs="Arial"/>
                <w:color w:val="000000"/>
                <w:sz w:val="16"/>
                <w:szCs w:val="16"/>
              </w:rPr>
            </w:pPr>
          </w:p>
        </w:tc>
        <w:tc>
          <w:tcPr>
            <w:tcW w:w="1296" w:type="dxa"/>
            <w:tcBorders>
              <w:top w:val="single" w:sz="4" w:space="0" w:color="auto"/>
            </w:tcBorders>
            <w:shd w:val="clear" w:color="auto" w:fill="auto"/>
            <w:vAlign w:val="bottom"/>
          </w:tcPr>
          <w:p w14:paraId="10458B6B" w14:textId="5C166EB8"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00F9326C"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008509B7" w:rsidRPr="00110E01">
              <w:rPr>
                <w:rFonts w:ascii="Arial" w:hAnsi="Arial" w:cs="Arial"/>
                <w:b/>
                <w:bCs/>
                <w:color w:val="000000"/>
                <w:sz w:val="16"/>
                <w:szCs w:val="16"/>
                <w:lang w:val="en-GB"/>
              </w:rPr>
              <w:t>2024</w:t>
            </w:r>
          </w:p>
        </w:tc>
        <w:tc>
          <w:tcPr>
            <w:tcW w:w="1296" w:type="dxa"/>
            <w:tcBorders>
              <w:top w:val="single" w:sz="4" w:space="0" w:color="auto"/>
            </w:tcBorders>
            <w:shd w:val="clear" w:color="auto" w:fill="auto"/>
            <w:vAlign w:val="bottom"/>
          </w:tcPr>
          <w:p w14:paraId="570254E5" w14:textId="77777777"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404" w:type="dxa"/>
            <w:tcBorders>
              <w:top w:val="single" w:sz="4" w:space="0" w:color="auto"/>
            </w:tcBorders>
            <w:shd w:val="clear" w:color="auto" w:fill="auto"/>
            <w:vAlign w:val="bottom"/>
          </w:tcPr>
          <w:p w14:paraId="0F7FCAE8" w14:textId="77777777"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3497E778" w14:textId="77777777"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to other comprehensive income </w:t>
            </w:r>
          </w:p>
        </w:tc>
        <w:tc>
          <w:tcPr>
            <w:tcW w:w="1143" w:type="dxa"/>
            <w:tcBorders>
              <w:top w:val="single" w:sz="4" w:space="0" w:color="auto"/>
            </w:tcBorders>
            <w:shd w:val="clear" w:color="auto" w:fill="auto"/>
            <w:vAlign w:val="bottom"/>
          </w:tcPr>
          <w:p w14:paraId="1B8EC06C" w14:textId="77777777"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4FE26F85" w14:textId="4E78AF13"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to</w:t>
            </w:r>
            <w:r w:rsidRPr="00110E01">
              <w:rPr>
                <w:rFonts w:ascii="Arial" w:hAnsi="Arial" w:cs="Arial"/>
                <w:b/>
                <w:bCs/>
                <w:color w:val="000000"/>
                <w:sz w:val="16"/>
                <w:szCs w:val="16"/>
                <w:cs/>
              </w:rPr>
              <w:t xml:space="preserve"> </w:t>
            </w:r>
            <w:r w:rsidRPr="00110E01">
              <w:rPr>
                <w:rFonts w:ascii="Arial" w:hAnsi="Arial" w:cs="Arial"/>
                <w:b/>
                <w:bCs/>
                <w:color w:val="000000"/>
                <w:sz w:val="16"/>
                <w:szCs w:val="16"/>
                <w:lang w:val="en-GB"/>
              </w:rPr>
              <w:t>equity</w:t>
            </w:r>
          </w:p>
        </w:tc>
        <w:tc>
          <w:tcPr>
            <w:tcW w:w="1296" w:type="dxa"/>
            <w:tcBorders>
              <w:top w:val="single" w:sz="4" w:space="0" w:color="auto"/>
            </w:tcBorders>
            <w:shd w:val="clear" w:color="auto" w:fill="auto"/>
            <w:vAlign w:val="bottom"/>
          </w:tcPr>
          <w:p w14:paraId="4297C17B" w14:textId="6834DF4C"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00F9326C" w:rsidRPr="00110E01">
              <w:rPr>
                <w:rFonts w:ascii="Arial" w:hAnsi="Arial" w:cs="Arial"/>
                <w:b/>
                <w:bCs/>
                <w:color w:val="000000"/>
                <w:sz w:val="16"/>
                <w:szCs w:val="16"/>
                <w:lang w:val="en-GB"/>
              </w:rPr>
              <w:t>31</w:t>
            </w:r>
            <w:r w:rsidRPr="00110E01">
              <w:rPr>
                <w:rFonts w:ascii="Arial" w:hAnsi="Arial" w:cs="Arial"/>
                <w:b/>
                <w:bCs/>
                <w:color w:val="000000"/>
                <w:sz w:val="16"/>
                <w:szCs w:val="16"/>
              </w:rPr>
              <w:t xml:space="preserve"> December </w:t>
            </w:r>
            <w:r w:rsidR="008509B7" w:rsidRPr="00110E01">
              <w:rPr>
                <w:rFonts w:ascii="Arial" w:hAnsi="Arial" w:cs="Arial"/>
                <w:b/>
                <w:bCs/>
                <w:color w:val="000000"/>
                <w:sz w:val="16"/>
                <w:szCs w:val="16"/>
                <w:lang w:val="en-GB"/>
              </w:rPr>
              <w:t>2024</w:t>
            </w:r>
          </w:p>
        </w:tc>
      </w:tr>
      <w:tr w:rsidR="00F874E2" w:rsidRPr="00110E01" w14:paraId="44B94CD7" w14:textId="77777777" w:rsidTr="00B841A9">
        <w:trPr>
          <w:cantSplit/>
          <w:trHeight w:val="159"/>
        </w:trPr>
        <w:tc>
          <w:tcPr>
            <w:tcW w:w="3042" w:type="dxa"/>
            <w:shd w:val="clear" w:color="auto" w:fill="auto"/>
            <w:vAlign w:val="bottom"/>
          </w:tcPr>
          <w:p w14:paraId="6DB7617E" w14:textId="77777777" w:rsidR="00F874E2" w:rsidRPr="00110E01" w:rsidRDefault="00F874E2" w:rsidP="00F874E2">
            <w:pPr>
              <w:ind w:left="-101"/>
              <w:rPr>
                <w:rFonts w:ascii="Arial" w:hAnsi="Arial" w:cs="Arial"/>
                <w:color w:val="000000"/>
                <w:sz w:val="16"/>
                <w:szCs w:val="16"/>
              </w:rPr>
            </w:pPr>
          </w:p>
        </w:tc>
        <w:tc>
          <w:tcPr>
            <w:tcW w:w="1296" w:type="dxa"/>
            <w:tcBorders>
              <w:bottom w:val="single" w:sz="4" w:space="0" w:color="auto"/>
            </w:tcBorders>
            <w:shd w:val="clear" w:color="auto" w:fill="auto"/>
            <w:vAlign w:val="bottom"/>
          </w:tcPr>
          <w:p w14:paraId="2F24189C" w14:textId="77777777"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16D0D9A3" w14:textId="77777777"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404" w:type="dxa"/>
            <w:tcBorders>
              <w:bottom w:val="single" w:sz="4" w:space="0" w:color="auto"/>
            </w:tcBorders>
            <w:shd w:val="clear" w:color="auto" w:fill="auto"/>
            <w:vAlign w:val="bottom"/>
          </w:tcPr>
          <w:p w14:paraId="653A0832" w14:textId="77777777"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143" w:type="dxa"/>
            <w:tcBorders>
              <w:bottom w:val="single" w:sz="4" w:space="0" w:color="auto"/>
            </w:tcBorders>
            <w:shd w:val="clear" w:color="auto" w:fill="auto"/>
          </w:tcPr>
          <w:p w14:paraId="0CA659D5" w14:textId="61D84A9C"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7E595907" w14:textId="3CDD30CF" w:rsidR="00F874E2" w:rsidRPr="00110E01" w:rsidRDefault="00F874E2" w:rsidP="00F874E2">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F874E2" w:rsidRPr="00110E01" w14:paraId="59F658CE" w14:textId="77777777" w:rsidTr="00B841A9">
        <w:trPr>
          <w:cantSplit/>
          <w:trHeight w:val="159"/>
        </w:trPr>
        <w:tc>
          <w:tcPr>
            <w:tcW w:w="3042" w:type="dxa"/>
            <w:shd w:val="clear" w:color="auto" w:fill="auto"/>
            <w:vAlign w:val="bottom"/>
          </w:tcPr>
          <w:p w14:paraId="13C5B225" w14:textId="77777777" w:rsidR="00F874E2" w:rsidRPr="00110E01" w:rsidRDefault="00F874E2" w:rsidP="00F874E2">
            <w:pPr>
              <w:ind w:left="-101"/>
              <w:rPr>
                <w:rFonts w:ascii="Arial" w:hAnsi="Arial" w:cs="Arial"/>
                <w:color w:val="000000"/>
                <w:sz w:val="16"/>
                <w:szCs w:val="16"/>
              </w:rPr>
            </w:pPr>
          </w:p>
        </w:tc>
        <w:tc>
          <w:tcPr>
            <w:tcW w:w="1296" w:type="dxa"/>
            <w:tcBorders>
              <w:top w:val="single" w:sz="4" w:space="0" w:color="auto"/>
            </w:tcBorders>
            <w:shd w:val="clear" w:color="auto" w:fill="auto"/>
            <w:vAlign w:val="bottom"/>
          </w:tcPr>
          <w:p w14:paraId="224FE759" w14:textId="77777777" w:rsidR="00F874E2" w:rsidRPr="00110E01" w:rsidRDefault="00F874E2" w:rsidP="00F874E2">
            <w:pPr>
              <w:ind w:right="-72"/>
              <w:jc w:val="right"/>
              <w:rPr>
                <w:rFonts w:ascii="Arial" w:hAnsi="Arial" w:cs="Arial"/>
                <w:b/>
                <w:bCs/>
                <w:color w:val="000000"/>
                <w:sz w:val="16"/>
                <w:szCs w:val="16"/>
              </w:rPr>
            </w:pPr>
          </w:p>
        </w:tc>
        <w:tc>
          <w:tcPr>
            <w:tcW w:w="1296" w:type="dxa"/>
            <w:tcBorders>
              <w:top w:val="single" w:sz="4" w:space="0" w:color="auto"/>
            </w:tcBorders>
            <w:shd w:val="clear" w:color="auto" w:fill="auto"/>
            <w:vAlign w:val="bottom"/>
          </w:tcPr>
          <w:p w14:paraId="6E6AF3C2" w14:textId="77777777" w:rsidR="00F874E2" w:rsidRPr="00110E01" w:rsidRDefault="00F874E2" w:rsidP="00F874E2">
            <w:pPr>
              <w:ind w:right="-72"/>
              <w:jc w:val="right"/>
              <w:rPr>
                <w:rFonts w:ascii="Arial" w:hAnsi="Arial" w:cs="Arial"/>
                <w:b/>
                <w:bCs/>
                <w:color w:val="000000"/>
                <w:sz w:val="16"/>
                <w:szCs w:val="16"/>
              </w:rPr>
            </w:pPr>
          </w:p>
        </w:tc>
        <w:tc>
          <w:tcPr>
            <w:tcW w:w="1404" w:type="dxa"/>
            <w:tcBorders>
              <w:top w:val="single" w:sz="4" w:space="0" w:color="auto"/>
            </w:tcBorders>
            <w:shd w:val="clear" w:color="auto" w:fill="auto"/>
            <w:vAlign w:val="bottom"/>
          </w:tcPr>
          <w:p w14:paraId="18163CAF" w14:textId="77777777" w:rsidR="00F874E2" w:rsidRPr="00110E01" w:rsidRDefault="00F874E2" w:rsidP="00F874E2">
            <w:pPr>
              <w:ind w:right="-72"/>
              <w:jc w:val="right"/>
              <w:rPr>
                <w:rFonts w:ascii="Arial" w:hAnsi="Arial" w:cs="Arial"/>
                <w:b/>
                <w:bCs/>
                <w:color w:val="000000"/>
                <w:sz w:val="16"/>
                <w:szCs w:val="16"/>
              </w:rPr>
            </w:pPr>
          </w:p>
        </w:tc>
        <w:tc>
          <w:tcPr>
            <w:tcW w:w="1143" w:type="dxa"/>
            <w:tcBorders>
              <w:top w:val="single" w:sz="4" w:space="0" w:color="auto"/>
            </w:tcBorders>
            <w:shd w:val="clear" w:color="auto" w:fill="auto"/>
          </w:tcPr>
          <w:p w14:paraId="3ED48DFB" w14:textId="77777777" w:rsidR="00F874E2" w:rsidRPr="00110E01" w:rsidRDefault="00F874E2" w:rsidP="00F874E2">
            <w:pPr>
              <w:ind w:right="-72"/>
              <w:jc w:val="right"/>
              <w:rPr>
                <w:rFonts w:ascii="Arial" w:hAnsi="Arial" w:cs="Arial"/>
                <w:b/>
                <w:bCs/>
                <w:color w:val="000000"/>
                <w:sz w:val="16"/>
                <w:szCs w:val="16"/>
              </w:rPr>
            </w:pPr>
          </w:p>
        </w:tc>
        <w:tc>
          <w:tcPr>
            <w:tcW w:w="1296" w:type="dxa"/>
            <w:tcBorders>
              <w:top w:val="single" w:sz="4" w:space="0" w:color="auto"/>
            </w:tcBorders>
            <w:shd w:val="clear" w:color="auto" w:fill="auto"/>
            <w:vAlign w:val="bottom"/>
          </w:tcPr>
          <w:p w14:paraId="2822CBEF" w14:textId="64D0F1AE" w:rsidR="00F874E2" w:rsidRPr="00110E01" w:rsidRDefault="00F874E2" w:rsidP="00F874E2">
            <w:pPr>
              <w:ind w:right="-72"/>
              <w:jc w:val="right"/>
              <w:rPr>
                <w:rFonts w:ascii="Arial" w:hAnsi="Arial" w:cs="Arial"/>
                <w:b/>
                <w:bCs/>
                <w:color w:val="000000"/>
                <w:sz w:val="16"/>
                <w:szCs w:val="16"/>
              </w:rPr>
            </w:pPr>
          </w:p>
        </w:tc>
      </w:tr>
      <w:tr w:rsidR="00326CD0" w:rsidRPr="00110E01" w14:paraId="5AD29718" w14:textId="77777777" w:rsidTr="00B841A9">
        <w:trPr>
          <w:cantSplit/>
          <w:trHeight w:val="159"/>
        </w:trPr>
        <w:tc>
          <w:tcPr>
            <w:tcW w:w="3042" w:type="dxa"/>
            <w:shd w:val="clear" w:color="auto" w:fill="auto"/>
            <w:vAlign w:val="bottom"/>
          </w:tcPr>
          <w:p w14:paraId="5AB9AD87" w14:textId="77777777" w:rsidR="00326CD0" w:rsidRPr="00110E01" w:rsidRDefault="00326CD0" w:rsidP="00326CD0">
            <w:pPr>
              <w:ind w:left="-101"/>
              <w:rPr>
                <w:rFonts w:ascii="Arial" w:hAnsi="Arial" w:cs="Arial"/>
                <w:color w:val="000000"/>
                <w:sz w:val="16"/>
                <w:szCs w:val="16"/>
                <w:cs/>
              </w:rPr>
            </w:pPr>
            <w:bookmarkStart w:id="24" w:name="OLE_LINK4"/>
            <w:r w:rsidRPr="00110E01">
              <w:rPr>
                <w:rFonts w:ascii="Arial" w:hAnsi="Arial" w:cs="Arial"/>
                <w:color w:val="000000"/>
                <w:sz w:val="16"/>
                <w:szCs w:val="16"/>
              </w:rPr>
              <w:t>Borrowing costs</w:t>
            </w:r>
          </w:p>
        </w:tc>
        <w:tc>
          <w:tcPr>
            <w:tcW w:w="1296" w:type="dxa"/>
            <w:shd w:val="clear" w:color="auto" w:fill="auto"/>
            <w:vAlign w:val="bottom"/>
          </w:tcPr>
          <w:p w14:paraId="2042F3F4" w14:textId="591E2657" w:rsidR="00326CD0" w:rsidRPr="00110E01" w:rsidRDefault="00326CD0" w:rsidP="00326CD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32,086,537</w:t>
            </w:r>
          </w:p>
        </w:tc>
        <w:tc>
          <w:tcPr>
            <w:tcW w:w="1296" w:type="dxa"/>
            <w:shd w:val="clear" w:color="auto" w:fill="auto"/>
            <w:vAlign w:val="bottom"/>
          </w:tcPr>
          <w:p w14:paraId="43959E4C" w14:textId="19870EA9" w:rsidR="00326CD0" w:rsidRPr="00110E01" w:rsidRDefault="00326CD0" w:rsidP="00326CD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32</w:t>
            </w:r>
            <w:r w:rsidRPr="00110E01">
              <w:rPr>
                <w:rFonts w:ascii="Arial" w:hAnsi="Arial" w:cs="Arial"/>
                <w:color w:val="000000"/>
                <w:sz w:val="16"/>
                <w:szCs w:val="16"/>
                <w:lang w:val="en-GB"/>
              </w:rPr>
              <w:t>,</w:t>
            </w:r>
            <w:r>
              <w:rPr>
                <w:rFonts w:ascii="Arial" w:hAnsi="Arial" w:cs="Arial"/>
                <w:color w:val="000000"/>
                <w:sz w:val="16"/>
                <w:szCs w:val="16"/>
              </w:rPr>
              <w:t>086,537</w:t>
            </w:r>
            <w:r w:rsidRPr="00110E01">
              <w:rPr>
                <w:rFonts w:ascii="Arial" w:hAnsi="Arial" w:cs="Arial"/>
                <w:color w:val="000000"/>
                <w:sz w:val="16"/>
                <w:szCs w:val="16"/>
                <w:lang w:val="en-GB"/>
              </w:rPr>
              <w:t>)</w:t>
            </w:r>
          </w:p>
        </w:tc>
        <w:tc>
          <w:tcPr>
            <w:tcW w:w="1404" w:type="dxa"/>
            <w:shd w:val="clear" w:color="auto" w:fill="auto"/>
            <w:vAlign w:val="bottom"/>
          </w:tcPr>
          <w:p w14:paraId="5DE6AE76" w14:textId="50285E56" w:rsidR="00326CD0" w:rsidRPr="00110E01" w:rsidRDefault="00326CD0" w:rsidP="00326CD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6EA100FF" w14:textId="26D9D3EC" w:rsidR="00326CD0" w:rsidRPr="00110E01" w:rsidRDefault="00326CD0" w:rsidP="00326CD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75BFD16F" w14:textId="5D4BFC60" w:rsidR="00326CD0" w:rsidRPr="00110E01" w:rsidRDefault="00326CD0" w:rsidP="00326CD0">
            <w:pPr>
              <w:pStyle w:val="Header"/>
              <w:ind w:right="-72"/>
              <w:jc w:val="right"/>
              <w:rPr>
                <w:rFonts w:ascii="Arial" w:hAnsi="Arial" w:cs="Arial"/>
                <w:color w:val="000000"/>
                <w:sz w:val="16"/>
                <w:szCs w:val="16"/>
                <w:lang w:val="en-US"/>
              </w:rPr>
            </w:pPr>
            <w:r>
              <w:rPr>
                <w:rFonts w:ascii="Arial" w:hAnsi="Arial" w:cs="Arial"/>
                <w:color w:val="000000"/>
                <w:sz w:val="16"/>
                <w:szCs w:val="16"/>
                <w:lang w:val="en-GB"/>
              </w:rPr>
              <w:t>-</w:t>
            </w:r>
          </w:p>
        </w:tc>
      </w:tr>
      <w:tr w:rsidR="00A82944" w:rsidRPr="00110E01" w14:paraId="4732B5A9" w14:textId="77777777" w:rsidTr="00B841A9">
        <w:trPr>
          <w:cantSplit/>
          <w:trHeight w:val="299"/>
        </w:trPr>
        <w:tc>
          <w:tcPr>
            <w:tcW w:w="3042" w:type="dxa"/>
            <w:shd w:val="clear" w:color="auto" w:fill="auto"/>
            <w:vAlign w:val="bottom"/>
          </w:tcPr>
          <w:p w14:paraId="5BFB52A7" w14:textId="77777777" w:rsidR="00A82944" w:rsidRPr="00110E01" w:rsidRDefault="00A82944" w:rsidP="00A82944">
            <w:pPr>
              <w:ind w:left="-101"/>
              <w:rPr>
                <w:rFonts w:ascii="Arial" w:hAnsi="Arial" w:cs="Arial"/>
                <w:bCs/>
                <w:color w:val="000000"/>
                <w:sz w:val="16"/>
                <w:szCs w:val="16"/>
              </w:rPr>
            </w:pPr>
            <w:r w:rsidRPr="00110E01">
              <w:rPr>
                <w:rFonts w:ascii="Arial" w:hAnsi="Arial" w:cs="Arial"/>
                <w:bCs/>
                <w:color w:val="000000"/>
                <w:sz w:val="16"/>
                <w:szCs w:val="16"/>
              </w:rPr>
              <w:t xml:space="preserve">Allowance for expected credit losses  </w:t>
            </w:r>
          </w:p>
          <w:p w14:paraId="539EAFD3" w14:textId="77777777" w:rsidR="00A82944" w:rsidRPr="00110E01" w:rsidRDefault="00A82944" w:rsidP="00A82944">
            <w:pPr>
              <w:ind w:left="-101"/>
              <w:rPr>
                <w:rFonts w:ascii="Arial" w:hAnsi="Arial" w:cs="Arial"/>
                <w:b/>
                <w:color w:val="000000"/>
                <w:sz w:val="16"/>
                <w:szCs w:val="16"/>
              </w:rPr>
            </w:pPr>
            <w:r w:rsidRPr="00110E01">
              <w:rPr>
                <w:rFonts w:ascii="Arial" w:hAnsi="Arial" w:cs="Arial"/>
                <w:bCs/>
                <w:color w:val="000000"/>
                <w:sz w:val="16"/>
                <w:szCs w:val="16"/>
              </w:rPr>
              <w:t xml:space="preserve">   of trade and other receivables</w:t>
            </w:r>
          </w:p>
        </w:tc>
        <w:tc>
          <w:tcPr>
            <w:tcW w:w="1296" w:type="dxa"/>
            <w:shd w:val="clear" w:color="auto" w:fill="auto"/>
            <w:vAlign w:val="bottom"/>
          </w:tcPr>
          <w:p w14:paraId="09CC25B8" w14:textId="047B31AF" w:rsidR="00A82944" w:rsidRPr="00110E01" w:rsidRDefault="00A82944" w:rsidP="00A82944">
            <w:pPr>
              <w:pStyle w:val="Header"/>
              <w:ind w:right="-72"/>
              <w:jc w:val="right"/>
              <w:rPr>
                <w:rFonts w:ascii="Arial" w:hAnsi="Arial" w:cs="Arial"/>
                <w:color w:val="000000"/>
                <w:sz w:val="16"/>
                <w:szCs w:val="16"/>
                <w:cs/>
                <w:lang w:val="en-US"/>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141</w:t>
            </w:r>
            <w:r w:rsidRPr="00110E01">
              <w:rPr>
                <w:rFonts w:ascii="Arial" w:hAnsi="Arial" w:cs="Arial"/>
                <w:color w:val="000000"/>
                <w:sz w:val="16"/>
                <w:szCs w:val="16"/>
                <w:lang w:val="en-GB"/>
              </w:rPr>
              <w:t>,</w:t>
            </w:r>
            <w:r w:rsidRPr="00110E01">
              <w:rPr>
                <w:rFonts w:ascii="Arial" w:hAnsi="Arial" w:cs="Arial"/>
                <w:color w:val="000000"/>
                <w:sz w:val="16"/>
                <w:szCs w:val="16"/>
              </w:rPr>
              <w:t>816</w:t>
            </w:r>
          </w:p>
        </w:tc>
        <w:tc>
          <w:tcPr>
            <w:tcW w:w="1296" w:type="dxa"/>
            <w:shd w:val="clear" w:color="auto" w:fill="auto"/>
            <w:vAlign w:val="bottom"/>
          </w:tcPr>
          <w:p w14:paraId="77CFC52E" w14:textId="17C72871"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325</w:t>
            </w:r>
            <w:r w:rsidRPr="00110E01">
              <w:rPr>
                <w:rFonts w:ascii="Arial" w:hAnsi="Arial" w:cs="Arial"/>
                <w:color w:val="000000"/>
                <w:sz w:val="16"/>
                <w:szCs w:val="16"/>
                <w:lang w:val="en-GB"/>
              </w:rPr>
              <w:t>,</w:t>
            </w:r>
            <w:r w:rsidRPr="00110E01">
              <w:rPr>
                <w:rFonts w:ascii="Arial" w:hAnsi="Arial" w:cs="Arial"/>
                <w:color w:val="000000"/>
                <w:sz w:val="16"/>
                <w:szCs w:val="16"/>
              </w:rPr>
              <w:t>14</w:t>
            </w:r>
            <w:r w:rsidR="00850417" w:rsidRPr="00110E01">
              <w:rPr>
                <w:rFonts w:ascii="Arial" w:hAnsi="Arial" w:cs="Arial"/>
                <w:color w:val="000000"/>
                <w:sz w:val="16"/>
                <w:szCs w:val="16"/>
              </w:rPr>
              <w:t>6</w:t>
            </w:r>
          </w:p>
        </w:tc>
        <w:tc>
          <w:tcPr>
            <w:tcW w:w="1404" w:type="dxa"/>
            <w:shd w:val="clear" w:color="auto" w:fill="auto"/>
            <w:vAlign w:val="bottom"/>
          </w:tcPr>
          <w:p w14:paraId="78CC5E88" w14:textId="633A6172"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vAlign w:val="bottom"/>
          </w:tcPr>
          <w:p w14:paraId="4C29D669" w14:textId="4D0AEFED"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53538C1A" w14:textId="1CA647D6"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466</w:t>
            </w:r>
            <w:r w:rsidRPr="00110E01">
              <w:rPr>
                <w:rFonts w:ascii="Arial" w:hAnsi="Arial" w:cs="Arial"/>
                <w:color w:val="000000"/>
                <w:sz w:val="16"/>
                <w:szCs w:val="16"/>
                <w:lang w:val="en-GB"/>
              </w:rPr>
              <w:t>,</w:t>
            </w:r>
            <w:r w:rsidRPr="00110E01">
              <w:rPr>
                <w:rFonts w:ascii="Arial" w:hAnsi="Arial" w:cs="Arial"/>
                <w:color w:val="000000"/>
                <w:sz w:val="16"/>
                <w:szCs w:val="16"/>
              </w:rPr>
              <w:t>96</w:t>
            </w:r>
            <w:r w:rsidR="00857BEF" w:rsidRPr="00110E01">
              <w:rPr>
                <w:rFonts w:ascii="Arial" w:hAnsi="Arial" w:cs="Arial"/>
                <w:color w:val="000000"/>
                <w:sz w:val="16"/>
                <w:szCs w:val="16"/>
              </w:rPr>
              <w:t>2</w:t>
            </w:r>
          </w:p>
        </w:tc>
      </w:tr>
      <w:tr w:rsidR="00A82944" w:rsidRPr="00110E01" w14:paraId="1F220A22" w14:textId="77777777" w:rsidTr="00B841A9">
        <w:trPr>
          <w:cantSplit/>
          <w:trHeight w:val="299"/>
        </w:trPr>
        <w:tc>
          <w:tcPr>
            <w:tcW w:w="3042" w:type="dxa"/>
            <w:shd w:val="clear" w:color="auto" w:fill="auto"/>
            <w:vAlign w:val="bottom"/>
          </w:tcPr>
          <w:p w14:paraId="7F6FE3AA" w14:textId="77777777" w:rsidR="00A82944" w:rsidRPr="00110E01" w:rsidRDefault="00A82944" w:rsidP="00A82944">
            <w:pPr>
              <w:ind w:left="-101"/>
              <w:rPr>
                <w:rFonts w:ascii="Arial" w:hAnsi="Arial" w:cs="Arial"/>
                <w:bCs/>
                <w:color w:val="000000"/>
                <w:sz w:val="16"/>
                <w:szCs w:val="16"/>
              </w:rPr>
            </w:pPr>
            <w:r w:rsidRPr="00110E01">
              <w:rPr>
                <w:rFonts w:ascii="Arial" w:hAnsi="Arial" w:cs="Arial"/>
                <w:bCs/>
                <w:color w:val="000000"/>
                <w:sz w:val="16"/>
                <w:szCs w:val="16"/>
              </w:rPr>
              <w:t xml:space="preserve">Allowance for expected credit losses  </w:t>
            </w:r>
          </w:p>
          <w:p w14:paraId="027DF7B5" w14:textId="77777777" w:rsidR="00A82944" w:rsidRPr="00110E01" w:rsidRDefault="00A82944" w:rsidP="00A82944">
            <w:pPr>
              <w:ind w:left="-101"/>
              <w:rPr>
                <w:rFonts w:ascii="Arial" w:hAnsi="Arial" w:cs="Arial"/>
                <w:bCs/>
                <w:color w:val="000000"/>
                <w:sz w:val="16"/>
                <w:szCs w:val="16"/>
              </w:rPr>
            </w:pPr>
            <w:r w:rsidRPr="00110E01">
              <w:rPr>
                <w:rFonts w:ascii="Arial" w:hAnsi="Arial" w:cs="Arial"/>
                <w:bCs/>
                <w:color w:val="000000"/>
                <w:sz w:val="16"/>
                <w:szCs w:val="16"/>
              </w:rPr>
              <w:t xml:space="preserve">   of</w:t>
            </w:r>
            <w:r w:rsidRPr="00110E01">
              <w:rPr>
                <w:rFonts w:ascii="Arial" w:hAnsi="Arial" w:cs="Arial"/>
                <w:color w:val="000000"/>
                <w:sz w:val="16"/>
                <w:szCs w:val="16"/>
              </w:rPr>
              <w:t xml:space="preserve"> </w:t>
            </w:r>
            <w:r w:rsidRPr="00110E01">
              <w:rPr>
                <w:rFonts w:ascii="Arial" w:hAnsi="Arial" w:cs="Arial"/>
                <w:bCs/>
                <w:color w:val="000000"/>
                <w:sz w:val="16"/>
                <w:szCs w:val="16"/>
              </w:rPr>
              <w:t>loans to related parties</w:t>
            </w:r>
          </w:p>
        </w:tc>
        <w:tc>
          <w:tcPr>
            <w:tcW w:w="1296" w:type="dxa"/>
            <w:shd w:val="clear" w:color="auto" w:fill="auto"/>
            <w:vAlign w:val="bottom"/>
          </w:tcPr>
          <w:p w14:paraId="3594937A" w14:textId="66D19F3C"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52</w:t>
            </w:r>
            <w:r w:rsidRPr="00110E01">
              <w:rPr>
                <w:rFonts w:ascii="Arial" w:hAnsi="Arial" w:cs="Arial"/>
                <w:color w:val="000000"/>
                <w:sz w:val="16"/>
                <w:szCs w:val="16"/>
                <w:lang w:val="en-GB"/>
              </w:rPr>
              <w:t>,</w:t>
            </w:r>
            <w:r w:rsidRPr="00110E01">
              <w:rPr>
                <w:rFonts w:ascii="Arial" w:hAnsi="Arial" w:cs="Arial"/>
                <w:color w:val="000000"/>
                <w:sz w:val="16"/>
                <w:szCs w:val="16"/>
              </w:rPr>
              <w:t>346</w:t>
            </w:r>
            <w:r w:rsidRPr="00110E01">
              <w:rPr>
                <w:rFonts w:ascii="Arial" w:hAnsi="Arial" w:cs="Arial"/>
                <w:color w:val="000000"/>
                <w:sz w:val="16"/>
                <w:szCs w:val="16"/>
                <w:lang w:val="en-GB"/>
              </w:rPr>
              <w:t>,</w:t>
            </w:r>
            <w:r w:rsidRPr="00110E01">
              <w:rPr>
                <w:rFonts w:ascii="Arial" w:hAnsi="Arial" w:cs="Arial"/>
                <w:color w:val="000000"/>
                <w:sz w:val="16"/>
                <w:szCs w:val="16"/>
              </w:rPr>
              <w:t>468</w:t>
            </w:r>
          </w:p>
        </w:tc>
        <w:tc>
          <w:tcPr>
            <w:tcW w:w="1296" w:type="dxa"/>
            <w:shd w:val="clear" w:color="auto" w:fill="auto"/>
            <w:vAlign w:val="bottom"/>
          </w:tcPr>
          <w:p w14:paraId="1FEA760F" w14:textId="5166C950"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45,807,184</w:t>
            </w:r>
          </w:p>
        </w:tc>
        <w:tc>
          <w:tcPr>
            <w:tcW w:w="1404" w:type="dxa"/>
            <w:shd w:val="clear" w:color="auto" w:fill="auto"/>
            <w:vAlign w:val="bottom"/>
          </w:tcPr>
          <w:p w14:paraId="00BFD38D" w14:textId="66BE76D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vAlign w:val="bottom"/>
          </w:tcPr>
          <w:p w14:paraId="0BA0E6B3" w14:textId="6FA48B0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5A23813E" w14:textId="4B187CBA"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98,153,652</w:t>
            </w:r>
          </w:p>
        </w:tc>
      </w:tr>
      <w:tr w:rsidR="00A82944" w:rsidRPr="00110E01" w14:paraId="5DD7B40A" w14:textId="77777777" w:rsidTr="00B841A9">
        <w:trPr>
          <w:cantSplit/>
          <w:trHeight w:val="74"/>
        </w:trPr>
        <w:tc>
          <w:tcPr>
            <w:tcW w:w="3042" w:type="dxa"/>
            <w:shd w:val="clear" w:color="auto" w:fill="auto"/>
            <w:vAlign w:val="bottom"/>
          </w:tcPr>
          <w:p w14:paraId="77EB7AC9" w14:textId="6C4363FD" w:rsidR="00A82944" w:rsidRPr="00110E01" w:rsidRDefault="00A82944" w:rsidP="00A82944">
            <w:pPr>
              <w:ind w:left="-101"/>
              <w:rPr>
                <w:rFonts w:ascii="Arial" w:hAnsi="Arial" w:cs="Arial"/>
                <w:bCs/>
                <w:color w:val="000000"/>
                <w:sz w:val="16"/>
                <w:szCs w:val="16"/>
              </w:rPr>
            </w:pPr>
            <w:r w:rsidRPr="00110E01">
              <w:rPr>
                <w:rFonts w:ascii="Arial" w:hAnsi="Arial" w:cs="Arial"/>
                <w:bCs/>
                <w:color w:val="000000"/>
                <w:sz w:val="16"/>
                <w:szCs w:val="16"/>
              </w:rPr>
              <w:t xml:space="preserve">Changes in fair value of financial assets </w:t>
            </w:r>
          </w:p>
          <w:p w14:paraId="2001F447" w14:textId="77777777" w:rsidR="00A82944" w:rsidRPr="00110E01" w:rsidRDefault="00A82944" w:rsidP="00A82944">
            <w:pPr>
              <w:ind w:left="-101"/>
              <w:rPr>
                <w:rFonts w:ascii="Arial" w:hAnsi="Arial" w:cs="Arial"/>
                <w:bCs/>
                <w:color w:val="000000"/>
                <w:sz w:val="16"/>
                <w:szCs w:val="16"/>
              </w:rPr>
            </w:pPr>
            <w:r w:rsidRPr="00110E01">
              <w:rPr>
                <w:rFonts w:ascii="Arial" w:hAnsi="Arial" w:cs="Arial"/>
                <w:bCs/>
                <w:color w:val="000000"/>
                <w:sz w:val="16"/>
                <w:szCs w:val="16"/>
              </w:rPr>
              <w:t xml:space="preserve">   measured at fair value through other </w:t>
            </w:r>
          </w:p>
          <w:p w14:paraId="1FD27951" w14:textId="1B1E29FA" w:rsidR="00A82944" w:rsidRPr="00110E01" w:rsidRDefault="00A82944" w:rsidP="00A82944">
            <w:pPr>
              <w:ind w:left="-101"/>
              <w:rPr>
                <w:rFonts w:ascii="Arial" w:hAnsi="Arial" w:cs="Arial"/>
                <w:b/>
                <w:color w:val="000000"/>
                <w:sz w:val="16"/>
                <w:szCs w:val="16"/>
                <w:cs/>
              </w:rPr>
            </w:pPr>
            <w:r w:rsidRPr="00110E01">
              <w:rPr>
                <w:rFonts w:ascii="Arial" w:hAnsi="Arial" w:cs="Arial"/>
                <w:bCs/>
                <w:color w:val="000000"/>
                <w:sz w:val="16"/>
                <w:szCs w:val="16"/>
              </w:rPr>
              <w:t xml:space="preserve">   comprehensive</w:t>
            </w:r>
          </w:p>
        </w:tc>
        <w:tc>
          <w:tcPr>
            <w:tcW w:w="1296" w:type="dxa"/>
            <w:shd w:val="clear" w:color="auto" w:fill="auto"/>
            <w:vAlign w:val="bottom"/>
          </w:tcPr>
          <w:p w14:paraId="6884DB7C" w14:textId="12C6F773"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8</w:t>
            </w:r>
            <w:r w:rsidRPr="00110E01">
              <w:rPr>
                <w:rFonts w:ascii="Arial" w:hAnsi="Arial" w:cs="Arial"/>
                <w:color w:val="000000"/>
                <w:sz w:val="16"/>
                <w:szCs w:val="16"/>
                <w:lang w:val="en-GB"/>
              </w:rPr>
              <w:t>,</w:t>
            </w:r>
            <w:r w:rsidRPr="00110E01">
              <w:rPr>
                <w:rFonts w:ascii="Arial" w:hAnsi="Arial" w:cs="Arial"/>
                <w:color w:val="000000"/>
                <w:sz w:val="16"/>
                <w:szCs w:val="16"/>
              </w:rPr>
              <w:t>815</w:t>
            </w:r>
            <w:r w:rsidRPr="00110E01">
              <w:rPr>
                <w:rFonts w:ascii="Arial" w:hAnsi="Arial" w:cs="Arial"/>
                <w:color w:val="000000"/>
                <w:sz w:val="16"/>
                <w:szCs w:val="16"/>
                <w:lang w:val="en-GB"/>
              </w:rPr>
              <w:t>,</w:t>
            </w:r>
            <w:r w:rsidRPr="00110E01">
              <w:rPr>
                <w:rFonts w:ascii="Arial" w:hAnsi="Arial" w:cs="Arial"/>
                <w:color w:val="000000"/>
                <w:sz w:val="16"/>
                <w:szCs w:val="16"/>
              </w:rPr>
              <w:t>457</w:t>
            </w:r>
          </w:p>
        </w:tc>
        <w:tc>
          <w:tcPr>
            <w:tcW w:w="1296" w:type="dxa"/>
            <w:shd w:val="clear" w:color="auto" w:fill="auto"/>
            <w:vAlign w:val="bottom"/>
          </w:tcPr>
          <w:p w14:paraId="4BE513B1" w14:textId="513CFA35"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404" w:type="dxa"/>
            <w:shd w:val="clear" w:color="auto" w:fill="auto"/>
            <w:vAlign w:val="bottom"/>
          </w:tcPr>
          <w:p w14:paraId="2E313981" w14:textId="5D8298BF"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2</w:t>
            </w:r>
            <w:r w:rsidRPr="00110E01">
              <w:rPr>
                <w:rFonts w:ascii="Arial" w:hAnsi="Arial" w:cs="Arial"/>
                <w:color w:val="000000"/>
                <w:sz w:val="16"/>
                <w:szCs w:val="16"/>
                <w:lang w:val="en-GB"/>
              </w:rPr>
              <w:t>,</w:t>
            </w:r>
            <w:r w:rsidRPr="00110E01">
              <w:rPr>
                <w:rFonts w:ascii="Arial" w:hAnsi="Arial" w:cs="Arial"/>
                <w:color w:val="000000"/>
                <w:sz w:val="16"/>
                <w:szCs w:val="16"/>
              </w:rPr>
              <w:t>457</w:t>
            </w:r>
            <w:r w:rsidRPr="00110E01">
              <w:rPr>
                <w:rFonts w:ascii="Arial" w:hAnsi="Arial" w:cs="Arial"/>
                <w:color w:val="000000"/>
                <w:sz w:val="16"/>
                <w:szCs w:val="16"/>
                <w:lang w:val="en-GB"/>
              </w:rPr>
              <w:t>,</w:t>
            </w:r>
            <w:r w:rsidRPr="00110E01">
              <w:rPr>
                <w:rFonts w:ascii="Arial" w:hAnsi="Arial" w:cs="Arial"/>
                <w:color w:val="000000"/>
                <w:sz w:val="16"/>
                <w:szCs w:val="16"/>
              </w:rPr>
              <w:t>000</w:t>
            </w:r>
          </w:p>
        </w:tc>
        <w:tc>
          <w:tcPr>
            <w:tcW w:w="1143" w:type="dxa"/>
            <w:shd w:val="clear" w:color="auto" w:fill="auto"/>
            <w:vAlign w:val="bottom"/>
          </w:tcPr>
          <w:p w14:paraId="59BC3EF8" w14:textId="63CE96D6"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3177D94A" w14:textId="75759AB0"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272</w:t>
            </w:r>
            <w:r w:rsidRPr="00110E01">
              <w:rPr>
                <w:rFonts w:ascii="Arial" w:hAnsi="Arial" w:cs="Arial"/>
                <w:color w:val="000000"/>
                <w:sz w:val="16"/>
                <w:szCs w:val="16"/>
                <w:lang w:val="en-GB"/>
              </w:rPr>
              <w:t>,</w:t>
            </w:r>
            <w:r w:rsidRPr="00110E01">
              <w:rPr>
                <w:rFonts w:ascii="Arial" w:hAnsi="Arial" w:cs="Arial"/>
                <w:color w:val="000000"/>
                <w:sz w:val="16"/>
                <w:szCs w:val="16"/>
              </w:rPr>
              <w:t>457</w:t>
            </w:r>
          </w:p>
        </w:tc>
      </w:tr>
      <w:tr w:rsidR="00A82944" w:rsidRPr="00110E01" w14:paraId="548782DC" w14:textId="77777777" w:rsidTr="00B841A9">
        <w:trPr>
          <w:cantSplit/>
          <w:trHeight w:val="159"/>
        </w:trPr>
        <w:tc>
          <w:tcPr>
            <w:tcW w:w="3042" w:type="dxa"/>
            <w:shd w:val="clear" w:color="auto" w:fill="auto"/>
            <w:vAlign w:val="bottom"/>
          </w:tcPr>
          <w:p w14:paraId="3722BA67" w14:textId="77777777" w:rsidR="00A82944" w:rsidRPr="00110E01" w:rsidRDefault="00A82944" w:rsidP="00A82944">
            <w:pPr>
              <w:ind w:left="-101"/>
              <w:rPr>
                <w:rFonts w:ascii="Arial" w:hAnsi="Arial" w:cs="Arial"/>
                <w:color w:val="000000"/>
                <w:sz w:val="16"/>
                <w:szCs w:val="16"/>
              </w:rPr>
            </w:pPr>
            <w:r w:rsidRPr="00110E01">
              <w:rPr>
                <w:rFonts w:ascii="Arial" w:hAnsi="Arial" w:cs="Arial"/>
                <w:color w:val="000000"/>
                <w:sz w:val="16"/>
                <w:szCs w:val="16"/>
                <w:lang w:val="en-GB"/>
              </w:rPr>
              <w:t>Provisions</w:t>
            </w:r>
          </w:p>
        </w:tc>
        <w:tc>
          <w:tcPr>
            <w:tcW w:w="1296" w:type="dxa"/>
            <w:shd w:val="clear" w:color="auto" w:fill="auto"/>
            <w:vAlign w:val="bottom"/>
          </w:tcPr>
          <w:p w14:paraId="4A55C1EE" w14:textId="42D03F0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227</w:t>
            </w:r>
            <w:r w:rsidRPr="00110E01">
              <w:rPr>
                <w:rFonts w:ascii="Arial" w:hAnsi="Arial" w:cs="Arial"/>
                <w:color w:val="000000"/>
                <w:sz w:val="16"/>
                <w:szCs w:val="16"/>
                <w:lang w:val="en-GB"/>
              </w:rPr>
              <w:t>,</w:t>
            </w:r>
            <w:r w:rsidRPr="00110E01">
              <w:rPr>
                <w:rFonts w:ascii="Arial" w:hAnsi="Arial" w:cs="Arial"/>
                <w:color w:val="000000"/>
                <w:sz w:val="16"/>
                <w:szCs w:val="16"/>
              </w:rPr>
              <w:t>040</w:t>
            </w:r>
          </w:p>
        </w:tc>
        <w:tc>
          <w:tcPr>
            <w:tcW w:w="1296" w:type="dxa"/>
            <w:shd w:val="clear" w:color="auto" w:fill="auto"/>
            <w:vAlign w:val="bottom"/>
          </w:tcPr>
          <w:p w14:paraId="56FDB05C" w14:textId="2125C309"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18</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629</w:t>
            </w:r>
            <w:r w:rsidRPr="00110E01">
              <w:rPr>
                <w:rFonts w:ascii="Arial" w:hAnsi="Arial" w:cs="Arial"/>
                <w:color w:val="000000" w:themeColor="text1"/>
                <w:sz w:val="16"/>
                <w:szCs w:val="16"/>
                <w:lang w:val="en-GB"/>
              </w:rPr>
              <w:t>)</w:t>
            </w:r>
          </w:p>
        </w:tc>
        <w:tc>
          <w:tcPr>
            <w:tcW w:w="1404" w:type="dxa"/>
            <w:shd w:val="clear" w:color="auto" w:fill="auto"/>
            <w:vAlign w:val="bottom"/>
          </w:tcPr>
          <w:p w14:paraId="5D639EA6" w14:textId="6BB6F06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1926EA16" w14:textId="49AC3B70"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51CA2F5A" w14:textId="5EC5E4B5"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themeColor="text1"/>
                <w:sz w:val="16"/>
                <w:szCs w:val="16"/>
              </w:rPr>
              <w:t>208</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411</w:t>
            </w:r>
          </w:p>
        </w:tc>
      </w:tr>
      <w:tr w:rsidR="00A82944" w:rsidRPr="00110E01" w14:paraId="77AAAB08" w14:textId="77777777" w:rsidTr="00B841A9">
        <w:trPr>
          <w:cantSplit/>
          <w:trHeight w:val="159"/>
        </w:trPr>
        <w:tc>
          <w:tcPr>
            <w:tcW w:w="3042" w:type="dxa"/>
            <w:shd w:val="clear" w:color="auto" w:fill="auto"/>
            <w:vAlign w:val="bottom"/>
          </w:tcPr>
          <w:p w14:paraId="6DB412BA" w14:textId="77777777" w:rsidR="00A82944" w:rsidRPr="00110E01" w:rsidRDefault="00A82944" w:rsidP="00A82944">
            <w:pPr>
              <w:ind w:left="-101"/>
              <w:rPr>
                <w:rFonts w:ascii="Arial" w:hAnsi="Arial" w:cs="Arial"/>
                <w:color w:val="000000"/>
                <w:sz w:val="16"/>
                <w:szCs w:val="16"/>
                <w:cs/>
              </w:rPr>
            </w:pPr>
            <w:r w:rsidRPr="00110E01">
              <w:rPr>
                <w:rFonts w:ascii="Arial" w:hAnsi="Arial" w:cs="Arial"/>
                <w:color w:val="000000"/>
                <w:sz w:val="16"/>
                <w:szCs w:val="16"/>
              </w:rPr>
              <w:t>Employee benefit obligations</w:t>
            </w:r>
          </w:p>
        </w:tc>
        <w:tc>
          <w:tcPr>
            <w:tcW w:w="1296" w:type="dxa"/>
            <w:shd w:val="clear" w:color="auto" w:fill="auto"/>
            <w:vAlign w:val="bottom"/>
          </w:tcPr>
          <w:p w14:paraId="303F5D7C" w14:textId="070549E0"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13</w:t>
            </w:r>
            <w:r w:rsidRPr="00110E01">
              <w:rPr>
                <w:rFonts w:ascii="Arial" w:hAnsi="Arial" w:cs="Arial"/>
                <w:color w:val="000000"/>
                <w:sz w:val="16"/>
                <w:szCs w:val="16"/>
                <w:lang w:val="en-GB"/>
              </w:rPr>
              <w:t>,</w:t>
            </w:r>
            <w:r w:rsidRPr="00110E01">
              <w:rPr>
                <w:rFonts w:ascii="Arial" w:hAnsi="Arial" w:cs="Arial"/>
                <w:color w:val="000000"/>
                <w:sz w:val="16"/>
                <w:szCs w:val="16"/>
              </w:rPr>
              <w:t>733</w:t>
            </w:r>
            <w:r w:rsidRPr="00110E01">
              <w:rPr>
                <w:rFonts w:ascii="Arial" w:hAnsi="Arial" w:cs="Arial"/>
                <w:color w:val="000000"/>
                <w:sz w:val="16"/>
                <w:szCs w:val="16"/>
                <w:lang w:val="en-GB"/>
              </w:rPr>
              <w:t>,</w:t>
            </w:r>
            <w:r w:rsidRPr="00110E01">
              <w:rPr>
                <w:rFonts w:ascii="Arial" w:hAnsi="Arial" w:cs="Arial"/>
                <w:color w:val="000000"/>
                <w:sz w:val="16"/>
                <w:szCs w:val="16"/>
              </w:rPr>
              <w:t>098</w:t>
            </w:r>
          </w:p>
        </w:tc>
        <w:tc>
          <w:tcPr>
            <w:tcW w:w="1296" w:type="dxa"/>
            <w:shd w:val="clear" w:color="auto" w:fill="auto"/>
            <w:vAlign w:val="bottom"/>
          </w:tcPr>
          <w:p w14:paraId="09F237E4" w14:textId="3C026C2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390</w:t>
            </w:r>
            <w:r w:rsidRPr="00110E01">
              <w:rPr>
                <w:rFonts w:ascii="Arial" w:hAnsi="Arial" w:cs="Arial"/>
                <w:color w:val="000000"/>
                <w:sz w:val="16"/>
                <w:szCs w:val="16"/>
                <w:lang w:val="en-GB"/>
              </w:rPr>
              <w:t>,</w:t>
            </w:r>
            <w:r w:rsidRPr="00110E01">
              <w:rPr>
                <w:rFonts w:ascii="Arial" w:hAnsi="Arial" w:cs="Arial"/>
                <w:color w:val="000000"/>
                <w:sz w:val="16"/>
                <w:szCs w:val="16"/>
              </w:rPr>
              <w:t>277</w:t>
            </w:r>
            <w:r w:rsidRPr="00110E01">
              <w:rPr>
                <w:rFonts w:ascii="Arial" w:hAnsi="Arial" w:cs="Arial"/>
                <w:color w:val="000000"/>
                <w:sz w:val="16"/>
                <w:szCs w:val="16"/>
                <w:lang w:val="en-GB"/>
              </w:rPr>
              <w:t>)</w:t>
            </w:r>
          </w:p>
        </w:tc>
        <w:tc>
          <w:tcPr>
            <w:tcW w:w="1404" w:type="dxa"/>
            <w:shd w:val="clear" w:color="auto" w:fill="auto"/>
            <w:vAlign w:val="bottom"/>
          </w:tcPr>
          <w:p w14:paraId="2C56D123" w14:textId="2156DEAB"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60E16136" w14:textId="1976748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19A2051B" w14:textId="46FC032F"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13</w:t>
            </w:r>
            <w:r w:rsidRPr="00110E01">
              <w:rPr>
                <w:rFonts w:ascii="Arial" w:hAnsi="Arial" w:cs="Arial"/>
                <w:color w:val="000000"/>
                <w:sz w:val="16"/>
                <w:szCs w:val="16"/>
                <w:lang w:val="en-GB"/>
              </w:rPr>
              <w:t>,</w:t>
            </w:r>
            <w:r w:rsidRPr="00110E01">
              <w:rPr>
                <w:rFonts w:ascii="Arial" w:hAnsi="Arial" w:cs="Arial"/>
                <w:color w:val="000000"/>
                <w:sz w:val="16"/>
                <w:szCs w:val="16"/>
              </w:rPr>
              <w:t>342</w:t>
            </w:r>
            <w:r w:rsidRPr="00110E01">
              <w:rPr>
                <w:rFonts w:ascii="Arial" w:hAnsi="Arial" w:cs="Arial"/>
                <w:color w:val="000000"/>
                <w:sz w:val="16"/>
                <w:szCs w:val="16"/>
                <w:lang w:val="en-GB"/>
              </w:rPr>
              <w:t>,</w:t>
            </w:r>
            <w:r w:rsidRPr="00110E01">
              <w:rPr>
                <w:rFonts w:ascii="Arial" w:hAnsi="Arial" w:cs="Arial"/>
                <w:color w:val="000000"/>
                <w:sz w:val="16"/>
                <w:szCs w:val="16"/>
              </w:rPr>
              <w:t>821</w:t>
            </w:r>
          </w:p>
        </w:tc>
      </w:tr>
      <w:tr w:rsidR="00A82944" w:rsidRPr="00110E01" w14:paraId="1836F2ED" w14:textId="77777777" w:rsidTr="00B841A9">
        <w:trPr>
          <w:cantSplit/>
          <w:trHeight w:val="159"/>
        </w:trPr>
        <w:tc>
          <w:tcPr>
            <w:tcW w:w="3042" w:type="dxa"/>
            <w:shd w:val="clear" w:color="auto" w:fill="auto"/>
            <w:vAlign w:val="center"/>
          </w:tcPr>
          <w:p w14:paraId="69704405" w14:textId="77777777" w:rsidR="00A82944" w:rsidRPr="00110E01" w:rsidRDefault="00A82944" w:rsidP="00A82944">
            <w:pPr>
              <w:ind w:left="-101"/>
              <w:rPr>
                <w:rFonts w:ascii="Arial" w:hAnsi="Arial" w:cs="Arial"/>
                <w:color w:val="000000"/>
                <w:sz w:val="16"/>
                <w:szCs w:val="16"/>
              </w:rPr>
            </w:pPr>
            <w:bookmarkStart w:id="25" w:name="OLE_LINK2"/>
            <w:r w:rsidRPr="00110E01">
              <w:rPr>
                <w:rFonts w:ascii="Arial" w:hAnsi="Arial" w:cs="Arial"/>
                <w:color w:val="000000"/>
                <w:sz w:val="16"/>
                <w:szCs w:val="16"/>
              </w:rPr>
              <w:t xml:space="preserve">Provision for impairment of </w:t>
            </w:r>
          </w:p>
          <w:p w14:paraId="12EE663C" w14:textId="77777777" w:rsidR="00A82944" w:rsidRPr="00110E01" w:rsidRDefault="00A82944" w:rsidP="00A82944">
            <w:pPr>
              <w:ind w:left="-101"/>
              <w:rPr>
                <w:rFonts w:ascii="Arial" w:hAnsi="Arial" w:cs="Arial"/>
                <w:color w:val="000000"/>
                <w:sz w:val="16"/>
                <w:szCs w:val="16"/>
                <w:cs/>
              </w:rPr>
            </w:pPr>
            <w:r w:rsidRPr="00110E01">
              <w:rPr>
                <w:rFonts w:ascii="Arial" w:hAnsi="Arial" w:cs="Arial"/>
                <w:color w:val="000000"/>
                <w:sz w:val="16"/>
                <w:szCs w:val="16"/>
              </w:rPr>
              <w:t xml:space="preserve">   investment in subsidiaries</w:t>
            </w:r>
            <w:bookmarkEnd w:id="25"/>
          </w:p>
        </w:tc>
        <w:tc>
          <w:tcPr>
            <w:tcW w:w="1296" w:type="dxa"/>
            <w:shd w:val="clear" w:color="auto" w:fill="auto"/>
            <w:vAlign w:val="bottom"/>
          </w:tcPr>
          <w:p w14:paraId="5ED4CD48" w14:textId="6B4E9D93"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60</w:t>
            </w:r>
            <w:r w:rsidRPr="00110E01">
              <w:rPr>
                <w:rFonts w:ascii="Arial" w:hAnsi="Arial" w:cs="Arial"/>
                <w:color w:val="000000"/>
                <w:sz w:val="16"/>
                <w:szCs w:val="16"/>
                <w:lang w:val="en-GB"/>
              </w:rPr>
              <w:t>,</w:t>
            </w:r>
            <w:r w:rsidRPr="00110E01">
              <w:rPr>
                <w:rFonts w:ascii="Arial" w:hAnsi="Arial" w:cs="Arial"/>
                <w:color w:val="000000"/>
                <w:sz w:val="16"/>
                <w:szCs w:val="16"/>
              </w:rPr>
              <w:t>983</w:t>
            </w:r>
            <w:r w:rsidRPr="00110E01">
              <w:rPr>
                <w:rFonts w:ascii="Arial" w:hAnsi="Arial" w:cs="Arial"/>
                <w:color w:val="000000"/>
                <w:sz w:val="16"/>
                <w:szCs w:val="16"/>
                <w:lang w:val="en-GB"/>
              </w:rPr>
              <w:t>,</w:t>
            </w:r>
            <w:r w:rsidRPr="00110E01">
              <w:rPr>
                <w:rFonts w:ascii="Arial" w:hAnsi="Arial" w:cs="Arial"/>
                <w:color w:val="000000"/>
                <w:sz w:val="16"/>
                <w:szCs w:val="16"/>
              </w:rPr>
              <w:t>116</w:t>
            </w:r>
          </w:p>
        </w:tc>
        <w:tc>
          <w:tcPr>
            <w:tcW w:w="1296" w:type="dxa"/>
            <w:shd w:val="clear" w:color="auto" w:fill="auto"/>
            <w:vAlign w:val="bottom"/>
          </w:tcPr>
          <w:p w14:paraId="24D439EB" w14:textId="16CC2498"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14,365,638</w:t>
            </w:r>
          </w:p>
        </w:tc>
        <w:tc>
          <w:tcPr>
            <w:tcW w:w="1404" w:type="dxa"/>
            <w:shd w:val="clear" w:color="auto" w:fill="auto"/>
            <w:vAlign w:val="bottom"/>
          </w:tcPr>
          <w:p w14:paraId="7CBEC263" w14:textId="35816323"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64C3F123" w14:textId="043AC00C"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3D343DE3" w14:textId="0A9B8A5B"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75,348,754</w:t>
            </w:r>
          </w:p>
        </w:tc>
      </w:tr>
      <w:tr w:rsidR="00A82944" w:rsidRPr="00110E01" w14:paraId="51103E5B" w14:textId="77777777" w:rsidTr="00B841A9">
        <w:trPr>
          <w:cantSplit/>
          <w:trHeight w:val="159"/>
        </w:trPr>
        <w:tc>
          <w:tcPr>
            <w:tcW w:w="3042" w:type="dxa"/>
            <w:shd w:val="clear" w:color="auto" w:fill="auto"/>
            <w:vAlign w:val="center"/>
          </w:tcPr>
          <w:p w14:paraId="2AE87C4F" w14:textId="77777777" w:rsidR="00A82944" w:rsidRPr="00110E01" w:rsidRDefault="00A82944" w:rsidP="00A82944">
            <w:pPr>
              <w:ind w:left="-101"/>
              <w:rPr>
                <w:rFonts w:ascii="Arial" w:hAnsi="Arial" w:cs="Arial"/>
                <w:color w:val="000000"/>
                <w:sz w:val="16"/>
                <w:szCs w:val="16"/>
              </w:rPr>
            </w:pPr>
            <w:r w:rsidRPr="00110E01">
              <w:rPr>
                <w:rFonts w:ascii="Arial" w:hAnsi="Arial" w:cs="Arial"/>
                <w:color w:val="000000"/>
                <w:sz w:val="16"/>
                <w:szCs w:val="16"/>
              </w:rPr>
              <w:t xml:space="preserve">Provision for impairment of </w:t>
            </w:r>
          </w:p>
          <w:p w14:paraId="4B3D8BA0" w14:textId="16FD3AA0" w:rsidR="00A82944" w:rsidRPr="00110E01" w:rsidRDefault="00A82944" w:rsidP="00A82944">
            <w:pPr>
              <w:ind w:left="-101"/>
              <w:rPr>
                <w:rFonts w:ascii="Arial" w:hAnsi="Arial" w:cs="Arial"/>
                <w:color w:val="000000"/>
                <w:sz w:val="16"/>
                <w:szCs w:val="16"/>
              </w:rPr>
            </w:pPr>
            <w:r w:rsidRPr="00110E01">
              <w:rPr>
                <w:rFonts w:ascii="Arial" w:hAnsi="Arial" w:cs="Arial"/>
                <w:color w:val="000000"/>
                <w:sz w:val="16"/>
                <w:szCs w:val="16"/>
              </w:rPr>
              <w:t xml:space="preserve">   investment in joint venture</w:t>
            </w:r>
          </w:p>
        </w:tc>
        <w:tc>
          <w:tcPr>
            <w:tcW w:w="1296" w:type="dxa"/>
            <w:shd w:val="clear" w:color="auto" w:fill="auto"/>
            <w:vAlign w:val="bottom"/>
          </w:tcPr>
          <w:p w14:paraId="13225FEE" w14:textId="799DA6C7"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11</w:t>
            </w:r>
            <w:r w:rsidRPr="00110E01">
              <w:rPr>
                <w:rFonts w:ascii="Arial" w:hAnsi="Arial" w:cs="Arial"/>
                <w:color w:val="000000"/>
                <w:sz w:val="16"/>
                <w:szCs w:val="16"/>
                <w:lang w:val="en-GB"/>
              </w:rPr>
              <w:t>,</w:t>
            </w:r>
            <w:r w:rsidRPr="00110E01">
              <w:rPr>
                <w:rFonts w:ascii="Arial" w:hAnsi="Arial" w:cs="Arial"/>
                <w:color w:val="000000"/>
                <w:sz w:val="16"/>
                <w:szCs w:val="16"/>
              </w:rPr>
              <w:t>709</w:t>
            </w:r>
            <w:r w:rsidRPr="00110E01">
              <w:rPr>
                <w:rFonts w:ascii="Arial" w:hAnsi="Arial" w:cs="Arial"/>
                <w:color w:val="000000"/>
                <w:sz w:val="16"/>
                <w:szCs w:val="16"/>
                <w:lang w:val="en-GB"/>
              </w:rPr>
              <w:t>,</w:t>
            </w:r>
            <w:r w:rsidRPr="00110E01">
              <w:rPr>
                <w:rFonts w:ascii="Arial" w:hAnsi="Arial" w:cs="Arial"/>
                <w:color w:val="000000"/>
                <w:sz w:val="16"/>
                <w:szCs w:val="16"/>
              </w:rPr>
              <w:t>109</w:t>
            </w:r>
          </w:p>
        </w:tc>
        <w:tc>
          <w:tcPr>
            <w:tcW w:w="1296" w:type="dxa"/>
            <w:shd w:val="clear" w:color="auto" w:fill="auto"/>
            <w:vAlign w:val="bottom"/>
          </w:tcPr>
          <w:p w14:paraId="28C6E908" w14:textId="0D88ECD3"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3,012,531</w:t>
            </w:r>
          </w:p>
        </w:tc>
        <w:tc>
          <w:tcPr>
            <w:tcW w:w="1404" w:type="dxa"/>
            <w:shd w:val="clear" w:color="auto" w:fill="auto"/>
            <w:vAlign w:val="bottom"/>
          </w:tcPr>
          <w:p w14:paraId="71E69AE4" w14:textId="57D00846"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36D10581" w14:textId="6A74E35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0BCCF644" w14:textId="7E1DBD20"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14,721,640</w:t>
            </w:r>
          </w:p>
        </w:tc>
      </w:tr>
      <w:tr w:rsidR="00A82944" w:rsidRPr="00110E01" w14:paraId="6C9ED4B8" w14:textId="77777777" w:rsidTr="00B841A9">
        <w:trPr>
          <w:cantSplit/>
          <w:trHeight w:val="159"/>
        </w:trPr>
        <w:tc>
          <w:tcPr>
            <w:tcW w:w="3042" w:type="dxa"/>
            <w:shd w:val="clear" w:color="auto" w:fill="auto"/>
            <w:vAlign w:val="bottom"/>
          </w:tcPr>
          <w:p w14:paraId="0F123030" w14:textId="77777777" w:rsidR="00A82944" w:rsidRPr="00110E01" w:rsidRDefault="00A82944" w:rsidP="00A82944">
            <w:pPr>
              <w:ind w:left="-101"/>
              <w:rPr>
                <w:rFonts w:ascii="Arial" w:hAnsi="Arial" w:cs="Arial"/>
                <w:color w:val="000000"/>
                <w:sz w:val="16"/>
                <w:szCs w:val="16"/>
                <w:cs/>
              </w:rPr>
            </w:pPr>
            <w:r w:rsidRPr="00110E01">
              <w:rPr>
                <w:rFonts w:ascii="Arial" w:hAnsi="Arial" w:cs="Arial"/>
                <w:color w:val="000000"/>
                <w:sz w:val="16"/>
                <w:szCs w:val="16"/>
              </w:rPr>
              <w:t>Tax losses</w:t>
            </w:r>
          </w:p>
        </w:tc>
        <w:tc>
          <w:tcPr>
            <w:tcW w:w="1296" w:type="dxa"/>
            <w:shd w:val="clear" w:color="auto" w:fill="auto"/>
            <w:vAlign w:val="bottom"/>
          </w:tcPr>
          <w:p w14:paraId="47CF5CDB" w14:textId="0FBC30CE"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718</w:t>
            </w:r>
            <w:r w:rsidRPr="00110E01">
              <w:rPr>
                <w:rFonts w:ascii="Arial" w:hAnsi="Arial" w:cs="Arial"/>
                <w:color w:val="000000"/>
                <w:sz w:val="16"/>
                <w:szCs w:val="16"/>
                <w:lang w:val="en-GB"/>
              </w:rPr>
              <w:t>,</w:t>
            </w:r>
            <w:r w:rsidRPr="00110E01">
              <w:rPr>
                <w:rFonts w:ascii="Arial" w:hAnsi="Arial" w:cs="Arial"/>
                <w:color w:val="000000"/>
                <w:sz w:val="16"/>
                <w:szCs w:val="16"/>
              </w:rPr>
              <w:t>338</w:t>
            </w:r>
            <w:r w:rsidRPr="00110E01">
              <w:rPr>
                <w:rFonts w:ascii="Arial" w:hAnsi="Arial" w:cs="Arial"/>
                <w:color w:val="000000"/>
                <w:sz w:val="16"/>
                <w:szCs w:val="16"/>
                <w:lang w:val="en-GB"/>
              </w:rPr>
              <w:t>,</w:t>
            </w:r>
            <w:r w:rsidRPr="00110E01">
              <w:rPr>
                <w:rFonts w:ascii="Arial" w:hAnsi="Arial" w:cs="Arial"/>
                <w:color w:val="000000"/>
                <w:sz w:val="16"/>
                <w:szCs w:val="16"/>
              </w:rPr>
              <w:t>478</w:t>
            </w:r>
          </w:p>
        </w:tc>
        <w:tc>
          <w:tcPr>
            <w:tcW w:w="1296" w:type="dxa"/>
            <w:shd w:val="clear" w:color="auto" w:fill="auto"/>
            <w:vAlign w:val="bottom"/>
          </w:tcPr>
          <w:p w14:paraId="792A18F8" w14:textId="0DD89112"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117</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374</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381</w:t>
            </w:r>
            <w:r w:rsidRPr="00110E01">
              <w:rPr>
                <w:rFonts w:ascii="Arial" w:hAnsi="Arial" w:cs="Arial"/>
                <w:color w:val="000000" w:themeColor="text1"/>
                <w:sz w:val="16"/>
                <w:szCs w:val="16"/>
                <w:lang w:val="en-GB"/>
              </w:rPr>
              <w:t>)</w:t>
            </w:r>
          </w:p>
        </w:tc>
        <w:tc>
          <w:tcPr>
            <w:tcW w:w="1404" w:type="dxa"/>
            <w:shd w:val="clear" w:color="auto" w:fill="auto"/>
            <w:vAlign w:val="bottom"/>
          </w:tcPr>
          <w:p w14:paraId="5F0CD302" w14:textId="2BC61C45"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373ABC8D" w14:textId="67FFACF2"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0A07E9BE" w14:textId="04B8AAE6"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themeColor="text1"/>
                <w:sz w:val="16"/>
                <w:szCs w:val="16"/>
              </w:rPr>
              <w:t>600</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964</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097</w:t>
            </w:r>
          </w:p>
        </w:tc>
      </w:tr>
      <w:tr w:rsidR="00A82944" w:rsidRPr="00110E01" w14:paraId="5C2A9BC1" w14:textId="77777777" w:rsidTr="00B841A9">
        <w:trPr>
          <w:cantSplit/>
          <w:trHeight w:val="159"/>
        </w:trPr>
        <w:tc>
          <w:tcPr>
            <w:tcW w:w="3042" w:type="dxa"/>
            <w:shd w:val="clear" w:color="auto" w:fill="auto"/>
            <w:vAlign w:val="bottom"/>
          </w:tcPr>
          <w:p w14:paraId="2453879D" w14:textId="77777777" w:rsidR="00A82944" w:rsidRPr="00110E01" w:rsidRDefault="00A82944" w:rsidP="00A82944">
            <w:pPr>
              <w:ind w:left="-101"/>
              <w:rPr>
                <w:rFonts w:ascii="Arial" w:hAnsi="Arial" w:cs="Arial"/>
                <w:color w:val="000000"/>
                <w:sz w:val="16"/>
                <w:szCs w:val="16"/>
                <w:lang w:val="en-GB"/>
              </w:rPr>
            </w:pPr>
            <w:r w:rsidRPr="00110E01">
              <w:rPr>
                <w:rFonts w:ascii="Arial" w:hAnsi="Arial" w:cs="Arial"/>
                <w:color w:val="000000"/>
                <w:sz w:val="16"/>
                <w:szCs w:val="16"/>
                <w:lang w:val="en-GB"/>
              </w:rPr>
              <w:t>Lease liabilities</w:t>
            </w:r>
          </w:p>
        </w:tc>
        <w:tc>
          <w:tcPr>
            <w:tcW w:w="1296" w:type="dxa"/>
            <w:shd w:val="clear" w:color="auto" w:fill="auto"/>
            <w:vAlign w:val="bottom"/>
          </w:tcPr>
          <w:p w14:paraId="338653C0" w14:textId="5E9320BD"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7,972,521</w:t>
            </w:r>
          </w:p>
        </w:tc>
        <w:tc>
          <w:tcPr>
            <w:tcW w:w="1296" w:type="dxa"/>
            <w:shd w:val="clear" w:color="auto" w:fill="auto"/>
            <w:vAlign w:val="bottom"/>
          </w:tcPr>
          <w:p w14:paraId="4347ABB1" w14:textId="55F1F9F9"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3,578,423</w:t>
            </w:r>
            <w:r w:rsidRPr="00110E01">
              <w:rPr>
                <w:rFonts w:ascii="Arial" w:hAnsi="Arial" w:cs="Arial"/>
                <w:color w:val="000000"/>
                <w:sz w:val="16"/>
                <w:szCs w:val="16"/>
                <w:lang w:val="en-GB"/>
              </w:rPr>
              <w:t>)</w:t>
            </w:r>
          </w:p>
        </w:tc>
        <w:tc>
          <w:tcPr>
            <w:tcW w:w="1404" w:type="dxa"/>
            <w:shd w:val="clear" w:color="auto" w:fill="auto"/>
            <w:vAlign w:val="bottom"/>
          </w:tcPr>
          <w:p w14:paraId="2F926EF5" w14:textId="564D8D8C"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7D489CDD" w14:textId="3350B8EA"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1FB775B0" w14:textId="42A0CF78"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4,394,098</w:t>
            </w:r>
          </w:p>
        </w:tc>
      </w:tr>
      <w:tr w:rsidR="00A82944" w:rsidRPr="00110E01" w14:paraId="7598159A" w14:textId="77777777" w:rsidTr="00B841A9">
        <w:trPr>
          <w:cantSplit/>
          <w:trHeight w:val="159"/>
        </w:trPr>
        <w:tc>
          <w:tcPr>
            <w:tcW w:w="3042" w:type="dxa"/>
            <w:shd w:val="clear" w:color="auto" w:fill="auto"/>
            <w:vAlign w:val="bottom"/>
          </w:tcPr>
          <w:p w14:paraId="69A62B81" w14:textId="77777777" w:rsidR="00A82944" w:rsidRPr="00110E01" w:rsidRDefault="00A82944" w:rsidP="00A82944">
            <w:pPr>
              <w:ind w:left="-101"/>
              <w:rPr>
                <w:rFonts w:ascii="Arial" w:hAnsi="Arial" w:cs="Arial"/>
                <w:color w:val="000000"/>
                <w:sz w:val="16"/>
                <w:szCs w:val="16"/>
              </w:rPr>
            </w:pPr>
            <w:r w:rsidRPr="00110E01">
              <w:rPr>
                <w:rFonts w:ascii="Arial" w:hAnsi="Arial" w:cs="Arial"/>
                <w:color w:val="000000"/>
                <w:sz w:val="16"/>
                <w:szCs w:val="16"/>
                <w:lang w:val="en-GB"/>
              </w:rPr>
              <w:t>Allowance for impairment of assets</w:t>
            </w:r>
          </w:p>
        </w:tc>
        <w:tc>
          <w:tcPr>
            <w:tcW w:w="1296" w:type="dxa"/>
            <w:shd w:val="clear" w:color="auto" w:fill="auto"/>
            <w:vAlign w:val="bottom"/>
          </w:tcPr>
          <w:p w14:paraId="26DFDF63" w14:textId="03C21377"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111</w:t>
            </w:r>
            <w:r w:rsidRPr="00110E01">
              <w:rPr>
                <w:rFonts w:ascii="Arial" w:hAnsi="Arial" w:cs="Arial"/>
                <w:color w:val="000000"/>
                <w:sz w:val="16"/>
                <w:szCs w:val="16"/>
                <w:lang w:val="en-GB"/>
              </w:rPr>
              <w:t>,</w:t>
            </w:r>
            <w:r w:rsidRPr="00110E01">
              <w:rPr>
                <w:rFonts w:ascii="Arial" w:hAnsi="Arial" w:cs="Arial"/>
                <w:color w:val="000000"/>
                <w:sz w:val="16"/>
                <w:szCs w:val="16"/>
              </w:rPr>
              <w:t>999</w:t>
            </w:r>
            <w:r w:rsidRPr="00110E01">
              <w:rPr>
                <w:rFonts w:ascii="Arial" w:hAnsi="Arial" w:cs="Arial"/>
                <w:color w:val="000000"/>
                <w:sz w:val="16"/>
                <w:szCs w:val="16"/>
                <w:lang w:val="en-GB"/>
              </w:rPr>
              <w:t>,</w:t>
            </w:r>
            <w:r w:rsidRPr="00110E01">
              <w:rPr>
                <w:rFonts w:ascii="Arial" w:hAnsi="Arial" w:cs="Arial"/>
                <w:color w:val="000000"/>
                <w:sz w:val="16"/>
                <w:szCs w:val="16"/>
              </w:rPr>
              <w:t>403</w:t>
            </w:r>
          </w:p>
        </w:tc>
        <w:tc>
          <w:tcPr>
            <w:tcW w:w="1296" w:type="dxa"/>
            <w:shd w:val="clear" w:color="auto" w:fill="auto"/>
            <w:vAlign w:val="bottom"/>
          </w:tcPr>
          <w:p w14:paraId="7589A58A" w14:textId="6541CB26"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107</w:t>
            </w:r>
            <w:r w:rsidRPr="00110E01">
              <w:rPr>
                <w:rFonts w:ascii="Arial" w:hAnsi="Arial" w:cs="Arial"/>
                <w:color w:val="000000"/>
                <w:sz w:val="16"/>
                <w:szCs w:val="16"/>
                <w:lang w:val="en-GB"/>
              </w:rPr>
              <w:t>,</w:t>
            </w:r>
            <w:r w:rsidRPr="00110E01">
              <w:rPr>
                <w:rFonts w:ascii="Arial" w:hAnsi="Arial" w:cs="Arial"/>
                <w:color w:val="000000"/>
                <w:sz w:val="16"/>
                <w:szCs w:val="16"/>
              </w:rPr>
              <w:t>492,386</w:t>
            </w:r>
            <w:r w:rsidRPr="00110E01">
              <w:rPr>
                <w:rFonts w:ascii="Arial" w:hAnsi="Arial" w:cs="Arial"/>
                <w:color w:val="000000"/>
                <w:sz w:val="16"/>
                <w:szCs w:val="16"/>
                <w:lang w:val="en-GB"/>
              </w:rPr>
              <w:t>)</w:t>
            </w:r>
          </w:p>
        </w:tc>
        <w:tc>
          <w:tcPr>
            <w:tcW w:w="1404" w:type="dxa"/>
            <w:shd w:val="clear" w:color="auto" w:fill="auto"/>
            <w:vAlign w:val="bottom"/>
          </w:tcPr>
          <w:p w14:paraId="3CA09166" w14:textId="3D588798"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shd w:val="clear" w:color="auto" w:fill="auto"/>
          </w:tcPr>
          <w:p w14:paraId="2FF335A0" w14:textId="7CA9B46F"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76F6D00A" w14:textId="50081254" w:rsidR="00A82944" w:rsidRPr="00110E01" w:rsidRDefault="00A82944" w:rsidP="00A82944">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4,507,017</w:t>
            </w:r>
          </w:p>
        </w:tc>
      </w:tr>
      <w:tr w:rsidR="00326CD0" w:rsidRPr="00110E01" w14:paraId="02972E6A" w14:textId="77777777" w:rsidTr="00B841A9">
        <w:trPr>
          <w:cantSplit/>
          <w:trHeight w:val="159"/>
        </w:trPr>
        <w:tc>
          <w:tcPr>
            <w:tcW w:w="3042" w:type="dxa"/>
            <w:shd w:val="clear" w:color="auto" w:fill="auto"/>
            <w:vAlign w:val="bottom"/>
          </w:tcPr>
          <w:p w14:paraId="6681AC74" w14:textId="77777777" w:rsidR="00326CD0" w:rsidRPr="00110E01" w:rsidRDefault="00326CD0" w:rsidP="00326CD0">
            <w:pPr>
              <w:ind w:left="-101"/>
              <w:rPr>
                <w:rFonts w:ascii="Arial" w:hAnsi="Arial" w:cs="Arial"/>
                <w:color w:val="000000"/>
                <w:sz w:val="16"/>
                <w:szCs w:val="16"/>
                <w:cs/>
              </w:rPr>
            </w:pPr>
            <w:r w:rsidRPr="00110E01">
              <w:rPr>
                <w:rFonts w:ascii="Arial" w:hAnsi="Arial" w:cs="Arial"/>
                <w:color w:val="000000"/>
                <w:sz w:val="16"/>
                <w:szCs w:val="16"/>
              </w:rPr>
              <w:t>Others</w:t>
            </w:r>
          </w:p>
        </w:tc>
        <w:tc>
          <w:tcPr>
            <w:tcW w:w="1296" w:type="dxa"/>
            <w:tcBorders>
              <w:bottom w:val="single" w:sz="4" w:space="0" w:color="auto"/>
            </w:tcBorders>
            <w:shd w:val="clear" w:color="auto" w:fill="auto"/>
            <w:vAlign w:val="bottom"/>
          </w:tcPr>
          <w:p w14:paraId="17C1D38E" w14:textId="71FD3939" w:rsidR="00326CD0" w:rsidRPr="00110E01" w:rsidRDefault="00326CD0" w:rsidP="00326CD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6,752,375</w:t>
            </w:r>
          </w:p>
        </w:tc>
        <w:tc>
          <w:tcPr>
            <w:tcW w:w="1296" w:type="dxa"/>
            <w:tcBorders>
              <w:bottom w:val="single" w:sz="4" w:space="0" w:color="auto"/>
            </w:tcBorders>
            <w:shd w:val="clear" w:color="auto" w:fill="auto"/>
            <w:vAlign w:val="bottom"/>
          </w:tcPr>
          <w:p w14:paraId="01DDBA45" w14:textId="38D6010D" w:rsidR="00326CD0" w:rsidRPr="00110E01" w:rsidRDefault="00326CD0" w:rsidP="00326CD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3</w:t>
            </w:r>
            <w:r w:rsidRPr="00110E01">
              <w:rPr>
                <w:rFonts w:ascii="Arial" w:hAnsi="Arial" w:cs="Arial"/>
                <w:color w:val="000000"/>
                <w:sz w:val="16"/>
                <w:szCs w:val="16"/>
                <w:lang w:val="en-GB"/>
              </w:rPr>
              <w:t>,</w:t>
            </w:r>
            <w:r>
              <w:rPr>
                <w:rFonts w:ascii="Arial" w:hAnsi="Arial" w:cs="Arial"/>
                <w:color w:val="000000"/>
                <w:sz w:val="16"/>
                <w:szCs w:val="16"/>
              </w:rPr>
              <w:t>160,003</w:t>
            </w:r>
          </w:p>
        </w:tc>
        <w:tc>
          <w:tcPr>
            <w:tcW w:w="1404" w:type="dxa"/>
            <w:tcBorders>
              <w:bottom w:val="single" w:sz="4" w:space="0" w:color="auto"/>
            </w:tcBorders>
            <w:shd w:val="clear" w:color="auto" w:fill="auto"/>
            <w:vAlign w:val="bottom"/>
          </w:tcPr>
          <w:p w14:paraId="323F87B7" w14:textId="7D2FC645" w:rsidR="00326CD0" w:rsidRPr="00110E01" w:rsidRDefault="00326CD0" w:rsidP="00326CD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143" w:type="dxa"/>
            <w:tcBorders>
              <w:bottom w:val="single" w:sz="4" w:space="0" w:color="auto"/>
            </w:tcBorders>
            <w:shd w:val="clear" w:color="auto" w:fill="auto"/>
          </w:tcPr>
          <w:p w14:paraId="2B5697CC" w14:textId="312F70C8" w:rsidR="00326CD0" w:rsidRPr="00110E01" w:rsidRDefault="00326CD0" w:rsidP="00326CD0">
            <w:pPr>
              <w:pStyle w:val="Header"/>
              <w:ind w:right="-72"/>
              <w:jc w:val="right"/>
              <w:rPr>
                <w:rFonts w:ascii="Arial" w:hAnsi="Arial" w:cs="Arial"/>
                <w:color w:val="000000"/>
                <w:sz w:val="16"/>
                <w:szCs w:val="16"/>
                <w:cs/>
                <w:lang w:val="en-US"/>
              </w:rPr>
            </w:pPr>
            <w:r w:rsidRPr="00110E01">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4A46361F" w14:textId="0522DDD8" w:rsidR="00326CD0" w:rsidRPr="00110E01" w:rsidRDefault="00326CD0" w:rsidP="00326CD0">
            <w:pPr>
              <w:pStyle w:val="Header"/>
              <w:ind w:right="-72"/>
              <w:jc w:val="right"/>
              <w:rPr>
                <w:rFonts w:ascii="Arial" w:hAnsi="Arial" w:cs="Arial"/>
                <w:color w:val="000000"/>
                <w:sz w:val="16"/>
                <w:szCs w:val="16"/>
                <w:cs/>
                <w:lang w:val="en-US"/>
              </w:rPr>
            </w:pPr>
            <w:r w:rsidRPr="00110E01">
              <w:rPr>
                <w:rFonts w:ascii="Arial" w:hAnsi="Arial" w:cs="Arial"/>
                <w:color w:val="000000" w:themeColor="text1"/>
                <w:sz w:val="16"/>
                <w:szCs w:val="16"/>
              </w:rPr>
              <w:t>9</w:t>
            </w:r>
            <w:r w:rsidRPr="00110E01">
              <w:rPr>
                <w:rFonts w:ascii="Arial" w:hAnsi="Arial" w:cs="Arial"/>
                <w:color w:val="000000" w:themeColor="text1"/>
                <w:sz w:val="16"/>
                <w:szCs w:val="16"/>
                <w:lang w:val="en-GB"/>
              </w:rPr>
              <w:t>,</w:t>
            </w:r>
            <w:r w:rsidRPr="00110E01">
              <w:rPr>
                <w:rFonts w:ascii="Arial" w:hAnsi="Arial" w:cs="Arial"/>
                <w:color w:val="000000" w:themeColor="text1"/>
                <w:sz w:val="16"/>
                <w:szCs w:val="16"/>
              </w:rPr>
              <w:t>9</w:t>
            </w:r>
            <w:r>
              <w:rPr>
                <w:rFonts w:ascii="Arial" w:hAnsi="Arial" w:cs="Arial"/>
                <w:color w:val="000000" w:themeColor="text1"/>
                <w:sz w:val="16"/>
                <w:szCs w:val="16"/>
              </w:rPr>
              <w:t>12,378</w:t>
            </w:r>
          </w:p>
        </w:tc>
      </w:tr>
      <w:tr w:rsidR="00F874E2" w:rsidRPr="00110E01" w14:paraId="1245E1EB" w14:textId="77777777" w:rsidTr="00B841A9">
        <w:trPr>
          <w:cantSplit/>
          <w:trHeight w:val="159"/>
        </w:trPr>
        <w:tc>
          <w:tcPr>
            <w:tcW w:w="3042" w:type="dxa"/>
            <w:shd w:val="clear" w:color="auto" w:fill="auto"/>
            <w:vAlign w:val="bottom"/>
          </w:tcPr>
          <w:p w14:paraId="7CDC423D" w14:textId="77777777" w:rsidR="00F874E2" w:rsidRPr="00110E01" w:rsidRDefault="00F874E2" w:rsidP="00F874E2">
            <w:pPr>
              <w:ind w:left="-101"/>
              <w:rPr>
                <w:rFonts w:ascii="Arial" w:hAnsi="Arial" w:cs="Arial"/>
                <w:color w:val="000000"/>
                <w:sz w:val="16"/>
                <w:szCs w:val="16"/>
              </w:rPr>
            </w:pPr>
          </w:p>
        </w:tc>
        <w:tc>
          <w:tcPr>
            <w:tcW w:w="1296" w:type="dxa"/>
            <w:tcBorders>
              <w:top w:val="single" w:sz="4" w:space="0" w:color="auto"/>
            </w:tcBorders>
            <w:shd w:val="clear" w:color="auto" w:fill="auto"/>
            <w:vAlign w:val="bottom"/>
          </w:tcPr>
          <w:p w14:paraId="28E62509" w14:textId="77777777" w:rsidR="00F874E2" w:rsidRPr="00110E01" w:rsidRDefault="00F874E2" w:rsidP="00F874E2">
            <w:pPr>
              <w:pStyle w:val="Header"/>
              <w:ind w:right="-72"/>
              <w:jc w:val="right"/>
              <w:rPr>
                <w:rFonts w:ascii="Arial" w:hAnsi="Arial" w:cs="Arial"/>
                <w:color w:val="000000"/>
                <w:sz w:val="16"/>
                <w:szCs w:val="16"/>
                <w:lang w:val="en-US"/>
              </w:rPr>
            </w:pPr>
          </w:p>
        </w:tc>
        <w:tc>
          <w:tcPr>
            <w:tcW w:w="1296" w:type="dxa"/>
            <w:tcBorders>
              <w:top w:val="single" w:sz="4" w:space="0" w:color="auto"/>
            </w:tcBorders>
            <w:shd w:val="clear" w:color="auto" w:fill="auto"/>
            <w:vAlign w:val="bottom"/>
          </w:tcPr>
          <w:p w14:paraId="20279307" w14:textId="77777777" w:rsidR="00F874E2" w:rsidRPr="00110E01" w:rsidRDefault="00F874E2" w:rsidP="00F874E2">
            <w:pPr>
              <w:pStyle w:val="Header"/>
              <w:ind w:right="-72"/>
              <w:jc w:val="right"/>
              <w:rPr>
                <w:rFonts w:ascii="Arial" w:hAnsi="Arial" w:cs="Arial"/>
                <w:color w:val="000000"/>
                <w:sz w:val="16"/>
                <w:szCs w:val="16"/>
                <w:lang w:val="en-US"/>
              </w:rPr>
            </w:pPr>
          </w:p>
        </w:tc>
        <w:tc>
          <w:tcPr>
            <w:tcW w:w="1404" w:type="dxa"/>
            <w:tcBorders>
              <w:top w:val="single" w:sz="4" w:space="0" w:color="auto"/>
            </w:tcBorders>
            <w:shd w:val="clear" w:color="auto" w:fill="auto"/>
            <w:vAlign w:val="bottom"/>
          </w:tcPr>
          <w:p w14:paraId="29403555" w14:textId="77777777" w:rsidR="00F874E2" w:rsidRPr="00110E01" w:rsidRDefault="00F874E2" w:rsidP="00F874E2">
            <w:pPr>
              <w:pStyle w:val="Header"/>
              <w:ind w:right="-72"/>
              <w:jc w:val="right"/>
              <w:rPr>
                <w:rFonts w:ascii="Arial" w:hAnsi="Arial" w:cs="Arial"/>
                <w:color w:val="000000"/>
                <w:sz w:val="16"/>
                <w:szCs w:val="16"/>
                <w:lang w:val="en-US"/>
              </w:rPr>
            </w:pPr>
          </w:p>
        </w:tc>
        <w:tc>
          <w:tcPr>
            <w:tcW w:w="1143" w:type="dxa"/>
            <w:tcBorders>
              <w:top w:val="single" w:sz="4" w:space="0" w:color="auto"/>
            </w:tcBorders>
            <w:shd w:val="clear" w:color="auto" w:fill="auto"/>
          </w:tcPr>
          <w:p w14:paraId="04E6FCC7" w14:textId="77777777" w:rsidR="00F874E2" w:rsidRPr="00110E01" w:rsidRDefault="00F874E2" w:rsidP="00F874E2">
            <w:pPr>
              <w:pStyle w:val="Header"/>
              <w:ind w:right="-72"/>
              <w:jc w:val="right"/>
              <w:rPr>
                <w:rFonts w:ascii="Arial" w:hAnsi="Arial" w:cs="Arial"/>
                <w:color w:val="000000"/>
                <w:sz w:val="16"/>
                <w:szCs w:val="16"/>
                <w:lang w:val="en-US"/>
              </w:rPr>
            </w:pPr>
          </w:p>
        </w:tc>
        <w:tc>
          <w:tcPr>
            <w:tcW w:w="1296" w:type="dxa"/>
            <w:tcBorders>
              <w:top w:val="single" w:sz="4" w:space="0" w:color="auto"/>
            </w:tcBorders>
            <w:shd w:val="clear" w:color="auto" w:fill="auto"/>
            <w:vAlign w:val="bottom"/>
          </w:tcPr>
          <w:p w14:paraId="1F4AC3CA" w14:textId="1D1EED12" w:rsidR="00F874E2" w:rsidRPr="00110E01" w:rsidRDefault="00F874E2" w:rsidP="00F874E2">
            <w:pPr>
              <w:pStyle w:val="Header"/>
              <w:ind w:right="-72"/>
              <w:jc w:val="right"/>
              <w:rPr>
                <w:rFonts w:ascii="Arial" w:hAnsi="Arial" w:cs="Arial"/>
                <w:color w:val="000000"/>
                <w:sz w:val="16"/>
                <w:szCs w:val="16"/>
                <w:lang w:val="en-US"/>
              </w:rPr>
            </w:pPr>
          </w:p>
        </w:tc>
      </w:tr>
      <w:tr w:rsidR="00CC0C2B" w:rsidRPr="00110E01" w14:paraId="595BF9F4" w14:textId="77777777" w:rsidTr="00B841A9">
        <w:trPr>
          <w:cantSplit/>
          <w:trHeight w:val="159"/>
        </w:trPr>
        <w:tc>
          <w:tcPr>
            <w:tcW w:w="3042" w:type="dxa"/>
            <w:shd w:val="clear" w:color="auto" w:fill="auto"/>
            <w:vAlign w:val="bottom"/>
          </w:tcPr>
          <w:p w14:paraId="1DF8BD6E" w14:textId="77777777" w:rsidR="00CC0C2B" w:rsidRPr="00110E01" w:rsidRDefault="00CC0C2B" w:rsidP="00CC0C2B">
            <w:pPr>
              <w:ind w:left="-101"/>
              <w:rPr>
                <w:rFonts w:ascii="Arial" w:hAnsi="Arial" w:cs="Arial"/>
                <w:b/>
                <w:bCs/>
                <w:color w:val="000000"/>
                <w:sz w:val="16"/>
                <w:szCs w:val="16"/>
                <w:cs/>
              </w:rPr>
            </w:pPr>
            <w:r w:rsidRPr="00110E01">
              <w:rPr>
                <w:rFonts w:ascii="Arial" w:hAnsi="Arial" w:cs="Arial"/>
                <w:b/>
                <w:bCs/>
                <w:color w:val="000000"/>
                <w:sz w:val="16"/>
                <w:szCs w:val="16"/>
              </w:rPr>
              <w:t>Total</w:t>
            </w:r>
          </w:p>
        </w:tc>
        <w:tc>
          <w:tcPr>
            <w:tcW w:w="1296" w:type="dxa"/>
            <w:shd w:val="clear" w:color="auto" w:fill="auto"/>
            <w:vAlign w:val="bottom"/>
          </w:tcPr>
          <w:p w14:paraId="6A87DC41" w14:textId="09BB6963"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1,036,105,418</w:t>
            </w:r>
          </w:p>
        </w:tc>
        <w:tc>
          <w:tcPr>
            <w:tcW w:w="1296" w:type="dxa"/>
            <w:shd w:val="clear" w:color="auto" w:fill="auto"/>
            <w:vAlign w:val="bottom"/>
          </w:tcPr>
          <w:p w14:paraId="7919ABC3" w14:textId="5FDA50D8"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(194,270,131)</w:t>
            </w:r>
          </w:p>
        </w:tc>
        <w:tc>
          <w:tcPr>
            <w:tcW w:w="1404" w:type="dxa"/>
            <w:shd w:val="clear" w:color="auto" w:fill="auto"/>
            <w:vAlign w:val="bottom"/>
          </w:tcPr>
          <w:p w14:paraId="68DF453C" w14:textId="5442A2D9"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2,457,000</w:t>
            </w:r>
          </w:p>
        </w:tc>
        <w:tc>
          <w:tcPr>
            <w:tcW w:w="1143" w:type="dxa"/>
            <w:shd w:val="clear" w:color="auto" w:fill="auto"/>
          </w:tcPr>
          <w:p w14:paraId="2FF056A9" w14:textId="6F83A484"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296" w:type="dxa"/>
            <w:shd w:val="clear" w:color="auto" w:fill="auto"/>
            <w:vAlign w:val="bottom"/>
          </w:tcPr>
          <w:p w14:paraId="586FF021" w14:textId="6A32E948"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844,292,287</w:t>
            </w:r>
          </w:p>
        </w:tc>
      </w:tr>
      <w:tr w:rsidR="00CC0C2B" w:rsidRPr="00110E01" w14:paraId="62881C16" w14:textId="77777777" w:rsidTr="00B841A9">
        <w:trPr>
          <w:cantSplit/>
          <w:trHeight w:val="159"/>
        </w:trPr>
        <w:tc>
          <w:tcPr>
            <w:tcW w:w="3042" w:type="dxa"/>
            <w:shd w:val="clear" w:color="auto" w:fill="auto"/>
            <w:vAlign w:val="bottom"/>
          </w:tcPr>
          <w:p w14:paraId="3890E8EC" w14:textId="77777777" w:rsidR="00CC0C2B" w:rsidRPr="00110E01" w:rsidRDefault="00CC0C2B" w:rsidP="00CC0C2B">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296" w:type="dxa"/>
            <w:tcBorders>
              <w:bottom w:val="single" w:sz="4" w:space="0" w:color="auto"/>
            </w:tcBorders>
            <w:shd w:val="clear" w:color="auto" w:fill="auto"/>
            <w:vAlign w:val="bottom"/>
          </w:tcPr>
          <w:p w14:paraId="2A447310" w14:textId="4726ABB6"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579,450,377</w:t>
            </w:r>
            <w:r w:rsidRPr="00110E01">
              <w:rPr>
                <w:rFonts w:ascii="Arial" w:hAnsi="Arial" w:cs="Arial"/>
                <w:color w:val="000000"/>
                <w:sz w:val="16"/>
                <w:szCs w:val="16"/>
                <w:lang w:val="en-GB"/>
              </w:rPr>
              <w:t>)</w:t>
            </w:r>
          </w:p>
        </w:tc>
        <w:tc>
          <w:tcPr>
            <w:tcW w:w="1296" w:type="dxa"/>
            <w:tcBorders>
              <w:bottom w:val="single" w:sz="4" w:space="0" w:color="auto"/>
            </w:tcBorders>
            <w:shd w:val="clear" w:color="auto" w:fill="auto"/>
            <w:vAlign w:val="bottom"/>
          </w:tcPr>
          <w:p w14:paraId="1EFEF1AD" w14:textId="4A3DD79C"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369,536,7</w:t>
            </w:r>
            <w:r w:rsidR="00850417" w:rsidRPr="00110E01">
              <w:rPr>
                <w:rFonts w:ascii="Arial" w:hAnsi="Arial" w:cs="Arial"/>
                <w:color w:val="000000"/>
                <w:sz w:val="16"/>
                <w:szCs w:val="16"/>
                <w:lang w:val="en-GB"/>
              </w:rPr>
              <w:t>5</w:t>
            </w:r>
            <w:r w:rsidRPr="00110E01">
              <w:rPr>
                <w:rFonts w:ascii="Arial" w:hAnsi="Arial" w:cs="Arial"/>
                <w:color w:val="000000"/>
                <w:sz w:val="16"/>
                <w:szCs w:val="16"/>
                <w:lang w:val="en-GB"/>
              </w:rPr>
              <w:t>2</w:t>
            </w:r>
          </w:p>
        </w:tc>
        <w:tc>
          <w:tcPr>
            <w:tcW w:w="1404" w:type="dxa"/>
            <w:tcBorders>
              <w:bottom w:val="single" w:sz="4" w:space="0" w:color="auto"/>
            </w:tcBorders>
            <w:shd w:val="clear" w:color="auto" w:fill="auto"/>
            <w:vAlign w:val="bottom"/>
          </w:tcPr>
          <w:p w14:paraId="358A2A8D" w14:textId="5754C39A"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130,078,260</w:t>
            </w:r>
          </w:p>
        </w:tc>
        <w:tc>
          <w:tcPr>
            <w:tcW w:w="1143" w:type="dxa"/>
            <w:tcBorders>
              <w:bottom w:val="single" w:sz="4" w:space="0" w:color="auto"/>
            </w:tcBorders>
            <w:shd w:val="clear" w:color="auto" w:fill="auto"/>
          </w:tcPr>
          <w:p w14:paraId="5E2761BD" w14:textId="6EED048F"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w:t>
            </w:r>
          </w:p>
        </w:tc>
        <w:tc>
          <w:tcPr>
            <w:tcW w:w="1296" w:type="dxa"/>
            <w:tcBorders>
              <w:bottom w:val="single" w:sz="4" w:space="0" w:color="auto"/>
            </w:tcBorders>
            <w:shd w:val="clear" w:color="auto" w:fill="auto"/>
            <w:vAlign w:val="bottom"/>
          </w:tcPr>
          <w:p w14:paraId="108F3F9D" w14:textId="22456BE1" w:rsidR="00CC0C2B" w:rsidRPr="00110E01" w:rsidRDefault="00CC0C2B" w:rsidP="00CC0C2B">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(79,835,365)</w:t>
            </w:r>
          </w:p>
        </w:tc>
      </w:tr>
      <w:tr w:rsidR="00F874E2" w:rsidRPr="00110E01" w14:paraId="799D171A" w14:textId="77777777" w:rsidTr="00B841A9">
        <w:trPr>
          <w:cantSplit/>
          <w:trHeight w:val="159"/>
        </w:trPr>
        <w:tc>
          <w:tcPr>
            <w:tcW w:w="3042" w:type="dxa"/>
            <w:shd w:val="clear" w:color="auto" w:fill="auto"/>
            <w:vAlign w:val="bottom"/>
          </w:tcPr>
          <w:p w14:paraId="1AAA5EB9" w14:textId="77777777" w:rsidR="00F874E2" w:rsidRPr="00110E01" w:rsidRDefault="00F874E2" w:rsidP="00F874E2">
            <w:pPr>
              <w:ind w:left="-101"/>
              <w:rPr>
                <w:rFonts w:ascii="Arial" w:hAnsi="Arial" w:cs="Arial"/>
                <w:b/>
                <w:bCs/>
                <w:color w:val="000000"/>
                <w:sz w:val="16"/>
                <w:szCs w:val="16"/>
              </w:rPr>
            </w:pPr>
          </w:p>
        </w:tc>
        <w:tc>
          <w:tcPr>
            <w:tcW w:w="1296" w:type="dxa"/>
            <w:tcBorders>
              <w:top w:val="single" w:sz="4" w:space="0" w:color="auto"/>
            </w:tcBorders>
            <w:shd w:val="clear" w:color="auto" w:fill="auto"/>
            <w:vAlign w:val="bottom"/>
          </w:tcPr>
          <w:p w14:paraId="150093CF" w14:textId="77777777" w:rsidR="00F874E2" w:rsidRPr="00110E01" w:rsidRDefault="00F874E2" w:rsidP="00F874E2">
            <w:pPr>
              <w:pStyle w:val="Header"/>
              <w:ind w:right="-72"/>
              <w:jc w:val="right"/>
              <w:rPr>
                <w:rFonts w:ascii="Arial" w:hAnsi="Arial" w:cs="Arial"/>
                <w:color w:val="000000"/>
                <w:sz w:val="16"/>
                <w:szCs w:val="16"/>
                <w:lang w:val="en-US"/>
              </w:rPr>
            </w:pPr>
          </w:p>
        </w:tc>
        <w:tc>
          <w:tcPr>
            <w:tcW w:w="1296" w:type="dxa"/>
            <w:tcBorders>
              <w:top w:val="single" w:sz="4" w:space="0" w:color="auto"/>
            </w:tcBorders>
            <w:shd w:val="clear" w:color="auto" w:fill="auto"/>
            <w:vAlign w:val="bottom"/>
          </w:tcPr>
          <w:p w14:paraId="5233334E" w14:textId="77777777" w:rsidR="00F874E2" w:rsidRPr="00110E01" w:rsidRDefault="00F874E2" w:rsidP="00F874E2">
            <w:pPr>
              <w:pStyle w:val="Header"/>
              <w:ind w:right="-72"/>
              <w:jc w:val="right"/>
              <w:rPr>
                <w:rFonts w:ascii="Arial" w:hAnsi="Arial" w:cs="Arial"/>
                <w:color w:val="000000"/>
                <w:sz w:val="16"/>
                <w:szCs w:val="16"/>
                <w:lang w:val="en-US"/>
              </w:rPr>
            </w:pPr>
          </w:p>
        </w:tc>
        <w:tc>
          <w:tcPr>
            <w:tcW w:w="1404" w:type="dxa"/>
            <w:tcBorders>
              <w:top w:val="single" w:sz="4" w:space="0" w:color="auto"/>
            </w:tcBorders>
            <w:shd w:val="clear" w:color="auto" w:fill="auto"/>
            <w:vAlign w:val="bottom"/>
          </w:tcPr>
          <w:p w14:paraId="11441FA4" w14:textId="77777777" w:rsidR="00F874E2" w:rsidRPr="00110E01" w:rsidRDefault="00F874E2" w:rsidP="00F874E2">
            <w:pPr>
              <w:pStyle w:val="Header"/>
              <w:ind w:right="-72"/>
              <w:jc w:val="right"/>
              <w:rPr>
                <w:rFonts w:ascii="Arial" w:hAnsi="Arial" w:cs="Arial"/>
                <w:color w:val="000000"/>
                <w:sz w:val="16"/>
                <w:szCs w:val="16"/>
                <w:lang w:val="en-US"/>
              </w:rPr>
            </w:pPr>
          </w:p>
        </w:tc>
        <w:tc>
          <w:tcPr>
            <w:tcW w:w="1143" w:type="dxa"/>
            <w:tcBorders>
              <w:top w:val="single" w:sz="4" w:space="0" w:color="auto"/>
            </w:tcBorders>
            <w:shd w:val="clear" w:color="auto" w:fill="auto"/>
          </w:tcPr>
          <w:p w14:paraId="741C858F" w14:textId="77777777" w:rsidR="00F874E2" w:rsidRPr="00110E01" w:rsidRDefault="00F874E2" w:rsidP="00F874E2">
            <w:pPr>
              <w:pStyle w:val="Header"/>
              <w:ind w:right="-72"/>
              <w:jc w:val="right"/>
              <w:rPr>
                <w:rFonts w:ascii="Arial" w:hAnsi="Arial" w:cs="Arial"/>
                <w:color w:val="000000"/>
                <w:sz w:val="16"/>
                <w:szCs w:val="16"/>
                <w:lang w:val="en-US"/>
              </w:rPr>
            </w:pPr>
          </w:p>
        </w:tc>
        <w:tc>
          <w:tcPr>
            <w:tcW w:w="1296" w:type="dxa"/>
            <w:tcBorders>
              <w:top w:val="single" w:sz="4" w:space="0" w:color="auto"/>
            </w:tcBorders>
            <w:shd w:val="clear" w:color="auto" w:fill="auto"/>
            <w:vAlign w:val="bottom"/>
          </w:tcPr>
          <w:p w14:paraId="7D7E840E" w14:textId="27DD6947" w:rsidR="00F874E2" w:rsidRPr="00110E01" w:rsidRDefault="00F874E2" w:rsidP="00F874E2">
            <w:pPr>
              <w:pStyle w:val="Header"/>
              <w:ind w:right="-72"/>
              <w:jc w:val="right"/>
              <w:rPr>
                <w:rFonts w:ascii="Arial" w:hAnsi="Arial" w:cs="Arial"/>
                <w:color w:val="000000"/>
                <w:sz w:val="16"/>
                <w:szCs w:val="16"/>
                <w:lang w:val="en-US"/>
              </w:rPr>
            </w:pPr>
          </w:p>
        </w:tc>
      </w:tr>
      <w:tr w:rsidR="00F132E0" w:rsidRPr="00110E01" w14:paraId="197325E4" w14:textId="77777777" w:rsidTr="00B841A9">
        <w:trPr>
          <w:cantSplit/>
          <w:trHeight w:val="159"/>
        </w:trPr>
        <w:tc>
          <w:tcPr>
            <w:tcW w:w="3042" w:type="dxa"/>
            <w:shd w:val="clear" w:color="auto" w:fill="auto"/>
            <w:vAlign w:val="bottom"/>
          </w:tcPr>
          <w:p w14:paraId="1A8C30C4" w14:textId="77777777" w:rsidR="00F132E0" w:rsidRPr="00110E01" w:rsidRDefault="00F132E0" w:rsidP="00F132E0">
            <w:pPr>
              <w:ind w:left="-101"/>
              <w:rPr>
                <w:rFonts w:ascii="Arial" w:hAnsi="Arial" w:cs="Arial"/>
                <w:b/>
                <w:bCs/>
                <w:color w:val="000000"/>
                <w:sz w:val="16"/>
                <w:szCs w:val="16"/>
              </w:rPr>
            </w:pPr>
            <w:r w:rsidRPr="00110E01">
              <w:rPr>
                <w:rFonts w:ascii="Arial" w:hAnsi="Arial" w:cs="Arial"/>
                <w:b/>
                <w:bCs/>
                <w:color w:val="000000"/>
                <w:sz w:val="16"/>
                <w:szCs w:val="16"/>
              </w:rPr>
              <w:t>Deferred tax assets (net)</w:t>
            </w:r>
          </w:p>
        </w:tc>
        <w:tc>
          <w:tcPr>
            <w:tcW w:w="1296" w:type="dxa"/>
            <w:tcBorders>
              <w:bottom w:val="single" w:sz="4" w:space="0" w:color="auto"/>
            </w:tcBorders>
            <w:shd w:val="clear" w:color="auto" w:fill="auto"/>
            <w:vAlign w:val="bottom"/>
          </w:tcPr>
          <w:p w14:paraId="0F378D79" w14:textId="27F2ABCC" w:rsidR="00F132E0" w:rsidRPr="00110E01" w:rsidRDefault="00F132E0" w:rsidP="00F132E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456</w:t>
            </w:r>
            <w:r w:rsidRPr="00110E01">
              <w:rPr>
                <w:rFonts w:ascii="Arial" w:hAnsi="Arial" w:cs="Arial"/>
                <w:color w:val="000000"/>
                <w:sz w:val="16"/>
                <w:szCs w:val="16"/>
                <w:lang w:val="en-GB"/>
              </w:rPr>
              <w:t>,</w:t>
            </w:r>
            <w:r w:rsidRPr="00110E01">
              <w:rPr>
                <w:rFonts w:ascii="Arial" w:hAnsi="Arial" w:cs="Arial"/>
                <w:color w:val="000000"/>
                <w:sz w:val="16"/>
                <w:szCs w:val="16"/>
              </w:rPr>
              <w:t>655</w:t>
            </w:r>
            <w:r w:rsidRPr="00110E01">
              <w:rPr>
                <w:rFonts w:ascii="Arial" w:hAnsi="Arial" w:cs="Arial"/>
                <w:color w:val="000000"/>
                <w:sz w:val="16"/>
                <w:szCs w:val="16"/>
                <w:lang w:val="en-GB"/>
              </w:rPr>
              <w:t>,</w:t>
            </w:r>
            <w:r w:rsidRPr="00110E01">
              <w:rPr>
                <w:rFonts w:ascii="Arial" w:hAnsi="Arial" w:cs="Arial"/>
                <w:color w:val="000000"/>
                <w:sz w:val="16"/>
                <w:szCs w:val="16"/>
              </w:rPr>
              <w:t>041</w:t>
            </w:r>
          </w:p>
        </w:tc>
        <w:tc>
          <w:tcPr>
            <w:tcW w:w="1296" w:type="dxa"/>
            <w:tcBorders>
              <w:bottom w:val="single" w:sz="4" w:space="0" w:color="auto"/>
            </w:tcBorders>
            <w:shd w:val="clear" w:color="auto" w:fill="auto"/>
            <w:vAlign w:val="bottom"/>
          </w:tcPr>
          <w:p w14:paraId="613B0C42" w14:textId="0638E29C" w:rsidR="00F132E0" w:rsidRPr="00110E01" w:rsidRDefault="00F132E0" w:rsidP="00F132E0">
            <w:pPr>
              <w:pStyle w:val="Header"/>
              <w:ind w:right="-72"/>
              <w:jc w:val="right"/>
              <w:rPr>
                <w:rFonts w:ascii="Arial" w:hAnsi="Arial" w:cs="Arial"/>
                <w:color w:val="000000"/>
                <w:sz w:val="16"/>
                <w:szCs w:val="16"/>
                <w:lang w:val="en-US"/>
              </w:rPr>
            </w:pPr>
            <w:r w:rsidRPr="00110E01">
              <w:rPr>
                <w:rFonts w:ascii="Arial" w:hAnsi="Arial" w:cs="Arial"/>
                <w:color w:val="000000" w:themeColor="text1"/>
                <w:sz w:val="16"/>
                <w:szCs w:val="16"/>
                <w:lang w:val="en-GB"/>
              </w:rPr>
              <w:t>175,266,621</w:t>
            </w:r>
          </w:p>
        </w:tc>
        <w:tc>
          <w:tcPr>
            <w:tcW w:w="1404" w:type="dxa"/>
            <w:tcBorders>
              <w:bottom w:val="single" w:sz="4" w:space="0" w:color="auto"/>
            </w:tcBorders>
            <w:shd w:val="clear" w:color="auto" w:fill="auto"/>
            <w:vAlign w:val="bottom"/>
          </w:tcPr>
          <w:p w14:paraId="31522DBF" w14:textId="50D4830C" w:rsidR="00F132E0" w:rsidRPr="00110E01" w:rsidRDefault="00F132E0" w:rsidP="00F132E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132,535,260</w:t>
            </w:r>
          </w:p>
        </w:tc>
        <w:tc>
          <w:tcPr>
            <w:tcW w:w="1143" w:type="dxa"/>
            <w:tcBorders>
              <w:bottom w:val="single" w:sz="4" w:space="0" w:color="auto"/>
            </w:tcBorders>
            <w:shd w:val="clear" w:color="auto" w:fill="auto"/>
          </w:tcPr>
          <w:p w14:paraId="02875AA5" w14:textId="3440A357" w:rsidR="00F132E0" w:rsidRPr="00110E01" w:rsidRDefault="00F132E0" w:rsidP="00F132E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w:t>
            </w:r>
          </w:p>
        </w:tc>
        <w:tc>
          <w:tcPr>
            <w:tcW w:w="1296" w:type="dxa"/>
            <w:tcBorders>
              <w:bottom w:val="single" w:sz="4" w:space="0" w:color="auto"/>
            </w:tcBorders>
            <w:shd w:val="clear" w:color="auto" w:fill="auto"/>
            <w:vAlign w:val="bottom"/>
          </w:tcPr>
          <w:p w14:paraId="38B1D633" w14:textId="24013F1C" w:rsidR="00F132E0" w:rsidRPr="00110E01" w:rsidRDefault="00F132E0" w:rsidP="00F132E0">
            <w:pPr>
              <w:pStyle w:val="Header"/>
              <w:ind w:right="-72"/>
              <w:jc w:val="right"/>
              <w:rPr>
                <w:rFonts w:ascii="Arial" w:hAnsi="Arial" w:cs="Arial"/>
                <w:color w:val="000000"/>
                <w:sz w:val="16"/>
                <w:szCs w:val="16"/>
                <w:lang w:val="en-US"/>
              </w:rPr>
            </w:pPr>
            <w:r w:rsidRPr="00110E01">
              <w:rPr>
                <w:rFonts w:ascii="Arial" w:hAnsi="Arial" w:cs="Arial"/>
                <w:color w:val="000000" w:themeColor="text1"/>
                <w:sz w:val="16"/>
                <w:szCs w:val="16"/>
              </w:rPr>
              <w:t>764,456,922</w:t>
            </w:r>
          </w:p>
        </w:tc>
      </w:tr>
      <w:bookmarkEnd w:id="24"/>
    </w:tbl>
    <w:p w14:paraId="64DBF4E8" w14:textId="654F64CF" w:rsidR="007071AC" w:rsidRPr="00110E01" w:rsidRDefault="007071AC" w:rsidP="003709B5">
      <w:pPr>
        <w:overflowPunct/>
        <w:autoSpaceDE/>
        <w:autoSpaceDN/>
        <w:adjustRightInd/>
        <w:textAlignment w:val="auto"/>
        <w:rPr>
          <w:rFonts w:ascii="Arial" w:hAnsi="Arial" w:cs="Arial"/>
          <w:b/>
          <w:bCs/>
          <w:color w:val="000000"/>
          <w:sz w:val="16"/>
          <w:szCs w:val="16"/>
        </w:rPr>
      </w:pPr>
    </w:p>
    <w:p w14:paraId="4FF3C646" w14:textId="560A3D53" w:rsidR="00140806" w:rsidRPr="00110E01" w:rsidRDefault="00140806">
      <w:pPr>
        <w:overflowPunct/>
        <w:autoSpaceDE/>
        <w:autoSpaceDN/>
        <w:adjustRightInd/>
        <w:spacing w:after="160" w:line="259" w:lineRule="auto"/>
        <w:textAlignment w:val="auto"/>
        <w:rPr>
          <w:rFonts w:ascii="Arial" w:hAnsi="Arial" w:cs="Arial"/>
          <w:b/>
          <w:bCs/>
          <w:color w:val="000000"/>
          <w:sz w:val="16"/>
          <w:szCs w:val="16"/>
          <w:cs/>
        </w:rPr>
      </w:pPr>
      <w:r w:rsidRPr="00110E01">
        <w:rPr>
          <w:rFonts w:ascii="Arial" w:hAnsi="Arial" w:cs="Arial"/>
          <w:b/>
          <w:bCs/>
          <w:color w:val="000000"/>
          <w:sz w:val="16"/>
          <w:szCs w:val="16"/>
          <w:cs/>
        </w:rPr>
        <w:br w:type="page"/>
      </w:r>
    </w:p>
    <w:p w14:paraId="61DF8772" w14:textId="77777777" w:rsidR="00140806" w:rsidRPr="00110E01" w:rsidRDefault="00140806" w:rsidP="003709B5">
      <w:pPr>
        <w:overflowPunct/>
        <w:autoSpaceDE/>
        <w:autoSpaceDN/>
        <w:adjustRightInd/>
        <w:textAlignment w:val="auto"/>
        <w:rPr>
          <w:rFonts w:ascii="Arial" w:hAnsi="Arial" w:cs="Arial"/>
          <w:b/>
          <w:bCs/>
          <w:color w:val="000000"/>
          <w:sz w:val="16"/>
          <w:szCs w:val="16"/>
        </w:rPr>
      </w:pPr>
    </w:p>
    <w:p w14:paraId="4BD9D020" w14:textId="23EE4F29" w:rsidR="00A31A3A" w:rsidRPr="00110E01" w:rsidRDefault="00A31A3A" w:rsidP="003709B5">
      <w:pPr>
        <w:overflowPunct/>
        <w:autoSpaceDE/>
        <w:autoSpaceDN/>
        <w:adjustRightInd/>
        <w:textAlignment w:val="auto"/>
        <w:rPr>
          <w:rFonts w:ascii="Arial" w:hAnsi="Arial" w:cs="Arial"/>
          <w:b/>
          <w:bCs/>
          <w:color w:val="000000"/>
          <w:sz w:val="16"/>
          <w:szCs w:val="16"/>
        </w:rPr>
      </w:pPr>
      <w:r w:rsidRPr="00110E01">
        <w:rPr>
          <w:rFonts w:ascii="Arial" w:hAnsi="Arial" w:cs="Arial"/>
          <w:b/>
          <w:bCs/>
          <w:color w:val="000000"/>
          <w:sz w:val="16"/>
          <w:szCs w:val="16"/>
        </w:rPr>
        <w:t>Deferred tax liabilities</w:t>
      </w:r>
    </w:p>
    <w:p w14:paraId="2F4B0DCE" w14:textId="77777777" w:rsidR="00140806" w:rsidRPr="00110E01" w:rsidRDefault="00140806" w:rsidP="003709B5">
      <w:pPr>
        <w:overflowPunct/>
        <w:autoSpaceDE/>
        <w:autoSpaceDN/>
        <w:adjustRightInd/>
        <w:textAlignment w:val="auto"/>
        <w:rPr>
          <w:rFonts w:ascii="Arial" w:hAnsi="Arial" w:cs="Arial"/>
          <w:b/>
          <w:bCs/>
          <w:color w:val="000000"/>
          <w:sz w:val="16"/>
          <w:szCs w:val="16"/>
        </w:rPr>
      </w:pPr>
    </w:p>
    <w:tbl>
      <w:tblPr>
        <w:tblW w:w="9450" w:type="dxa"/>
        <w:tblLayout w:type="fixed"/>
        <w:tblLook w:val="0000" w:firstRow="0" w:lastRow="0" w:firstColumn="0" w:lastColumn="0" w:noHBand="0" w:noVBand="0"/>
      </w:tblPr>
      <w:tblGrid>
        <w:gridCol w:w="2970"/>
        <w:gridCol w:w="1620"/>
        <w:gridCol w:w="1620"/>
        <w:gridCol w:w="1620"/>
        <w:gridCol w:w="1620"/>
      </w:tblGrid>
      <w:tr w:rsidR="00F534E5" w:rsidRPr="00110E01" w14:paraId="3F2B1C09" w14:textId="77777777" w:rsidTr="00FE36E6">
        <w:trPr>
          <w:cantSplit/>
          <w:trHeight w:val="156"/>
        </w:trPr>
        <w:tc>
          <w:tcPr>
            <w:tcW w:w="2970" w:type="dxa"/>
            <w:shd w:val="clear" w:color="auto" w:fill="auto"/>
            <w:vAlign w:val="bottom"/>
          </w:tcPr>
          <w:p w14:paraId="60402A26" w14:textId="77777777" w:rsidR="00F534E5" w:rsidRPr="00110E01" w:rsidRDefault="00F534E5" w:rsidP="00F534E5">
            <w:pPr>
              <w:ind w:left="-101"/>
              <w:rPr>
                <w:rFonts w:ascii="Arial" w:hAnsi="Arial" w:cs="Arial"/>
                <w:color w:val="000000"/>
                <w:sz w:val="16"/>
                <w:szCs w:val="16"/>
              </w:rPr>
            </w:pPr>
          </w:p>
        </w:tc>
        <w:tc>
          <w:tcPr>
            <w:tcW w:w="6480" w:type="dxa"/>
            <w:gridSpan w:val="4"/>
            <w:shd w:val="clear" w:color="auto" w:fill="auto"/>
            <w:vAlign w:val="bottom"/>
          </w:tcPr>
          <w:p w14:paraId="58D6B002" w14:textId="660F9D99" w:rsidR="00F534E5" w:rsidRPr="00110E01" w:rsidRDefault="00F534E5" w:rsidP="00F534E5">
            <w:pPr>
              <w:ind w:left="-104" w:right="-72"/>
              <w:jc w:val="center"/>
              <w:rPr>
                <w:rFonts w:ascii="Arial" w:hAnsi="Arial" w:cs="Arial"/>
                <w:b/>
                <w:bCs/>
                <w:color w:val="000000"/>
                <w:spacing w:val="-2"/>
                <w:sz w:val="16"/>
                <w:szCs w:val="16"/>
              </w:rPr>
            </w:pPr>
            <w:r w:rsidRPr="00110E01">
              <w:rPr>
                <w:rFonts w:ascii="Arial" w:hAnsi="Arial" w:cs="Arial"/>
                <w:b/>
                <w:bCs/>
                <w:color w:val="000000"/>
                <w:sz w:val="16"/>
                <w:szCs w:val="16"/>
              </w:rPr>
              <w:t>Consolidated financial statements</w:t>
            </w:r>
          </w:p>
        </w:tc>
      </w:tr>
      <w:tr w:rsidR="00F534E5" w:rsidRPr="00110E01" w14:paraId="0A2A0086" w14:textId="77777777" w:rsidTr="005F5B95">
        <w:trPr>
          <w:cantSplit/>
          <w:trHeight w:val="532"/>
        </w:trPr>
        <w:tc>
          <w:tcPr>
            <w:tcW w:w="2970" w:type="dxa"/>
            <w:shd w:val="clear" w:color="auto" w:fill="auto"/>
            <w:vAlign w:val="bottom"/>
          </w:tcPr>
          <w:p w14:paraId="1EAA8FDC" w14:textId="77777777" w:rsidR="00F534E5" w:rsidRPr="00110E01" w:rsidRDefault="00F534E5" w:rsidP="00F534E5">
            <w:pPr>
              <w:ind w:left="-101"/>
              <w:rPr>
                <w:rFonts w:ascii="Arial" w:hAnsi="Arial" w:cs="Arial"/>
                <w:color w:val="000000"/>
                <w:sz w:val="16"/>
                <w:szCs w:val="16"/>
              </w:rPr>
            </w:pPr>
          </w:p>
        </w:tc>
        <w:tc>
          <w:tcPr>
            <w:tcW w:w="1620" w:type="dxa"/>
            <w:tcBorders>
              <w:top w:val="single" w:sz="4" w:space="0" w:color="auto"/>
            </w:tcBorders>
            <w:shd w:val="clear" w:color="auto" w:fill="auto"/>
            <w:vAlign w:val="bottom"/>
          </w:tcPr>
          <w:p w14:paraId="105DA7C4" w14:textId="5038749D"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Pr="00110E01">
              <w:rPr>
                <w:rFonts w:ascii="Arial" w:hAnsi="Arial" w:cs="Arial"/>
                <w:b/>
                <w:bCs/>
                <w:color w:val="000000"/>
                <w:sz w:val="16"/>
                <w:szCs w:val="16"/>
                <w:lang w:val="en-GB"/>
              </w:rPr>
              <w:t>2023</w:t>
            </w:r>
          </w:p>
        </w:tc>
        <w:tc>
          <w:tcPr>
            <w:tcW w:w="1620" w:type="dxa"/>
            <w:tcBorders>
              <w:top w:val="single" w:sz="4" w:space="0" w:color="auto"/>
            </w:tcBorders>
            <w:shd w:val="clear" w:color="auto" w:fill="auto"/>
            <w:vAlign w:val="bottom"/>
          </w:tcPr>
          <w:p w14:paraId="73F9D08F"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620" w:type="dxa"/>
            <w:tcBorders>
              <w:top w:val="single" w:sz="4" w:space="0" w:color="auto"/>
            </w:tcBorders>
            <w:shd w:val="clear" w:color="auto" w:fill="auto"/>
            <w:vAlign w:val="bottom"/>
          </w:tcPr>
          <w:p w14:paraId="51C2ED4B"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3E162D17"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to other comprehensive income</w:t>
            </w:r>
          </w:p>
        </w:tc>
        <w:tc>
          <w:tcPr>
            <w:tcW w:w="1620" w:type="dxa"/>
            <w:tcBorders>
              <w:top w:val="single" w:sz="4" w:space="0" w:color="auto"/>
            </w:tcBorders>
            <w:shd w:val="clear" w:color="auto" w:fill="auto"/>
            <w:vAlign w:val="bottom"/>
          </w:tcPr>
          <w:p w14:paraId="73754BD6" w14:textId="6BD5F029" w:rsidR="00F534E5" w:rsidRPr="00110E01" w:rsidRDefault="00F534E5" w:rsidP="00F534E5">
            <w:pPr>
              <w:ind w:left="-104" w:right="-72"/>
              <w:jc w:val="right"/>
              <w:rPr>
                <w:rFonts w:ascii="Arial" w:hAnsi="Arial" w:cs="Arial"/>
                <w:b/>
                <w:bCs/>
                <w:color w:val="000000"/>
                <w:spacing w:val="-2"/>
                <w:sz w:val="16"/>
                <w:szCs w:val="16"/>
              </w:rPr>
            </w:pPr>
            <w:r w:rsidRPr="00110E01">
              <w:rPr>
                <w:rFonts w:ascii="Arial" w:hAnsi="Arial" w:cs="Arial"/>
                <w:b/>
                <w:bCs/>
                <w:color w:val="000000"/>
                <w:spacing w:val="-2"/>
                <w:sz w:val="16"/>
                <w:szCs w:val="16"/>
              </w:rPr>
              <w:t xml:space="preserve">At </w:t>
            </w:r>
            <w:r w:rsidRPr="00110E01">
              <w:rPr>
                <w:rFonts w:ascii="Arial" w:hAnsi="Arial" w:cs="Arial"/>
                <w:b/>
                <w:bCs/>
                <w:color w:val="000000"/>
                <w:spacing w:val="-2"/>
                <w:sz w:val="16"/>
                <w:szCs w:val="16"/>
                <w:lang w:val="en-GB"/>
              </w:rPr>
              <w:t xml:space="preserve">31 </w:t>
            </w:r>
            <w:r w:rsidRPr="00110E01">
              <w:rPr>
                <w:rFonts w:ascii="Arial" w:hAnsi="Arial" w:cs="Arial"/>
                <w:b/>
                <w:bCs/>
                <w:color w:val="000000"/>
                <w:spacing w:val="-2"/>
                <w:sz w:val="16"/>
                <w:szCs w:val="16"/>
              </w:rPr>
              <w:t xml:space="preserve">December </w:t>
            </w:r>
          </w:p>
          <w:p w14:paraId="73CC92D6" w14:textId="1362D9A3"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lang w:val="en-GB"/>
              </w:rPr>
              <w:t>2023</w:t>
            </w:r>
          </w:p>
        </w:tc>
      </w:tr>
      <w:tr w:rsidR="00F534E5" w:rsidRPr="00110E01" w14:paraId="0E19ED42" w14:textId="77777777" w:rsidTr="005F5B95">
        <w:trPr>
          <w:cantSplit/>
          <w:trHeight w:val="159"/>
        </w:trPr>
        <w:tc>
          <w:tcPr>
            <w:tcW w:w="2970" w:type="dxa"/>
            <w:shd w:val="clear" w:color="auto" w:fill="auto"/>
            <w:vAlign w:val="bottom"/>
          </w:tcPr>
          <w:p w14:paraId="0862D3FF" w14:textId="77777777" w:rsidR="00F534E5" w:rsidRPr="00110E01" w:rsidRDefault="00F534E5" w:rsidP="00F534E5">
            <w:pPr>
              <w:ind w:left="-101"/>
              <w:rPr>
                <w:rFonts w:ascii="Arial" w:hAnsi="Arial" w:cs="Arial"/>
                <w:color w:val="000000"/>
                <w:sz w:val="16"/>
                <w:szCs w:val="16"/>
              </w:rPr>
            </w:pPr>
          </w:p>
        </w:tc>
        <w:tc>
          <w:tcPr>
            <w:tcW w:w="1620" w:type="dxa"/>
            <w:tcBorders>
              <w:bottom w:val="single" w:sz="4" w:space="0" w:color="auto"/>
            </w:tcBorders>
            <w:shd w:val="clear" w:color="auto" w:fill="auto"/>
            <w:vAlign w:val="bottom"/>
          </w:tcPr>
          <w:p w14:paraId="526BA3C5"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06769702"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0E8BE46C"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27C6BBA8" w14:textId="72C9B323"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F534E5" w:rsidRPr="00110E01" w14:paraId="4AA9E943" w14:textId="77777777" w:rsidTr="005F5B95">
        <w:trPr>
          <w:cantSplit/>
          <w:trHeight w:val="60"/>
        </w:trPr>
        <w:tc>
          <w:tcPr>
            <w:tcW w:w="2970" w:type="dxa"/>
            <w:shd w:val="clear" w:color="auto" w:fill="auto"/>
            <w:vAlign w:val="bottom"/>
          </w:tcPr>
          <w:p w14:paraId="13AFAC8F" w14:textId="77777777" w:rsidR="00F534E5" w:rsidRPr="00110E01" w:rsidRDefault="00F534E5" w:rsidP="00F534E5">
            <w:pPr>
              <w:ind w:left="-101"/>
              <w:rPr>
                <w:rFonts w:ascii="Arial" w:hAnsi="Arial" w:cs="Arial"/>
                <w:color w:val="000000"/>
                <w:sz w:val="16"/>
                <w:szCs w:val="16"/>
              </w:rPr>
            </w:pPr>
          </w:p>
        </w:tc>
        <w:tc>
          <w:tcPr>
            <w:tcW w:w="1620" w:type="dxa"/>
            <w:tcBorders>
              <w:top w:val="single" w:sz="4" w:space="0" w:color="auto"/>
            </w:tcBorders>
            <w:shd w:val="clear" w:color="auto" w:fill="auto"/>
            <w:vAlign w:val="bottom"/>
          </w:tcPr>
          <w:p w14:paraId="557BAA89" w14:textId="77777777" w:rsidR="00F534E5" w:rsidRPr="00110E01" w:rsidRDefault="00F534E5" w:rsidP="00F534E5">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044A39A4" w14:textId="77777777" w:rsidR="00F534E5" w:rsidRPr="00110E01" w:rsidRDefault="00F534E5" w:rsidP="00F534E5">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2E920353" w14:textId="77777777" w:rsidR="00F534E5" w:rsidRPr="00110E01" w:rsidRDefault="00F534E5" w:rsidP="00F534E5">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32964A37" w14:textId="3C4CBCE9" w:rsidR="00F534E5" w:rsidRPr="00110E01" w:rsidRDefault="00F534E5" w:rsidP="00F534E5">
            <w:pPr>
              <w:ind w:right="-72"/>
              <w:jc w:val="right"/>
              <w:rPr>
                <w:rFonts w:ascii="Arial" w:hAnsi="Arial" w:cs="Arial"/>
                <w:b/>
                <w:bCs/>
                <w:color w:val="000000"/>
                <w:sz w:val="16"/>
                <w:szCs w:val="16"/>
              </w:rPr>
            </w:pPr>
          </w:p>
        </w:tc>
      </w:tr>
      <w:tr w:rsidR="002E16A5" w:rsidRPr="00110E01" w14:paraId="729CEB5B" w14:textId="77777777" w:rsidTr="005F5B95">
        <w:trPr>
          <w:cantSplit/>
          <w:trHeight w:val="70"/>
        </w:trPr>
        <w:tc>
          <w:tcPr>
            <w:tcW w:w="2970" w:type="dxa"/>
            <w:shd w:val="clear" w:color="auto" w:fill="auto"/>
            <w:vAlign w:val="center"/>
          </w:tcPr>
          <w:p w14:paraId="0C06D7C2" w14:textId="77777777" w:rsidR="002E16A5" w:rsidRPr="00110E01" w:rsidRDefault="002E16A5" w:rsidP="002E16A5">
            <w:pPr>
              <w:ind w:left="-101"/>
              <w:rPr>
                <w:rFonts w:ascii="Arial" w:hAnsi="Arial" w:cs="Arial"/>
                <w:color w:val="000000"/>
                <w:spacing w:val="-4"/>
                <w:sz w:val="16"/>
                <w:szCs w:val="16"/>
              </w:rPr>
            </w:pPr>
            <w:r w:rsidRPr="00110E01">
              <w:rPr>
                <w:rFonts w:ascii="Arial" w:hAnsi="Arial" w:cs="Arial"/>
                <w:color w:val="000000"/>
                <w:spacing w:val="-4"/>
                <w:sz w:val="16"/>
                <w:szCs w:val="16"/>
              </w:rPr>
              <w:t xml:space="preserve">Revalued assets from acquisition </w:t>
            </w:r>
          </w:p>
          <w:p w14:paraId="73667B8A" w14:textId="586093EC" w:rsidR="002E16A5" w:rsidRPr="00110E01" w:rsidRDefault="002E16A5" w:rsidP="002E16A5">
            <w:pPr>
              <w:ind w:left="-101"/>
              <w:rPr>
                <w:rFonts w:ascii="Arial" w:hAnsi="Arial" w:cs="Arial"/>
                <w:color w:val="000000"/>
                <w:sz w:val="16"/>
                <w:szCs w:val="16"/>
                <w:cs/>
              </w:rPr>
            </w:pPr>
            <w:r w:rsidRPr="00110E01">
              <w:rPr>
                <w:rFonts w:ascii="Arial" w:hAnsi="Arial" w:cs="Arial"/>
                <w:color w:val="000000"/>
                <w:spacing w:val="-4"/>
                <w:sz w:val="16"/>
                <w:szCs w:val="16"/>
              </w:rPr>
              <w:t xml:space="preserve">   of subsidiaries</w:t>
            </w:r>
          </w:p>
        </w:tc>
        <w:tc>
          <w:tcPr>
            <w:tcW w:w="1620" w:type="dxa"/>
            <w:shd w:val="clear" w:color="auto" w:fill="auto"/>
            <w:vAlign w:val="bottom"/>
          </w:tcPr>
          <w:p w14:paraId="3D9E52EC" w14:textId="77C16D5C"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(695,172,655)</w:t>
            </w:r>
          </w:p>
        </w:tc>
        <w:tc>
          <w:tcPr>
            <w:tcW w:w="1620" w:type="dxa"/>
            <w:shd w:val="clear" w:color="auto" w:fill="auto"/>
            <w:vAlign w:val="bottom"/>
          </w:tcPr>
          <w:p w14:paraId="7DDFEFE3" w14:textId="163E182B"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13,388,639</w:t>
            </w:r>
          </w:p>
        </w:tc>
        <w:tc>
          <w:tcPr>
            <w:tcW w:w="1620" w:type="dxa"/>
            <w:shd w:val="clear" w:color="auto" w:fill="auto"/>
            <w:vAlign w:val="bottom"/>
          </w:tcPr>
          <w:p w14:paraId="1302D499" w14:textId="7DBCC81B"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w:t>
            </w:r>
          </w:p>
        </w:tc>
        <w:tc>
          <w:tcPr>
            <w:tcW w:w="1620" w:type="dxa"/>
            <w:shd w:val="clear" w:color="auto" w:fill="auto"/>
            <w:vAlign w:val="bottom"/>
          </w:tcPr>
          <w:p w14:paraId="6EA2B23E" w14:textId="48664EBB"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(681,784,016)</w:t>
            </w:r>
          </w:p>
        </w:tc>
      </w:tr>
      <w:tr w:rsidR="002E16A5" w:rsidRPr="00110E01" w14:paraId="3EEB9849" w14:textId="77777777" w:rsidTr="00F132E0">
        <w:trPr>
          <w:cantSplit/>
          <w:trHeight w:val="70"/>
        </w:trPr>
        <w:tc>
          <w:tcPr>
            <w:tcW w:w="2970" w:type="dxa"/>
            <w:shd w:val="clear" w:color="auto" w:fill="auto"/>
            <w:vAlign w:val="center"/>
          </w:tcPr>
          <w:p w14:paraId="08FE0590" w14:textId="77777777" w:rsidR="002E16A5" w:rsidRPr="00110E01" w:rsidRDefault="002E16A5" w:rsidP="002E16A5">
            <w:pPr>
              <w:ind w:left="-101"/>
              <w:rPr>
                <w:rFonts w:ascii="Arial" w:hAnsi="Arial" w:cs="Arial"/>
                <w:color w:val="000000"/>
                <w:spacing w:val="-4"/>
                <w:sz w:val="16"/>
                <w:szCs w:val="16"/>
              </w:rPr>
            </w:pPr>
            <w:r w:rsidRPr="00110E01">
              <w:rPr>
                <w:rFonts w:ascii="Arial" w:hAnsi="Arial" w:cs="Arial"/>
                <w:color w:val="000000"/>
                <w:sz w:val="16"/>
                <w:szCs w:val="16"/>
                <w:lang w:val="en-GB"/>
              </w:rPr>
              <w:t>Revaluation surplus of land</w:t>
            </w:r>
          </w:p>
        </w:tc>
        <w:tc>
          <w:tcPr>
            <w:tcW w:w="1620" w:type="dxa"/>
            <w:shd w:val="clear" w:color="auto" w:fill="auto"/>
            <w:vAlign w:val="bottom"/>
          </w:tcPr>
          <w:p w14:paraId="14281066" w14:textId="1D17D251"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736</w:t>
            </w:r>
            <w:r w:rsidRPr="00110E01">
              <w:rPr>
                <w:rFonts w:ascii="Arial" w:hAnsi="Arial" w:cs="Arial"/>
                <w:color w:val="000000"/>
                <w:sz w:val="16"/>
                <w:szCs w:val="16"/>
                <w:lang w:val="en-GB"/>
              </w:rPr>
              <w:t>,</w:t>
            </w:r>
            <w:r w:rsidRPr="00110E01">
              <w:rPr>
                <w:rFonts w:ascii="Arial" w:hAnsi="Arial" w:cs="Arial"/>
                <w:color w:val="000000"/>
                <w:sz w:val="16"/>
                <w:szCs w:val="16"/>
              </w:rPr>
              <w:t>127</w:t>
            </w:r>
            <w:r w:rsidRPr="00110E01">
              <w:rPr>
                <w:rFonts w:ascii="Arial" w:hAnsi="Arial" w:cs="Arial"/>
                <w:color w:val="000000"/>
                <w:sz w:val="16"/>
                <w:szCs w:val="16"/>
                <w:lang w:val="en-GB"/>
              </w:rPr>
              <w:t>,</w:t>
            </w:r>
            <w:r w:rsidRPr="00110E01">
              <w:rPr>
                <w:rFonts w:ascii="Arial" w:hAnsi="Arial" w:cs="Arial"/>
                <w:color w:val="000000"/>
                <w:sz w:val="16"/>
                <w:szCs w:val="16"/>
              </w:rPr>
              <w:t>016</w:t>
            </w:r>
            <w:r w:rsidRPr="00110E01">
              <w:rPr>
                <w:rFonts w:ascii="Arial" w:hAnsi="Arial" w:cs="Arial"/>
                <w:color w:val="000000"/>
                <w:sz w:val="16"/>
                <w:szCs w:val="16"/>
                <w:lang w:val="en-GB"/>
              </w:rPr>
              <w:t>)</w:t>
            </w:r>
          </w:p>
        </w:tc>
        <w:tc>
          <w:tcPr>
            <w:tcW w:w="1620" w:type="dxa"/>
            <w:shd w:val="clear" w:color="auto" w:fill="auto"/>
            <w:vAlign w:val="bottom"/>
          </w:tcPr>
          <w:p w14:paraId="6009DD8A" w14:textId="4337BBBB"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w:t>
            </w:r>
          </w:p>
        </w:tc>
        <w:tc>
          <w:tcPr>
            <w:tcW w:w="1620" w:type="dxa"/>
            <w:shd w:val="clear" w:color="auto" w:fill="auto"/>
            <w:vAlign w:val="bottom"/>
          </w:tcPr>
          <w:p w14:paraId="7584D1B8" w14:textId="7A6CF96B"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620" w:type="dxa"/>
            <w:shd w:val="clear" w:color="auto" w:fill="auto"/>
            <w:vAlign w:val="bottom"/>
          </w:tcPr>
          <w:p w14:paraId="036E70D7" w14:textId="1D50DC58"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736</w:t>
            </w:r>
            <w:r w:rsidRPr="00110E01">
              <w:rPr>
                <w:rFonts w:ascii="Arial" w:hAnsi="Arial" w:cs="Arial"/>
                <w:color w:val="000000"/>
                <w:sz w:val="16"/>
                <w:szCs w:val="16"/>
                <w:lang w:val="en-GB"/>
              </w:rPr>
              <w:t>,</w:t>
            </w:r>
            <w:r w:rsidRPr="00110E01">
              <w:rPr>
                <w:rFonts w:ascii="Arial" w:hAnsi="Arial" w:cs="Arial"/>
                <w:color w:val="000000"/>
                <w:sz w:val="16"/>
                <w:szCs w:val="16"/>
              </w:rPr>
              <w:t>127</w:t>
            </w:r>
            <w:r w:rsidRPr="00110E01">
              <w:rPr>
                <w:rFonts w:ascii="Arial" w:hAnsi="Arial" w:cs="Arial"/>
                <w:color w:val="000000"/>
                <w:sz w:val="16"/>
                <w:szCs w:val="16"/>
                <w:lang w:val="en-GB"/>
              </w:rPr>
              <w:t>,</w:t>
            </w:r>
            <w:r w:rsidRPr="00110E01">
              <w:rPr>
                <w:rFonts w:ascii="Arial" w:hAnsi="Arial" w:cs="Arial"/>
                <w:color w:val="000000"/>
                <w:sz w:val="16"/>
                <w:szCs w:val="16"/>
              </w:rPr>
              <w:t>016</w:t>
            </w:r>
            <w:r w:rsidRPr="00110E01">
              <w:rPr>
                <w:rFonts w:ascii="Arial" w:hAnsi="Arial" w:cs="Arial"/>
                <w:color w:val="000000"/>
                <w:sz w:val="16"/>
                <w:szCs w:val="16"/>
                <w:lang w:val="en-GB"/>
              </w:rPr>
              <w:t>)</w:t>
            </w:r>
          </w:p>
        </w:tc>
      </w:tr>
      <w:tr w:rsidR="002E16A5" w:rsidRPr="00110E01" w14:paraId="3FAB5A07" w14:textId="77777777">
        <w:trPr>
          <w:cantSplit/>
          <w:trHeight w:val="70"/>
        </w:trPr>
        <w:tc>
          <w:tcPr>
            <w:tcW w:w="2970" w:type="dxa"/>
            <w:shd w:val="clear" w:color="auto" w:fill="auto"/>
            <w:vAlign w:val="center"/>
          </w:tcPr>
          <w:p w14:paraId="5DF5E17B" w14:textId="1AA3EB99" w:rsidR="002E16A5" w:rsidRPr="00110E01" w:rsidRDefault="002E16A5" w:rsidP="002E16A5">
            <w:pPr>
              <w:ind w:left="-101"/>
              <w:rPr>
                <w:rFonts w:ascii="Arial" w:hAnsi="Arial" w:cs="Arial"/>
                <w:color w:val="000000"/>
                <w:sz w:val="16"/>
                <w:szCs w:val="16"/>
                <w:lang w:val="en-GB"/>
              </w:rPr>
            </w:pPr>
            <w:r w:rsidRPr="00110E01">
              <w:rPr>
                <w:rFonts w:ascii="Arial" w:hAnsi="Arial" w:cs="Arial"/>
                <w:color w:val="000000"/>
                <w:sz w:val="16"/>
                <w:szCs w:val="16"/>
                <w:lang w:val="en-GB"/>
              </w:rPr>
              <w:t>Right-of-use</w:t>
            </w:r>
          </w:p>
        </w:tc>
        <w:tc>
          <w:tcPr>
            <w:tcW w:w="1620" w:type="dxa"/>
            <w:tcBorders>
              <w:bottom w:val="single" w:sz="4" w:space="0" w:color="auto"/>
            </w:tcBorders>
            <w:shd w:val="clear" w:color="auto" w:fill="auto"/>
            <w:vAlign w:val="bottom"/>
          </w:tcPr>
          <w:p w14:paraId="3CD80B5E" w14:textId="2A840785"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(27,664,711)</w:t>
            </w:r>
          </w:p>
        </w:tc>
        <w:tc>
          <w:tcPr>
            <w:tcW w:w="1620" w:type="dxa"/>
            <w:tcBorders>
              <w:bottom w:val="single" w:sz="4" w:space="0" w:color="auto"/>
            </w:tcBorders>
            <w:shd w:val="clear" w:color="auto" w:fill="auto"/>
            <w:vAlign w:val="bottom"/>
          </w:tcPr>
          <w:p w14:paraId="4738ED44" w14:textId="218F4226"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(32,713</w:t>
            </w:r>
            <w:r w:rsidR="00303A68" w:rsidRPr="00110E01">
              <w:rPr>
                <w:rFonts w:ascii="Arial" w:hAnsi="Arial" w:cs="Arial"/>
                <w:color w:val="000000"/>
                <w:sz w:val="16"/>
                <w:szCs w:val="16"/>
                <w:lang w:val="en-GB"/>
              </w:rPr>
              <w:t>,</w:t>
            </w:r>
            <w:r w:rsidRPr="00110E01">
              <w:rPr>
                <w:rFonts w:ascii="Arial" w:hAnsi="Arial" w:cs="Arial"/>
                <w:color w:val="000000"/>
                <w:sz w:val="16"/>
                <w:szCs w:val="16"/>
                <w:lang w:val="en-GB"/>
              </w:rPr>
              <w:t>371)</w:t>
            </w:r>
          </w:p>
        </w:tc>
        <w:tc>
          <w:tcPr>
            <w:tcW w:w="1620" w:type="dxa"/>
            <w:tcBorders>
              <w:bottom w:val="single" w:sz="4" w:space="0" w:color="auto"/>
            </w:tcBorders>
            <w:shd w:val="clear" w:color="auto" w:fill="auto"/>
            <w:vAlign w:val="bottom"/>
          </w:tcPr>
          <w:p w14:paraId="6DF3148E" w14:textId="70ACE9F6"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21687709" w14:textId="55AB7CB1" w:rsidR="002E16A5" w:rsidRPr="00110E01" w:rsidRDefault="002E16A5" w:rsidP="002E16A5">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(60,378,082)</w:t>
            </w:r>
          </w:p>
        </w:tc>
      </w:tr>
      <w:tr w:rsidR="00F534E5" w:rsidRPr="00110E01" w14:paraId="2B629334" w14:textId="77777777" w:rsidTr="001117C9">
        <w:trPr>
          <w:cantSplit/>
          <w:trHeight w:val="159"/>
        </w:trPr>
        <w:tc>
          <w:tcPr>
            <w:tcW w:w="2970" w:type="dxa"/>
            <w:shd w:val="clear" w:color="auto" w:fill="auto"/>
            <w:vAlign w:val="center"/>
          </w:tcPr>
          <w:p w14:paraId="6F3DFA7D" w14:textId="77777777" w:rsidR="00F534E5" w:rsidRPr="00110E01" w:rsidRDefault="00F534E5" w:rsidP="00F534E5">
            <w:pPr>
              <w:overflowPunct/>
              <w:autoSpaceDE/>
              <w:autoSpaceDN/>
              <w:adjustRightInd/>
              <w:ind w:left="-108" w:right="-72"/>
              <w:textAlignment w:val="auto"/>
              <w:rPr>
                <w:rFonts w:ascii="Arial" w:hAnsi="Arial" w:cs="Arial"/>
                <w:color w:val="000000"/>
                <w:sz w:val="16"/>
                <w:szCs w:val="16"/>
              </w:rPr>
            </w:pPr>
          </w:p>
        </w:tc>
        <w:tc>
          <w:tcPr>
            <w:tcW w:w="1620" w:type="dxa"/>
            <w:tcBorders>
              <w:top w:val="single" w:sz="4" w:space="0" w:color="auto"/>
            </w:tcBorders>
            <w:shd w:val="clear" w:color="auto" w:fill="auto"/>
            <w:vAlign w:val="bottom"/>
          </w:tcPr>
          <w:p w14:paraId="37BF82AC" w14:textId="77777777" w:rsidR="00F534E5" w:rsidRPr="00110E01" w:rsidRDefault="00F534E5" w:rsidP="00F534E5">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4904E4AA" w14:textId="77777777" w:rsidR="00F534E5" w:rsidRPr="00110E01" w:rsidRDefault="00F534E5" w:rsidP="00F534E5">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5BC521FA" w14:textId="77777777" w:rsidR="00F534E5" w:rsidRPr="00110E01" w:rsidRDefault="00F534E5" w:rsidP="00F534E5">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34B553F4" w14:textId="351E9F8E" w:rsidR="00F534E5" w:rsidRPr="00110E01" w:rsidRDefault="00F534E5" w:rsidP="00F534E5">
            <w:pPr>
              <w:pStyle w:val="Header"/>
              <w:ind w:right="-72"/>
              <w:jc w:val="right"/>
              <w:rPr>
                <w:rFonts w:ascii="Arial" w:hAnsi="Arial" w:cs="Arial"/>
                <w:color w:val="000000"/>
                <w:sz w:val="16"/>
                <w:szCs w:val="16"/>
                <w:lang w:val="en-US"/>
              </w:rPr>
            </w:pPr>
          </w:p>
        </w:tc>
      </w:tr>
      <w:tr w:rsidR="00330CF0" w:rsidRPr="00110E01" w14:paraId="266B70D0" w14:textId="77777777" w:rsidTr="001117C9">
        <w:trPr>
          <w:cantSplit/>
          <w:trHeight w:val="159"/>
        </w:trPr>
        <w:tc>
          <w:tcPr>
            <w:tcW w:w="2970" w:type="dxa"/>
            <w:shd w:val="clear" w:color="auto" w:fill="auto"/>
            <w:vAlign w:val="center"/>
          </w:tcPr>
          <w:p w14:paraId="7FB60A61" w14:textId="77777777" w:rsidR="00330CF0" w:rsidRPr="00110E01" w:rsidRDefault="00330CF0" w:rsidP="00330CF0">
            <w:pPr>
              <w:ind w:left="-101"/>
              <w:rPr>
                <w:rFonts w:ascii="Arial" w:hAnsi="Arial" w:cs="Arial"/>
                <w:b/>
                <w:bCs/>
                <w:color w:val="000000"/>
                <w:sz w:val="16"/>
                <w:szCs w:val="16"/>
                <w:cs/>
              </w:rPr>
            </w:pPr>
            <w:r w:rsidRPr="00110E01">
              <w:rPr>
                <w:rFonts w:ascii="Arial" w:hAnsi="Arial" w:cs="Arial"/>
                <w:b/>
                <w:bCs/>
                <w:color w:val="000000"/>
                <w:sz w:val="16"/>
                <w:szCs w:val="16"/>
              </w:rPr>
              <w:t>Total</w:t>
            </w:r>
          </w:p>
        </w:tc>
        <w:tc>
          <w:tcPr>
            <w:tcW w:w="1620" w:type="dxa"/>
            <w:shd w:val="clear" w:color="auto" w:fill="auto"/>
            <w:vAlign w:val="bottom"/>
          </w:tcPr>
          <w:p w14:paraId="05B918F0" w14:textId="65928328"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1,</w:t>
            </w:r>
            <w:r w:rsidRPr="00110E01">
              <w:rPr>
                <w:rFonts w:ascii="Arial" w:hAnsi="Arial" w:cs="Arial"/>
                <w:color w:val="000000"/>
                <w:sz w:val="16"/>
                <w:szCs w:val="16"/>
                <w:lang w:val="en-GB"/>
              </w:rPr>
              <w:t>458,964,382)</w:t>
            </w:r>
          </w:p>
        </w:tc>
        <w:tc>
          <w:tcPr>
            <w:tcW w:w="1620" w:type="dxa"/>
            <w:shd w:val="clear" w:color="auto" w:fill="auto"/>
            <w:vAlign w:val="bottom"/>
          </w:tcPr>
          <w:p w14:paraId="28FE5FAB" w14:textId="65FCB316"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(19,324,732)</w:t>
            </w:r>
          </w:p>
        </w:tc>
        <w:tc>
          <w:tcPr>
            <w:tcW w:w="1620" w:type="dxa"/>
            <w:shd w:val="clear" w:color="auto" w:fill="auto"/>
            <w:vAlign w:val="bottom"/>
          </w:tcPr>
          <w:p w14:paraId="41A8EA9A" w14:textId="07B2C690"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w:t>
            </w:r>
          </w:p>
        </w:tc>
        <w:tc>
          <w:tcPr>
            <w:tcW w:w="1620" w:type="dxa"/>
            <w:shd w:val="clear" w:color="auto" w:fill="auto"/>
            <w:vAlign w:val="bottom"/>
          </w:tcPr>
          <w:p w14:paraId="083CFABA" w14:textId="0B2F0E06"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1</w:t>
            </w:r>
            <w:r w:rsidR="0059568B" w:rsidRPr="00110E01">
              <w:rPr>
                <w:rFonts w:ascii="Arial" w:hAnsi="Arial" w:cs="Arial"/>
                <w:color w:val="000000"/>
                <w:sz w:val="16"/>
                <w:szCs w:val="16"/>
                <w:lang w:val="en-GB"/>
              </w:rPr>
              <w:t>,</w:t>
            </w:r>
            <w:r w:rsidR="0059568B" w:rsidRPr="00110E01">
              <w:rPr>
                <w:rFonts w:ascii="Arial" w:hAnsi="Arial" w:cs="Arial"/>
                <w:color w:val="000000"/>
                <w:sz w:val="16"/>
                <w:szCs w:val="16"/>
                <w:lang w:val="en-US"/>
              </w:rPr>
              <w:t>478,289,114</w:t>
            </w:r>
            <w:r w:rsidRPr="00110E01">
              <w:rPr>
                <w:rFonts w:ascii="Arial" w:hAnsi="Arial" w:cs="Arial"/>
                <w:color w:val="000000"/>
                <w:sz w:val="16"/>
                <w:szCs w:val="16"/>
                <w:lang w:val="en-GB"/>
              </w:rPr>
              <w:t>)</w:t>
            </w:r>
          </w:p>
        </w:tc>
      </w:tr>
      <w:tr w:rsidR="00330CF0" w:rsidRPr="00110E01" w14:paraId="6A0699E9" w14:textId="77777777" w:rsidTr="001117C9">
        <w:trPr>
          <w:cantSplit/>
          <w:trHeight w:val="159"/>
        </w:trPr>
        <w:tc>
          <w:tcPr>
            <w:tcW w:w="2970" w:type="dxa"/>
            <w:shd w:val="clear" w:color="auto" w:fill="auto"/>
            <w:vAlign w:val="bottom"/>
          </w:tcPr>
          <w:p w14:paraId="02D39ABB" w14:textId="77777777" w:rsidR="00330CF0" w:rsidRPr="00110E01" w:rsidRDefault="00330CF0" w:rsidP="00330CF0">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620" w:type="dxa"/>
            <w:tcBorders>
              <w:bottom w:val="single" w:sz="4" w:space="0" w:color="auto"/>
            </w:tcBorders>
            <w:shd w:val="clear" w:color="auto" w:fill="auto"/>
            <w:vAlign w:val="bottom"/>
          </w:tcPr>
          <w:p w14:paraId="0AE3B022" w14:textId="4A1D21B0"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763,791,727</w:t>
            </w:r>
          </w:p>
        </w:tc>
        <w:tc>
          <w:tcPr>
            <w:tcW w:w="1620" w:type="dxa"/>
            <w:tcBorders>
              <w:bottom w:val="single" w:sz="4" w:space="0" w:color="auto"/>
            </w:tcBorders>
            <w:shd w:val="clear" w:color="auto" w:fill="auto"/>
            <w:vAlign w:val="bottom"/>
          </w:tcPr>
          <w:p w14:paraId="5BE8C4AB" w14:textId="1C727E16"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32,713,371</w:t>
            </w:r>
          </w:p>
        </w:tc>
        <w:tc>
          <w:tcPr>
            <w:tcW w:w="1620" w:type="dxa"/>
            <w:tcBorders>
              <w:bottom w:val="single" w:sz="4" w:space="0" w:color="auto"/>
            </w:tcBorders>
            <w:shd w:val="clear" w:color="auto" w:fill="auto"/>
            <w:vAlign w:val="bottom"/>
          </w:tcPr>
          <w:p w14:paraId="0BCDCD6D" w14:textId="331A2B92"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714E75B5" w14:textId="2406662C" w:rsidR="00330CF0" w:rsidRPr="00110E01" w:rsidRDefault="00330CF0" w:rsidP="00330CF0">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796,505,098</w:t>
            </w:r>
          </w:p>
        </w:tc>
      </w:tr>
      <w:tr w:rsidR="00F534E5" w:rsidRPr="00110E01" w14:paraId="5B564460" w14:textId="77777777" w:rsidTr="001117C9">
        <w:trPr>
          <w:cantSplit/>
          <w:trHeight w:val="159"/>
        </w:trPr>
        <w:tc>
          <w:tcPr>
            <w:tcW w:w="2970" w:type="dxa"/>
            <w:shd w:val="clear" w:color="auto" w:fill="auto"/>
            <w:vAlign w:val="bottom"/>
          </w:tcPr>
          <w:p w14:paraId="1A4B74E9" w14:textId="77777777" w:rsidR="00F534E5" w:rsidRPr="00110E01" w:rsidRDefault="00F534E5" w:rsidP="00F534E5">
            <w:pPr>
              <w:ind w:left="-101"/>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5BD0CC62" w14:textId="77777777" w:rsidR="00F534E5" w:rsidRPr="00110E01" w:rsidRDefault="00F534E5" w:rsidP="00F534E5">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743DBF37" w14:textId="77777777" w:rsidR="00F534E5" w:rsidRPr="00110E01" w:rsidRDefault="00F534E5" w:rsidP="00F534E5">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7FDD853B" w14:textId="77777777" w:rsidR="00F534E5" w:rsidRPr="00110E01" w:rsidRDefault="00F534E5" w:rsidP="00F534E5">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704D2A22" w14:textId="757EB7AB" w:rsidR="00F534E5" w:rsidRPr="00110E01" w:rsidRDefault="00F534E5" w:rsidP="00F534E5">
            <w:pPr>
              <w:pStyle w:val="Header"/>
              <w:ind w:right="-72"/>
              <w:jc w:val="right"/>
              <w:rPr>
                <w:rFonts w:ascii="Arial" w:hAnsi="Arial" w:cs="Arial"/>
                <w:color w:val="000000"/>
                <w:sz w:val="16"/>
                <w:szCs w:val="16"/>
                <w:lang w:val="en-US"/>
              </w:rPr>
            </w:pPr>
          </w:p>
        </w:tc>
      </w:tr>
      <w:tr w:rsidR="005349BE" w:rsidRPr="00110E01" w14:paraId="6D03554C" w14:textId="77777777" w:rsidTr="001117C9">
        <w:trPr>
          <w:cantSplit/>
          <w:trHeight w:val="159"/>
        </w:trPr>
        <w:tc>
          <w:tcPr>
            <w:tcW w:w="2970" w:type="dxa"/>
            <w:shd w:val="clear" w:color="auto" w:fill="auto"/>
            <w:vAlign w:val="bottom"/>
          </w:tcPr>
          <w:p w14:paraId="1789F19E" w14:textId="77777777" w:rsidR="005349BE" w:rsidRPr="00110E01" w:rsidRDefault="005349BE" w:rsidP="005349BE">
            <w:pPr>
              <w:ind w:left="-101"/>
              <w:rPr>
                <w:rFonts w:ascii="Arial" w:hAnsi="Arial" w:cs="Arial"/>
                <w:b/>
                <w:bCs/>
                <w:color w:val="000000"/>
                <w:sz w:val="16"/>
                <w:szCs w:val="16"/>
              </w:rPr>
            </w:pPr>
            <w:r w:rsidRPr="00110E01">
              <w:rPr>
                <w:rFonts w:ascii="Arial" w:hAnsi="Arial" w:cs="Arial"/>
                <w:b/>
                <w:bCs/>
                <w:color w:val="000000"/>
                <w:sz w:val="16"/>
                <w:szCs w:val="16"/>
              </w:rPr>
              <w:t>Deferred tax liabilities (net)</w:t>
            </w:r>
          </w:p>
        </w:tc>
        <w:tc>
          <w:tcPr>
            <w:tcW w:w="1620" w:type="dxa"/>
            <w:tcBorders>
              <w:bottom w:val="single" w:sz="4" w:space="0" w:color="auto"/>
            </w:tcBorders>
            <w:shd w:val="clear" w:color="auto" w:fill="auto"/>
            <w:vAlign w:val="bottom"/>
          </w:tcPr>
          <w:p w14:paraId="2206EC9A" w14:textId="0BBB17A3" w:rsidR="005349BE" w:rsidRPr="00110E01" w:rsidRDefault="005349BE" w:rsidP="005349BE">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(695,172,655)</w:t>
            </w:r>
          </w:p>
        </w:tc>
        <w:tc>
          <w:tcPr>
            <w:tcW w:w="1620" w:type="dxa"/>
            <w:tcBorders>
              <w:bottom w:val="single" w:sz="4" w:space="0" w:color="auto"/>
            </w:tcBorders>
            <w:shd w:val="clear" w:color="auto" w:fill="auto"/>
            <w:vAlign w:val="bottom"/>
          </w:tcPr>
          <w:p w14:paraId="7EAF9E3E" w14:textId="7A9737B5" w:rsidR="005349BE" w:rsidRPr="00110E01" w:rsidRDefault="005349BE" w:rsidP="005349BE">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13,388,639</w:t>
            </w:r>
          </w:p>
        </w:tc>
        <w:tc>
          <w:tcPr>
            <w:tcW w:w="1620" w:type="dxa"/>
            <w:tcBorders>
              <w:bottom w:val="single" w:sz="4" w:space="0" w:color="auto"/>
            </w:tcBorders>
            <w:shd w:val="clear" w:color="auto" w:fill="auto"/>
            <w:vAlign w:val="bottom"/>
          </w:tcPr>
          <w:p w14:paraId="3256A99C" w14:textId="5C7FE60F" w:rsidR="005349BE" w:rsidRPr="00110E01" w:rsidRDefault="005349BE" w:rsidP="005349BE">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41B58D87" w14:textId="5469B4B8" w:rsidR="005349BE" w:rsidRPr="00110E01" w:rsidRDefault="005349BE" w:rsidP="005349BE">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(681,784,016)</w:t>
            </w:r>
          </w:p>
        </w:tc>
      </w:tr>
    </w:tbl>
    <w:p w14:paraId="7E53DB3F" w14:textId="586E1B0F" w:rsidR="00586ED4" w:rsidRPr="00110E01" w:rsidRDefault="00586ED4" w:rsidP="003709B5">
      <w:pPr>
        <w:overflowPunct/>
        <w:autoSpaceDE/>
        <w:autoSpaceDN/>
        <w:adjustRightInd/>
        <w:textAlignment w:val="auto"/>
        <w:rPr>
          <w:rFonts w:ascii="Arial" w:hAnsi="Arial" w:cs="Arial"/>
          <w:color w:val="000000"/>
          <w:sz w:val="16"/>
          <w:szCs w:val="16"/>
          <w:lang w:val="en-GB"/>
        </w:rPr>
      </w:pPr>
    </w:p>
    <w:tbl>
      <w:tblPr>
        <w:tblW w:w="9450" w:type="dxa"/>
        <w:tblLayout w:type="fixed"/>
        <w:tblLook w:val="0000" w:firstRow="0" w:lastRow="0" w:firstColumn="0" w:lastColumn="0" w:noHBand="0" w:noVBand="0"/>
      </w:tblPr>
      <w:tblGrid>
        <w:gridCol w:w="2970"/>
        <w:gridCol w:w="1620"/>
        <w:gridCol w:w="1620"/>
        <w:gridCol w:w="1620"/>
        <w:gridCol w:w="1620"/>
      </w:tblGrid>
      <w:tr w:rsidR="00F534E5" w:rsidRPr="00110E01" w14:paraId="7F4CB9C4" w14:textId="77777777" w:rsidTr="0018218F">
        <w:trPr>
          <w:cantSplit/>
          <w:trHeight w:val="127"/>
        </w:trPr>
        <w:tc>
          <w:tcPr>
            <w:tcW w:w="2970" w:type="dxa"/>
            <w:shd w:val="clear" w:color="auto" w:fill="auto"/>
            <w:vAlign w:val="bottom"/>
          </w:tcPr>
          <w:p w14:paraId="28CDF8B4" w14:textId="77777777" w:rsidR="00F534E5" w:rsidRPr="00110E01" w:rsidRDefault="00F534E5" w:rsidP="00F534E5">
            <w:pPr>
              <w:ind w:left="-101"/>
              <w:rPr>
                <w:rFonts w:ascii="Arial" w:hAnsi="Arial" w:cs="Arial"/>
                <w:color w:val="000000"/>
                <w:sz w:val="16"/>
                <w:szCs w:val="16"/>
              </w:rPr>
            </w:pPr>
          </w:p>
        </w:tc>
        <w:tc>
          <w:tcPr>
            <w:tcW w:w="6480" w:type="dxa"/>
            <w:gridSpan w:val="4"/>
            <w:shd w:val="clear" w:color="auto" w:fill="auto"/>
            <w:vAlign w:val="bottom"/>
          </w:tcPr>
          <w:p w14:paraId="50704D27" w14:textId="4C6CFF52" w:rsidR="00F534E5" w:rsidRPr="00110E01" w:rsidRDefault="00F534E5" w:rsidP="00F534E5">
            <w:pPr>
              <w:ind w:left="-104" w:right="-72"/>
              <w:jc w:val="center"/>
              <w:rPr>
                <w:rFonts w:ascii="Arial" w:hAnsi="Arial" w:cs="Arial"/>
                <w:b/>
                <w:bCs/>
                <w:color w:val="000000"/>
                <w:spacing w:val="-2"/>
                <w:sz w:val="16"/>
                <w:szCs w:val="16"/>
              </w:rPr>
            </w:pPr>
            <w:r w:rsidRPr="00110E01">
              <w:rPr>
                <w:rFonts w:ascii="Arial" w:hAnsi="Arial" w:cs="Arial"/>
                <w:b/>
                <w:bCs/>
                <w:color w:val="000000"/>
                <w:sz w:val="16"/>
                <w:szCs w:val="16"/>
              </w:rPr>
              <w:t>Consolidated financial statements</w:t>
            </w:r>
          </w:p>
        </w:tc>
      </w:tr>
      <w:tr w:rsidR="00F534E5" w:rsidRPr="00110E01" w14:paraId="537F7D55" w14:textId="77777777" w:rsidTr="005F5B95">
        <w:trPr>
          <w:cantSplit/>
          <w:trHeight w:val="532"/>
        </w:trPr>
        <w:tc>
          <w:tcPr>
            <w:tcW w:w="2970" w:type="dxa"/>
            <w:shd w:val="clear" w:color="auto" w:fill="auto"/>
            <w:vAlign w:val="bottom"/>
          </w:tcPr>
          <w:p w14:paraId="6D995E74" w14:textId="77777777" w:rsidR="00F534E5" w:rsidRPr="00110E01" w:rsidRDefault="00F534E5" w:rsidP="00F534E5">
            <w:pPr>
              <w:ind w:left="-101"/>
              <w:rPr>
                <w:rFonts w:ascii="Arial" w:hAnsi="Arial" w:cs="Arial"/>
                <w:color w:val="000000"/>
                <w:sz w:val="16"/>
                <w:szCs w:val="16"/>
              </w:rPr>
            </w:pPr>
          </w:p>
        </w:tc>
        <w:tc>
          <w:tcPr>
            <w:tcW w:w="1620" w:type="dxa"/>
            <w:tcBorders>
              <w:top w:val="single" w:sz="4" w:space="0" w:color="auto"/>
            </w:tcBorders>
            <w:shd w:val="clear" w:color="auto" w:fill="auto"/>
            <w:vAlign w:val="bottom"/>
          </w:tcPr>
          <w:p w14:paraId="2FC96FD8" w14:textId="47654A58"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Pr="00110E01">
              <w:rPr>
                <w:rFonts w:ascii="Arial" w:hAnsi="Arial" w:cs="Arial"/>
                <w:b/>
                <w:bCs/>
                <w:color w:val="000000"/>
                <w:sz w:val="16"/>
                <w:szCs w:val="16"/>
                <w:lang w:val="en-GB"/>
              </w:rPr>
              <w:t>2024</w:t>
            </w:r>
          </w:p>
        </w:tc>
        <w:tc>
          <w:tcPr>
            <w:tcW w:w="1620" w:type="dxa"/>
            <w:tcBorders>
              <w:top w:val="single" w:sz="4" w:space="0" w:color="auto"/>
            </w:tcBorders>
            <w:shd w:val="clear" w:color="auto" w:fill="auto"/>
            <w:vAlign w:val="bottom"/>
          </w:tcPr>
          <w:p w14:paraId="5DD473EE"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620" w:type="dxa"/>
            <w:tcBorders>
              <w:top w:val="single" w:sz="4" w:space="0" w:color="auto"/>
            </w:tcBorders>
            <w:shd w:val="clear" w:color="auto" w:fill="auto"/>
            <w:vAlign w:val="bottom"/>
          </w:tcPr>
          <w:p w14:paraId="3A704FB9"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01AF3305"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to other comprehensive income</w:t>
            </w:r>
          </w:p>
        </w:tc>
        <w:tc>
          <w:tcPr>
            <w:tcW w:w="1620" w:type="dxa"/>
            <w:tcBorders>
              <w:top w:val="single" w:sz="4" w:space="0" w:color="auto"/>
            </w:tcBorders>
            <w:shd w:val="clear" w:color="auto" w:fill="auto"/>
            <w:vAlign w:val="bottom"/>
          </w:tcPr>
          <w:p w14:paraId="3944ECE1" w14:textId="162DC578" w:rsidR="00F534E5" w:rsidRPr="00110E01" w:rsidRDefault="00F534E5" w:rsidP="00F534E5">
            <w:pPr>
              <w:ind w:left="-104" w:right="-72"/>
              <w:jc w:val="right"/>
              <w:rPr>
                <w:rFonts w:ascii="Arial" w:hAnsi="Arial" w:cs="Arial"/>
                <w:b/>
                <w:bCs/>
                <w:color w:val="000000"/>
                <w:spacing w:val="-2"/>
                <w:sz w:val="16"/>
                <w:szCs w:val="16"/>
              </w:rPr>
            </w:pPr>
            <w:r w:rsidRPr="00110E01">
              <w:rPr>
                <w:rFonts w:ascii="Arial" w:hAnsi="Arial" w:cs="Arial"/>
                <w:b/>
                <w:bCs/>
                <w:color w:val="000000"/>
                <w:spacing w:val="-2"/>
                <w:sz w:val="16"/>
                <w:szCs w:val="16"/>
              </w:rPr>
              <w:t xml:space="preserve">At </w:t>
            </w:r>
            <w:r w:rsidRPr="00110E01">
              <w:rPr>
                <w:rFonts w:ascii="Arial" w:hAnsi="Arial" w:cs="Arial"/>
                <w:b/>
                <w:bCs/>
                <w:color w:val="000000"/>
                <w:spacing w:val="-2"/>
                <w:sz w:val="16"/>
                <w:szCs w:val="16"/>
                <w:lang w:val="en-GB"/>
              </w:rPr>
              <w:t xml:space="preserve">31 </w:t>
            </w:r>
            <w:r w:rsidRPr="00110E01">
              <w:rPr>
                <w:rFonts w:ascii="Arial" w:hAnsi="Arial" w:cs="Arial"/>
                <w:b/>
                <w:bCs/>
                <w:color w:val="000000"/>
                <w:spacing w:val="-2"/>
                <w:sz w:val="16"/>
                <w:szCs w:val="16"/>
              </w:rPr>
              <w:t xml:space="preserve">December </w:t>
            </w:r>
          </w:p>
          <w:p w14:paraId="24405812" w14:textId="5F7BDAB6"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lang w:val="en-GB"/>
              </w:rPr>
              <w:t>2024</w:t>
            </w:r>
          </w:p>
        </w:tc>
      </w:tr>
      <w:tr w:rsidR="00F534E5" w:rsidRPr="00110E01" w14:paraId="4F9C3733" w14:textId="77777777" w:rsidTr="005F5B95">
        <w:trPr>
          <w:cantSplit/>
          <w:trHeight w:val="159"/>
        </w:trPr>
        <w:tc>
          <w:tcPr>
            <w:tcW w:w="2970" w:type="dxa"/>
            <w:shd w:val="clear" w:color="auto" w:fill="auto"/>
            <w:vAlign w:val="bottom"/>
          </w:tcPr>
          <w:p w14:paraId="5CF81B11" w14:textId="77777777" w:rsidR="00F534E5" w:rsidRPr="00110E01" w:rsidRDefault="00F534E5" w:rsidP="00F534E5">
            <w:pPr>
              <w:ind w:left="-101"/>
              <w:rPr>
                <w:rFonts w:ascii="Arial" w:hAnsi="Arial" w:cs="Arial"/>
                <w:color w:val="000000"/>
                <w:sz w:val="16"/>
                <w:szCs w:val="16"/>
              </w:rPr>
            </w:pPr>
          </w:p>
        </w:tc>
        <w:tc>
          <w:tcPr>
            <w:tcW w:w="1620" w:type="dxa"/>
            <w:tcBorders>
              <w:bottom w:val="single" w:sz="4" w:space="0" w:color="auto"/>
            </w:tcBorders>
            <w:shd w:val="clear" w:color="auto" w:fill="auto"/>
            <w:vAlign w:val="bottom"/>
          </w:tcPr>
          <w:p w14:paraId="35333850"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09042670"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7F435433"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55022D99" w14:textId="3595016C"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F534E5" w:rsidRPr="00110E01" w14:paraId="5D2A21BF" w14:textId="77777777" w:rsidTr="005F5B95">
        <w:trPr>
          <w:cantSplit/>
          <w:trHeight w:val="60"/>
        </w:trPr>
        <w:tc>
          <w:tcPr>
            <w:tcW w:w="2970" w:type="dxa"/>
            <w:shd w:val="clear" w:color="auto" w:fill="auto"/>
            <w:vAlign w:val="bottom"/>
          </w:tcPr>
          <w:p w14:paraId="36FE7998" w14:textId="77777777" w:rsidR="00F534E5" w:rsidRPr="00110E01" w:rsidRDefault="00F534E5" w:rsidP="00F534E5">
            <w:pPr>
              <w:ind w:left="-101"/>
              <w:rPr>
                <w:rFonts w:ascii="Arial" w:hAnsi="Arial" w:cs="Arial"/>
                <w:color w:val="000000"/>
                <w:sz w:val="16"/>
                <w:szCs w:val="16"/>
              </w:rPr>
            </w:pPr>
          </w:p>
        </w:tc>
        <w:tc>
          <w:tcPr>
            <w:tcW w:w="1620" w:type="dxa"/>
            <w:tcBorders>
              <w:top w:val="single" w:sz="4" w:space="0" w:color="auto"/>
            </w:tcBorders>
            <w:shd w:val="clear" w:color="auto" w:fill="auto"/>
            <w:vAlign w:val="bottom"/>
          </w:tcPr>
          <w:p w14:paraId="5B8B7C6E" w14:textId="77777777" w:rsidR="00F534E5" w:rsidRPr="00110E01" w:rsidRDefault="00F534E5" w:rsidP="00F534E5">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11317B5B" w14:textId="77777777" w:rsidR="00F534E5" w:rsidRPr="00110E01" w:rsidRDefault="00F534E5" w:rsidP="00F534E5">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3255FB0C" w14:textId="77777777" w:rsidR="00F534E5" w:rsidRPr="00110E01" w:rsidRDefault="00F534E5" w:rsidP="00F534E5">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278CBC8C" w14:textId="1736B25F" w:rsidR="00F534E5" w:rsidRPr="00110E01" w:rsidRDefault="00F534E5" w:rsidP="00F534E5">
            <w:pPr>
              <w:ind w:right="-72"/>
              <w:jc w:val="right"/>
              <w:rPr>
                <w:rFonts w:ascii="Arial" w:hAnsi="Arial" w:cs="Arial"/>
                <w:b/>
                <w:bCs/>
                <w:color w:val="000000"/>
                <w:sz w:val="16"/>
                <w:szCs w:val="16"/>
              </w:rPr>
            </w:pPr>
          </w:p>
        </w:tc>
      </w:tr>
      <w:tr w:rsidR="009153CF" w:rsidRPr="00110E01" w14:paraId="5C488A72" w14:textId="77777777" w:rsidTr="005F5B95">
        <w:trPr>
          <w:cantSplit/>
          <w:trHeight w:val="70"/>
        </w:trPr>
        <w:tc>
          <w:tcPr>
            <w:tcW w:w="2970" w:type="dxa"/>
            <w:shd w:val="clear" w:color="auto" w:fill="auto"/>
            <w:vAlign w:val="center"/>
          </w:tcPr>
          <w:p w14:paraId="345D82E4" w14:textId="77777777" w:rsidR="009153CF" w:rsidRPr="00110E01" w:rsidRDefault="009153CF" w:rsidP="009153CF">
            <w:pPr>
              <w:ind w:left="-101"/>
              <w:rPr>
                <w:rFonts w:ascii="Arial" w:hAnsi="Arial" w:cs="Arial"/>
                <w:color w:val="000000"/>
                <w:spacing w:val="-4"/>
                <w:sz w:val="16"/>
                <w:szCs w:val="16"/>
              </w:rPr>
            </w:pPr>
            <w:bookmarkStart w:id="26" w:name="OLE_LINK5"/>
            <w:r w:rsidRPr="00110E01">
              <w:rPr>
                <w:rFonts w:ascii="Arial" w:hAnsi="Arial" w:cs="Arial"/>
                <w:color w:val="000000"/>
                <w:spacing w:val="-4"/>
                <w:sz w:val="16"/>
                <w:szCs w:val="16"/>
              </w:rPr>
              <w:t xml:space="preserve">Revalued assets from acquisition </w:t>
            </w:r>
          </w:p>
          <w:p w14:paraId="02732AE4" w14:textId="77777777" w:rsidR="009153CF" w:rsidRPr="00110E01" w:rsidRDefault="009153CF" w:rsidP="009153CF">
            <w:pPr>
              <w:ind w:left="-101"/>
              <w:rPr>
                <w:rFonts w:ascii="Arial" w:hAnsi="Arial" w:cs="Arial"/>
                <w:color w:val="000000"/>
                <w:sz w:val="16"/>
                <w:szCs w:val="16"/>
                <w:cs/>
              </w:rPr>
            </w:pPr>
            <w:r w:rsidRPr="00110E01">
              <w:rPr>
                <w:rFonts w:ascii="Arial" w:hAnsi="Arial" w:cs="Arial"/>
                <w:color w:val="000000"/>
                <w:spacing w:val="-4"/>
                <w:sz w:val="16"/>
                <w:szCs w:val="16"/>
              </w:rPr>
              <w:t xml:space="preserve">   of subsidiaries</w:t>
            </w:r>
          </w:p>
        </w:tc>
        <w:tc>
          <w:tcPr>
            <w:tcW w:w="1620" w:type="dxa"/>
            <w:shd w:val="clear" w:color="auto" w:fill="auto"/>
            <w:vAlign w:val="bottom"/>
          </w:tcPr>
          <w:p w14:paraId="174119F0" w14:textId="5DC81FE4"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(681,784,016)</w:t>
            </w:r>
          </w:p>
        </w:tc>
        <w:tc>
          <w:tcPr>
            <w:tcW w:w="1620" w:type="dxa"/>
            <w:shd w:val="clear" w:color="auto" w:fill="auto"/>
            <w:vAlign w:val="bottom"/>
          </w:tcPr>
          <w:p w14:paraId="378CCD01" w14:textId="05C74F19"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13,125,28</w:t>
            </w:r>
            <w:r w:rsidR="00C73115" w:rsidRPr="00110E01">
              <w:rPr>
                <w:rFonts w:ascii="Arial" w:hAnsi="Arial" w:cs="Arial"/>
                <w:color w:val="000000"/>
                <w:sz w:val="16"/>
                <w:szCs w:val="16"/>
              </w:rPr>
              <w:t>1</w:t>
            </w:r>
          </w:p>
        </w:tc>
        <w:tc>
          <w:tcPr>
            <w:tcW w:w="1620" w:type="dxa"/>
            <w:shd w:val="clear" w:color="auto" w:fill="auto"/>
            <w:vAlign w:val="bottom"/>
          </w:tcPr>
          <w:p w14:paraId="2FA16E6A" w14:textId="2D1FF815"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w:t>
            </w:r>
          </w:p>
        </w:tc>
        <w:tc>
          <w:tcPr>
            <w:tcW w:w="1620" w:type="dxa"/>
            <w:shd w:val="clear" w:color="auto" w:fill="auto"/>
            <w:vAlign w:val="bottom"/>
          </w:tcPr>
          <w:p w14:paraId="5F15A42F" w14:textId="52742C03"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(668,658,73</w:t>
            </w:r>
            <w:r w:rsidR="00CC4933" w:rsidRPr="00110E01">
              <w:rPr>
                <w:rFonts w:ascii="Arial" w:hAnsi="Arial" w:cs="Arial"/>
                <w:color w:val="000000"/>
                <w:sz w:val="16"/>
                <w:szCs w:val="16"/>
              </w:rPr>
              <w:t>5</w:t>
            </w:r>
            <w:r w:rsidRPr="00110E01">
              <w:rPr>
                <w:rFonts w:ascii="Arial" w:hAnsi="Arial" w:cs="Arial"/>
                <w:color w:val="000000"/>
                <w:sz w:val="16"/>
                <w:szCs w:val="16"/>
              </w:rPr>
              <w:t>)</w:t>
            </w:r>
          </w:p>
        </w:tc>
      </w:tr>
      <w:tr w:rsidR="009153CF" w:rsidRPr="00110E01" w14:paraId="5BAE9B3D" w14:textId="77777777">
        <w:trPr>
          <w:cantSplit/>
          <w:trHeight w:val="70"/>
        </w:trPr>
        <w:tc>
          <w:tcPr>
            <w:tcW w:w="2970" w:type="dxa"/>
            <w:shd w:val="clear" w:color="auto" w:fill="auto"/>
            <w:vAlign w:val="center"/>
          </w:tcPr>
          <w:p w14:paraId="65F41C6A" w14:textId="77777777" w:rsidR="009153CF" w:rsidRPr="00110E01" w:rsidRDefault="009153CF" w:rsidP="009153CF">
            <w:pPr>
              <w:ind w:left="-101"/>
              <w:rPr>
                <w:rFonts w:ascii="Arial" w:hAnsi="Arial" w:cs="Arial"/>
                <w:color w:val="000000"/>
                <w:spacing w:val="-4"/>
                <w:sz w:val="16"/>
                <w:szCs w:val="16"/>
              </w:rPr>
            </w:pPr>
            <w:r w:rsidRPr="00110E01">
              <w:rPr>
                <w:rFonts w:ascii="Arial" w:hAnsi="Arial" w:cs="Arial"/>
                <w:color w:val="000000"/>
                <w:sz w:val="16"/>
                <w:szCs w:val="16"/>
                <w:lang w:val="en-GB"/>
              </w:rPr>
              <w:t>Revaluation surplus of land</w:t>
            </w:r>
          </w:p>
        </w:tc>
        <w:tc>
          <w:tcPr>
            <w:tcW w:w="1620" w:type="dxa"/>
            <w:shd w:val="clear" w:color="auto" w:fill="auto"/>
            <w:vAlign w:val="bottom"/>
          </w:tcPr>
          <w:p w14:paraId="60F30904" w14:textId="47A04A03"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736</w:t>
            </w:r>
            <w:r w:rsidRPr="00110E01">
              <w:rPr>
                <w:rFonts w:ascii="Arial" w:hAnsi="Arial" w:cs="Arial"/>
                <w:color w:val="000000"/>
                <w:sz w:val="16"/>
                <w:szCs w:val="16"/>
                <w:lang w:val="en-GB"/>
              </w:rPr>
              <w:t>,</w:t>
            </w:r>
            <w:r w:rsidRPr="00110E01">
              <w:rPr>
                <w:rFonts w:ascii="Arial" w:hAnsi="Arial" w:cs="Arial"/>
                <w:color w:val="000000"/>
                <w:sz w:val="16"/>
                <w:szCs w:val="16"/>
              </w:rPr>
              <w:t>127</w:t>
            </w:r>
            <w:r w:rsidRPr="00110E01">
              <w:rPr>
                <w:rFonts w:ascii="Arial" w:hAnsi="Arial" w:cs="Arial"/>
                <w:color w:val="000000"/>
                <w:sz w:val="16"/>
                <w:szCs w:val="16"/>
                <w:lang w:val="en-GB"/>
              </w:rPr>
              <w:t>,</w:t>
            </w:r>
            <w:r w:rsidRPr="00110E01">
              <w:rPr>
                <w:rFonts w:ascii="Arial" w:hAnsi="Arial" w:cs="Arial"/>
                <w:color w:val="000000"/>
                <w:sz w:val="16"/>
                <w:szCs w:val="16"/>
              </w:rPr>
              <w:t>016</w:t>
            </w:r>
            <w:r w:rsidRPr="00110E01">
              <w:rPr>
                <w:rFonts w:ascii="Arial" w:hAnsi="Arial" w:cs="Arial"/>
                <w:color w:val="000000"/>
                <w:sz w:val="16"/>
                <w:szCs w:val="16"/>
                <w:lang w:val="en-GB"/>
              </w:rPr>
              <w:t>)</w:t>
            </w:r>
          </w:p>
        </w:tc>
        <w:tc>
          <w:tcPr>
            <w:tcW w:w="1620" w:type="dxa"/>
            <w:shd w:val="clear" w:color="auto" w:fill="auto"/>
            <w:vAlign w:val="bottom"/>
          </w:tcPr>
          <w:p w14:paraId="66ADB79E" w14:textId="3344A110"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366,682,620</w:t>
            </w:r>
          </w:p>
        </w:tc>
        <w:tc>
          <w:tcPr>
            <w:tcW w:w="1620" w:type="dxa"/>
            <w:shd w:val="clear" w:color="auto" w:fill="auto"/>
            <w:vAlign w:val="bottom"/>
          </w:tcPr>
          <w:p w14:paraId="316A0815" w14:textId="3CB530C1"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44,998,260</w:t>
            </w:r>
          </w:p>
        </w:tc>
        <w:tc>
          <w:tcPr>
            <w:tcW w:w="1620" w:type="dxa"/>
            <w:shd w:val="clear" w:color="auto" w:fill="auto"/>
            <w:vAlign w:val="bottom"/>
          </w:tcPr>
          <w:p w14:paraId="4BC4E5BF" w14:textId="6D0F0F23"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(324,446,136</w:t>
            </w:r>
            <w:r w:rsidRPr="00110E01">
              <w:rPr>
                <w:rFonts w:ascii="Arial" w:hAnsi="Arial" w:cs="Arial"/>
                <w:color w:val="000000"/>
                <w:sz w:val="16"/>
                <w:szCs w:val="16"/>
                <w:lang w:val="en-GB"/>
              </w:rPr>
              <w:t>)</w:t>
            </w:r>
          </w:p>
        </w:tc>
      </w:tr>
      <w:tr w:rsidR="009153CF" w:rsidRPr="00110E01" w14:paraId="23565A43" w14:textId="77777777" w:rsidTr="005F5B95">
        <w:trPr>
          <w:cantSplit/>
          <w:trHeight w:val="70"/>
        </w:trPr>
        <w:tc>
          <w:tcPr>
            <w:tcW w:w="2970" w:type="dxa"/>
            <w:shd w:val="clear" w:color="auto" w:fill="auto"/>
            <w:vAlign w:val="center"/>
          </w:tcPr>
          <w:p w14:paraId="57DA5F96" w14:textId="0D4DC30E" w:rsidR="009153CF" w:rsidRPr="00110E01" w:rsidRDefault="009153CF" w:rsidP="009153CF">
            <w:pPr>
              <w:ind w:left="-101"/>
              <w:rPr>
                <w:rFonts w:ascii="Arial" w:hAnsi="Arial" w:cs="Arial"/>
                <w:color w:val="000000"/>
                <w:sz w:val="16"/>
                <w:szCs w:val="16"/>
                <w:lang w:val="en-GB"/>
              </w:rPr>
            </w:pPr>
            <w:r w:rsidRPr="00110E01">
              <w:rPr>
                <w:rFonts w:ascii="Arial" w:hAnsi="Arial" w:cs="Arial"/>
                <w:color w:val="000000"/>
                <w:sz w:val="16"/>
                <w:szCs w:val="16"/>
                <w:lang w:val="en-GB"/>
              </w:rPr>
              <w:t>Right-of-use</w:t>
            </w:r>
          </w:p>
        </w:tc>
        <w:tc>
          <w:tcPr>
            <w:tcW w:w="1620" w:type="dxa"/>
            <w:tcBorders>
              <w:bottom w:val="single" w:sz="4" w:space="0" w:color="auto"/>
            </w:tcBorders>
            <w:shd w:val="clear" w:color="auto" w:fill="auto"/>
            <w:vAlign w:val="bottom"/>
          </w:tcPr>
          <w:p w14:paraId="6F91D24F" w14:textId="75C49464"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(60,378,082)</w:t>
            </w:r>
          </w:p>
        </w:tc>
        <w:tc>
          <w:tcPr>
            <w:tcW w:w="1620" w:type="dxa"/>
            <w:tcBorders>
              <w:bottom w:val="single" w:sz="4" w:space="0" w:color="auto"/>
            </w:tcBorders>
            <w:shd w:val="clear" w:color="auto" w:fill="auto"/>
            <w:vAlign w:val="bottom"/>
          </w:tcPr>
          <w:p w14:paraId="483E1237" w14:textId="117DC913"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34,205,323</w:t>
            </w:r>
          </w:p>
        </w:tc>
        <w:tc>
          <w:tcPr>
            <w:tcW w:w="1620" w:type="dxa"/>
            <w:tcBorders>
              <w:bottom w:val="single" w:sz="4" w:space="0" w:color="auto"/>
            </w:tcBorders>
            <w:shd w:val="clear" w:color="auto" w:fill="auto"/>
          </w:tcPr>
          <w:p w14:paraId="104DA904" w14:textId="2197A469"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0E59BA8D" w14:textId="518B2710" w:rsidR="009153CF" w:rsidRPr="00110E01" w:rsidRDefault="009153CF" w:rsidP="009153CF">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(26,172,759)</w:t>
            </w:r>
          </w:p>
        </w:tc>
      </w:tr>
      <w:tr w:rsidR="000540A8" w:rsidRPr="00110E01" w14:paraId="0A1CA906" w14:textId="77777777" w:rsidTr="001117C9">
        <w:trPr>
          <w:cantSplit/>
          <w:trHeight w:val="159"/>
        </w:trPr>
        <w:tc>
          <w:tcPr>
            <w:tcW w:w="2970" w:type="dxa"/>
            <w:shd w:val="clear" w:color="auto" w:fill="auto"/>
            <w:vAlign w:val="center"/>
          </w:tcPr>
          <w:p w14:paraId="54865E9B" w14:textId="77777777" w:rsidR="000540A8" w:rsidRPr="00110E01" w:rsidRDefault="000540A8" w:rsidP="000540A8">
            <w:pPr>
              <w:overflowPunct/>
              <w:autoSpaceDE/>
              <w:autoSpaceDN/>
              <w:adjustRightInd/>
              <w:ind w:left="-108" w:right="-72"/>
              <w:textAlignment w:val="auto"/>
              <w:rPr>
                <w:rFonts w:ascii="Arial" w:hAnsi="Arial" w:cs="Arial"/>
                <w:color w:val="000000"/>
                <w:sz w:val="16"/>
                <w:szCs w:val="16"/>
              </w:rPr>
            </w:pPr>
          </w:p>
        </w:tc>
        <w:tc>
          <w:tcPr>
            <w:tcW w:w="1620" w:type="dxa"/>
            <w:tcBorders>
              <w:top w:val="single" w:sz="4" w:space="0" w:color="auto"/>
            </w:tcBorders>
            <w:shd w:val="clear" w:color="auto" w:fill="auto"/>
            <w:vAlign w:val="bottom"/>
          </w:tcPr>
          <w:p w14:paraId="41E84C48" w14:textId="77777777" w:rsidR="000540A8" w:rsidRPr="00110E01" w:rsidRDefault="000540A8" w:rsidP="000540A8">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07C3362F" w14:textId="77777777" w:rsidR="000540A8" w:rsidRPr="00110E01" w:rsidRDefault="000540A8" w:rsidP="000540A8">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67025C40" w14:textId="77777777" w:rsidR="000540A8" w:rsidRPr="00110E01" w:rsidRDefault="000540A8" w:rsidP="000540A8">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6099DF69" w14:textId="751CD645" w:rsidR="000540A8" w:rsidRPr="00110E01" w:rsidRDefault="000540A8" w:rsidP="000540A8">
            <w:pPr>
              <w:pStyle w:val="Header"/>
              <w:ind w:right="-72"/>
              <w:jc w:val="right"/>
              <w:rPr>
                <w:rFonts w:ascii="Arial" w:hAnsi="Arial" w:cs="Arial"/>
                <w:color w:val="000000"/>
                <w:sz w:val="16"/>
                <w:szCs w:val="16"/>
                <w:lang w:val="en-US"/>
              </w:rPr>
            </w:pPr>
          </w:p>
        </w:tc>
      </w:tr>
      <w:tr w:rsidR="00FB3437" w:rsidRPr="00110E01" w14:paraId="132F59E9" w14:textId="77777777" w:rsidTr="001117C9">
        <w:trPr>
          <w:cantSplit/>
          <w:trHeight w:val="159"/>
        </w:trPr>
        <w:tc>
          <w:tcPr>
            <w:tcW w:w="2970" w:type="dxa"/>
            <w:shd w:val="clear" w:color="auto" w:fill="auto"/>
            <w:vAlign w:val="center"/>
          </w:tcPr>
          <w:p w14:paraId="088CF18C" w14:textId="77777777" w:rsidR="00FB3437" w:rsidRPr="00110E01" w:rsidRDefault="00FB3437" w:rsidP="00FB3437">
            <w:pPr>
              <w:ind w:left="-101"/>
              <w:rPr>
                <w:rFonts w:ascii="Arial" w:hAnsi="Arial" w:cs="Arial"/>
                <w:b/>
                <w:bCs/>
                <w:color w:val="000000"/>
                <w:sz w:val="16"/>
                <w:szCs w:val="16"/>
                <w:cs/>
              </w:rPr>
            </w:pPr>
            <w:r w:rsidRPr="00110E01">
              <w:rPr>
                <w:rFonts w:ascii="Arial" w:hAnsi="Arial" w:cs="Arial"/>
                <w:b/>
                <w:bCs/>
                <w:color w:val="000000"/>
                <w:sz w:val="16"/>
                <w:szCs w:val="16"/>
              </w:rPr>
              <w:t>Total</w:t>
            </w:r>
          </w:p>
        </w:tc>
        <w:tc>
          <w:tcPr>
            <w:tcW w:w="1620" w:type="dxa"/>
            <w:shd w:val="clear" w:color="auto" w:fill="auto"/>
            <w:vAlign w:val="bottom"/>
          </w:tcPr>
          <w:p w14:paraId="221B3B56" w14:textId="2CFAEFB2"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(1,478,289,114)</w:t>
            </w:r>
          </w:p>
        </w:tc>
        <w:tc>
          <w:tcPr>
            <w:tcW w:w="1620" w:type="dxa"/>
            <w:shd w:val="clear" w:color="auto" w:fill="auto"/>
            <w:vAlign w:val="bottom"/>
          </w:tcPr>
          <w:p w14:paraId="09C023EB" w14:textId="3B7C542A"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414,013,224</w:t>
            </w:r>
          </w:p>
        </w:tc>
        <w:tc>
          <w:tcPr>
            <w:tcW w:w="1620" w:type="dxa"/>
            <w:shd w:val="clear" w:color="auto" w:fill="auto"/>
          </w:tcPr>
          <w:p w14:paraId="2B2EA166" w14:textId="725E9EAD"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44,998,260</w:t>
            </w:r>
          </w:p>
        </w:tc>
        <w:tc>
          <w:tcPr>
            <w:tcW w:w="1620" w:type="dxa"/>
            <w:shd w:val="clear" w:color="auto" w:fill="auto"/>
            <w:vAlign w:val="bottom"/>
          </w:tcPr>
          <w:p w14:paraId="36F29448" w14:textId="44DE7319"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1,019,277,630</w:t>
            </w:r>
            <w:r w:rsidRPr="00110E01">
              <w:rPr>
                <w:rFonts w:ascii="Arial" w:hAnsi="Arial" w:cs="Arial"/>
                <w:color w:val="000000"/>
                <w:sz w:val="16"/>
                <w:szCs w:val="16"/>
                <w:lang w:val="en-GB"/>
              </w:rPr>
              <w:t>)</w:t>
            </w:r>
          </w:p>
        </w:tc>
      </w:tr>
      <w:tr w:rsidR="00FB3437" w:rsidRPr="00110E01" w14:paraId="683422FB" w14:textId="77777777" w:rsidTr="005F5B95">
        <w:trPr>
          <w:cantSplit/>
          <w:trHeight w:val="159"/>
        </w:trPr>
        <w:tc>
          <w:tcPr>
            <w:tcW w:w="2970" w:type="dxa"/>
            <w:shd w:val="clear" w:color="auto" w:fill="auto"/>
            <w:vAlign w:val="bottom"/>
          </w:tcPr>
          <w:p w14:paraId="1A990BA0" w14:textId="77777777" w:rsidR="00FB3437" w:rsidRPr="00110E01" w:rsidRDefault="00FB3437" w:rsidP="00FB3437">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620" w:type="dxa"/>
            <w:tcBorders>
              <w:bottom w:val="single" w:sz="4" w:space="0" w:color="auto"/>
            </w:tcBorders>
            <w:shd w:val="clear" w:color="auto" w:fill="auto"/>
            <w:vAlign w:val="bottom"/>
          </w:tcPr>
          <w:p w14:paraId="7C5FB3A4" w14:textId="0125D49C"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796,505,098</w:t>
            </w:r>
          </w:p>
        </w:tc>
        <w:tc>
          <w:tcPr>
            <w:tcW w:w="1620" w:type="dxa"/>
            <w:tcBorders>
              <w:bottom w:val="single" w:sz="4" w:space="0" w:color="auto"/>
            </w:tcBorders>
            <w:shd w:val="clear" w:color="auto" w:fill="auto"/>
            <w:vAlign w:val="bottom"/>
          </w:tcPr>
          <w:p w14:paraId="7E7B9575" w14:textId="514C27C3"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(400,887,943)</w:t>
            </w:r>
          </w:p>
        </w:tc>
        <w:tc>
          <w:tcPr>
            <w:tcW w:w="1620" w:type="dxa"/>
            <w:tcBorders>
              <w:bottom w:val="single" w:sz="4" w:space="0" w:color="auto"/>
            </w:tcBorders>
            <w:shd w:val="clear" w:color="auto" w:fill="auto"/>
            <w:vAlign w:val="bottom"/>
          </w:tcPr>
          <w:p w14:paraId="6621A582" w14:textId="6186DD30"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44,998,260</w:t>
            </w: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33D75DBE" w14:textId="76804640" w:rsidR="00FB3437" w:rsidRPr="00110E01" w:rsidRDefault="00FB3437" w:rsidP="00FB3437">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350,618,895</w:t>
            </w:r>
          </w:p>
        </w:tc>
      </w:tr>
      <w:tr w:rsidR="000540A8" w:rsidRPr="00110E01" w14:paraId="72119F80" w14:textId="77777777" w:rsidTr="001117C9">
        <w:trPr>
          <w:cantSplit/>
          <w:trHeight w:val="159"/>
        </w:trPr>
        <w:tc>
          <w:tcPr>
            <w:tcW w:w="2970" w:type="dxa"/>
            <w:shd w:val="clear" w:color="auto" w:fill="auto"/>
            <w:vAlign w:val="bottom"/>
          </w:tcPr>
          <w:p w14:paraId="332ED2AC" w14:textId="77777777" w:rsidR="000540A8" w:rsidRPr="00110E01" w:rsidRDefault="000540A8" w:rsidP="000540A8">
            <w:pPr>
              <w:ind w:left="-101"/>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2654E202" w14:textId="77777777" w:rsidR="000540A8" w:rsidRPr="00110E01" w:rsidRDefault="000540A8" w:rsidP="000540A8">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216F322E" w14:textId="77777777" w:rsidR="000540A8" w:rsidRPr="00110E01" w:rsidRDefault="000540A8" w:rsidP="000540A8">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41E4E52E" w14:textId="77777777" w:rsidR="000540A8" w:rsidRPr="00110E01" w:rsidRDefault="000540A8" w:rsidP="000540A8">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0538E0B8" w14:textId="3E606234" w:rsidR="000540A8" w:rsidRPr="00110E01" w:rsidRDefault="000540A8" w:rsidP="000540A8">
            <w:pPr>
              <w:pStyle w:val="Header"/>
              <w:ind w:right="-72"/>
              <w:jc w:val="right"/>
              <w:rPr>
                <w:rFonts w:ascii="Arial" w:hAnsi="Arial" w:cs="Arial"/>
                <w:color w:val="000000"/>
                <w:sz w:val="16"/>
                <w:szCs w:val="16"/>
                <w:lang w:val="en-US"/>
              </w:rPr>
            </w:pPr>
          </w:p>
        </w:tc>
      </w:tr>
      <w:tr w:rsidR="001655BC" w:rsidRPr="00110E01" w14:paraId="0A16435A" w14:textId="77777777" w:rsidTr="001117C9">
        <w:trPr>
          <w:cantSplit/>
          <w:trHeight w:val="159"/>
        </w:trPr>
        <w:tc>
          <w:tcPr>
            <w:tcW w:w="2970" w:type="dxa"/>
            <w:shd w:val="clear" w:color="auto" w:fill="auto"/>
            <w:vAlign w:val="bottom"/>
          </w:tcPr>
          <w:p w14:paraId="2920D53B" w14:textId="77777777" w:rsidR="001655BC" w:rsidRPr="00110E01" w:rsidRDefault="001655BC" w:rsidP="001655BC">
            <w:pPr>
              <w:ind w:left="-101"/>
              <w:rPr>
                <w:rFonts w:ascii="Arial" w:hAnsi="Arial" w:cs="Arial"/>
                <w:b/>
                <w:bCs/>
                <w:color w:val="000000"/>
                <w:sz w:val="16"/>
                <w:szCs w:val="16"/>
              </w:rPr>
            </w:pPr>
            <w:r w:rsidRPr="00110E01">
              <w:rPr>
                <w:rFonts w:ascii="Arial" w:hAnsi="Arial" w:cs="Arial"/>
                <w:b/>
                <w:bCs/>
                <w:color w:val="000000"/>
                <w:sz w:val="16"/>
                <w:szCs w:val="16"/>
              </w:rPr>
              <w:t>Deferred tax liabilities (net)</w:t>
            </w:r>
          </w:p>
        </w:tc>
        <w:tc>
          <w:tcPr>
            <w:tcW w:w="1620" w:type="dxa"/>
            <w:tcBorders>
              <w:bottom w:val="single" w:sz="4" w:space="0" w:color="auto"/>
            </w:tcBorders>
            <w:shd w:val="clear" w:color="auto" w:fill="auto"/>
            <w:vAlign w:val="bottom"/>
          </w:tcPr>
          <w:p w14:paraId="6BA10947" w14:textId="2B7D5E3C" w:rsidR="001655BC" w:rsidRPr="00110E01" w:rsidRDefault="001655BC" w:rsidP="001655BC">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(681,784,016)</w:t>
            </w:r>
          </w:p>
        </w:tc>
        <w:tc>
          <w:tcPr>
            <w:tcW w:w="1620" w:type="dxa"/>
            <w:tcBorders>
              <w:bottom w:val="single" w:sz="4" w:space="0" w:color="auto"/>
            </w:tcBorders>
            <w:shd w:val="clear" w:color="auto" w:fill="auto"/>
            <w:vAlign w:val="bottom"/>
          </w:tcPr>
          <w:p w14:paraId="1BEDE8A0" w14:textId="02A88C5C" w:rsidR="001655BC" w:rsidRPr="00110E01" w:rsidRDefault="001655BC" w:rsidP="001655BC">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13</w:t>
            </w:r>
            <w:r w:rsidRPr="00110E01">
              <w:rPr>
                <w:rFonts w:ascii="Arial" w:hAnsi="Arial" w:cs="Arial"/>
                <w:color w:val="000000"/>
                <w:sz w:val="16"/>
                <w:szCs w:val="16"/>
                <w:lang w:val="en-GB"/>
              </w:rPr>
              <w:t>,</w:t>
            </w:r>
            <w:r w:rsidRPr="00110E01">
              <w:rPr>
                <w:rFonts w:ascii="Arial" w:hAnsi="Arial" w:cs="Arial"/>
                <w:color w:val="000000"/>
                <w:sz w:val="16"/>
                <w:szCs w:val="16"/>
              </w:rPr>
              <w:t>125</w:t>
            </w:r>
            <w:r w:rsidRPr="00110E01">
              <w:rPr>
                <w:rFonts w:ascii="Arial" w:hAnsi="Arial" w:cs="Arial"/>
                <w:color w:val="000000"/>
                <w:sz w:val="16"/>
                <w:szCs w:val="16"/>
                <w:lang w:val="en-GB"/>
              </w:rPr>
              <w:t>,</w:t>
            </w:r>
            <w:r w:rsidRPr="00110E01">
              <w:rPr>
                <w:rFonts w:ascii="Arial" w:hAnsi="Arial" w:cs="Arial"/>
                <w:color w:val="000000"/>
                <w:sz w:val="16"/>
                <w:szCs w:val="16"/>
              </w:rPr>
              <w:t>281</w:t>
            </w:r>
          </w:p>
        </w:tc>
        <w:tc>
          <w:tcPr>
            <w:tcW w:w="1620" w:type="dxa"/>
            <w:tcBorders>
              <w:bottom w:val="single" w:sz="4" w:space="0" w:color="auto"/>
            </w:tcBorders>
            <w:shd w:val="clear" w:color="auto" w:fill="auto"/>
            <w:vAlign w:val="bottom"/>
          </w:tcPr>
          <w:p w14:paraId="1101F11C" w14:textId="5D862E9B" w:rsidR="001655BC" w:rsidRPr="00110E01" w:rsidRDefault="001655BC" w:rsidP="001655BC">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128B6E61" w14:textId="23253D97" w:rsidR="001655BC" w:rsidRPr="00110E01" w:rsidRDefault="001655BC" w:rsidP="001655BC">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(668,658,735)</w:t>
            </w:r>
          </w:p>
        </w:tc>
      </w:tr>
      <w:bookmarkEnd w:id="26"/>
    </w:tbl>
    <w:p w14:paraId="417E06F7" w14:textId="1745BA22" w:rsidR="00CB3D8F" w:rsidRPr="00110E01" w:rsidRDefault="00CB3D8F" w:rsidP="003709B5">
      <w:pPr>
        <w:overflowPunct/>
        <w:autoSpaceDE/>
        <w:autoSpaceDN/>
        <w:adjustRightInd/>
        <w:textAlignment w:val="auto"/>
        <w:rPr>
          <w:rFonts w:ascii="Arial" w:hAnsi="Arial" w:cs="Arial"/>
          <w:color w:val="000000"/>
          <w:sz w:val="16"/>
          <w:szCs w:val="16"/>
          <w:lang w:val="en-GB"/>
        </w:rPr>
      </w:pPr>
    </w:p>
    <w:tbl>
      <w:tblPr>
        <w:tblW w:w="9450" w:type="dxa"/>
        <w:tblLayout w:type="fixed"/>
        <w:tblLook w:val="0000" w:firstRow="0" w:lastRow="0" w:firstColumn="0" w:lastColumn="0" w:noHBand="0" w:noVBand="0"/>
      </w:tblPr>
      <w:tblGrid>
        <w:gridCol w:w="2979"/>
        <w:gridCol w:w="1620"/>
        <w:gridCol w:w="1620"/>
        <w:gridCol w:w="1597"/>
        <w:gridCol w:w="1634"/>
      </w:tblGrid>
      <w:tr w:rsidR="00F534E5" w:rsidRPr="00110E01" w14:paraId="6082E74C" w14:textId="77777777" w:rsidTr="00B841A9">
        <w:trPr>
          <w:cantSplit/>
          <w:trHeight w:val="99"/>
        </w:trPr>
        <w:tc>
          <w:tcPr>
            <w:tcW w:w="2979" w:type="dxa"/>
            <w:shd w:val="clear" w:color="auto" w:fill="auto"/>
            <w:vAlign w:val="bottom"/>
          </w:tcPr>
          <w:p w14:paraId="6149BE08" w14:textId="77777777" w:rsidR="00F534E5" w:rsidRPr="00110E01" w:rsidRDefault="00F534E5" w:rsidP="00F534E5">
            <w:pPr>
              <w:ind w:left="-101"/>
              <w:rPr>
                <w:rFonts w:ascii="Arial" w:hAnsi="Arial" w:cs="Arial"/>
                <w:color w:val="000000"/>
                <w:sz w:val="16"/>
                <w:szCs w:val="16"/>
              </w:rPr>
            </w:pPr>
          </w:p>
        </w:tc>
        <w:tc>
          <w:tcPr>
            <w:tcW w:w="6471" w:type="dxa"/>
            <w:gridSpan w:val="4"/>
            <w:shd w:val="clear" w:color="auto" w:fill="auto"/>
            <w:vAlign w:val="bottom"/>
          </w:tcPr>
          <w:p w14:paraId="49230BA7" w14:textId="4BB28CF0" w:rsidR="00F534E5" w:rsidRPr="00110E01" w:rsidRDefault="00F534E5" w:rsidP="00F534E5">
            <w:pPr>
              <w:ind w:left="-104" w:right="-72"/>
              <w:jc w:val="center"/>
              <w:rPr>
                <w:rFonts w:ascii="Arial" w:hAnsi="Arial" w:cs="Arial"/>
                <w:b/>
                <w:bCs/>
                <w:color w:val="000000"/>
                <w:spacing w:val="-2"/>
                <w:sz w:val="16"/>
                <w:szCs w:val="16"/>
              </w:rPr>
            </w:pPr>
            <w:r w:rsidRPr="00110E01">
              <w:rPr>
                <w:rFonts w:ascii="Arial" w:hAnsi="Arial" w:cs="Arial"/>
                <w:b/>
                <w:bCs/>
                <w:color w:val="000000"/>
                <w:sz w:val="16"/>
                <w:szCs w:val="16"/>
              </w:rPr>
              <w:t>Separate financial statements</w:t>
            </w:r>
          </w:p>
        </w:tc>
      </w:tr>
      <w:tr w:rsidR="00F534E5" w:rsidRPr="00110E01" w14:paraId="4FB38B7F" w14:textId="77777777" w:rsidTr="00B841A9">
        <w:trPr>
          <w:cantSplit/>
          <w:trHeight w:val="478"/>
        </w:trPr>
        <w:tc>
          <w:tcPr>
            <w:tcW w:w="2979" w:type="dxa"/>
            <w:shd w:val="clear" w:color="auto" w:fill="auto"/>
            <w:vAlign w:val="bottom"/>
          </w:tcPr>
          <w:p w14:paraId="5B134A77" w14:textId="77777777" w:rsidR="00F534E5" w:rsidRPr="00110E01" w:rsidRDefault="00F534E5" w:rsidP="00F534E5">
            <w:pPr>
              <w:ind w:left="-101"/>
              <w:rPr>
                <w:rFonts w:ascii="Arial" w:hAnsi="Arial" w:cs="Arial"/>
                <w:color w:val="000000"/>
                <w:sz w:val="16"/>
                <w:szCs w:val="16"/>
              </w:rPr>
            </w:pPr>
          </w:p>
        </w:tc>
        <w:tc>
          <w:tcPr>
            <w:tcW w:w="1620" w:type="dxa"/>
            <w:tcBorders>
              <w:top w:val="single" w:sz="4" w:space="0" w:color="auto"/>
            </w:tcBorders>
            <w:shd w:val="clear" w:color="auto" w:fill="auto"/>
            <w:vAlign w:val="bottom"/>
          </w:tcPr>
          <w:p w14:paraId="0E1C9AAA" w14:textId="14FE8FEC"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Pr="00110E01">
              <w:rPr>
                <w:rFonts w:ascii="Arial" w:hAnsi="Arial" w:cs="Arial"/>
                <w:b/>
                <w:bCs/>
                <w:color w:val="000000"/>
                <w:sz w:val="16"/>
                <w:szCs w:val="16"/>
                <w:lang w:val="en-GB"/>
              </w:rPr>
              <w:t>2023</w:t>
            </w:r>
          </w:p>
        </w:tc>
        <w:tc>
          <w:tcPr>
            <w:tcW w:w="1620" w:type="dxa"/>
            <w:tcBorders>
              <w:top w:val="single" w:sz="4" w:space="0" w:color="auto"/>
            </w:tcBorders>
            <w:shd w:val="clear" w:color="auto" w:fill="auto"/>
            <w:vAlign w:val="bottom"/>
          </w:tcPr>
          <w:p w14:paraId="7A6620A7" w14:textId="6CC66649"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597" w:type="dxa"/>
            <w:tcBorders>
              <w:top w:val="single" w:sz="4" w:space="0" w:color="auto"/>
            </w:tcBorders>
            <w:shd w:val="clear" w:color="auto" w:fill="auto"/>
            <w:vAlign w:val="bottom"/>
          </w:tcPr>
          <w:p w14:paraId="48E578F4"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3AFFB003" w14:textId="265E08DA"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to other comprehensive income</w:t>
            </w:r>
          </w:p>
        </w:tc>
        <w:tc>
          <w:tcPr>
            <w:tcW w:w="1634" w:type="dxa"/>
            <w:tcBorders>
              <w:top w:val="single" w:sz="4" w:space="0" w:color="auto"/>
            </w:tcBorders>
            <w:shd w:val="clear" w:color="auto" w:fill="auto"/>
            <w:vAlign w:val="bottom"/>
          </w:tcPr>
          <w:p w14:paraId="76110631" w14:textId="1086C8D8" w:rsidR="00F534E5" w:rsidRPr="00110E01" w:rsidRDefault="00F534E5" w:rsidP="00F534E5">
            <w:pPr>
              <w:ind w:left="-104" w:right="-72"/>
              <w:jc w:val="right"/>
              <w:rPr>
                <w:rFonts w:ascii="Arial" w:hAnsi="Arial" w:cs="Arial"/>
                <w:b/>
                <w:bCs/>
                <w:color w:val="000000"/>
                <w:spacing w:val="-2"/>
                <w:sz w:val="16"/>
                <w:szCs w:val="16"/>
              </w:rPr>
            </w:pPr>
            <w:r w:rsidRPr="00110E01">
              <w:rPr>
                <w:rFonts w:ascii="Arial" w:hAnsi="Arial" w:cs="Arial"/>
                <w:b/>
                <w:bCs/>
                <w:color w:val="000000"/>
                <w:spacing w:val="-2"/>
                <w:sz w:val="16"/>
                <w:szCs w:val="16"/>
              </w:rPr>
              <w:t xml:space="preserve">At </w:t>
            </w:r>
            <w:r w:rsidRPr="00110E01">
              <w:rPr>
                <w:rFonts w:ascii="Arial" w:hAnsi="Arial" w:cs="Arial"/>
                <w:b/>
                <w:bCs/>
                <w:color w:val="000000"/>
                <w:spacing w:val="-2"/>
                <w:sz w:val="16"/>
                <w:szCs w:val="16"/>
                <w:lang w:val="en-GB"/>
              </w:rPr>
              <w:t xml:space="preserve">31 </w:t>
            </w:r>
            <w:r w:rsidRPr="00110E01">
              <w:rPr>
                <w:rFonts w:ascii="Arial" w:hAnsi="Arial" w:cs="Arial"/>
                <w:b/>
                <w:bCs/>
                <w:color w:val="000000"/>
                <w:spacing w:val="-2"/>
                <w:sz w:val="16"/>
                <w:szCs w:val="16"/>
              </w:rPr>
              <w:t xml:space="preserve">December </w:t>
            </w:r>
          </w:p>
          <w:p w14:paraId="7E103AFA" w14:textId="3D343E40"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lang w:val="en-GB"/>
              </w:rPr>
              <w:t>2023</w:t>
            </w:r>
          </w:p>
        </w:tc>
      </w:tr>
      <w:tr w:rsidR="00F534E5" w:rsidRPr="00110E01" w14:paraId="297B0F01" w14:textId="77777777" w:rsidTr="00B841A9">
        <w:trPr>
          <w:cantSplit/>
          <w:trHeight w:val="143"/>
        </w:trPr>
        <w:tc>
          <w:tcPr>
            <w:tcW w:w="2979" w:type="dxa"/>
            <w:shd w:val="clear" w:color="auto" w:fill="auto"/>
            <w:vAlign w:val="bottom"/>
          </w:tcPr>
          <w:p w14:paraId="35FB5896" w14:textId="77777777" w:rsidR="00F534E5" w:rsidRPr="00110E01" w:rsidRDefault="00F534E5" w:rsidP="00F534E5">
            <w:pPr>
              <w:ind w:left="-101"/>
              <w:rPr>
                <w:rFonts w:ascii="Arial" w:hAnsi="Arial" w:cs="Arial"/>
                <w:color w:val="000000"/>
                <w:sz w:val="16"/>
                <w:szCs w:val="16"/>
              </w:rPr>
            </w:pPr>
          </w:p>
        </w:tc>
        <w:tc>
          <w:tcPr>
            <w:tcW w:w="1620" w:type="dxa"/>
            <w:tcBorders>
              <w:bottom w:val="single" w:sz="4" w:space="0" w:color="auto"/>
            </w:tcBorders>
            <w:shd w:val="clear" w:color="auto" w:fill="auto"/>
            <w:vAlign w:val="bottom"/>
          </w:tcPr>
          <w:p w14:paraId="068236FB"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4C83EF68"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597" w:type="dxa"/>
            <w:tcBorders>
              <w:bottom w:val="single" w:sz="4" w:space="0" w:color="auto"/>
            </w:tcBorders>
            <w:shd w:val="clear" w:color="auto" w:fill="auto"/>
            <w:vAlign w:val="bottom"/>
          </w:tcPr>
          <w:p w14:paraId="7C8459C5" w14:textId="77777777"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34" w:type="dxa"/>
            <w:tcBorders>
              <w:bottom w:val="single" w:sz="4" w:space="0" w:color="auto"/>
            </w:tcBorders>
            <w:shd w:val="clear" w:color="auto" w:fill="auto"/>
            <w:vAlign w:val="bottom"/>
          </w:tcPr>
          <w:p w14:paraId="7C74D778" w14:textId="5E5D8CEA" w:rsidR="00F534E5" w:rsidRPr="00110E01" w:rsidRDefault="00F534E5" w:rsidP="00F534E5">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F534E5" w:rsidRPr="00110E01" w14:paraId="60313F4E" w14:textId="77777777" w:rsidTr="00B841A9">
        <w:trPr>
          <w:cantSplit/>
          <w:trHeight w:val="143"/>
        </w:trPr>
        <w:tc>
          <w:tcPr>
            <w:tcW w:w="2979" w:type="dxa"/>
            <w:shd w:val="clear" w:color="auto" w:fill="auto"/>
            <w:vAlign w:val="bottom"/>
          </w:tcPr>
          <w:p w14:paraId="70FB6F4E" w14:textId="77777777" w:rsidR="00F534E5" w:rsidRPr="00110E01" w:rsidRDefault="00F534E5" w:rsidP="00F534E5">
            <w:pPr>
              <w:ind w:left="-101"/>
              <w:rPr>
                <w:rFonts w:ascii="Arial" w:hAnsi="Arial" w:cs="Arial"/>
                <w:color w:val="000000"/>
                <w:sz w:val="16"/>
                <w:szCs w:val="16"/>
              </w:rPr>
            </w:pPr>
          </w:p>
        </w:tc>
        <w:tc>
          <w:tcPr>
            <w:tcW w:w="1620" w:type="dxa"/>
            <w:tcBorders>
              <w:top w:val="single" w:sz="4" w:space="0" w:color="auto"/>
            </w:tcBorders>
            <w:shd w:val="clear" w:color="auto" w:fill="auto"/>
            <w:vAlign w:val="bottom"/>
          </w:tcPr>
          <w:p w14:paraId="78E9EA49" w14:textId="77777777" w:rsidR="00F534E5" w:rsidRPr="00110E01" w:rsidRDefault="00F534E5" w:rsidP="00F534E5">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40CDE28A" w14:textId="77777777" w:rsidR="00F534E5" w:rsidRPr="00110E01" w:rsidRDefault="00F534E5" w:rsidP="00F534E5">
            <w:pPr>
              <w:ind w:right="-72"/>
              <w:jc w:val="right"/>
              <w:rPr>
                <w:rFonts w:ascii="Arial" w:hAnsi="Arial" w:cs="Arial"/>
                <w:b/>
                <w:bCs/>
                <w:color w:val="000000"/>
                <w:sz w:val="16"/>
                <w:szCs w:val="16"/>
              </w:rPr>
            </w:pPr>
          </w:p>
        </w:tc>
        <w:tc>
          <w:tcPr>
            <w:tcW w:w="1597" w:type="dxa"/>
            <w:tcBorders>
              <w:top w:val="single" w:sz="4" w:space="0" w:color="auto"/>
            </w:tcBorders>
            <w:shd w:val="clear" w:color="auto" w:fill="auto"/>
            <w:vAlign w:val="bottom"/>
          </w:tcPr>
          <w:p w14:paraId="357890E4" w14:textId="77777777" w:rsidR="00F534E5" w:rsidRPr="00110E01" w:rsidRDefault="00F534E5" w:rsidP="00F534E5">
            <w:pPr>
              <w:ind w:right="-72"/>
              <w:jc w:val="right"/>
              <w:rPr>
                <w:rFonts w:ascii="Arial" w:hAnsi="Arial" w:cs="Arial"/>
                <w:b/>
                <w:bCs/>
                <w:color w:val="000000"/>
                <w:sz w:val="16"/>
                <w:szCs w:val="16"/>
              </w:rPr>
            </w:pPr>
          </w:p>
        </w:tc>
        <w:tc>
          <w:tcPr>
            <w:tcW w:w="1634" w:type="dxa"/>
            <w:tcBorders>
              <w:top w:val="single" w:sz="4" w:space="0" w:color="auto"/>
            </w:tcBorders>
            <w:shd w:val="clear" w:color="auto" w:fill="auto"/>
            <w:vAlign w:val="bottom"/>
          </w:tcPr>
          <w:p w14:paraId="6D5B3C9D" w14:textId="33AD49AE" w:rsidR="00F534E5" w:rsidRPr="00110E01" w:rsidRDefault="00F534E5" w:rsidP="00F534E5">
            <w:pPr>
              <w:ind w:right="-72"/>
              <w:jc w:val="right"/>
              <w:rPr>
                <w:rFonts w:ascii="Arial" w:hAnsi="Arial" w:cs="Arial"/>
                <w:b/>
                <w:bCs/>
                <w:color w:val="000000"/>
                <w:sz w:val="16"/>
                <w:szCs w:val="16"/>
              </w:rPr>
            </w:pPr>
          </w:p>
        </w:tc>
      </w:tr>
      <w:tr w:rsidR="006E5428" w:rsidRPr="00110E01" w14:paraId="5213BCEA" w14:textId="77777777" w:rsidTr="00B841A9">
        <w:trPr>
          <w:cantSplit/>
          <w:trHeight w:val="143"/>
        </w:trPr>
        <w:tc>
          <w:tcPr>
            <w:tcW w:w="2979" w:type="dxa"/>
            <w:shd w:val="clear" w:color="auto" w:fill="auto"/>
            <w:vAlign w:val="center"/>
          </w:tcPr>
          <w:p w14:paraId="5C567F4E" w14:textId="15AA1386" w:rsidR="006E5428" w:rsidRPr="00110E01" w:rsidRDefault="006E5428" w:rsidP="006E5428">
            <w:pPr>
              <w:ind w:left="-101"/>
              <w:rPr>
                <w:rFonts w:ascii="Arial" w:hAnsi="Arial" w:cs="Arial"/>
                <w:color w:val="000000"/>
                <w:sz w:val="16"/>
                <w:szCs w:val="16"/>
                <w:cs/>
              </w:rPr>
            </w:pPr>
            <w:r w:rsidRPr="00110E01">
              <w:rPr>
                <w:rFonts w:ascii="Arial" w:hAnsi="Arial" w:cs="Arial"/>
                <w:color w:val="000000"/>
                <w:sz w:val="16"/>
                <w:szCs w:val="16"/>
                <w:lang w:val="en-GB"/>
              </w:rPr>
              <w:t>Revaluation surplus of land</w:t>
            </w:r>
          </w:p>
        </w:tc>
        <w:tc>
          <w:tcPr>
            <w:tcW w:w="1620" w:type="dxa"/>
            <w:shd w:val="clear" w:color="auto" w:fill="auto"/>
            <w:vAlign w:val="bottom"/>
          </w:tcPr>
          <w:p w14:paraId="7D5EC9B8" w14:textId="752F8602" w:rsidR="006E5428" w:rsidRPr="00110E01" w:rsidRDefault="006E5428" w:rsidP="006E542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572</w:t>
            </w:r>
            <w:r w:rsidRPr="00110E01">
              <w:rPr>
                <w:rFonts w:ascii="Arial" w:hAnsi="Arial" w:cs="Arial"/>
                <w:color w:val="000000"/>
                <w:sz w:val="16"/>
                <w:szCs w:val="16"/>
                <w:lang w:val="en-GB"/>
              </w:rPr>
              <w:t>,</w:t>
            </w:r>
            <w:r w:rsidRPr="00110E01">
              <w:rPr>
                <w:rFonts w:ascii="Arial" w:hAnsi="Arial" w:cs="Arial"/>
                <w:color w:val="000000"/>
                <w:sz w:val="16"/>
                <w:szCs w:val="16"/>
              </w:rPr>
              <w:t>224</w:t>
            </w:r>
            <w:r w:rsidRPr="00110E01">
              <w:rPr>
                <w:rFonts w:ascii="Arial" w:hAnsi="Arial" w:cs="Arial"/>
                <w:color w:val="000000"/>
                <w:sz w:val="16"/>
                <w:szCs w:val="16"/>
                <w:lang w:val="en-GB"/>
              </w:rPr>
              <w:t>,</w:t>
            </w:r>
            <w:r w:rsidRPr="00110E01">
              <w:rPr>
                <w:rFonts w:ascii="Arial" w:hAnsi="Arial" w:cs="Arial"/>
                <w:color w:val="000000"/>
                <w:sz w:val="16"/>
                <w:szCs w:val="16"/>
              </w:rPr>
              <w:t>179</w:t>
            </w:r>
            <w:r w:rsidRPr="00110E01">
              <w:rPr>
                <w:rFonts w:ascii="Arial" w:hAnsi="Arial" w:cs="Arial"/>
                <w:color w:val="000000"/>
                <w:sz w:val="16"/>
                <w:szCs w:val="16"/>
                <w:lang w:val="en-GB"/>
              </w:rPr>
              <w:t>)</w:t>
            </w:r>
          </w:p>
        </w:tc>
        <w:tc>
          <w:tcPr>
            <w:tcW w:w="1620" w:type="dxa"/>
            <w:shd w:val="clear" w:color="auto" w:fill="auto"/>
            <w:vAlign w:val="bottom"/>
          </w:tcPr>
          <w:p w14:paraId="386D97BF" w14:textId="76527ED5" w:rsidR="006E5428" w:rsidRPr="00110E01" w:rsidRDefault="006E5428" w:rsidP="006E542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597" w:type="dxa"/>
            <w:shd w:val="clear" w:color="auto" w:fill="auto"/>
            <w:vAlign w:val="bottom"/>
          </w:tcPr>
          <w:p w14:paraId="5F63569F" w14:textId="729AB00C" w:rsidR="006E5428" w:rsidRPr="00110E01" w:rsidRDefault="006E5428" w:rsidP="006E5428">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w:t>
            </w:r>
          </w:p>
        </w:tc>
        <w:tc>
          <w:tcPr>
            <w:tcW w:w="1634" w:type="dxa"/>
            <w:shd w:val="clear" w:color="auto" w:fill="auto"/>
            <w:vAlign w:val="bottom"/>
          </w:tcPr>
          <w:p w14:paraId="00FF029C" w14:textId="1E6E71D2" w:rsidR="006E5428" w:rsidRPr="00110E01" w:rsidRDefault="006E5428" w:rsidP="006E542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572</w:t>
            </w:r>
            <w:r w:rsidRPr="00110E01">
              <w:rPr>
                <w:rFonts w:ascii="Arial" w:hAnsi="Arial" w:cs="Arial"/>
                <w:color w:val="000000"/>
                <w:sz w:val="16"/>
                <w:szCs w:val="16"/>
                <w:lang w:val="en-GB"/>
              </w:rPr>
              <w:t>,</w:t>
            </w:r>
            <w:r w:rsidRPr="00110E01">
              <w:rPr>
                <w:rFonts w:ascii="Arial" w:hAnsi="Arial" w:cs="Arial"/>
                <w:color w:val="000000"/>
                <w:sz w:val="16"/>
                <w:szCs w:val="16"/>
              </w:rPr>
              <w:t>224</w:t>
            </w:r>
            <w:r w:rsidRPr="00110E01">
              <w:rPr>
                <w:rFonts w:ascii="Arial" w:hAnsi="Arial" w:cs="Arial"/>
                <w:color w:val="000000"/>
                <w:sz w:val="16"/>
                <w:szCs w:val="16"/>
                <w:lang w:val="en-GB"/>
              </w:rPr>
              <w:t>,</w:t>
            </w:r>
            <w:r w:rsidRPr="00110E01">
              <w:rPr>
                <w:rFonts w:ascii="Arial" w:hAnsi="Arial" w:cs="Arial"/>
                <w:color w:val="000000"/>
                <w:sz w:val="16"/>
                <w:szCs w:val="16"/>
              </w:rPr>
              <w:t>179</w:t>
            </w:r>
            <w:r w:rsidRPr="00110E01">
              <w:rPr>
                <w:rFonts w:ascii="Arial" w:hAnsi="Arial" w:cs="Arial"/>
                <w:color w:val="000000"/>
                <w:sz w:val="16"/>
                <w:szCs w:val="16"/>
                <w:lang w:val="en-GB"/>
              </w:rPr>
              <w:t>)</w:t>
            </w:r>
          </w:p>
        </w:tc>
      </w:tr>
      <w:tr w:rsidR="006E5428" w:rsidRPr="00110E01" w14:paraId="3229A38F" w14:textId="77777777" w:rsidTr="00B841A9">
        <w:trPr>
          <w:cantSplit/>
          <w:trHeight w:val="143"/>
        </w:trPr>
        <w:tc>
          <w:tcPr>
            <w:tcW w:w="2979" w:type="dxa"/>
            <w:shd w:val="clear" w:color="auto" w:fill="auto"/>
            <w:vAlign w:val="center"/>
          </w:tcPr>
          <w:p w14:paraId="5ECE99BD" w14:textId="197622C3" w:rsidR="006E5428" w:rsidRPr="00110E01" w:rsidRDefault="006E5428" w:rsidP="006E5428">
            <w:pPr>
              <w:ind w:left="-101"/>
              <w:rPr>
                <w:rFonts w:ascii="Arial" w:hAnsi="Arial" w:cs="Arial"/>
                <w:color w:val="000000"/>
                <w:sz w:val="16"/>
                <w:szCs w:val="16"/>
                <w:lang w:val="en-GB"/>
              </w:rPr>
            </w:pPr>
            <w:r w:rsidRPr="00110E01">
              <w:rPr>
                <w:rFonts w:ascii="Arial" w:hAnsi="Arial" w:cs="Arial"/>
                <w:color w:val="000000"/>
                <w:sz w:val="16"/>
                <w:szCs w:val="16"/>
                <w:lang w:val="en-GB"/>
              </w:rPr>
              <w:t>Right-of-use</w:t>
            </w:r>
          </w:p>
        </w:tc>
        <w:tc>
          <w:tcPr>
            <w:tcW w:w="1620" w:type="dxa"/>
            <w:tcBorders>
              <w:bottom w:val="single" w:sz="4" w:space="0" w:color="auto"/>
            </w:tcBorders>
            <w:shd w:val="clear" w:color="auto" w:fill="auto"/>
            <w:vAlign w:val="bottom"/>
          </w:tcPr>
          <w:p w14:paraId="36ECC027" w14:textId="0E115278" w:rsidR="006E5428" w:rsidRPr="00110E01" w:rsidRDefault="006E5428" w:rsidP="006E542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(2,987,696)</w:t>
            </w:r>
          </w:p>
        </w:tc>
        <w:tc>
          <w:tcPr>
            <w:tcW w:w="1620" w:type="dxa"/>
            <w:tcBorders>
              <w:bottom w:val="single" w:sz="4" w:space="0" w:color="auto"/>
            </w:tcBorders>
            <w:shd w:val="clear" w:color="auto" w:fill="auto"/>
            <w:vAlign w:val="bottom"/>
          </w:tcPr>
          <w:p w14:paraId="33945F80" w14:textId="49957C84" w:rsidR="006E5428" w:rsidRPr="00110E01" w:rsidRDefault="006E5428" w:rsidP="006E542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(4,238,502)</w:t>
            </w:r>
          </w:p>
        </w:tc>
        <w:tc>
          <w:tcPr>
            <w:tcW w:w="1597" w:type="dxa"/>
            <w:tcBorders>
              <w:bottom w:val="single" w:sz="4" w:space="0" w:color="auto"/>
            </w:tcBorders>
            <w:shd w:val="clear" w:color="auto" w:fill="auto"/>
            <w:vAlign w:val="bottom"/>
          </w:tcPr>
          <w:p w14:paraId="5E208857" w14:textId="06D6B344" w:rsidR="006E5428" w:rsidRPr="00110E01" w:rsidRDefault="006E5428" w:rsidP="006E5428">
            <w:pPr>
              <w:pStyle w:val="Header"/>
              <w:ind w:right="-72"/>
              <w:jc w:val="right"/>
              <w:rPr>
                <w:rFonts w:ascii="Arial" w:hAnsi="Arial" w:cs="Arial"/>
                <w:color w:val="000000"/>
                <w:sz w:val="16"/>
                <w:szCs w:val="16"/>
              </w:rPr>
            </w:pPr>
            <w:r w:rsidRPr="00110E01">
              <w:rPr>
                <w:rFonts w:ascii="Arial" w:hAnsi="Arial" w:cs="Arial"/>
                <w:color w:val="000000"/>
                <w:sz w:val="16"/>
                <w:szCs w:val="16"/>
              </w:rPr>
              <w:t>-</w:t>
            </w:r>
          </w:p>
        </w:tc>
        <w:tc>
          <w:tcPr>
            <w:tcW w:w="1634" w:type="dxa"/>
            <w:tcBorders>
              <w:bottom w:val="single" w:sz="4" w:space="0" w:color="auto"/>
            </w:tcBorders>
            <w:shd w:val="clear" w:color="auto" w:fill="auto"/>
            <w:vAlign w:val="bottom"/>
          </w:tcPr>
          <w:p w14:paraId="211B5F74" w14:textId="75A7ECF9" w:rsidR="006E5428" w:rsidRPr="00110E01" w:rsidRDefault="006E5428" w:rsidP="006E542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(7,226,198)</w:t>
            </w:r>
          </w:p>
        </w:tc>
      </w:tr>
      <w:tr w:rsidR="000540A8" w:rsidRPr="00110E01" w14:paraId="0A7B1DF7" w14:textId="77777777" w:rsidTr="00B841A9">
        <w:trPr>
          <w:cantSplit/>
          <w:trHeight w:val="143"/>
        </w:trPr>
        <w:tc>
          <w:tcPr>
            <w:tcW w:w="2979" w:type="dxa"/>
            <w:shd w:val="clear" w:color="auto" w:fill="auto"/>
            <w:vAlign w:val="center"/>
          </w:tcPr>
          <w:p w14:paraId="5A433739" w14:textId="77777777" w:rsidR="000540A8" w:rsidRPr="00110E01" w:rsidRDefault="000540A8" w:rsidP="000540A8">
            <w:pPr>
              <w:ind w:left="-101"/>
              <w:rPr>
                <w:rFonts w:ascii="Arial" w:hAnsi="Arial" w:cs="Arial"/>
                <w:color w:val="000000"/>
                <w:sz w:val="16"/>
                <w:szCs w:val="16"/>
                <w:cs/>
              </w:rPr>
            </w:pPr>
          </w:p>
        </w:tc>
        <w:tc>
          <w:tcPr>
            <w:tcW w:w="1620" w:type="dxa"/>
            <w:tcBorders>
              <w:top w:val="single" w:sz="4" w:space="0" w:color="auto"/>
            </w:tcBorders>
            <w:shd w:val="clear" w:color="auto" w:fill="auto"/>
            <w:vAlign w:val="bottom"/>
          </w:tcPr>
          <w:p w14:paraId="5FAA5F52" w14:textId="77777777" w:rsidR="000540A8" w:rsidRPr="00110E01" w:rsidRDefault="000540A8" w:rsidP="000540A8">
            <w:pPr>
              <w:pStyle w:val="Header"/>
              <w:ind w:right="-72"/>
              <w:jc w:val="right"/>
              <w:rPr>
                <w:rFonts w:ascii="Arial" w:hAnsi="Arial" w:cs="Arial"/>
                <w:color w:val="000000"/>
                <w:sz w:val="16"/>
                <w:szCs w:val="16"/>
                <w:lang w:val="en-GB"/>
              </w:rPr>
            </w:pPr>
          </w:p>
        </w:tc>
        <w:tc>
          <w:tcPr>
            <w:tcW w:w="1620" w:type="dxa"/>
            <w:tcBorders>
              <w:top w:val="single" w:sz="4" w:space="0" w:color="auto"/>
            </w:tcBorders>
            <w:shd w:val="clear" w:color="auto" w:fill="auto"/>
            <w:vAlign w:val="bottom"/>
          </w:tcPr>
          <w:p w14:paraId="2617AFEC" w14:textId="77777777" w:rsidR="000540A8" w:rsidRPr="00110E01" w:rsidRDefault="000540A8" w:rsidP="000540A8">
            <w:pPr>
              <w:pStyle w:val="Header"/>
              <w:ind w:right="-72"/>
              <w:jc w:val="right"/>
              <w:rPr>
                <w:rFonts w:ascii="Arial" w:hAnsi="Arial" w:cs="Arial"/>
                <w:color w:val="000000"/>
                <w:sz w:val="16"/>
                <w:szCs w:val="16"/>
                <w:lang w:val="en-GB"/>
              </w:rPr>
            </w:pPr>
          </w:p>
        </w:tc>
        <w:tc>
          <w:tcPr>
            <w:tcW w:w="1597" w:type="dxa"/>
            <w:tcBorders>
              <w:top w:val="single" w:sz="4" w:space="0" w:color="auto"/>
            </w:tcBorders>
            <w:shd w:val="clear" w:color="auto" w:fill="auto"/>
            <w:vAlign w:val="bottom"/>
          </w:tcPr>
          <w:p w14:paraId="75C4B01F" w14:textId="77777777" w:rsidR="000540A8" w:rsidRPr="00110E01" w:rsidRDefault="000540A8" w:rsidP="000540A8">
            <w:pPr>
              <w:pStyle w:val="Header"/>
              <w:ind w:right="-72"/>
              <w:jc w:val="right"/>
              <w:rPr>
                <w:rFonts w:ascii="Arial" w:hAnsi="Arial" w:cs="Arial"/>
                <w:color w:val="000000"/>
                <w:sz w:val="16"/>
                <w:szCs w:val="16"/>
                <w:lang w:val="en-GB"/>
              </w:rPr>
            </w:pPr>
          </w:p>
        </w:tc>
        <w:tc>
          <w:tcPr>
            <w:tcW w:w="1634" w:type="dxa"/>
            <w:tcBorders>
              <w:top w:val="single" w:sz="4" w:space="0" w:color="auto"/>
            </w:tcBorders>
            <w:shd w:val="clear" w:color="auto" w:fill="auto"/>
            <w:vAlign w:val="bottom"/>
          </w:tcPr>
          <w:p w14:paraId="15A588BB" w14:textId="1695F3A5" w:rsidR="000540A8" w:rsidRPr="00110E01" w:rsidRDefault="000540A8" w:rsidP="000540A8">
            <w:pPr>
              <w:pStyle w:val="Header"/>
              <w:ind w:right="-72"/>
              <w:jc w:val="right"/>
              <w:rPr>
                <w:rFonts w:ascii="Arial" w:hAnsi="Arial" w:cs="Arial"/>
                <w:color w:val="000000"/>
                <w:sz w:val="16"/>
                <w:szCs w:val="16"/>
                <w:lang w:val="en-GB"/>
              </w:rPr>
            </w:pPr>
          </w:p>
        </w:tc>
      </w:tr>
      <w:tr w:rsidR="0028426C" w:rsidRPr="00110E01" w14:paraId="26D11465" w14:textId="77777777" w:rsidTr="00B841A9">
        <w:trPr>
          <w:cantSplit/>
          <w:trHeight w:val="61"/>
        </w:trPr>
        <w:tc>
          <w:tcPr>
            <w:tcW w:w="2979" w:type="dxa"/>
            <w:shd w:val="clear" w:color="auto" w:fill="auto"/>
            <w:vAlign w:val="center"/>
          </w:tcPr>
          <w:p w14:paraId="303950C4" w14:textId="77777777" w:rsidR="0028426C" w:rsidRPr="00110E01" w:rsidRDefault="0028426C" w:rsidP="0028426C">
            <w:pPr>
              <w:ind w:left="-101"/>
              <w:rPr>
                <w:rFonts w:ascii="Arial" w:hAnsi="Arial" w:cs="Arial"/>
                <w:color w:val="000000"/>
                <w:sz w:val="16"/>
                <w:szCs w:val="16"/>
              </w:rPr>
            </w:pPr>
            <w:r w:rsidRPr="00110E01">
              <w:rPr>
                <w:rFonts w:ascii="Arial" w:hAnsi="Arial" w:cs="Arial"/>
                <w:b/>
                <w:bCs/>
                <w:color w:val="000000"/>
                <w:sz w:val="16"/>
                <w:szCs w:val="16"/>
              </w:rPr>
              <w:t>Total</w:t>
            </w:r>
          </w:p>
        </w:tc>
        <w:tc>
          <w:tcPr>
            <w:tcW w:w="1620" w:type="dxa"/>
            <w:shd w:val="clear" w:color="auto" w:fill="auto"/>
            <w:vAlign w:val="bottom"/>
          </w:tcPr>
          <w:p w14:paraId="21DC4659" w14:textId="24ADDBB5" w:rsidR="0028426C" w:rsidRPr="00110E01" w:rsidRDefault="0028426C" w:rsidP="0028426C">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575</w:t>
            </w:r>
            <w:r w:rsidRPr="00110E01">
              <w:rPr>
                <w:rFonts w:ascii="Arial" w:hAnsi="Arial" w:cs="Arial"/>
                <w:color w:val="000000"/>
                <w:sz w:val="16"/>
                <w:szCs w:val="16"/>
                <w:lang w:val="en-GB"/>
              </w:rPr>
              <w:t>,</w:t>
            </w:r>
            <w:r w:rsidRPr="00110E01">
              <w:rPr>
                <w:rFonts w:ascii="Arial" w:hAnsi="Arial" w:cs="Arial"/>
                <w:color w:val="000000"/>
                <w:sz w:val="16"/>
                <w:szCs w:val="16"/>
              </w:rPr>
              <w:t>211</w:t>
            </w:r>
            <w:r w:rsidRPr="00110E01">
              <w:rPr>
                <w:rFonts w:ascii="Arial" w:hAnsi="Arial" w:cs="Arial"/>
                <w:color w:val="000000"/>
                <w:sz w:val="16"/>
                <w:szCs w:val="16"/>
                <w:lang w:val="en-GB"/>
              </w:rPr>
              <w:t>,</w:t>
            </w:r>
            <w:r w:rsidRPr="00110E01">
              <w:rPr>
                <w:rFonts w:ascii="Arial" w:hAnsi="Arial" w:cs="Arial"/>
                <w:color w:val="000000"/>
                <w:sz w:val="16"/>
                <w:szCs w:val="16"/>
              </w:rPr>
              <w:t>875</w:t>
            </w:r>
            <w:r w:rsidRPr="00110E01">
              <w:rPr>
                <w:rFonts w:ascii="Arial" w:hAnsi="Arial" w:cs="Arial"/>
                <w:color w:val="000000"/>
                <w:sz w:val="16"/>
                <w:szCs w:val="16"/>
                <w:lang w:val="en-GB"/>
              </w:rPr>
              <w:t>)</w:t>
            </w:r>
          </w:p>
        </w:tc>
        <w:tc>
          <w:tcPr>
            <w:tcW w:w="1620" w:type="dxa"/>
            <w:shd w:val="clear" w:color="auto" w:fill="auto"/>
            <w:vAlign w:val="bottom"/>
          </w:tcPr>
          <w:p w14:paraId="1A838154" w14:textId="728D0F5F" w:rsidR="0028426C" w:rsidRPr="00110E01" w:rsidRDefault="0028426C" w:rsidP="0028426C">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(4,238,502)</w:t>
            </w:r>
          </w:p>
        </w:tc>
        <w:tc>
          <w:tcPr>
            <w:tcW w:w="1597" w:type="dxa"/>
            <w:shd w:val="clear" w:color="auto" w:fill="auto"/>
            <w:vAlign w:val="bottom"/>
          </w:tcPr>
          <w:p w14:paraId="42052172" w14:textId="44E58FEF" w:rsidR="0028426C" w:rsidRPr="00110E01" w:rsidRDefault="0028426C" w:rsidP="0028426C">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634" w:type="dxa"/>
            <w:shd w:val="clear" w:color="auto" w:fill="auto"/>
            <w:vAlign w:val="bottom"/>
          </w:tcPr>
          <w:p w14:paraId="59E0F984" w14:textId="796D2E17" w:rsidR="0028426C" w:rsidRPr="00110E01" w:rsidRDefault="0028426C" w:rsidP="0028426C">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579,450,377</w:t>
            </w:r>
            <w:r w:rsidRPr="00110E01">
              <w:rPr>
                <w:rFonts w:ascii="Arial" w:hAnsi="Arial" w:cs="Arial"/>
                <w:color w:val="000000"/>
                <w:sz w:val="16"/>
                <w:szCs w:val="16"/>
                <w:lang w:val="en-GB"/>
              </w:rPr>
              <w:t>)</w:t>
            </w:r>
          </w:p>
        </w:tc>
      </w:tr>
      <w:tr w:rsidR="0028426C" w:rsidRPr="00110E01" w14:paraId="64DD5203" w14:textId="77777777" w:rsidTr="00B841A9">
        <w:trPr>
          <w:cantSplit/>
          <w:trHeight w:val="61"/>
        </w:trPr>
        <w:tc>
          <w:tcPr>
            <w:tcW w:w="2979" w:type="dxa"/>
            <w:shd w:val="clear" w:color="auto" w:fill="auto"/>
            <w:vAlign w:val="bottom"/>
          </w:tcPr>
          <w:p w14:paraId="22DEF279" w14:textId="0AD2809C" w:rsidR="0028426C" w:rsidRPr="00110E01" w:rsidRDefault="0028426C" w:rsidP="0028426C">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620" w:type="dxa"/>
            <w:tcBorders>
              <w:bottom w:val="single" w:sz="4" w:space="0" w:color="auto"/>
            </w:tcBorders>
            <w:shd w:val="clear" w:color="auto" w:fill="auto"/>
            <w:vAlign w:val="bottom"/>
          </w:tcPr>
          <w:p w14:paraId="5E08C7E6" w14:textId="23217A02" w:rsidR="0028426C" w:rsidRPr="00110E01" w:rsidRDefault="0028426C" w:rsidP="0028426C">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575</w:t>
            </w:r>
            <w:r w:rsidRPr="00110E01">
              <w:rPr>
                <w:rFonts w:ascii="Arial" w:hAnsi="Arial" w:cs="Arial"/>
                <w:color w:val="000000"/>
                <w:sz w:val="16"/>
                <w:szCs w:val="16"/>
                <w:lang w:val="en-GB"/>
              </w:rPr>
              <w:t>,</w:t>
            </w:r>
            <w:r w:rsidRPr="00110E01">
              <w:rPr>
                <w:rFonts w:ascii="Arial" w:hAnsi="Arial" w:cs="Arial"/>
                <w:color w:val="000000"/>
                <w:sz w:val="16"/>
                <w:szCs w:val="16"/>
              </w:rPr>
              <w:t>211</w:t>
            </w:r>
            <w:r w:rsidRPr="00110E01">
              <w:rPr>
                <w:rFonts w:ascii="Arial" w:hAnsi="Arial" w:cs="Arial"/>
                <w:color w:val="000000"/>
                <w:sz w:val="16"/>
                <w:szCs w:val="16"/>
                <w:lang w:val="en-GB"/>
              </w:rPr>
              <w:t>,</w:t>
            </w:r>
            <w:r w:rsidRPr="00110E01">
              <w:rPr>
                <w:rFonts w:ascii="Arial" w:hAnsi="Arial" w:cs="Arial"/>
                <w:color w:val="000000"/>
                <w:sz w:val="16"/>
                <w:szCs w:val="16"/>
              </w:rPr>
              <w:t>875</w:t>
            </w:r>
          </w:p>
        </w:tc>
        <w:tc>
          <w:tcPr>
            <w:tcW w:w="1620" w:type="dxa"/>
            <w:tcBorders>
              <w:bottom w:val="single" w:sz="4" w:space="0" w:color="auto"/>
            </w:tcBorders>
            <w:shd w:val="clear" w:color="auto" w:fill="auto"/>
            <w:vAlign w:val="bottom"/>
          </w:tcPr>
          <w:p w14:paraId="11E9A863" w14:textId="32084575" w:rsidR="0028426C" w:rsidRPr="00110E01" w:rsidRDefault="0028426C" w:rsidP="0028426C">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4,238,502</w:t>
            </w:r>
          </w:p>
        </w:tc>
        <w:tc>
          <w:tcPr>
            <w:tcW w:w="1597" w:type="dxa"/>
            <w:tcBorders>
              <w:bottom w:val="single" w:sz="4" w:space="0" w:color="auto"/>
            </w:tcBorders>
            <w:shd w:val="clear" w:color="auto" w:fill="auto"/>
            <w:vAlign w:val="bottom"/>
          </w:tcPr>
          <w:p w14:paraId="4BED8BAC" w14:textId="532DAA86" w:rsidR="0028426C" w:rsidRPr="00110E01" w:rsidRDefault="0028426C" w:rsidP="0028426C">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634" w:type="dxa"/>
            <w:tcBorders>
              <w:bottom w:val="single" w:sz="4" w:space="0" w:color="auto"/>
            </w:tcBorders>
            <w:shd w:val="clear" w:color="auto" w:fill="auto"/>
            <w:vAlign w:val="bottom"/>
          </w:tcPr>
          <w:p w14:paraId="731417AE" w14:textId="358B3E33" w:rsidR="0028426C" w:rsidRPr="00110E01" w:rsidRDefault="0028426C" w:rsidP="0028426C">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579,450,377</w:t>
            </w:r>
          </w:p>
        </w:tc>
      </w:tr>
      <w:tr w:rsidR="000540A8" w:rsidRPr="00110E01" w14:paraId="30DAD977" w14:textId="77777777" w:rsidTr="00B841A9">
        <w:trPr>
          <w:cantSplit/>
          <w:trHeight w:val="61"/>
        </w:trPr>
        <w:tc>
          <w:tcPr>
            <w:tcW w:w="2979" w:type="dxa"/>
            <w:shd w:val="clear" w:color="auto" w:fill="auto"/>
            <w:vAlign w:val="bottom"/>
          </w:tcPr>
          <w:p w14:paraId="5B9DC118" w14:textId="77777777" w:rsidR="000540A8" w:rsidRPr="00110E01" w:rsidRDefault="000540A8" w:rsidP="000540A8">
            <w:pPr>
              <w:ind w:left="-101"/>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4E05A849" w14:textId="77777777" w:rsidR="000540A8" w:rsidRPr="00110E01" w:rsidRDefault="000540A8" w:rsidP="000540A8">
            <w:pPr>
              <w:pStyle w:val="Header"/>
              <w:ind w:right="-72"/>
              <w:jc w:val="right"/>
              <w:rPr>
                <w:rFonts w:ascii="Arial" w:hAnsi="Arial" w:cs="Arial"/>
                <w:color w:val="000000"/>
                <w:sz w:val="16"/>
                <w:szCs w:val="16"/>
                <w:lang w:val="en-US"/>
              </w:rPr>
            </w:pPr>
          </w:p>
        </w:tc>
        <w:tc>
          <w:tcPr>
            <w:tcW w:w="1620" w:type="dxa"/>
            <w:tcBorders>
              <w:top w:val="single" w:sz="4" w:space="0" w:color="auto"/>
            </w:tcBorders>
            <w:shd w:val="clear" w:color="auto" w:fill="auto"/>
            <w:vAlign w:val="bottom"/>
          </w:tcPr>
          <w:p w14:paraId="4A15DEF2" w14:textId="77777777" w:rsidR="000540A8" w:rsidRPr="00110E01" w:rsidRDefault="000540A8" w:rsidP="000540A8">
            <w:pPr>
              <w:pStyle w:val="Header"/>
              <w:ind w:right="-72"/>
              <w:jc w:val="right"/>
              <w:rPr>
                <w:rFonts w:ascii="Arial" w:hAnsi="Arial" w:cs="Arial"/>
                <w:color w:val="000000"/>
                <w:sz w:val="16"/>
                <w:szCs w:val="16"/>
                <w:lang w:val="en-GB"/>
              </w:rPr>
            </w:pPr>
          </w:p>
        </w:tc>
        <w:tc>
          <w:tcPr>
            <w:tcW w:w="1597" w:type="dxa"/>
            <w:tcBorders>
              <w:top w:val="single" w:sz="4" w:space="0" w:color="auto"/>
            </w:tcBorders>
            <w:shd w:val="clear" w:color="auto" w:fill="auto"/>
            <w:vAlign w:val="bottom"/>
          </w:tcPr>
          <w:p w14:paraId="4416CF5E" w14:textId="77777777" w:rsidR="000540A8" w:rsidRPr="00110E01" w:rsidRDefault="000540A8" w:rsidP="000540A8">
            <w:pPr>
              <w:pStyle w:val="Header"/>
              <w:ind w:right="-72"/>
              <w:jc w:val="right"/>
              <w:rPr>
                <w:rFonts w:ascii="Arial" w:hAnsi="Arial" w:cs="Arial"/>
                <w:color w:val="000000"/>
                <w:sz w:val="16"/>
                <w:szCs w:val="16"/>
                <w:lang w:val="en-GB"/>
              </w:rPr>
            </w:pPr>
          </w:p>
        </w:tc>
        <w:tc>
          <w:tcPr>
            <w:tcW w:w="1634" w:type="dxa"/>
            <w:tcBorders>
              <w:top w:val="single" w:sz="4" w:space="0" w:color="auto"/>
            </w:tcBorders>
            <w:shd w:val="clear" w:color="auto" w:fill="auto"/>
            <w:vAlign w:val="bottom"/>
          </w:tcPr>
          <w:p w14:paraId="3A1E20BE" w14:textId="2D4E671A" w:rsidR="000540A8" w:rsidRPr="00110E01" w:rsidRDefault="000540A8" w:rsidP="000540A8">
            <w:pPr>
              <w:pStyle w:val="Header"/>
              <w:ind w:right="-72"/>
              <w:jc w:val="right"/>
              <w:rPr>
                <w:rFonts w:ascii="Arial" w:hAnsi="Arial" w:cs="Arial"/>
                <w:color w:val="000000"/>
                <w:sz w:val="16"/>
                <w:szCs w:val="16"/>
                <w:lang w:val="en-GB"/>
              </w:rPr>
            </w:pPr>
          </w:p>
        </w:tc>
      </w:tr>
      <w:tr w:rsidR="000540A8" w:rsidRPr="00110E01" w14:paraId="58C88687" w14:textId="77777777" w:rsidTr="00B841A9">
        <w:trPr>
          <w:cantSplit/>
          <w:trHeight w:val="61"/>
        </w:trPr>
        <w:tc>
          <w:tcPr>
            <w:tcW w:w="2979" w:type="dxa"/>
            <w:shd w:val="clear" w:color="auto" w:fill="auto"/>
            <w:vAlign w:val="bottom"/>
          </w:tcPr>
          <w:p w14:paraId="34E1CEBA" w14:textId="489C956C" w:rsidR="000540A8" w:rsidRPr="00110E01" w:rsidRDefault="000540A8" w:rsidP="000540A8">
            <w:pPr>
              <w:ind w:left="-101"/>
              <w:rPr>
                <w:rFonts w:ascii="Arial" w:hAnsi="Arial" w:cs="Arial"/>
                <w:b/>
                <w:bCs/>
                <w:color w:val="000000"/>
                <w:sz w:val="16"/>
                <w:szCs w:val="16"/>
              </w:rPr>
            </w:pPr>
            <w:r w:rsidRPr="00110E01">
              <w:rPr>
                <w:rFonts w:ascii="Arial" w:hAnsi="Arial" w:cs="Arial"/>
                <w:b/>
                <w:bCs/>
                <w:color w:val="000000"/>
                <w:sz w:val="16"/>
                <w:szCs w:val="16"/>
              </w:rPr>
              <w:t>Deferred tax liabilities (net)</w:t>
            </w:r>
          </w:p>
        </w:tc>
        <w:tc>
          <w:tcPr>
            <w:tcW w:w="1620" w:type="dxa"/>
            <w:tcBorders>
              <w:bottom w:val="single" w:sz="4" w:space="0" w:color="auto"/>
            </w:tcBorders>
            <w:shd w:val="clear" w:color="auto" w:fill="auto"/>
            <w:vAlign w:val="bottom"/>
          </w:tcPr>
          <w:p w14:paraId="55C492B5" w14:textId="33A1B53F" w:rsidR="000540A8" w:rsidRPr="00110E01" w:rsidRDefault="000540A8" w:rsidP="000540A8">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713CFB20" w14:textId="363DAE1E" w:rsidR="000540A8" w:rsidRPr="00110E01" w:rsidRDefault="000540A8" w:rsidP="000540A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597" w:type="dxa"/>
            <w:tcBorders>
              <w:bottom w:val="single" w:sz="4" w:space="0" w:color="auto"/>
            </w:tcBorders>
            <w:shd w:val="clear" w:color="auto" w:fill="auto"/>
            <w:vAlign w:val="bottom"/>
          </w:tcPr>
          <w:p w14:paraId="4B7ADE81" w14:textId="74476764" w:rsidR="000540A8" w:rsidRPr="00110E01" w:rsidRDefault="000540A8" w:rsidP="000540A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634" w:type="dxa"/>
            <w:tcBorders>
              <w:bottom w:val="single" w:sz="4" w:space="0" w:color="auto"/>
            </w:tcBorders>
            <w:shd w:val="clear" w:color="auto" w:fill="auto"/>
            <w:vAlign w:val="bottom"/>
          </w:tcPr>
          <w:p w14:paraId="43B6D9A6" w14:textId="351C3501" w:rsidR="000540A8" w:rsidRPr="00110E01" w:rsidRDefault="000540A8" w:rsidP="000540A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r>
    </w:tbl>
    <w:p w14:paraId="7C826A88" w14:textId="77777777" w:rsidR="00EE609E" w:rsidRPr="00110E01" w:rsidRDefault="00EE609E" w:rsidP="006C244F">
      <w:pPr>
        <w:tabs>
          <w:tab w:val="left" w:pos="3453"/>
        </w:tabs>
        <w:overflowPunct/>
        <w:autoSpaceDE/>
        <w:autoSpaceDN/>
        <w:adjustRightInd/>
        <w:textAlignment w:val="auto"/>
        <w:rPr>
          <w:rFonts w:ascii="Arial" w:hAnsi="Arial" w:cs="Arial"/>
          <w:color w:val="000000"/>
          <w:sz w:val="16"/>
          <w:szCs w:val="16"/>
        </w:rPr>
      </w:pPr>
    </w:p>
    <w:tbl>
      <w:tblPr>
        <w:tblW w:w="9468" w:type="dxa"/>
        <w:tblLayout w:type="fixed"/>
        <w:tblLook w:val="0000" w:firstRow="0" w:lastRow="0" w:firstColumn="0" w:lastColumn="0" w:noHBand="0" w:noVBand="0"/>
      </w:tblPr>
      <w:tblGrid>
        <w:gridCol w:w="2997"/>
        <w:gridCol w:w="1597"/>
        <w:gridCol w:w="1616"/>
        <w:gridCol w:w="1620"/>
        <w:gridCol w:w="1638"/>
      </w:tblGrid>
      <w:tr w:rsidR="00F534E5" w:rsidRPr="00110E01" w14:paraId="3A81699E" w14:textId="77777777" w:rsidTr="00B841A9">
        <w:trPr>
          <w:cantSplit/>
          <w:trHeight w:val="112"/>
        </w:trPr>
        <w:tc>
          <w:tcPr>
            <w:tcW w:w="2997" w:type="dxa"/>
            <w:shd w:val="clear" w:color="auto" w:fill="auto"/>
            <w:vAlign w:val="bottom"/>
          </w:tcPr>
          <w:p w14:paraId="7E536869" w14:textId="77777777" w:rsidR="00F534E5" w:rsidRPr="00110E01" w:rsidRDefault="00F534E5" w:rsidP="00EE609E">
            <w:pPr>
              <w:ind w:left="-101"/>
              <w:rPr>
                <w:rFonts w:ascii="Arial" w:hAnsi="Arial" w:cs="Arial"/>
                <w:color w:val="000000"/>
                <w:sz w:val="16"/>
                <w:szCs w:val="16"/>
              </w:rPr>
            </w:pPr>
          </w:p>
        </w:tc>
        <w:tc>
          <w:tcPr>
            <w:tcW w:w="6471" w:type="dxa"/>
            <w:gridSpan w:val="4"/>
            <w:shd w:val="clear" w:color="auto" w:fill="auto"/>
            <w:vAlign w:val="bottom"/>
          </w:tcPr>
          <w:p w14:paraId="14FC9F8C" w14:textId="5293CD0C" w:rsidR="00F534E5" w:rsidRPr="00110E01" w:rsidRDefault="00F534E5" w:rsidP="00F534E5">
            <w:pPr>
              <w:ind w:left="-104" w:right="-72"/>
              <w:jc w:val="center"/>
              <w:rPr>
                <w:rFonts w:ascii="Arial" w:hAnsi="Arial" w:cs="Arial"/>
                <w:b/>
                <w:bCs/>
                <w:color w:val="000000"/>
                <w:spacing w:val="-2"/>
                <w:sz w:val="16"/>
                <w:szCs w:val="16"/>
              </w:rPr>
            </w:pPr>
            <w:r w:rsidRPr="00110E01">
              <w:rPr>
                <w:rFonts w:ascii="Arial" w:hAnsi="Arial" w:cs="Arial"/>
                <w:b/>
                <w:bCs/>
                <w:color w:val="000000"/>
                <w:sz w:val="16"/>
                <w:szCs w:val="16"/>
              </w:rPr>
              <w:t>Separate financial statements</w:t>
            </w:r>
          </w:p>
        </w:tc>
      </w:tr>
      <w:tr w:rsidR="00EE609E" w:rsidRPr="00110E01" w14:paraId="4FDE74EE" w14:textId="77777777" w:rsidTr="00B841A9">
        <w:trPr>
          <w:cantSplit/>
          <w:trHeight w:val="532"/>
        </w:trPr>
        <w:tc>
          <w:tcPr>
            <w:tcW w:w="2997" w:type="dxa"/>
            <w:shd w:val="clear" w:color="auto" w:fill="auto"/>
            <w:vAlign w:val="bottom"/>
          </w:tcPr>
          <w:p w14:paraId="763CB589" w14:textId="77777777" w:rsidR="00EE609E" w:rsidRPr="00110E01" w:rsidRDefault="00EE609E" w:rsidP="00EE609E">
            <w:pPr>
              <w:ind w:left="-101"/>
              <w:rPr>
                <w:rFonts w:ascii="Arial" w:hAnsi="Arial" w:cs="Arial"/>
                <w:color w:val="000000"/>
                <w:sz w:val="16"/>
                <w:szCs w:val="16"/>
              </w:rPr>
            </w:pPr>
          </w:p>
        </w:tc>
        <w:tc>
          <w:tcPr>
            <w:tcW w:w="1597" w:type="dxa"/>
            <w:tcBorders>
              <w:top w:val="single" w:sz="4" w:space="0" w:color="auto"/>
            </w:tcBorders>
            <w:shd w:val="clear" w:color="auto" w:fill="auto"/>
            <w:vAlign w:val="bottom"/>
          </w:tcPr>
          <w:p w14:paraId="120D4108" w14:textId="7E075938"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At </w:t>
            </w:r>
            <w:r w:rsidRPr="00110E01">
              <w:rPr>
                <w:rFonts w:ascii="Arial" w:hAnsi="Arial" w:cs="Arial"/>
                <w:b/>
                <w:bCs/>
                <w:color w:val="000000"/>
                <w:sz w:val="16"/>
                <w:szCs w:val="16"/>
                <w:lang w:val="en-GB"/>
              </w:rPr>
              <w:t>1</w:t>
            </w:r>
            <w:r w:rsidRPr="00110E01">
              <w:rPr>
                <w:rFonts w:ascii="Arial" w:hAnsi="Arial" w:cs="Arial"/>
                <w:b/>
                <w:bCs/>
                <w:color w:val="000000"/>
                <w:sz w:val="16"/>
                <w:szCs w:val="16"/>
              </w:rPr>
              <w:t xml:space="preserve"> January </w:t>
            </w:r>
            <w:r w:rsidRPr="00110E01">
              <w:rPr>
                <w:rFonts w:ascii="Arial" w:hAnsi="Arial" w:cs="Arial"/>
                <w:b/>
                <w:bCs/>
                <w:color w:val="000000"/>
                <w:sz w:val="16"/>
                <w:szCs w:val="16"/>
                <w:lang w:val="en-GB"/>
              </w:rPr>
              <w:t>2024</w:t>
            </w:r>
          </w:p>
        </w:tc>
        <w:tc>
          <w:tcPr>
            <w:tcW w:w="1616" w:type="dxa"/>
            <w:tcBorders>
              <w:top w:val="single" w:sz="4" w:space="0" w:color="auto"/>
            </w:tcBorders>
            <w:shd w:val="clear" w:color="auto" w:fill="auto"/>
            <w:vAlign w:val="bottom"/>
          </w:tcPr>
          <w:p w14:paraId="218497EA" w14:textId="77777777"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Recognised to profit or loss</w:t>
            </w:r>
          </w:p>
        </w:tc>
        <w:tc>
          <w:tcPr>
            <w:tcW w:w="1620" w:type="dxa"/>
            <w:tcBorders>
              <w:top w:val="single" w:sz="4" w:space="0" w:color="auto"/>
            </w:tcBorders>
            <w:shd w:val="clear" w:color="auto" w:fill="auto"/>
            <w:vAlign w:val="bottom"/>
          </w:tcPr>
          <w:p w14:paraId="76C4B4D6" w14:textId="77777777"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 xml:space="preserve">Recognised </w:t>
            </w:r>
          </w:p>
          <w:p w14:paraId="735A64DC" w14:textId="77777777"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to other comprehensive income</w:t>
            </w:r>
          </w:p>
        </w:tc>
        <w:tc>
          <w:tcPr>
            <w:tcW w:w="1638" w:type="dxa"/>
            <w:tcBorders>
              <w:top w:val="single" w:sz="4" w:space="0" w:color="auto"/>
            </w:tcBorders>
            <w:shd w:val="clear" w:color="auto" w:fill="auto"/>
            <w:vAlign w:val="bottom"/>
          </w:tcPr>
          <w:p w14:paraId="6DDC3425" w14:textId="4142A9C7" w:rsidR="00EE609E" w:rsidRPr="00110E01" w:rsidRDefault="00EE609E" w:rsidP="00EE609E">
            <w:pPr>
              <w:ind w:left="-104" w:right="-72"/>
              <w:jc w:val="right"/>
              <w:rPr>
                <w:rFonts w:ascii="Arial" w:hAnsi="Arial" w:cs="Arial"/>
                <w:b/>
                <w:bCs/>
                <w:color w:val="000000"/>
                <w:spacing w:val="-2"/>
                <w:sz w:val="16"/>
                <w:szCs w:val="16"/>
              </w:rPr>
            </w:pPr>
            <w:r w:rsidRPr="00110E01">
              <w:rPr>
                <w:rFonts w:ascii="Arial" w:hAnsi="Arial" w:cs="Arial"/>
                <w:b/>
                <w:bCs/>
                <w:color w:val="000000"/>
                <w:spacing w:val="-2"/>
                <w:sz w:val="16"/>
                <w:szCs w:val="16"/>
              </w:rPr>
              <w:t xml:space="preserve">At </w:t>
            </w:r>
            <w:r w:rsidRPr="00110E01">
              <w:rPr>
                <w:rFonts w:ascii="Arial" w:hAnsi="Arial" w:cs="Arial"/>
                <w:b/>
                <w:bCs/>
                <w:color w:val="000000"/>
                <w:spacing w:val="-2"/>
                <w:sz w:val="16"/>
                <w:szCs w:val="16"/>
                <w:lang w:val="en-GB"/>
              </w:rPr>
              <w:t xml:space="preserve">31 </w:t>
            </w:r>
            <w:r w:rsidRPr="00110E01">
              <w:rPr>
                <w:rFonts w:ascii="Arial" w:hAnsi="Arial" w:cs="Arial"/>
                <w:b/>
                <w:bCs/>
                <w:color w:val="000000"/>
                <w:spacing w:val="-2"/>
                <w:sz w:val="16"/>
                <w:szCs w:val="16"/>
              </w:rPr>
              <w:t xml:space="preserve">December </w:t>
            </w:r>
          </w:p>
          <w:p w14:paraId="33C962C2" w14:textId="68442A11"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lang w:val="en-GB"/>
              </w:rPr>
              <w:t>2024</w:t>
            </w:r>
          </w:p>
        </w:tc>
      </w:tr>
      <w:tr w:rsidR="00EE609E" w:rsidRPr="00110E01" w14:paraId="0EF6D253" w14:textId="77777777" w:rsidTr="00B841A9">
        <w:trPr>
          <w:cantSplit/>
          <w:trHeight w:val="159"/>
        </w:trPr>
        <w:tc>
          <w:tcPr>
            <w:tcW w:w="2997" w:type="dxa"/>
            <w:shd w:val="clear" w:color="auto" w:fill="auto"/>
            <w:vAlign w:val="bottom"/>
          </w:tcPr>
          <w:p w14:paraId="2438C11A" w14:textId="77777777" w:rsidR="00EE609E" w:rsidRPr="00110E01" w:rsidRDefault="00EE609E" w:rsidP="00EE609E">
            <w:pPr>
              <w:ind w:left="-101"/>
              <w:rPr>
                <w:rFonts w:ascii="Arial" w:hAnsi="Arial" w:cs="Arial"/>
                <w:color w:val="000000"/>
                <w:sz w:val="16"/>
                <w:szCs w:val="16"/>
              </w:rPr>
            </w:pPr>
          </w:p>
        </w:tc>
        <w:tc>
          <w:tcPr>
            <w:tcW w:w="1597" w:type="dxa"/>
            <w:tcBorders>
              <w:bottom w:val="single" w:sz="4" w:space="0" w:color="auto"/>
            </w:tcBorders>
            <w:shd w:val="clear" w:color="auto" w:fill="auto"/>
            <w:vAlign w:val="bottom"/>
          </w:tcPr>
          <w:p w14:paraId="3054D8D7" w14:textId="77777777"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16" w:type="dxa"/>
            <w:tcBorders>
              <w:bottom w:val="single" w:sz="4" w:space="0" w:color="auto"/>
            </w:tcBorders>
            <w:shd w:val="clear" w:color="auto" w:fill="auto"/>
            <w:vAlign w:val="bottom"/>
          </w:tcPr>
          <w:p w14:paraId="420F7424" w14:textId="77777777"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20" w:type="dxa"/>
            <w:tcBorders>
              <w:bottom w:val="single" w:sz="4" w:space="0" w:color="auto"/>
            </w:tcBorders>
            <w:shd w:val="clear" w:color="auto" w:fill="auto"/>
            <w:vAlign w:val="bottom"/>
          </w:tcPr>
          <w:p w14:paraId="65E76038" w14:textId="77777777"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c>
          <w:tcPr>
            <w:tcW w:w="1638" w:type="dxa"/>
            <w:tcBorders>
              <w:bottom w:val="single" w:sz="4" w:space="0" w:color="auto"/>
            </w:tcBorders>
            <w:shd w:val="clear" w:color="auto" w:fill="auto"/>
            <w:vAlign w:val="bottom"/>
          </w:tcPr>
          <w:p w14:paraId="786327B2" w14:textId="5B69A92F" w:rsidR="00EE609E" w:rsidRPr="00110E01" w:rsidRDefault="00EE609E" w:rsidP="00EE609E">
            <w:pPr>
              <w:ind w:right="-72"/>
              <w:jc w:val="right"/>
              <w:rPr>
                <w:rFonts w:ascii="Arial" w:hAnsi="Arial" w:cs="Arial"/>
                <w:b/>
                <w:bCs/>
                <w:color w:val="000000"/>
                <w:sz w:val="16"/>
                <w:szCs w:val="16"/>
              </w:rPr>
            </w:pPr>
            <w:r w:rsidRPr="00110E01">
              <w:rPr>
                <w:rFonts w:ascii="Arial" w:hAnsi="Arial" w:cs="Arial"/>
                <w:b/>
                <w:bCs/>
                <w:color w:val="000000"/>
                <w:sz w:val="16"/>
                <w:szCs w:val="16"/>
              </w:rPr>
              <w:t>Baht</w:t>
            </w:r>
          </w:p>
        </w:tc>
      </w:tr>
      <w:tr w:rsidR="00EE609E" w:rsidRPr="00110E01" w14:paraId="740F3479" w14:textId="77777777" w:rsidTr="00B841A9">
        <w:trPr>
          <w:cantSplit/>
          <w:trHeight w:val="159"/>
        </w:trPr>
        <w:tc>
          <w:tcPr>
            <w:tcW w:w="2997" w:type="dxa"/>
            <w:shd w:val="clear" w:color="auto" w:fill="auto"/>
            <w:vAlign w:val="bottom"/>
          </w:tcPr>
          <w:p w14:paraId="2DEF7AF7" w14:textId="77777777" w:rsidR="00EE609E" w:rsidRPr="00110E01" w:rsidRDefault="00EE609E" w:rsidP="00EE609E">
            <w:pPr>
              <w:ind w:left="-101"/>
              <w:rPr>
                <w:rFonts w:ascii="Arial" w:hAnsi="Arial" w:cs="Arial"/>
                <w:color w:val="000000"/>
                <w:sz w:val="16"/>
                <w:szCs w:val="16"/>
              </w:rPr>
            </w:pPr>
          </w:p>
        </w:tc>
        <w:tc>
          <w:tcPr>
            <w:tcW w:w="1597" w:type="dxa"/>
            <w:tcBorders>
              <w:top w:val="single" w:sz="4" w:space="0" w:color="auto"/>
            </w:tcBorders>
            <w:shd w:val="clear" w:color="auto" w:fill="auto"/>
            <w:vAlign w:val="bottom"/>
          </w:tcPr>
          <w:p w14:paraId="574D3424" w14:textId="77777777" w:rsidR="00EE609E" w:rsidRPr="00110E01" w:rsidRDefault="00EE609E" w:rsidP="00EE609E">
            <w:pPr>
              <w:ind w:right="-72"/>
              <w:jc w:val="right"/>
              <w:rPr>
                <w:rFonts w:ascii="Arial" w:hAnsi="Arial" w:cs="Arial"/>
                <w:b/>
                <w:bCs/>
                <w:color w:val="000000"/>
                <w:sz w:val="16"/>
                <w:szCs w:val="16"/>
              </w:rPr>
            </w:pPr>
          </w:p>
        </w:tc>
        <w:tc>
          <w:tcPr>
            <w:tcW w:w="1616" w:type="dxa"/>
            <w:tcBorders>
              <w:top w:val="single" w:sz="4" w:space="0" w:color="auto"/>
            </w:tcBorders>
            <w:shd w:val="clear" w:color="auto" w:fill="auto"/>
            <w:vAlign w:val="bottom"/>
          </w:tcPr>
          <w:p w14:paraId="47D61DD2" w14:textId="77777777" w:rsidR="00EE609E" w:rsidRPr="00110E01" w:rsidRDefault="00EE609E" w:rsidP="00EE609E">
            <w:pPr>
              <w:ind w:right="-72"/>
              <w:jc w:val="right"/>
              <w:rPr>
                <w:rFonts w:ascii="Arial" w:hAnsi="Arial" w:cs="Arial"/>
                <w:b/>
                <w:bCs/>
                <w:color w:val="000000"/>
                <w:sz w:val="16"/>
                <w:szCs w:val="16"/>
              </w:rPr>
            </w:pPr>
          </w:p>
        </w:tc>
        <w:tc>
          <w:tcPr>
            <w:tcW w:w="1620" w:type="dxa"/>
            <w:tcBorders>
              <w:top w:val="single" w:sz="4" w:space="0" w:color="auto"/>
            </w:tcBorders>
            <w:shd w:val="clear" w:color="auto" w:fill="auto"/>
            <w:vAlign w:val="bottom"/>
          </w:tcPr>
          <w:p w14:paraId="7C42EBD5" w14:textId="77777777" w:rsidR="00EE609E" w:rsidRPr="00110E01" w:rsidRDefault="00EE609E" w:rsidP="00EE609E">
            <w:pPr>
              <w:ind w:right="-72"/>
              <w:jc w:val="right"/>
              <w:rPr>
                <w:rFonts w:ascii="Arial" w:hAnsi="Arial" w:cs="Arial"/>
                <w:b/>
                <w:bCs/>
                <w:color w:val="000000"/>
                <w:sz w:val="16"/>
                <w:szCs w:val="16"/>
              </w:rPr>
            </w:pPr>
          </w:p>
        </w:tc>
        <w:tc>
          <w:tcPr>
            <w:tcW w:w="1638" w:type="dxa"/>
            <w:tcBorders>
              <w:top w:val="single" w:sz="4" w:space="0" w:color="auto"/>
            </w:tcBorders>
            <w:shd w:val="clear" w:color="auto" w:fill="auto"/>
            <w:vAlign w:val="bottom"/>
          </w:tcPr>
          <w:p w14:paraId="2E5E55D2" w14:textId="46D3A6F6" w:rsidR="00EE609E" w:rsidRPr="00110E01" w:rsidRDefault="00EE609E" w:rsidP="00EE609E">
            <w:pPr>
              <w:ind w:right="-72"/>
              <w:jc w:val="right"/>
              <w:rPr>
                <w:rFonts w:ascii="Arial" w:hAnsi="Arial" w:cs="Arial"/>
                <w:b/>
                <w:bCs/>
                <w:color w:val="000000"/>
                <w:sz w:val="16"/>
                <w:szCs w:val="16"/>
              </w:rPr>
            </w:pPr>
          </w:p>
        </w:tc>
      </w:tr>
      <w:tr w:rsidR="000947E2" w:rsidRPr="00110E01" w14:paraId="5E745940" w14:textId="77777777" w:rsidTr="00B841A9">
        <w:trPr>
          <w:cantSplit/>
          <w:trHeight w:val="159"/>
        </w:trPr>
        <w:tc>
          <w:tcPr>
            <w:tcW w:w="2997" w:type="dxa"/>
            <w:shd w:val="clear" w:color="auto" w:fill="auto"/>
            <w:vAlign w:val="center"/>
          </w:tcPr>
          <w:p w14:paraId="065D0856" w14:textId="77777777" w:rsidR="000947E2" w:rsidRPr="00110E01" w:rsidRDefault="000947E2" w:rsidP="000947E2">
            <w:pPr>
              <w:ind w:left="-101"/>
              <w:rPr>
                <w:rFonts w:ascii="Arial" w:hAnsi="Arial" w:cs="Arial"/>
                <w:color w:val="000000"/>
                <w:sz w:val="16"/>
                <w:szCs w:val="16"/>
                <w:cs/>
              </w:rPr>
            </w:pPr>
            <w:bookmarkStart w:id="27" w:name="OLE_LINK6"/>
            <w:r w:rsidRPr="00110E01">
              <w:rPr>
                <w:rFonts w:ascii="Arial" w:hAnsi="Arial" w:cs="Arial"/>
                <w:color w:val="000000"/>
                <w:sz w:val="16"/>
                <w:szCs w:val="16"/>
                <w:lang w:val="en-GB"/>
              </w:rPr>
              <w:t>Revaluation surplus of land</w:t>
            </w:r>
          </w:p>
        </w:tc>
        <w:tc>
          <w:tcPr>
            <w:tcW w:w="1597" w:type="dxa"/>
            <w:shd w:val="clear" w:color="auto" w:fill="auto"/>
            <w:vAlign w:val="bottom"/>
          </w:tcPr>
          <w:p w14:paraId="3A1580D1" w14:textId="1452E03E"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572</w:t>
            </w:r>
            <w:r w:rsidRPr="00110E01">
              <w:rPr>
                <w:rFonts w:ascii="Arial" w:hAnsi="Arial" w:cs="Arial"/>
                <w:color w:val="000000"/>
                <w:sz w:val="16"/>
                <w:szCs w:val="16"/>
                <w:lang w:val="en-GB"/>
              </w:rPr>
              <w:t>,</w:t>
            </w:r>
            <w:r w:rsidRPr="00110E01">
              <w:rPr>
                <w:rFonts w:ascii="Arial" w:hAnsi="Arial" w:cs="Arial"/>
                <w:color w:val="000000"/>
                <w:sz w:val="16"/>
                <w:szCs w:val="16"/>
              </w:rPr>
              <w:t>224</w:t>
            </w:r>
            <w:r w:rsidRPr="00110E01">
              <w:rPr>
                <w:rFonts w:ascii="Arial" w:hAnsi="Arial" w:cs="Arial"/>
                <w:color w:val="000000"/>
                <w:sz w:val="16"/>
                <w:szCs w:val="16"/>
                <w:lang w:val="en-GB"/>
              </w:rPr>
              <w:t>,</w:t>
            </w:r>
            <w:r w:rsidRPr="00110E01">
              <w:rPr>
                <w:rFonts w:ascii="Arial" w:hAnsi="Arial" w:cs="Arial"/>
                <w:color w:val="000000"/>
                <w:sz w:val="16"/>
                <w:szCs w:val="16"/>
              </w:rPr>
              <w:t>179</w:t>
            </w:r>
            <w:r w:rsidRPr="00110E01">
              <w:rPr>
                <w:rFonts w:ascii="Arial" w:hAnsi="Arial" w:cs="Arial"/>
                <w:color w:val="000000"/>
                <w:sz w:val="16"/>
                <w:szCs w:val="16"/>
                <w:lang w:val="en-GB"/>
              </w:rPr>
              <w:t>)</w:t>
            </w:r>
          </w:p>
        </w:tc>
        <w:tc>
          <w:tcPr>
            <w:tcW w:w="1616" w:type="dxa"/>
            <w:shd w:val="clear" w:color="auto" w:fill="auto"/>
            <w:vAlign w:val="bottom"/>
          </w:tcPr>
          <w:p w14:paraId="65FBA6E4" w14:textId="79278391"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366,682,620</w:t>
            </w:r>
          </w:p>
        </w:tc>
        <w:tc>
          <w:tcPr>
            <w:tcW w:w="1620" w:type="dxa"/>
            <w:shd w:val="clear" w:color="auto" w:fill="auto"/>
          </w:tcPr>
          <w:p w14:paraId="023E7849" w14:textId="26673F06"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130,078,260</w:t>
            </w:r>
          </w:p>
        </w:tc>
        <w:tc>
          <w:tcPr>
            <w:tcW w:w="1638" w:type="dxa"/>
            <w:shd w:val="clear" w:color="auto" w:fill="auto"/>
            <w:vAlign w:val="bottom"/>
          </w:tcPr>
          <w:p w14:paraId="31993ADF" w14:textId="56E1395F"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75</w:t>
            </w:r>
            <w:r w:rsidRPr="00110E01">
              <w:rPr>
                <w:rFonts w:ascii="Arial" w:hAnsi="Arial" w:cs="Arial"/>
                <w:color w:val="000000"/>
                <w:sz w:val="16"/>
                <w:szCs w:val="16"/>
                <w:lang w:val="en-GB"/>
              </w:rPr>
              <w:t>,</w:t>
            </w:r>
            <w:r w:rsidRPr="00110E01">
              <w:rPr>
                <w:rFonts w:ascii="Arial" w:hAnsi="Arial" w:cs="Arial"/>
                <w:color w:val="000000"/>
                <w:sz w:val="16"/>
                <w:szCs w:val="16"/>
              </w:rPr>
              <w:t>463</w:t>
            </w:r>
            <w:r w:rsidRPr="00110E01">
              <w:rPr>
                <w:rFonts w:ascii="Arial" w:hAnsi="Arial" w:cs="Arial"/>
                <w:color w:val="000000"/>
                <w:sz w:val="16"/>
                <w:szCs w:val="16"/>
                <w:lang w:val="en-GB"/>
              </w:rPr>
              <w:t>,</w:t>
            </w:r>
            <w:r w:rsidRPr="00110E01">
              <w:rPr>
                <w:rFonts w:ascii="Arial" w:hAnsi="Arial" w:cs="Arial"/>
                <w:color w:val="000000"/>
                <w:sz w:val="16"/>
                <w:szCs w:val="16"/>
              </w:rPr>
              <w:t>299</w:t>
            </w:r>
            <w:r w:rsidRPr="00110E01">
              <w:rPr>
                <w:rFonts w:ascii="Arial" w:hAnsi="Arial" w:cs="Arial"/>
                <w:color w:val="000000"/>
                <w:sz w:val="16"/>
                <w:szCs w:val="16"/>
                <w:lang w:val="en-GB"/>
              </w:rPr>
              <w:t>)</w:t>
            </w:r>
          </w:p>
        </w:tc>
      </w:tr>
      <w:tr w:rsidR="000947E2" w:rsidRPr="00110E01" w14:paraId="59B50362" w14:textId="77777777" w:rsidTr="00B841A9">
        <w:trPr>
          <w:cantSplit/>
          <w:trHeight w:val="159"/>
        </w:trPr>
        <w:tc>
          <w:tcPr>
            <w:tcW w:w="2997" w:type="dxa"/>
            <w:shd w:val="clear" w:color="auto" w:fill="auto"/>
            <w:vAlign w:val="center"/>
          </w:tcPr>
          <w:p w14:paraId="003FE2AA" w14:textId="7A3677EC" w:rsidR="000947E2" w:rsidRPr="00110E01" w:rsidRDefault="000947E2" w:rsidP="000947E2">
            <w:pPr>
              <w:ind w:left="-101"/>
              <w:rPr>
                <w:rFonts w:ascii="Arial" w:hAnsi="Arial" w:cs="Arial"/>
                <w:color w:val="000000"/>
                <w:sz w:val="16"/>
                <w:szCs w:val="16"/>
                <w:lang w:val="en-GB"/>
              </w:rPr>
            </w:pPr>
            <w:r w:rsidRPr="00110E01">
              <w:rPr>
                <w:rFonts w:ascii="Arial" w:hAnsi="Arial" w:cs="Arial"/>
                <w:color w:val="000000"/>
                <w:sz w:val="16"/>
                <w:szCs w:val="16"/>
                <w:lang w:val="en-GB"/>
              </w:rPr>
              <w:t>Right-of-use</w:t>
            </w:r>
          </w:p>
        </w:tc>
        <w:tc>
          <w:tcPr>
            <w:tcW w:w="1597" w:type="dxa"/>
            <w:tcBorders>
              <w:bottom w:val="single" w:sz="4" w:space="0" w:color="auto"/>
            </w:tcBorders>
            <w:shd w:val="clear" w:color="auto" w:fill="auto"/>
            <w:vAlign w:val="bottom"/>
          </w:tcPr>
          <w:p w14:paraId="2DE74164" w14:textId="1962E222"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(7,226,198)</w:t>
            </w:r>
          </w:p>
        </w:tc>
        <w:tc>
          <w:tcPr>
            <w:tcW w:w="1616" w:type="dxa"/>
            <w:tcBorders>
              <w:bottom w:val="single" w:sz="4" w:space="0" w:color="auto"/>
            </w:tcBorders>
            <w:shd w:val="clear" w:color="auto" w:fill="auto"/>
            <w:vAlign w:val="bottom"/>
          </w:tcPr>
          <w:p w14:paraId="1BC4700F" w14:textId="0189E60E"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2,854,132</w:t>
            </w:r>
          </w:p>
        </w:tc>
        <w:tc>
          <w:tcPr>
            <w:tcW w:w="1620" w:type="dxa"/>
            <w:tcBorders>
              <w:bottom w:val="single" w:sz="4" w:space="0" w:color="auto"/>
            </w:tcBorders>
            <w:shd w:val="clear" w:color="auto" w:fill="auto"/>
          </w:tcPr>
          <w:p w14:paraId="5A0BAB8A" w14:textId="224B674D"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w:t>
            </w:r>
          </w:p>
        </w:tc>
        <w:tc>
          <w:tcPr>
            <w:tcW w:w="1638" w:type="dxa"/>
            <w:tcBorders>
              <w:bottom w:val="single" w:sz="4" w:space="0" w:color="auto"/>
            </w:tcBorders>
            <w:shd w:val="clear" w:color="auto" w:fill="auto"/>
            <w:vAlign w:val="bottom"/>
          </w:tcPr>
          <w:p w14:paraId="0CC0C0E7" w14:textId="41C6C200" w:rsidR="000947E2" w:rsidRPr="00110E01" w:rsidRDefault="000947E2" w:rsidP="000947E2">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(4,372,066)</w:t>
            </w:r>
          </w:p>
        </w:tc>
      </w:tr>
      <w:tr w:rsidR="000540A8" w:rsidRPr="00110E01" w14:paraId="783CE4C0" w14:textId="77777777" w:rsidTr="00B841A9">
        <w:trPr>
          <w:cantSplit/>
          <w:trHeight w:val="159"/>
        </w:trPr>
        <w:tc>
          <w:tcPr>
            <w:tcW w:w="2997" w:type="dxa"/>
            <w:shd w:val="clear" w:color="auto" w:fill="auto"/>
            <w:vAlign w:val="center"/>
          </w:tcPr>
          <w:p w14:paraId="3090CDBC" w14:textId="77777777" w:rsidR="000540A8" w:rsidRPr="00110E01" w:rsidRDefault="000540A8" w:rsidP="000540A8">
            <w:pPr>
              <w:ind w:left="-101"/>
              <w:rPr>
                <w:rFonts w:ascii="Arial" w:hAnsi="Arial" w:cs="Arial"/>
                <w:color w:val="000000"/>
                <w:sz w:val="16"/>
                <w:szCs w:val="16"/>
                <w:cs/>
              </w:rPr>
            </w:pPr>
          </w:p>
        </w:tc>
        <w:tc>
          <w:tcPr>
            <w:tcW w:w="1597" w:type="dxa"/>
            <w:tcBorders>
              <w:top w:val="single" w:sz="4" w:space="0" w:color="auto"/>
            </w:tcBorders>
            <w:shd w:val="clear" w:color="auto" w:fill="auto"/>
            <w:vAlign w:val="bottom"/>
          </w:tcPr>
          <w:p w14:paraId="3E3164D6" w14:textId="77777777" w:rsidR="000540A8" w:rsidRPr="00110E01" w:rsidRDefault="000540A8" w:rsidP="000540A8">
            <w:pPr>
              <w:pStyle w:val="Header"/>
              <w:ind w:right="-72"/>
              <w:jc w:val="right"/>
              <w:rPr>
                <w:rFonts w:ascii="Arial" w:hAnsi="Arial" w:cs="Arial"/>
                <w:color w:val="000000"/>
                <w:sz w:val="16"/>
                <w:szCs w:val="16"/>
                <w:lang w:val="en-GB"/>
              </w:rPr>
            </w:pPr>
          </w:p>
        </w:tc>
        <w:tc>
          <w:tcPr>
            <w:tcW w:w="1616" w:type="dxa"/>
            <w:tcBorders>
              <w:top w:val="single" w:sz="4" w:space="0" w:color="auto"/>
            </w:tcBorders>
            <w:shd w:val="clear" w:color="auto" w:fill="auto"/>
            <w:vAlign w:val="bottom"/>
          </w:tcPr>
          <w:p w14:paraId="07F640C9" w14:textId="77777777" w:rsidR="000540A8" w:rsidRPr="00110E01" w:rsidRDefault="000540A8" w:rsidP="000540A8">
            <w:pPr>
              <w:pStyle w:val="Header"/>
              <w:ind w:right="-72"/>
              <w:jc w:val="right"/>
              <w:rPr>
                <w:rFonts w:ascii="Arial" w:hAnsi="Arial" w:cs="Arial"/>
                <w:color w:val="000000"/>
                <w:sz w:val="16"/>
                <w:szCs w:val="16"/>
                <w:lang w:val="en-GB"/>
              </w:rPr>
            </w:pPr>
          </w:p>
        </w:tc>
        <w:tc>
          <w:tcPr>
            <w:tcW w:w="1620" w:type="dxa"/>
            <w:tcBorders>
              <w:top w:val="single" w:sz="4" w:space="0" w:color="auto"/>
            </w:tcBorders>
            <w:shd w:val="clear" w:color="auto" w:fill="auto"/>
          </w:tcPr>
          <w:p w14:paraId="0D2006BC" w14:textId="77777777" w:rsidR="000540A8" w:rsidRPr="00110E01" w:rsidRDefault="000540A8" w:rsidP="000540A8">
            <w:pPr>
              <w:pStyle w:val="Header"/>
              <w:ind w:right="-72"/>
              <w:jc w:val="right"/>
              <w:rPr>
                <w:rFonts w:ascii="Arial" w:hAnsi="Arial" w:cs="Arial"/>
                <w:color w:val="000000"/>
                <w:sz w:val="16"/>
                <w:szCs w:val="16"/>
                <w:lang w:val="en-GB"/>
              </w:rPr>
            </w:pPr>
          </w:p>
        </w:tc>
        <w:tc>
          <w:tcPr>
            <w:tcW w:w="1638" w:type="dxa"/>
            <w:tcBorders>
              <w:top w:val="single" w:sz="4" w:space="0" w:color="auto"/>
            </w:tcBorders>
            <w:shd w:val="clear" w:color="auto" w:fill="auto"/>
            <w:vAlign w:val="bottom"/>
          </w:tcPr>
          <w:p w14:paraId="20AF181D" w14:textId="2FECAA2C" w:rsidR="000540A8" w:rsidRPr="00110E01" w:rsidRDefault="000540A8" w:rsidP="000540A8">
            <w:pPr>
              <w:pStyle w:val="Header"/>
              <w:ind w:right="-72"/>
              <w:jc w:val="right"/>
              <w:rPr>
                <w:rFonts w:ascii="Arial" w:hAnsi="Arial" w:cs="Arial"/>
                <w:color w:val="000000"/>
                <w:sz w:val="16"/>
                <w:szCs w:val="16"/>
                <w:lang w:val="en-GB"/>
              </w:rPr>
            </w:pPr>
          </w:p>
        </w:tc>
      </w:tr>
      <w:tr w:rsidR="001117C9" w:rsidRPr="00110E01" w14:paraId="23A35747" w14:textId="77777777" w:rsidTr="00B841A9">
        <w:trPr>
          <w:cantSplit/>
          <w:trHeight w:val="68"/>
        </w:trPr>
        <w:tc>
          <w:tcPr>
            <w:tcW w:w="2997" w:type="dxa"/>
            <w:shd w:val="clear" w:color="auto" w:fill="auto"/>
            <w:vAlign w:val="center"/>
          </w:tcPr>
          <w:p w14:paraId="5320A03F" w14:textId="77777777" w:rsidR="001117C9" w:rsidRPr="00110E01" w:rsidRDefault="001117C9" w:rsidP="001117C9">
            <w:pPr>
              <w:ind w:left="-101"/>
              <w:rPr>
                <w:rFonts w:ascii="Arial" w:hAnsi="Arial" w:cs="Arial"/>
                <w:color w:val="000000"/>
                <w:sz w:val="16"/>
                <w:szCs w:val="16"/>
              </w:rPr>
            </w:pPr>
            <w:r w:rsidRPr="00110E01">
              <w:rPr>
                <w:rFonts w:ascii="Arial" w:hAnsi="Arial" w:cs="Arial"/>
                <w:b/>
                <w:bCs/>
                <w:color w:val="000000"/>
                <w:sz w:val="16"/>
                <w:szCs w:val="16"/>
              </w:rPr>
              <w:t>Total</w:t>
            </w:r>
          </w:p>
        </w:tc>
        <w:tc>
          <w:tcPr>
            <w:tcW w:w="1597" w:type="dxa"/>
            <w:shd w:val="clear" w:color="auto" w:fill="auto"/>
            <w:vAlign w:val="bottom"/>
          </w:tcPr>
          <w:p w14:paraId="25B06C87" w14:textId="46143594" w:rsidR="001117C9" w:rsidRPr="00110E01" w:rsidRDefault="001117C9" w:rsidP="001117C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579,450,377</w:t>
            </w:r>
            <w:r w:rsidRPr="00110E01">
              <w:rPr>
                <w:rFonts w:ascii="Arial" w:hAnsi="Arial" w:cs="Arial"/>
                <w:color w:val="000000"/>
                <w:sz w:val="16"/>
                <w:szCs w:val="16"/>
                <w:lang w:val="en-GB"/>
              </w:rPr>
              <w:t>)</w:t>
            </w:r>
          </w:p>
        </w:tc>
        <w:tc>
          <w:tcPr>
            <w:tcW w:w="1616" w:type="dxa"/>
            <w:shd w:val="clear" w:color="auto" w:fill="auto"/>
            <w:vAlign w:val="bottom"/>
          </w:tcPr>
          <w:p w14:paraId="7C403023" w14:textId="2356D178" w:rsidR="001117C9" w:rsidRPr="00110E01" w:rsidRDefault="001117C9" w:rsidP="001117C9">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369,536,752</w:t>
            </w:r>
          </w:p>
        </w:tc>
        <w:tc>
          <w:tcPr>
            <w:tcW w:w="1620" w:type="dxa"/>
            <w:shd w:val="clear" w:color="auto" w:fill="auto"/>
          </w:tcPr>
          <w:p w14:paraId="4583984A" w14:textId="4C695065" w:rsidR="001117C9" w:rsidRPr="00110E01" w:rsidRDefault="001117C9" w:rsidP="001117C9">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130,078,260</w:t>
            </w:r>
          </w:p>
        </w:tc>
        <w:tc>
          <w:tcPr>
            <w:tcW w:w="1638" w:type="dxa"/>
            <w:shd w:val="clear" w:color="auto" w:fill="auto"/>
            <w:vAlign w:val="bottom"/>
          </w:tcPr>
          <w:p w14:paraId="6476262C" w14:textId="0DAF69D6" w:rsidR="001117C9" w:rsidRPr="00110E01" w:rsidRDefault="001117C9" w:rsidP="001117C9">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GB"/>
              </w:rPr>
              <w:t>(</w:t>
            </w:r>
            <w:r w:rsidRPr="00110E01">
              <w:rPr>
                <w:rFonts w:ascii="Arial" w:hAnsi="Arial" w:cs="Arial"/>
                <w:color w:val="000000"/>
                <w:sz w:val="16"/>
                <w:szCs w:val="16"/>
              </w:rPr>
              <w:t>79</w:t>
            </w:r>
            <w:r w:rsidRPr="00110E01">
              <w:rPr>
                <w:rFonts w:ascii="Arial" w:hAnsi="Arial" w:cs="Arial"/>
                <w:color w:val="000000"/>
                <w:sz w:val="16"/>
                <w:szCs w:val="16"/>
                <w:lang w:val="en-GB"/>
              </w:rPr>
              <w:t>,</w:t>
            </w:r>
            <w:r w:rsidRPr="00110E01">
              <w:rPr>
                <w:rFonts w:ascii="Arial" w:hAnsi="Arial" w:cs="Arial"/>
                <w:color w:val="000000"/>
                <w:sz w:val="16"/>
                <w:szCs w:val="16"/>
              </w:rPr>
              <w:t>835,365</w:t>
            </w:r>
            <w:r w:rsidRPr="00110E01">
              <w:rPr>
                <w:rFonts w:ascii="Arial" w:hAnsi="Arial" w:cs="Arial"/>
                <w:color w:val="000000"/>
                <w:sz w:val="16"/>
                <w:szCs w:val="16"/>
                <w:lang w:val="en-GB"/>
              </w:rPr>
              <w:t>)</w:t>
            </w:r>
          </w:p>
        </w:tc>
      </w:tr>
      <w:tr w:rsidR="001117C9" w:rsidRPr="00110E01" w14:paraId="139DA433" w14:textId="77777777" w:rsidTr="00B841A9">
        <w:trPr>
          <w:cantSplit/>
          <w:trHeight w:val="68"/>
        </w:trPr>
        <w:tc>
          <w:tcPr>
            <w:tcW w:w="2997" w:type="dxa"/>
            <w:shd w:val="clear" w:color="auto" w:fill="auto"/>
            <w:vAlign w:val="bottom"/>
          </w:tcPr>
          <w:p w14:paraId="4C580AD8" w14:textId="77777777" w:rsidR="001117C9" w:rsidRPr="00110E01" w:rsidRDefault="001117C9" w:rsidP="001117C9">
            <w:pPr>
              <w:ind w:left="-101"/>
              <w:rPr>
                <w:rFonts w:ascii="Arial" w:hAnsi="Arial" w:cs="Arial"/>
                <w:b/>
                <w:bCs/>
                <w:color w:val="000000"/>
                <w:sz w:val="16"/>
                <w:szCs w:val="16"/>
              </w:rPr>
            </w:pPr>
            <w:r w:rsidRPr="00110E01">
              <w:rPr>
                <w:rFonts w:ascii="Arial" w:hAnsi="Arial" w:cs="Arial"/>
                <w:color w:val="000000"/>
                <w:sz w:val="16"/>
                <w:szCs w:val="16"/>
              </w:rPr>
              <w:t>Reconciliation of deferred taxes</w:t>
            </w:r>
          </w:p>
        </w:tc>
        <w:tc>
          <w:tcPr>
            <w:tcW w:w="1597" w:type="dxa"/>
            <w:tcBorders>
              <w:bottom w:val="single" w:sz="4" w:space="0" w:color="auto"/>
            </w:tcBorders>
            <w:shd w:val="clear" w:color="auto" w:fill="auto"/>
            <w:vAlign w:val="bottom"/>
          </w:tcPr>
          <w:p w14:paraId="68A4E851" w14:textId="3625B465" w:rsidR="001117C9" w:rsidRPr="00110E01" w:rsidRDefault="001117C9" w:rsidP="001117C9">
            <w:pPr>
              <w:pStyle w:val="Header"/>
              <w:ind w:right="-72"/>
              <w:jc w:val="right"/>
              <w:rPr>
                <w:rFonts w:ascii="Arial" w:hAnsi="Arial" w:cs="Arial"/>
                <w:color w:val="000000"/>
                <w:sz w:val="16"/>
                <w:szCs w:val="16"/>
                <w:lang w:val="en-US"/>
              </w:rPr>
            </w:pPr>
            <w:r w:rsidRPr="00110E01">
              <w:rPr>
                <w:rFonts w:ascii="Arial" w:hAnsi="Arial" w:cs="Arial"/>
                <w:color w:val="000000"/>
                <w:sz w:val="16"/>
                <w:szCs w:val="16"/>
              </w:rPr>
              <w:t>579,450,377</w:t>
            </w:r>
          </w:p>
        </w:tc>
        <w:tc>
          <w:tcPr>
            <w:tcW w:w="1616" w:type="dxa"/>
            <w:tcBorders>
              <w:bottom w:val="single" w:sz="4" w:space="0" w:color="auto"/>
            </w:tcBorders>
            <w:shd w:val="clear" w:color="auto" w:fill="auto"/>
            <w:vAlign w:val="bottom"/>
          </w:tcPr>
          <w:p w14:paraId="19716231" w14:textId="4115545F" w:rsidR="001117C9" w:rsidRPr="00110E01" w:rsidRDefault="001117C9" w:rsidP="001117C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369,536,752)</w:t>
            </w:r>
          </w:p>
        </w:tc>
        <w:tc>
          <w:tcPr>
            <w:tcW w:w="1620" w:type="dxa"/>
            <w:tcBorders>
              <w:bottom w:val="single" w:sz="4" w:space="0" w:color="auto"/>
            </w:tcBorders>
            <w:shd w:val="clear" w:color="auto" w:fill="auto"/>
            <w:vAlign w:val="bottom"/>
          </w:tcPr>
          <w:p w14:paraId="2DD0A175" w14:textId="7E543C3A" w:rsidR="001117C9" w:rsidRPr="00110E01" w:rsidRDefault="001117C9" w:rsidP="001117C9">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r w:rsidRPr="00110E01">
              <w:rPr>
                <w:rFonts w:ascii="Arial" w:hAnsi="Arial" w:cs="Arial"/>
                <w:color w:val="000000"/>
                <w:sz w:val="16"/>
                <w:szCs w:val="16"/>
              </w:rPr>
              <w:t>130,078,260</w:t>
            </w:r>
            <w:r w:rsidRPr="00110E01">
              <w:rPr>
                <w:rFonts w:ascii="Arial" w:hAnsi="Arial" w:cs="Arial"/>
                <w:color w:val="000000"/>
                <w:sz w:val="16"/>
                <w:szCs w:val="16"/>
                <w:lang w:val="en-GB"/>
              </w:rPr>
              <w:t>)</w:t>
            </w:r>
          </w:p>
        </w:tc>
        <w:tc>
          <w:tcPr>
            <w:tcW w:w="1638" w:type="dxa"/>
            <w:tcBorders>
              <w:bottom w:val="single" w:sz="4" w:space="0" w:color="auto"/>
            </w:tcBorders>
            <w:shd w:val="clear" w:color="auto" w:fill="auto"/>
            <w:vAlign w:val="bottom"/>
          </w:tcPr>
          <w:p w14:paraId="37CECD10" w14:textId="4C1895EC" w:rsidR="001117C9" w:rsidRPr="00110E01" w:rsidRDefault="001117C9" w:rsidP="001117C9">
            <w:pPr>
              <w:pStyle w:val="Header"/>
              <w:ind w:right="-72"/>
              <w:jc w:val="right"/>
              <w:rPr>
                <w:rFonts w:ascii="Arial" w:hAnsi="Arial" w:cs="Arial"/>
                <w:color w:val="000000"/>
                <w:sz w:val="16"/>
                <w:szCs w:val="16"/>
                <w:lang w:val="en-GB"/>
              </w:rPr>
            </w:pPr>
            <w:r w:rsidRPr="00110E01">
              <w:rPr>
                <w:rFonts w:ascii="Arial" w:hAnsi="Arial" w:cs="Arial"/>
                <w:color w:val="000000"/>
                <w:sz w:val="16"/>
                <w:szCs w:val="16"/>
              </w:rPr>
              <w:t>79</w:t>
            </w:r>
            <w:r w:rsidRPr="00110E01">
              <w:rPr>
                <w:rFonts w:ascii="Arial" w:hAnsi="Arial" w:cs="Arial"/>
                <w:color w:val="000000"/>
                <w:sz w:val="16"/>
                <w:szCs w:val="16"/>
                <w:lang w:val="en-GB"/>
              </w:rPr>
              <w:t>,</w:t>
            </w:r>
            <w:r w:rsidRPr="00110E01">
              <w:rPr>
                <w:rFonts w:ascii="Arial" w:hAnsi="Arial" w:cs="Arial"/>
                <w:color w:val="000000"/>
                <w:sz w:val="16"/>
                <w:szCs w:val="16"/>
              </w:rPr>
              <w:t>835,365</w:t>
            </w:r>
          </w:p>
        </w:tc>
      </w:tr>
      <w:tr w:rsidR="000540A8" w:rsidRPr="00110E01" w14:paraId="7DE99620" w14:textId="77777777" w:rsidTr="00B841A9">
        <w:trPr>
          <w:cantSplit/>
          <w:trHeight w:val="68"/>
        </w:trPr>
        <w:tc>
          <w:tcPr>
            <w:tcW w:w="2997" w:type="dxa"/>
            <w:shd w:val="clear" w:color="auto" w:fill="auto"/>
            <w:vAlign w:val="bottom"/>
          </w:tcPr>
          <w:p w14:paraId="21B0F3A6" w14:textId="77777777" w:rsidR="000540A8" w:rsidRPr="00110E01" w:rsidRDefault="000540A8" w:rsidP="000540A8">
            <w:pPr>
              <w:ind w:left="-101"/>
              <w:rPr>
                <w:rFonts w:ascii="Arial" w:hAnsi="Arial" w:cs="Arial"/>
                <w:b/>
                <w:bCs/>
                <w:color w:val="000000"/>
                <w:sz w:val="16"/>
                <w:szCs w:val="16"/>
              </w:rPr>
            </w:pPr>
          </w:p>
        </w:tc>
        <w:tc>
          <w:tcPr>
            <w:tcW w:w="1597" w:type="dxa"/>
            <w:tcBorders>
              <w:top w:val="single" w:sz="4" w:space="0" w:color="auto"/>
            </w:tcBorders>
            <w:shd w:val="clear" w:color="auto" w:fill="auto"/>
            <w:vAlign w:val="bottom"/>
          </w:tcPr>
          <w:p w14:paraId="1C7FE6D9" w14:textId="77777777" w:rsidR="000540A8" w:rsidRPr="00110E01" w:rsidRDefault="000540A8" w:rsidP="000540A8">
            <w:pPr>
              <w:pStyle w:val="Header"/>
              <w:ind w:right="-72"/>
              <w:jc w:val="right"/>
              <w:rPr>
                <w:rFonts w:ascii="Arial" w:hAnsi="Arial" w:cs="Arial"/>
                <w:color w:val="000000"/>
                <w:sz w:val="16"/>
                <w:szCs w:val="16"/>
                <w:lang w:val="en-US"/>
              </w:rPr>
            </w:pPr>
          </w:p>
        </w:tc>
        <w:tc>
          <w:tcPr>
            <w:tcW w:w="1616" w:type="dxa"/>
            <w:tcBorders>
              <w:top w:val="single" w:sz="4" w:space="0" w:color="auto"/>
            </w:tcBorders>
            <w:shd w:val="clear" w:color="auto" w:fill="auto"/>
            <w:vAlign w:val="bottom"/>
          </w:tcPr>
          <w:p w14:paraId="71C7C781" w14:textId="77777777" w:rsidR="000540A8" w:rsidRPr="00110E01" w:rsidRDefault="000540A8" w:rsidP="000540A8">
            <w:pPr>
              <w:pStyle w:val="Header"/>
              <w:ind w:right="-72"/>
              <w:jc w:val="right"/>
              <w:rPr>
                <w:rFonts w:ascii="Arial" w:hAnsi="Arial" w:cs="Arial"/>
                <w:color w:val="000000"/>
                <w:sz w:val="16"/>
                <w:szCs w:val="16"/>
                <w:lang w:val="en-GB"/>
              </w:rPr>
            </w:pPr>
          </w:p>
        </w:tc>
        <w:tc>
          <w:tcPr>
            <w:tcW w:w="1620" w:type="dxa"/>
            <w:tcBorders>
              <w:top w:val="single" w:sz="4" w:space="0" w:color="auto"/>
            </w:tcBorders>
            <w:shd w:val="clear" w:color="auto" w:fill="auto"/>
            <w:vAlign w:val="bottom"/>
          </w:tcPr>
          <w:p w14:paraId="183D944E" w14:textId="77777777" w:rsidR="000540A8" w:rsidRPr="00110E01" w:rsidRDefault="000540A8" w:rsidP="000540A8">
            <w:pPr>
              <w:pStyle w:val="Header"/>
              <w:ind w:right="-72"/>
              <w:jc w:val="right"/>
              <w:rPr>
                <w:rFonts w:ascii="Arial" w:hAnsi="Arial" w:cs="Arial"/>
                <w:color w:val="000000"/>
                <w:sz w:val="16"/>
                <w:szCs w:val="16"/>
                <w:lang w:val="en-GB"/>
              </w:rPr>
            </w:pPr>
          </w:p>
        </w:tc>
        <w:tc>
          <w:tcPr>
            <w:tcW w:w="1638" w:type="dxa"/>
            <w:tcBorders>
              <w:top w:val="single" w:sz="4" w:space="0" w:color="auto"/>
            </w:tcBorders>
            <w:shd w:val="clear" w:color="auto" w:fill="auto"/>
            <w:vAlign w:val="bottom"/>
          </w:tcPr>
          <w:p w14:paraId="0D6F324E" w14:textId="20E0E611" w:rsidR="000540A8" w:rsidRPr="00110E01" w:rsidRDefault="000540A8" w:rsidP="000540A8">
            <w:pPr>
              <w:pStyle w:val="Header"/>
              <w:ind w:right="-72"/>
              <w:jc w:val="right"/>
              <w:rPr>
                <w:rFonts w:ascii="Arial" w:hAnsi="Arial" w:cs="Arial"/>
                <w:color w:val="000000"/>
                <w:sz w:val="16"/>
                <w:szCs w:val="16"/>
                <w:lang w:val="en-GB"/>
              </w:rPr>
            </w:pPr>
          </w:p>
        </w:tc>
      </w:tr>
      <w:tr w:rsidR="000540A8" w:rsidRPr="00110E01" w14:paraId="0C8B0A13" w14:textId="77777777" w:rsidTr="00B841A9">
        <w:trPr>
          <w:cantSplit/>
          <w:trHeight w:val="68"/>
        </w:trPr>
        <w:tc>
          <w:tcPr>
            <w:tcW w:w="2997" w:type="dxa"/>
            <w:shd w:val="clear" w:color="auto" w:fill="auto"/>
            <w:vAlign w:val="bottom"/>
          </w:tcPr>
          <w:p w14:paraId="053147E2" w14:textId="77777777" w:rsidR="000540A8" w:rsidRPr="00110E01" w:rsidRDefault="000540A8" w:rsidP="000540A8">
            <w:pPr>
              <w:ind w:left="-101"/>
              <w:rPr>
                <w:rFonts w:ascii="Arial" w:hAnsi="Arial" w:cs="Arial"/>
                <w:b/>
                <w:bCs/>
                <w:color w:val="000000"/>
                <w:sz w:val="16"/>
                <w:szCs w:val="16"/>
              </w:rPr>
            </w:pPr>
            <w:r w:rsidRPr="00110E01">
              <w:rPr>
                <w:rFonts w:ascii="Arial" w:hAnsi="Arial" w:cs="Arial"/>
                <w:b/>
                <w:bCs/>
                <w:color w:val="000000"/>
                <w:sz w:val="16"/>
                <w:szCs w:val="16"/>
              </w:rPr>
              <w:t>Deferred tax liabilities (net)</w:t>
            </w:r>
          </w:p>
        </w:tc>
        <w:tc>
          <w:tcPr>
            <w:tcW w:w="1597" w:type="dxa"/>
            <w:tcBorders>
              <w:bottom w:val="single" w:sz="4" w:space="0" w:color="auto"/>
            </w:tcBorders>
            <w:shd w:val="clear" w:color="auto" w:fill="auto"/>
            <w:vAlign w:val="bottom"/>
          </w:tcPr>
          <w:p w14:paraId="4E9F5F20" w14:textId="2DBA857C" w:rsidR="000540A8" w:rsidRPr="00110E01" w:rsidRDefault="000540A8" w:rsidP="000540A8">
            <w:pPr>
              <w:pStyle w:val="Header"/>
              <w:ind w:right="-72"/>
              <w:jc w:val="right"/>
              <w:rPr>
                <w:rFonts w:ascii="Arial" w:hAnsi="Arial" w:cs="Arial"/>
                <w:color w:val="000000"/>
                <w:sz w:val="16"/>
                <w:szCs w:val="16"/>
                <w:lang w:val="en-US"/>
              </w:rPr>
            </w:pPr>
            <w:r w:rsidRPr="00110E01">
              <w:rPr>
                <w:rFonts w:ascii="Arial" w:hAnsi="Arial" w:cs="Arial"/>
                <w:color w:val="000000"/>
                <w:sz w:val="16"/>
                <w:szCs w:val="16"/>
                <w:lang w:val="en-US"/>
              </w:rPr>
              <w:t>-</w:t>
            </w:r>
          </w:p>
        </w:tc>
        <w:tc>
          <w:tcPr>
            <w:tcW w:w="1616" w:type="dxa"/>
            <w:tcBorders>
              <w:bottom w:val="single" w:sz="4" w:space="0" w:color="auto"/>
            </w:tcBorders>
            <w:shd w:val="clear" w:color="auto" w:fill="auto"/>
            <w:vAlign w:val="bottom"/>
          </w:tcPr>
          <w:p w14:paraId="5311270A" w14:textId="7C61BDB1" w:rsidR="000540A8" w:rsidRPr="00110E01" w:rsidRDefault="000540A8" w:rsidP="000540A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620" w:type="dxa"/>
            <w:tcBorders>
              <w:bottom w:val="single" w:sz="4" w:space="0" w:color="auto"/>
            </w:tcBorders>
            <w:shd w:val="clear" w:color="auto" w:fill="auto"/>
            <w:vAlign w:val="bottom"/>
          </w:tcPr>
          <w:p w14:paraId="5413915C" w14:textId="78741465" w:rsidR="000540A8" w:rsidRPr="00110E01" w:rsidRDefault="000540A8" w:rsidP="000540A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c>
          <w:tcPr>
            <w:tcW w:w="1638" w:type="dxa"/>
            <w:tcBorders>
              <w:bottom w:val="single" w:sz="4" w:space="0" w:color="auto"/>
            </w:tcBorders>
            <w:shd w:val="clear" w:color="auto" w:fill="auto"/>
            <w:vAlign w:val="bottom"/>
          </w:tcPr>
          <w:p w14:paraId="0DBC5163" w14:textId="400A6CE4" w:rsidR="000540A8" w:rsidRPr="00110E01" w:rsidRDefault="000540A8" w:rsidP="000540A8">
            <w:pPr>
              <w:pStyle w:val="Header"/>
              <w:ind w:right="-72"/>
              <w:jc w:val="right"/>
              <w:rPr>
                <w:rFonts w:ascii="Arial" w:hAnsi="Arial" w:cs="Arial"/>
                <w:color w:val="000000"/>
                <w:sz w:val="16"/>
                <w:szCs w:val="16"/>
                <w:lang w:val="en-GB"/>
              </w:rPr>
            </w:pPr>
            <w:r w:rsidRPr="00110E01">
              <w:rPr>
                <w:rFonts w:ascii="Arial" w:hAnsi="Arial" w:cs="Arial"/>
                <w:color w:val="000000"/>
                <w:sz w:val="16"/>
                <w:szCs w:val="16"/>
                <w:lang w:val="en-GB"/>
              </w:rPr>
              <w:t>-</w:t>
            </w:r>
          </w:p>
        </w:tc>
      </w:tr>
      <w:bookmarkEnd w:id="27"/>
    </w:tbl>
    <w:p w14:paraId="21FA75A4" w14:textId="77777777" w:rsidR="006C6B3D" w:rsidRPr="00110E01" w:rsidRDefault="006C6B3D" w:rsidP="006C244F">
      <w:pPr>
        <w:tabs>
          <w:tab w:val="left" w:pos="3453"/>
        </w:tabs>
        <w:overflowPunct/>
        <w:autoSpaceDE/>
        <w:autoSpaceDN/>
        <w:adjustRightInd/>
        <w:textAlignment w:val="auto"/>
        <w:rPr>
          <w:rFonts w:ascii="Arial" w:hAnsi="Arial" w:cs="Arial"/>
          <w:color w:val="000000"/>
          <w:sz w:val="16"/>
          <w:szCs w:val="16"/>
        </w:rPr>
      </w:pPr>
    </w:p>
    <w:p w14:paraId="5E8046EF" w14:textId="4A7311FB" w:rsidR="00BC34AC" w:rsidRPr="00110E01" w:rsidRDefault="44260D8B" w:rsidP="002E79F5">
      <w:pPr>
        <w:tabs>
          <w:tab w:val="left" w:pos="5773"/>
        </w:tabs>
        <w:jc w:val="thaiDistribute"/>
        <w:rPr>
          <w:rFonts w:ascii="Arial" w:hAnsi="Arial" w:cs="Arial"/>
          <w:color w:val="000000"/>
          <w:sz w:val="18"/>
          <w:szCs w:val="18"/>
        </w:rPr>
      </w:pPr>
      <w:r w:rsidRPr="00110E01">
        <w:rPr>
          <w:rFonts w:ascii="Arial" w:hAnsi="Arial" w:cs="Arial"/>
          <w:color w:val="000000"/>
          <w:spacing w:val="-2"/>
          <w:sz w:val="18"/>
          <w:szCs w:val="18"/>
        </w:rPr>
        <w:t>Deferred income tax assets are recognised for tax loss</w:t>
      </w:r>
      <w:r w:rsidR="72B593C5" w:rsidRPr="00110E01">
        <w:rPr>
          <w:rFonts w:ascii="Arial" w:hAnsi="Arial" w:cs="Arial"/>
          <w:color w:val="000000"/>
          <w:spacing w:val="-2"/>
          <w:sz w:val="18"/>
          <w:szCs w:val="18"/>
        </w:rPr>
        <w:t>es</w:t>
      </w:r>
      <w:r w:rsidRPr="00110E01">
        <w:rPr>
          <w:rFonts w:ascii="Arial" w:hAnsi="Arial" w:cs="Arial"/>
          <w:color w:val="000000"/>
          <w:spacing w:val="-2"/>
          <w:sz w:val="18"/>
          <w:szCs w:val="18"/>
        </w:rPr>
        <w:t xml:space="preserve"> carr</w:t>
      </w:r>
      <w:r w:rsidR="72B593C5" w:rsidRPr="00110E01">
        <w:rPr>
          <w:rFonts w:ascii="Arial" w:hAnsi="Arial" w:cs="Arial"/>
          <w:color w:val="000000"/>
          <w:spacing w:val="-2"/>
          <w:sz w:val="18"/>
          <w:szCs w:val="18"/>
        </w:rPr>
        <w:t>ied</w:t>
      </w:r>
      <w:r w:rsidRPr="00110E01">
        <w:rPr>
          <w:rFonts w:ascii="Arial" w:hAnsi="Arial" w:cs="Arial"/>
          <w:color w:val="000000"/>
          <w:spacing w:val="-2"/>
          <w:sz w:val="18"/>
          <w:szCs w:val="18"/>
        </w:rPr>
        <w:t xml:space="preserve"> forward only to the extent that realisation of the related tax benefit through the future taxable profits is probable. The Group did not recognise deferred tax assets of Baht</w:t>
      </w:r>
      <w:r w:rsidR="71C91863" w:rsidRPr="00110E01">
        <w:rPr>
          <w:rFonts w:ascii="Arial" w:hAnsi="Arial" w:cs="Arial"/>
          <w:color w:val="000000"/>
          <w:spacing w:val="-2"/>
          <w:sz w:val="18"/>
          <w:szCs w:val="18"/>
        </w:rPr>
        <w:t xml:space="preserve"> </w:t>
      </w:r>
      <w:r w:rsidR="42B2F95A" w:rsidRPr="00110E01">
        <w:rPr>
          <w:rFonts w:ascii="Arial" w:hAnsi="Arial" w:cs="Arial"/>
          <w:color w:val="000000"/>
          <w:spacing w:val="-2"/>
          <w:sz w:val="18"/>
          <w:szCs w:val="18"/>
        </w:rPr>
        <w:t xml:space="preserve">188.33 </w:t>
      </w:r>
      <w:r w:rsidRPr="00110E01">
        <w:rPr>
          <w:rFonts w:ascii="Arial" w:hAnsi="Arial" w:cs="Arial"/>
          <w:color w:val="000000"/>
          <w:spacing w:val="-2"/>
          <w:sz w:val="18"/>
          <w:szCs w:val="18"/>
        </w:rPr>
        <w:t>million</w:t>
      </w:r>
      <w:r w:rsidRPr="00110E01">
        <w:rPr>
          <w:rFonts w:ascii="Arial" w:hAnsi="Arial" w:cs="Arial"/>
          <w:color w:val="000000"/>
          <w:sz w:val="18"/>
          <w:szCs w:val="18"/>
        </w:rPr>
        <w:t xml:space="preserve"> (</w:t>
      </w:r>
      <w:r w:rsidR="647B8F3E" w:rsidRPr="00110E01">
        <w:rPr>
          <w:rFonts w:ascii="Arial" w:hAnsi="Arial" w:cs="Arial"/>
          <w:color w:val="000000"/>
          <w:sz w:val="18"/>
          <w:szCs w:val="18"/>
          <w:lang w:val="en-GB"/>
        </w:rPr>
        <w:t>2023</w:t>
      </w:r>
      <w:r w:rsidRPr="00110E01">
        <w:rPr>
          <w:rFonts w:ascii="Arial" w:hAnsi="Arial" w:cs="Arial"/>
          <w:color w:val="000000"/>
          <w:sz w:val="18"/>
          <w:szCs w:val="18"/>
        </w:rPr>
        <w:t xml:space="preserve">: Baht </w:t>
      </w:r>
      <w:r w:rsidR="22698E6D" w:rsidRPr="00110E01">
        <w:rPr>
          <w:rFonts w:ascii="Arial" w:hAnsi="Arial" w:cs="Arial"/>
          <w:color w:val="000000"/>
          <w:spacing w:val="-2"/>
          <w:sz w:val="18"/>
          <w:szCs w:val="18"/>
          <w:lang w:val="en-GB"/>
        </w:rPr>
        <w:t>171</w:t>
      </w:r>
      <w:r w:rsidR="22698E6D" w:rsidRPr="00110E01">
        <w:rPr>
          <w:rFonts w:ascii="Arial" w:hAnsi="Arial" w:cs="Arial"/>
          <w:color w:val="000000"/>
          <w:spacing w:val="-2"/>
          <w:sz w:val="18"/>
          <w:szCs w:val="18"/>
        </w:rPr>
        <w:t>.</w:t>
      </w:r>
      <w:r w:rsidR="22698E6D" w:rsidRPr="00110E01">
        <w:rPr>
          <w:rFonts w:ascii="Arial" w:hAnsi="Arial" w:cs="Arial"/>
          <w:color w:val="000000"/>
          <w:spacing w:val="-2"/>
          <w:sz w:val="18"/>
          <w:szCs w:val="18"/>
          <w:lang w:val="en-GB"/>
        </w:rPr>
        <w:t>66</w:t>
      </w:r>
      <w:r w:rsidR="307CA1E4" w:rsidRPr="00110E01">
        <w:rPr>
          <w:rFonts w:ascii="Arial" w:hAnsi="Arial" w:cs="Arial"/>
          <w:color w:val="000000"/>
          <w:spacing w:val="-2"/>
          <w:sz w:val="18"/>
          <w:szCs w:val="18"/>
        </w:rPr>
        <w:t xml:space="preserve"> </w:t>
      </w:r>
      <w:r w:rsidRPr="00110E01">
        <w:rPr>
          <w:rFonts w:ascii="Arial" w:hAnsi="Arial" w:cs="Arial"/>
          <w:color w:val="000000"/>
          <w:sz w:val="18"/>
          <w:szCs w:val="18"/>
        </w:rPr>
        <w:t xml:space="preserve">million) from tax losses of Baht </w:t>
      </w:r>
      <w:r w:rsidR="5D1985E9" w:rsidRPr="00110E01">
        <w:rPr>
          <w:rFonts w:ascii="Arial" w:hAnsi="Arial" w:cs="Arial"/>
          <w:color w:val="000000"/>
          <w:sz w:val="18"/>
          <w:szCs w:val="18"/>
        </w:rPr>
        <w:t xml:space="preserve">941.66 </w:t>
      </w:r>
      <w:r w:rsidR="58C90089" w:rsidRPr="00110E01">
        <w:rPr>
          <w:rFonts w:ascii="Arial" w:hAnsi="Arial" w:cs="Arial"/>
          <w:color w:val="000000"/>
          <w:sz w:val="18"/>
          <w:szCs w:val="18"/>
        </w:rPr>
        <w:t>million</w:t>
      </w:r>
      <w:r w:rsidR="4C4AFFE8" w:rsidRPr="00110E01">
        <w:rPr>
          <w:rFonts w:ascii="Arial" w:hAnsi="Arial" w:cs="Arial"/>
          <w:color w:val="000000"/>
          <w:sz w:val="18"/>
          <w:szCs w:val="18"/>
        </w:rPr>
        <w:t xml:space="preserve"> </w:t>
      </w:r>
      <w:r w:rsidRPr="00110E01">
        <w:rPr>
          <w:rFonts w:ascii="Arial" w:hAnsi="Arial" w:cs="Arial"/>
          <w:color w:val="000000"/>
          <w:sz w:val="18"/>
          <w:szCs w:val="18"/>
        </w:rPr>
        <w:t>(</w:t>
      </w:r>
      <w:r w:rsidR="647B8F3E" w:rsidRPr="00110E01">
        <w:rPr>
          <w:rFonts w:ascii="Arial" w:hAnsi="Arial" w:cs="Arial"/>
          <w:color w:val="000000"/>
          <w:sz w:val="18"/>
          <w:szCs w:val="18"/>
          <w:lang w:val="en-GB"/>
        </w:rPr>
        <w:t>2023</w:t>
      </w:r>
      <w:r w:rsidRPr="00110E01">
        <w:rPr>
          <w:rFonts w:ascii="Arial" w:hAnsi="Arial" w:cs="Arial"/>
          <w:color w:val="000000"/>
          <w:sz w:val="18"/>
          <w:szCs w:val="18"/>
        </w:rPr>
        <w:t xml:space="preserve">: Baht </w:t>
      </w:r>
      <w:r w:rsidR="22698E6D" w:rsidRPr="00110E01">
        <w:rPr>
          <w:rFonts w:ascii="Arial" w:hAnsi="Arial" w:cs="Arial"/>
          <w:color w:val="000000"/>
          <w:sz w:val="18"/>
          <w:szCs w:val="18"/>
          <w:lang w:val="en-GB"/>
        </w:rPr>
        <w:t>858</w:t>
      </w:r>
      <w:r w:rsidR="22698E6D" w:rsidRPr="00110E01">
        <w:rPr>
          <w:rFonts w:ascii="Arial" w:hAnsi="Arial" w:cs="Arial"/>
          <w:color w:val="000000"/>
          <w:sz w:val="18"/>
          <w:szCs w:val="18"/>
        </w:rPr>
        <w:t>.</w:t>
      </w:r>
      <w:r w:rsidR="22698E6D" w:rsidRPr="00110E01">
        <w:rPr>
          <w:rFonts w:ascii="Arial" w:hAnsi="Arial" w:cs="Arial"/>
          <w:color w:val="000000"/>
          <w:sz w:val="18"/>
          <w:szCs w:val="18"/>
          <w:lang w:val="en-GB"/>
        </w:rPr>
        <w:t>30</w:t>
      </w:r>
      <w:r w:rsidR="307CA1E4" w:rsidRPr="00110E01">
        <w:rPr>
          <w:rFonts w:ascii="Arial" w:hAnsi="Arial" w:cs="Arial"/>
          <w:color w:val="000000"/>
          <w:sz w:val="18"/>
          <w:szCs w:val="18"/>
        </w:rPr>
        <w:t xml:space="preserve"> </w:t>
      </w:r>
      <w:r w:rsidRPr="00110E01">
        <w:rPr>
          <w:rFonts w:ascii="Arial" w:hAnsi="Arial" w:cs="Arial"/>
          <w:color w:val="000000"/>
          <w:sz w:val="18"/>
          <w:szCs w:val="18"/>
        </w:rPr>
        <w:t xml:space="preserve">million), that can be carried forward against future taxable income </w:t>
      </w:r>
      <w:r w:rsidRPr="00110E01">
        <w:rPr>
          <w:rFonts w:ascii="Arial" w:hAnsi="Arial" w:cs="Arial"/>
          <w:color w:val="000000"/>
          <w:sz w:val="18"/>
          <w:szCs w:val="18"/>
          <w:lang w:val="en-GB"/>
        </w:rPr>
        <w:t xml:space="preserve">between </w:t>
      </w:r>
      <w:r w:rsidR="245D60C1" w:rsidRPr="00110E01">
        <w:rPr>
          <w:rFonts w:ascii="Arial" w:hAnsi="Arial" w:cs="Arial"/>
          <w:color w:val="000000"/>
          <w:sz w:val="18"/>
          <w:szCs w:val="18"/>
          <w:lang w:val="en-GB"/>
        </w:rPr>
        <w:t>202</w:t>
      </w:r>
      <w:r w:rsidR="0025418B" w:rsidRPr="00110E01">
        <w:rPr>
          <w:rFonts w:ascii="Arial" w:hAnsi="Arial" w:cs="Arial"/>
          <w:color w:val="000000"/>
          <w:sz w:val="18"/>
          <w:szCs w:val="18"/>
          <w:lang w:val="en-GB"/>
        </w:rPr>
        <w:t>5</w:t>
      </w:r>
      <w:r w:rsidRPr="00110E01">
        <w:rPr>
          <w:rFonts w:ascii="Arial" w:hAnsi="Arial" w:cs="Arial"/>
          <w:color w:val="000000"/>
          <w:sz w:val="18"/>
          <w:szCs w:val="18"/>
        </w:rPr>
        <w:t xml:space="preserve"> and </w:t>
      </w:r>
      <w:r w:rsidR="245D60C1" w:rsidRPr="00110E01">
        <w:rPr>
          <w:rFonts w:ascii="Arial" w:hAnsi="Arial" w:cs="Arial"/>
          <w:color w:val="000000"/>
          <w:sz w:val="18"/>
          <w:szCs w:val="18"/>
          <w:lang w:val="en-GB"/>
        </w:rPr>
        <w:t>20</w:t>
      </w:r>
      <w:r w:rsidR="00556820" w:rsidRPr="00110E01">
        <w:rPr>
          <w:rFonts w:ascii="Arial" w:hAnsi="Arial" w:cs="Arial"/>
          <w:color w:val="000000"/>
          <w:sz w:val="18"/>
          <w:szCs w:val="18"/>
          <w:lang w:val="en-GB"/>
        </w:rPr>
        <w:t>29</w:t>
      </w:r>
      <w:r w:rsidRPr="00110E01">
        <w:rPr>
          <w:rFonts w:ascii="Arial" w:hAnsi="Arial" w:cs="Arial"/>
          <w:color w:val="000000"/>
          <w:sz w:val="18"/>
          <w:szCs w:val="18"/>
        </w:rPr>
        <w:t>.</w:t>
      </w:r>
    </w:p>
    <w:p w14:paraId="29755E14" w14:textId="4EE76D94" w:rsidR="00140806" w:rsidRPr="00110E01" w:rsidRDefault="00140806">
      <w:pPr>
        <w:overflowPunct/>
        <w:autoSpaceDE/>
        <w:autoSpaceDN/>
        <w:adjustRightInd/>
        <w:spacing w:after="160" w:line="259" w:lineRule="auto"/>
        <w:textAlignment w:val="auto"/>
        <w:rPr>
          <w:rFonts w:ascii="Arial" w:hAnsi="Arial" w:cs="Arial"/>
          <w:color w:val="000000"/>
          <w:sz w:val="18"/>
          <w:szCs w:val="18"/>
          <w:cs/>
        </w:rPr>
      </w:pPr>
      <w:r w:rsidRPr="00110E01">
        <w:rPr>
          <w:rFonts w:ascii="Arial" w:hAnsi="Arial" w:cs="Arial"/>
          <w:color w:val="000000"/>
          <w:sz w:val="18"/>
          <w:szCs w:val="18"/>
          <w:cs/>
        </w:rPr>
        <w:br w:type="page"/>
      </w:r>
    </w:p>
    <w:p w14:paraId="4EFB268D" w14:textId="77777777" w:rsidR="00CB3D8F" w:rsidRPr="00110E01" w:rsidRDefault="00CB3D8F" w:rsidP="00EE609E">
      <w:pPr>
        <w:tabs>
          <w:tab w:val="left" w:pos="5773"/>
        </w:tabs>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A31A3A" w:rsidRPr="00110E01" w14:paraId="568B7F82" w14:textId="77777777" w:rsidTr="00AE2AC0">
        <w:trPr>
          <w:trHeight w:val="386"/>
        </w:trPr>
        <w:tc>
          <w:tcPr>
            <w:tcW w:w="9461" w:type="dxa"/>
            <w:shd w:val="clear" w:color="auto" w:fill="auto"/>
            <w:vAlign w:val="center"/>
          </w:tcPr>
          <w:p w14:paraId="571EE030" w14:textId="7F19D532" w:rsidR="00A31A3A" w:rsidRPr="00110E01" w:rsidRDefault="00A31A3A" w:rsidP="00AE2AC0">
            <w:pPr>
              <w:ind w:left="432" w:hanging="534"/>
              <w:rPr>
                <w:rFonts w:ascii="Arial" w:hAnsi="Arial" w:cs="Arial"/>
                <w:b/>
                <w:bCs/>
                <w:color w:val="000000"/>
                <w:sz w:val="18"/>
                <w:szCs w:val="18"/>
                <w:cs/>
              </w:rPr>
            </w:pPr>
            <w:r w:rsidRPr="00110E01">
              <w:rPr>
                <w:rFonts w:ascii="Arial" w:eastAsia="Angsana New" w:hAnsi="Arial" w:cs="Arial"/>
                <w:b/>
                <w:bCs/>
                <w:color w:val="000000"/>
                <w:sz w:val="18"/>
                <w:szCs w:val="18"/>
                <w:lang w:val="en-GB"/>
              </w:rPr>
              <w:br w:type="page"/>
            </w:r>
            <w:r w:rsidR="00F9326C" w:rsidRPr="00110E01">
              <w:rPr>
                <w:rFonts w:ascii="Arial" w:hAnsi="Arial" w:cs="Arial"/>
                <w:b/>
                <w:bCs/>
                <w:color w:val="000000"/>
                <w:sz w:val="18"/>
                <w:szCs w:val="18"/>
                <w:lang w:val="en-GB" w:eastAsia="th-TH"/>
              </w:rPr>
              <w:t>22</w:t>
            </w:r>
            <w:r w:rsidRPr="00110E01">
              <w:rPr>
                <w:rFonts w:ascii="Arial" w:hAnsi="Arial" w:cs="Arial"/>
                <w:b/>
                <w:bCs/>
                <w:color w:val="000000"/>
                <w:sz w:val="18"/>
                <w:szCs w:val="18"/>
                <w:lang w:val="en-GB" w:eastAsia="th-TH"/>
              </w:rPr>
              <w:tab/>
              <w:t xml:space="preserve">Trade and other </w:t>
            </w:r>
            <w:r w:rsidR="00153466" w:rsidRPr="00110E01">
              <w:rPr>
                <w:rFonts w:ascii="Arial" w:hAnsi="Arial" w:cs="Arial"/>
                <w:b/>
                <w:bCs/>
                <w:color w:val="000000"/>
                <w:sz w:val="18"/>
                <w:szCs w:val="18"/>
                <w:lang w:val="en-GB" w:eastAsia="th-TH"/>
              </w:rPr>
              <w:t xml:space="preserve"> current </w:t>
            </w:r>
            <w:r w:rsidRPr="00110E01">
              <w:rPr>
                <w:rFonts w:ascii="Arial" w:hAnsi="Arial" w:cs="Arial"/>
                <w:b/>
                <w:bCs/>
                <w:color w:val="000000"/>
                <w:sz w:val="18"/>
                <w:szCs w:val="18"/>
                <w:lang w:val="en-GB" w:eastAsia="th-TH"/>
              </w:rPr>
              <w:t>payables</w:t>
            </w:r>
          </w:p>
        </w:tc>
      </w:tr>
    </w:tbl>
    <w:p w14:paraId="72BBE119" w14:textId="77777777" w:rsidR="00A31A3A" w:rsidRPr="00110E01" w:rsidRDefault="00A31A3A" w:rsidP="003709B5">
      <w:pPr>
        <w:jc w:val="thaiDistribute"/>
        <w:rPr>
          <w:rFonts w:ascii="Arial" w:hAnsi="Arial" w:cs="Arial"/>
          <w:color w:val="000000"/>
          <w:sz w:val="18"/>
          <w:szCs w:val="18"/>
          <w:shd w:val="clear" w:color="auto" w:fill="FFFFFF"/>
          <w:cs/>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110E01" w14:paraId="2228303B" w14:textId="77777777" w:rsidTr="006B3379">
        <w:tc>
          <w:tcPr>
            <w:tcW w:w="4277" w:type="dxa"/>
            <w:tcBorders>
              <w:top w:val="nil"/>
              <w:left w:val="nil"/>
              <w:right w:val="nil"/>
            </w:tcBorders>
            <w:shd w:val="clear" w:color="auto" w:fill="auto"/>
            <w:vAlign w:val="bottom"/>
          </w:tcPr>
          <w:p w14:paraId="2CB762BC" w14:textId="77777777" w:rsidR="00A31A3A" w:rsidRPr="00110E01" w:rsidRDefault="00A31A3A" w:rsidP="00140806">
            <w:pPr>
              <w:ind w:left="-113" w:right="-170"/>
              <w:rPr>
                <w:rFonts w:ascii="Arial" w:hAnsi="Arial" w:cs="Arial"/>
                <w:b/>
                <w:bCs/>
                <w:color w:val="000000"/>
                <w:sz w:val="18"/>
                <w:szCs w:val="18"/>
              </w:rPr>
            </w:pPr>
          </w:p>
        </w:tc>
        <w:tc>
          <w:tcPr>
            <w:tcW w:w="2592" w:type="dxa"/>
            <w:gridSpan w:val="2"/>
            <w:tcBorders>
              <w:left w:val="nil"/>
              <w:bottom w:val="single" w:sz="4" w:space="0" w:color="auto"/>
              <w:right w:val="nil"/>
            </w:tcBorders>
            <w:shd w:val="clear" w:color="auto" w:fill="auto"/>
            <w:vAlign w:val="bottom"/>
          </w:tcPr>
          <w:p w14:paraId="12539A72"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2C58BA38"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bottom"/>
          </w:tcPr>
          <w:p w14:paraId="62ECAFA9"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p>
          <w:p w14:paraId="2D1BE4E0"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2A0D7FD2" w14:textId="77777777" w:rsidTr="00AE2AC0">
        <w:tc>
          <w:tcPr>
            <w:tcW w:w="4277" w:type="dxa"/>
            <w:tcBorders>
              <w:top w:val="nil"/>
              <w:left w:val="nil"/>
              <w:right w:val="nil"/>
            </w:tcBorders>
            <w:shd w:val="clear" w:color="auto" w:fill="auto"/>
            <w:vAlign w:val="bottom"/>
          </w:tcPr>
          <w:p w14:paraId="7ACF0C84" w14:textId="77777777" w:rsidR="00A31A3A" w:rsidRPr="00110E01" w:rsidRDefault="00A31A3A" w:rsidP="00140806">
            <w:pPr>
              <w:ind w:left="-113" w:right="-170"/>
              <w:rPr>
                <w:rFonts w:ascii="Arial" w:hAnsi="Arial" w:cs="Arial"/>
                <w:b/>
                <w:bCs/>
                <w:color w:val="000000"/>
                <w:sz w:val="18"/>
                <w:szCs w:val="18"/>
                <w:lang w:val="en-GB"/>
              </w:rPr>
            </w:pPr>
          </w:p>
        </w:tc>
        <w:tc>
          <w:tcPr>
            <w:tcW w:w="1296" w:type="dxa"/>
            <w:tcBorders>
              <w:top w:val="single" w:sz="4" w:space="0" w:color="auto"/>
              <w:left w:val="nil"/>
              <w:right w:val="nil"/>
            </w:tcBorders>
            <w:shd w:val="clear" w:color="auto" w:fill="auto"/>
            <w:vAlign w:val="center"/>
          </w:tcPr>
          <w:p w14:paraId="74200FEC" w14:textId="42E28A00"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0D0FC733" w14:textId="3DA34D61"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296" w:type="dxa"/>
            <w:tcBorders>
              <w:top w:val="single" w:sz="4" w:space="0" w:color="auto"/>
              <w:left w:val="nil"/>
              <w:right w:val="nil"/>
            </w:tcBorders>
            <w:shd w:val="clear" w:color="auto" w:fill="auto"/>
            <w:vAlign w:val="center"/>
          </w:tcPr>
          <w:p w14:paraId="3159A9BF" w14:textId="0FD14429"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57D1E365" w14:textId="6ED62524"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73F4E9DB" w14:textId="77777777" w:rsidTr="00AE2AC0">
        <w:tc>
          <w:tcPr>
            <w:tcW w:w="4277" w:type="dxa"/>
            <w:tcBorders>
              <w:top w:val="nil"/>
              <w:left w:val="nil"/>
              <w:right w:val="nil"/>
            </w:tcBorders>
            <w:shd w:val="clear" w:color="auto" w:fill="auto"/>
            <w:vAlign w:val="bottom"/>
          </w:tcPr>
          <w:p w14:paraId="62ED64DE" w14:textId="77777777" w:rsidR="00A31A3A" w:rsidRPr="00110E01" w:rsidRDefault="00A31A3A" w:rsidP="00140806">
            <w:pPr>
              <w:ind w:left="-113" w:right="-170"/>
              <w:rPr>
                <w:rFonts w:ascii="Arial" w:hAnsi="Arial" w:cs="Arial"/>
                <w:b/>
                <w:bCs/>
                <w:color w:val="000000"/>
                <w:sz w:val="18"/>
                <w:szCs w:val="18"/>
                <w:lang w:val="en-GB"/>
              </w:rPr>
            </w:pPr>
          </w:p>
        </w:tc>
        <w:tc>
          <w:tcPr>
            <w:tcW w:w="1296" w:type="dxa"/>
            <w:tcBorders>
              <w:top w:val="nil"/>
              <w:left w:val="nil"/>
              <w:bottom w:val="single" w:sz="4" w:space="0" w:color="auto"/>
              <w:right w:val="nil"/>
            </w:tcBorders>
            <w:shd w:val="clear" w:color="auto" w:fill="auto"/>
            <w:vAlign w:val="bottom"/>
          </w:tcPr>
          <w:p w14:paraId="484380B9"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0AE1E82"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12D5513F"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1C9AA692"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4FDACA0E" w14:textId="77777777" w:rsidTr="00AE2AC0">
        <w:tc>
          <w:tcPr>
            <w:tcW w:w="4277" w:type="dxa"/>
            <w:tcBorders>
              <w:top w:val="nil"/>
              <w:left w:val="nil"/>
              <w:right w:val="nil"/>
            </w:tcBorders>
            <w:shd w:val="clear" w:color="auto" w:fill="auto"/>
            <w:vAlign w:val="bottom"/>
          </w:tcPr>
          <w:p w14:paraId="15BC66F4" w14:textId="77777777" w:rsidR="00A31A3A" w:rsidRPr="00110E01" w:rsidRDefault="00A31A3A" w:rsidP="00140806">
            <w:pPr>
              <w:ind w:left="-113" w:right="-170"/>
              <w:rPr>
                <w:rFonts w:ascii="Arial" w:hAnsi="Arial" w:cs="Arial"/>
                <w:b/>
                <w:bCs/>
                <w:color w:val="000000"/>
                <w:sz w:val="18"/>
                <w:szCs w:val="18"/>
                <w:lang w:val="en-GB"/>
              </w:rPr>
            </w:pPr>
          </w:p>
        </w:tc>
        <w:tc>
          <w:tcPr>
            <w:tcW w:w="1296" w:type="dxa"/>
            <w:tcBorders>
              <w:top w:val="single" w:sz="4" w:space="0" w:color="auto"/>
              <w:left w:val="nil"/>
              <w:right w:val="nil"/>
            </w:tcBorders>
            <w:shd w:val="clear" w:color="auto" w:fill="auto"/>
            <w:vAlign w:val="bottom"/>
          </w:tcPr>
          <w:p w14:paraId="77C663CC" w14:textId="77777777" w:rsidR="00A31A3A" w:rsidRPr="00110E01" w:rsidRDefault="00A31A3A" w:rsidP="003709B5">
            <w:pPr>
              <w:tabs>
                <w:tab w:val="right" w:pos="1242"/>
              </w:tabs>
              <w:ind w:right="-72"/>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10EF7C0D" w14:textId="77777777" w:rsidR="00A31A3A" w:rsidRPr="00110E01" w:rsidRDefault="00A31A3A" w:rsidP="003709B5">
            <w:pPr>
              <w:tabs>
                <w:tab w:val="right" w:pos="1152"/>
              </w:tabs>
              <w:ind w:right="-72"/>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4E76CAC6" w14:textId="77777777" w:rsidR="00A31A3A" w:rsidRPr="00110E01" w:rsidRDefault="00A31A3A" w:rsidP="003709B5">
            <w:pPr>
              <w:tabs>
                <w:tab w:val="right" w:pos="1152"/>
              </w:tabs>
              <w:ind w:right="-72"/>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3E4DF5C8" w14:textId="77777777" w:rsidR="00A31A3A" w:rsidRPr="00110E01" w:rsidRDefault="00A31A3A" w:rsidP="003709B5">
            <w:pPr>
              <w:tabs>
                <w:tab w:val="right" w:pos="1152"/>
              </w:tabs>
              <w:ind w:right="-72"/>
              <w:rPr>
                <w:rFonts w:ascii="Arial" w:hAnsi="Arial" w:cs="Arial"/>
                <w:b/>
                <w:bCs/>
                <w:color w:val="000000"/>
                <w:sz w:val="18"/>
                <w:szCs w:val="18"/>
              </w:rPr>
            </w:pPr>
          </w:p>
        </w:tc>
      </w:tr>
      <w:tr w:rsidR="00C2396D" w:rsidRPr="00110E01" w14:paraId="44CD57B0" w14:textId="77777777" w:rsidTr="00AE2AC0">
        <w:trPr>
          <w:trHeight w:val="80"/>
        </w:trPr>
        <w:tc>
          <w:tcPr>
            <w:tcW w:w="4277" w:type="dxa"/>
            <w:tcBorders>
              <w:top w:val="nil"/>
              <w:left w:val="nil"/>
              <w:right w:val="nil"/>
            </w:tcBorders>
            <w:shd w:val="clear" w:color="auto" w:fill="auto"/>
            <w:vAlign w:val="bottom"/>
          </w:tcPr>
          <w:p w14:paraId="1786511B" w14:textId="77777777" w:rsidR="00C2396D" w:rsidRPr="00110E01" w:rsidRDefault="00C2396D" w:rsidP="00140806">
            <w:pPr>
              <w:ind w:left="-113" w:right="-170"/>
              <w:rPr>
                <w:rFonts w:ascii="Arial" w:hAnsi="Arial" w:cs="Arial"/>
                <w:color w:val="000000"/>
                <w:sz w:val="18"/>
                <w:szCs w:val="18"/>
              </w:rPr>
            </w:pPr>
            <w:r w:rsidRPr="00110E01">
              <w:rPr>
                <w:rFonts w:ascii="Arial" w:hAnsi="Arial" w:cs="Arial"/>
                <w:color w:val="000000"/>
                <w:sz w:val="18"/>
                <w:szCs w:val="18"/>
              </w:rPr>
              <w:t>Trade payables</w:t>
            </w:r>
          </w:p>
        </w:tc>
        <w:tc>
          <w:tcPr>
            <w:tcW w:w="1296" w:type="dxa"/>
            <w:shd w:val="clear" w:color="auto" w:fill="auto"/>
          </w:tcPr>
          <w:p w14:paraId="16E2405E" w14:textId="25A04C92" w:rsidR="00C2396D" w:rsidRPr="00110E01" w:rsidRDefault="00860E45" w:rsidP="00C2396D">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94,215,613</w:t>
            </w:r>
          </w:p>
        </w:tc>
        <w:tc>
          <w:tcPr>
            <w:tcW w:w="1296" w:type="dxa"/>
            <w:shd w:val="clear" w:color="auto" w:fill="auto"/>
          </w:tcPr>
          <w:p w14:paraId="00CC1B89" w14:textId="175EC623" w:rsidR="00C2396D" w:rsidRPr="00110E01" w:rsidRDefault="00C2396D"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139,080,448</w:t>
            </w:r>
          </w:p>
        </w:tc>
        <w:tc>
          <w:tcPr>
            <w:tcW w:w="1296" w:type="dxa"/>
            <w:shd w:val="clear" w:color="auto" w:fill="auto"/>
          </w:tcPr>
          <w:p w14:paraId="314911E4" w14:textId="43966938" w:rsidR="00C2396D" w:rsidRPr="00110E01" w:rsidRDefault="00D01654"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17,798,018</w:t>
            </w:r>
          </w:p>
        </w:tc>
        <w:tc>
          <w:tcPr>
            <w:tcW w:w="1296" w:type="dxa"/>
            <w:shd w:val="clear" w:color="auto" w:fill="auto"/>
            <w:vAlign w:val="bottom"/>
          </w:tcPr>
          <w:p w14:paraId="5B40175E" w14:textId="06AAE7F1" w:rsidR="00C2396D" w:rsidRPr="00110E01" w:rsidRDefault="00C2396D"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41</w:t>
            </w:r>
            <w:r w:rsidRPr="00110E01">
              <w:rPr>
                <w:rFonts w:ascii="Arial" w:hAnsi="Arial" w:cs="Arial"/>
                <w:color w:val="000000"/>
                <w:sz w:val="18"/>
                <w:szCs w:val="18"/>
              </w:rPr>
              <w:t>,</w:t>
            </w:r>
            <w:r w:rsidRPr="00110E01">
              <w:rPr>
                <w:rFonts w:ascii="Arial" w:hAnsi="Arial" w:cs="Arial"/>
                <w:color w:val="000000"/>
                <w:sz w:val="18"/>
                <w:szCs w:val="18"/>
                <w:lang w:val="en-GB"/>
              </w:rPr>
              <w:t>538</w:t>
            </w:r>
            <w:r w:rsidRPr="00110E01">
              <w:rPr>
                <w:rFonts w:ascii="Arial" w:hAnsi="Arial" w:cs="Arial"/>
                <w:color w:val="000000"/>
                <w:sz w:val="18"/>
                <w:szCs w:val="18"/>
              </w:rPr>
              <w:t>,</w:t>
            </w:r>
            <w:r w:rsidRPr="00110E01">
              <w:rPr>
                <w:rFonts w:ascii="Arial" w:hAnsi="Arial" w:cs="Arial"/>
                <w:color w:val="000000"/>
                <w:sz w:val="18"/>
                <w:szCs w:val="18"/>
                <w:lang w:val="en-GB"/>
              </w:rPr>
              <w:t>504</w:t>
            </w:r>
          </w:p>
        </w:tc>
      </w:tr>
      <w:tr w:rsidR="00C2396D" w:rsidRPr="00110E01" w14:paraId="64AE4696" w14:textId="77777777" w:rsidTr="00AE2AC0">
        <w:trPr>
          <w:trHeight w:val="80"/>
        </w:trPr>
        <w:tc>
          <w:tcPr>
            <w:tcW w:w="4277" w:type="dxa"/>
            <w:tcBorders>
              <w:top w:val="nil"/>
              <w:left w:val="nil"/>
              <w:right w:val="nil"/>
            </w:tcBorders>
            <w:shd w:val="clear" w:color="auto" w:fill="auto"/>
            <w:vAlign w:val="bottom"/>
          </w:tcPr>
          <w:p w14:paraId="14A9D7B4" w14:textId="4BB1D660" w:rsidR="00C2396D" w:rsidRPr="00110E01" w:rsidRDefault="00C2396D" w:rsidP="00140806">
            <w:pPr>
              <w:ind w:left="-113" w:right="-170"/>
              <w:rPr>
                <w:rFonts w:ascii="Arial" w:hAnsi="Arial" w:cs="Arial"/>
                <w:color w:val="000000"/>
                <w:sz w:val="18"/>
                <w:szCs w:val="18"/>
              </w:rPr>
            </w:pPr>
            <w:r w:rsidRPr="00110E01">
              <w:rPr>
                <w:rFonts w:ascii="Arial" w:hAnsi="Arial" w:cs="Arial"/>
                <w:color w:val="000000"/>
                <w:sz w:val="18"/>
                <w:szCs w:val="18"/>
              </w:rPr>
              <w:t xml:space="preserve">Other </w:t>
            </w:r>
            <w:r w:rsidR="00153466" w:rsidRPr="00110E01">
              <w:rPr>
                <w:rFonts w:ascii="Arial" w:hAnsi="Arial" w:cs="Arial"/>
                <w:color w:val="000000"/>
                <w:sz w:val="18"/>
                <w:szCs w:val="18"/>
              </w:rPr>
              <w:t xml:space="preserve">current </w:t>
            </w:r>
            <w:r w:rsidRPr="00110E01">
              <w:rPr>
                <w:rFonts w:ascii="Arial" w:hAnsi="Arial" w:cs="Arial"/>
                <w:color w:val="000000"/>
                <w:sz w:val="18"/>
                <w:szCs w:val="18"/>
              </w:rPr>
              <w:t>payables</w:t>
            </w:r>
          </w:p>
        </w:tc>
        <w:tc>
          <w:tcPr>
            <w:tcW w:w="1296" w:type="dxa"/>
            <w:shd w:val="clear" w:color="auto" w:fill="auto"/>
          </w:tcPr>
          <w:p w14:paraId="52C4C2EC" w14:textId="3BD4D0B8" w:rsidR="00C2396D" w:rsidRPr="00110E01" w:rsidRDefault="00860E45" w:rsidP="00C2396D">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81,181,25</w:t>
            </w:r>
            <w:r w:rsidR="0025418B" w:rsidRPr="00110E01">
              <w:rPr>
                <w:rFonts w:ascii="Arial" w:hAnsi="Arial" w:cs="Arial"/>
                <w:color w:val="000000"/>
                <w:sz w:val="18"/>
                <w:szCs w:val="18"/>
                <w:lang w:val="en-GB"/>
              </w:rPr>
              <w:t>0</w:t>
            </w:r>
          </w:p>
        </w:tc>
        <w:tc>
          <w:tcPr>
            <w:tcW w:w="1296" w:type="dxa"/>
            <w:shd w:val="clear" w:color="auto" w:fill="auto"/>
          </w:tcPr>
          <w:p w14:paraId="6176A9DB" w14:textId="6590AF10" w:rsidR="00C2396D" w:rsidRPr="00110E01" w:rsidRDefault="00C2396D"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95,569,407</w:t>
            </w:r>
          </w:p>
        </w:tc>
        <w:tc>
          <w:tcPr>
            <w:tcW w:w="1296" w:type="dxa"/>
            <w:shd w:val="clear" w:color="auto" w:fill="auto"/>
          </w:tcPr>
          <w:p w14:paraId="205F1366" w14:textId="104FE139" w:rsidR="00C2396D" w:rsidRPr="00110E01" w:rsidRDefault="00D01654"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w:t>
            </w:r>
            <w:r w:rsidR="00EE7417" w:rsidRPr="00110E01">
              <w:rPr>
                <w:rFonts w:ascii="Arial" w:hAnsi="Arial" w:cs="Arial"/>
                <w:color w:val="000000"/>
                <w:sz w:val="18"/>
                <w:szCs w:val="18"/>
              </w:rPr>
              <w:t>3</w:t>
            </w:r>
            <w:r w:rsidRPr="00110E01">
              <w:rPr>
                <w:rFonts w:ascii="Arial" w:hAnsi="Arial" w:cs="Arial"/>
                <w:color w:val="000000"/>
                <w:sz w:val="18"/>
                <w:szCs w:val="18"/>
              </w:rPr>
              <w:t>,214,434</w:t>
            </w:r>
          </w:p>
        </w:tc>
        <w:tc>
          <w:tcPr>
            <w:tcW w:w="1296" w:type="dxa"/>
            <w:shd w:val="clear" w:color="auto" w:fill="auto"/>
            <w:vAlign w:val="bottom"/>
          </w:tcPr>
          <w:p w14:paraId="7A77E58D" w14:textId="78192CA8" w:rsidR="00C2396D" w:rsidRPr="00110E01" w:rsidRDefault="00C2396D"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37,544,212</w:t>
            </w:r>
          </w:p>
        </w:tc>
      </w:tr>
      <w:tr w:rsidR="00C2396D" w:rsidRPr="00110E01" w14:paraId="24100F23" w14:textId="77777777" w:rsidTr="00AE2AC0">
        <w:trPr>
          <w:trHeight w:val="80"/>
        </w:trPr>
        <w:tc>
          <w:tcPr>
            <w:tcW w:w="4277" w:type="dxa"/>
            <w:tcBorders>
              <w:top w:val="nil"/>
              <w:left w:val="nil"/>
              <w:right w:val="nil"/>
            </w:tcBorders>
            <w:shd w:val="clear" w:color="auto" w:fill="auto"/>
            <w:vAlign w:val="bottom"/>
          </w:tcPr>
          <w:p w14:paraId="0CD6C5C8" w14:textId="313D7DA0" w:rsidR="00C2396D" w:rsidRPr="00110E01" w:rsidRDefault="00C2396D" w:rsidP="00140806">
            <w:pPr>
              <w:ind w:left="-113" w:right="-170"/>
              <w:rPr>
                <w:rFonts w:ascii="Arial" w:hAnsi="Arial" w:cs="Arial"/>
                <w:color w:val="000000"/>
                <w:sz w:val="18"/>
                <w:szCs w:val="18"/>
              </w:rPr>
            </w:pPr>
            <w:r w:rsidRPr="00110E01">
              <w:rPr>
                <w:rFonts w:ascii="Arial" w:hAnsi="Arial" w:cs="Arial"/>
                <w:color w:val="000000"/>
                <w:sz w:val="18"/>
                <w:szCs w:val="18"/>
              </w:rPr>
              <w:t>Construction payables</w:t>
            </w:r>
          </w:p>
        </w:tc>
        <w:tc>
          <w:tcPr>
            <w:tcW w:w="1296" w:type="dxa"/>
            <w:shd w:val="clear" w:color="auto" w:fill="auto"/>
          </w:tcPr>
          <w:p w14:paraId="266E429B" w14:textId="7FB0B6B6" w:rsidR="00C2396D" w:rsidRPr="00110E01" w:rsidRDefault="00860E45" w:rsidP="00C2396D">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13,995,332</w:t>
            </w:r>
          </w:p>
        </w:tc>
        <w:tc>
          <w:tcPr>
            <w:tcW w:w="1296" w:type="dxa"/>
            <w:shd w:val="clear" w:color="auto" w:fill="auto"/>
          </w:tcPr>
          <w:p w14:paraId="6EFDE994" w14:textId="78D31693" w:rsidR="00C2396D" w:rsidRPr="00110E01" w:rsidRDefault="00C2396D"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8,883,177</w:t>
            </w:r>
          </w:p>
        </w:tc>
        <w:tc>
          <w:tcPr>
            <w:tcW w:w="1296" w:type="dxa"/>
            <w:shd w:val="clear" w:color="auto" w:fill="auto"/>
          </w:tcPr>
          <w:p w14:paraId="1DF6D897" w14:textId="6E9F2384" w:rsidR="00C2396D" w:rsidRPr="00110E01" w:rsidRDefault="00E35CA7"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10,947,</w:t>
            </w:r>
            <w:r w:rsidR="00E44330" w:rsidRPr="00110E01">
              <w:rPr>
                <w:rFonts w:ascii="Arial" w:hAnsi="Arial" w:cs="Arial"/>
                <w:color w:val="000000"/>
                <w:sz w:val="18"/>
                <w:szCs w:val="18"/>
              </w:rPr>
              <w:t>919</w:t>
            </w:r>
          </w:p>
        </w:tc>
        <w:tc>
          <w:tcPr>
            <w:tcW w:w="1296" w:type="dxa"/>
            <w:shd w:val="clear" w:color="auto" w:fill="auto"/>
            <w:vAlign w:val="bottom"/>
          </w:tcPr>
          <w:p w14:paraId="21DFDC38" w14:textId="1E4D9AF0" w:rsidR="00C2396D" w:rsidRPr="00110E01" w:rsidRDefault="00C2396D"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8,637,764</w:t>
            </w:r>
          </w:p>
        </w:tc>
      </w:tr>
      <w:tr w:rsidR="00860E45" w:rsidRPr="00110E01" w14:paraId="35B1233C" w14:textId="77777777" w:rsidTr="00AE2AC0">
        <w:trPr>
          <w:trHeight w:val="80"/>
        </w:trPr>
        <w:tc>
          <w:tcPr>
            <w:tcW w:w="4277" w:type="dxa"/>
            <w:tcBorders>
              <w:top w:val="nil"/>
              <w:left w:val="nil"/>
              <w:right w:val="nil"/>
            </w:tcBorders>
            <w:shd w:val="clear" w:color="auto" w:fill="auto"/>
            <w:vAlign w:val="bottom"/>
          </w:tcPr>
          <w:p w14:paraId="0B547689" w14:textId="345F0DF2" w:rsidR="00860E45" w:rsidRPr="00110E01" w:rsidRDefault="00860E45" w:rsidP="00140806">
            <w:pPr>
              <w:ind w:left="-113" w:right="-170"/>
              <w:rPr>
                <w:rFonts w:ascii="Arial" w:hAnsi="Arial" w:cs="Arial"/>
                <w:color w:val="000000"/>
                <w:sz w:val="18"/>
                <w:szCs w:val="18"/>
              </w:rPr>
            </w:pPr>
            <w:r w:rsidRPr="00110E01">
              <w:rPr>
                <w:rFonts w:ascii="Arial" w:hAnsi="Arial" w:cs="Arial"/>
                <w:color w:val="000000"/>
                <w:sz w:val="18"/>
                <w:szCs w:val="18"/>
              </w:rPr>
              <w:t>Accrued construction cost</w:t>
            </w:r>
          </w:p>
        </w:tc>
        <w:tc>
          <w:tcPr>
            <w:tcW w:w="1296" w:type="dxa"/>
            <w:shd w:val="clear" w:color="auto" w:fill="auto"/>
          </w:tcPr>
          <w:p w14:paraId="425411C1" w14:textId="43336B2D" w:rsidR="00860E45" w:rsidRPr="00110E01" w:rsidRDefault="00860E45" w:rsidP="00C2396D">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26,089</w:t>
            </w:r>
          </w:p>
        </w:tc>
        <w:tc>
          <w:tcPr>
            <w:tcW w:w="1296" w:type="dxa"/>
            <w:shd w:val="clear" w:color="auto" w:fill="auto"/>
          </w:tcPr>
          <w:p w14:paraId="2E39E47E" w14:textId="26A36E6C" w:rsidR="00860E45" w:rsidRPr="00110E01" w:rsidRDefault="00860E45" w:rsidP="00C2396D">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296" w:type="dxa"/>
            <w:shd w:val="clear" w:color="auto" w:fill="auto"/>
          </w:tcPr>
          <w:p w14:paraId="7DFF8545" w14:textId="472B67D0" w:rsidR="00860E45" w:rsidRPr="00110E01" w:rsidRDefault="00860E45" w:rsidP="00C2396D">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26,089</w:t>
            </w:r>
          </w:p>
        </w:tc>
        <w:tc>
          <w:tcPr>
            <w:tcW w:w="1296" w:type="dxa"/>
            <w:shd w:val="clear" w:color="auto" w:fill="auto"/>
            <w:vAlign w:val="bottom"/>
          </w:tcPr>
          <w:p w14:paraId="4EA89D8E" w14:textId="673A7EB6" w:rsidR="00860E45" w:rsidRPr="00110E01" w:rsidRDefault="00860E45" w:rsidP="00C2396D">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r>
      <w:tr w:rsidR="00860E45" w:rsidRPr="00110E01" w14:paraId="101EA8EA" w14:textId="77777777" w:rsidTr="00AE2AC0">
        <w:trPr>
          <w:trHeight w:val="80"/>
        </w:trPr>
        <w:tc>
          <w:tcPr>
            <w:tcW w:w="4277" w:type="dxa"/>
            <w:tcBorders>
              <w:top w:val="nil"/>
              <w:left w:val="nil"/>
              <w:right w:val="nil"/>
            </w:tcBorders>
            <w:shd w:val="clear" w:color="auto" w:fill="auto"/>
            <w:vAlign w:val="bottom"/>
          </w:tcPr>
          <w:p w14:paraId="17216D6F" w14:textId="5E7705D6" w:rsidR="00860E45" w:rsidRPr="00110E01" w:rsidRDefault="00860E45" w:rsidP="00140806">
            <w:pPr>
              <w:ind w:left="-113" w:right="-170"/>
              <w:rPr>
                <w:rFonts w:ascii="Arial" w:hAnsi="Arial" w:cs="Arial"/>
                <w:color w:val="000000"/>
                <w:sz w:val="18"/>
                <w:szCs w:val="18"/>
              </w:rPr>
            </w:pPr>
            <w:r w:rsidRPr="00110E01">
              <w:rPr>
                <w:rFonts w:ascii="Arial" w:hAnsi="Arial" w:cs="Arial"/>
                <w:color w:val="000000"/>
                <w:sz w:val="18"/>
                <w:szCs w:val="18"/>
              </w:rPr>
              <w:t>Accrued expenses</w:t>
            </w:r>
          </w:p>
        </w:tc>
        <w:tc>
          <w:tcPr>
            <w:tcW w:w="1296" w:type="dxa"/>
            <w:shd w:val="clear" w:color="auto" w:fill="auto"/>
          </w:tcPr>
          <w:p w14:paraId="78700C3E" w14:textId="055EB72F" w:rsidR="00860E45" w:rsidRPr="00110E01" w:rsidRDefault="00860E45" w:rsidP="00860E45">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208,958,807</w:t>
            </w:r>
          </w:p>
        </w:tc>
        <w:tc>
          <w:tcPr>
            <w:tcW w:w="1296" w:type="dxa"/>
            <w:shd w:val="clear" w:color="auto" w:fill="auto"/>
          </w:tcPr>
          <w:p w14:paraId="7D92AD51" w14:textId="223DAC1A"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180,327,950</w:t>
            </w:r>
          </w:p>
        </w:tc>
        <w:tc>
          <w:tcPr>
            <w:tcW w:w="1296" w:type="dxa"/>
            <w:shd w:val="clear" w:color="auto" w:fill="auto"/>
          </w:tcPr>
          <w:p w14:paraId="7F0FF3EF" w14:textId="70B1C54E"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115,477,180</w:t>
            </w:r>
          </w:p>
        </w:tc>
        <w:tc>
          <w:tcPr>
            <w:tcW w:w="1296" w:type="dxa"/>
            <w:shd w:val="clear" w:color="auto" w:fill="auto"/>
            <w:vAlign w:val="bottom"/>
          </w:tcPr>
          <w:p w14:paraId="220E0D3D" w14:textId="634CA4B0"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102,317,069</w:t>
            </w:r>
          </w:p>
        </w:tc>
      </w:tr>
      <w:tr w:rsidR="00860E45" w:rsidRPr="00110E01" w14:paraId="21B6C6A5" w14:textId="77777777" w:rsidTr="00AE2AC0">
        <w:trPr>
          <w:trHeight w:val="80"/>
        </w:trPr>
        <w:tc>
          <w:tcPr>
            <w:tcW w:w="4277" w:type="dxa"/>
            <w:tcBorders>
              <w:top w:val="nil"/>
              <w:left w:val="nil"/>
              <w:right w:val="nil"/>
            </w:tcBorders>
            <w:shd w:val="clear" w:color="auto" w:fill="auto"/>
            <w:vAlign w:val="bottom"/>
          </w:tcPr>
          <w:p w14:paraId="0342E4FD" w14:textId="3AB6DFB2" w:rsidR="00860E45" w:rsidRPr="00110E01" w:rsidRDefault="00860E45" w:rsidP="00140806">
            <w:pPr>
              <w:ind w:left="-113" w:right="-170"/>
              <w:rPr>
                <w:rFonts w:ascii="Arial" w:hAnsi="Arial" w:cs="Arial"/>
                <w:color w:val="000000"/>
                <w:sz w:val="18"/>
                <w:szCs w:val="18"/>
              </w:rPr>
            </w:pPr>
            <w:r w:rsidRPr="00110E01">
              <w:rPr>
                <w:rFonts w:ascii="Arial" w:hAnsi="Arial" w:cs="Arial"/>
                <w:color w:val="000000"/>
                <w:sz w:val="18"/>
                <w:szCs w:val="18"/>
              </w:rPr>
              <w:t>Accrued interest expenses</w:t>
            </w:r>
          </w:p>
        </w:tc>
        <w:tc>
          <w:tcPr>
            <w:tcW w:w="1296" w:type="dxa"/>
            <w:shd w:val="clear" w:color="auto" w:fill="auto"/>
          </w:tcPr>
          <w:p w14:paraId="3857786E" w14:textId="0F92AA06" w:rsidR="00860E45" w:rsidRPr="00110E01" w:rsidRDefault="00860E45" w:rsidP="00860E45">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rPr>
              <w:t>88,710,547</w:t>
            </w:r>
          </w:p>
        </w:tc>
        <w:tc>
          <w:tcPr>
            <w:tcW w:w="1296" w:type="dxa"/>
            <w:shd w:val="clear" w:color="auto" w:fill="auto"/>
          </w:tcPr>
          <w:p w14:paraId="0EB3E87C" w14:textId="0E56E981"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131,811,332</w:t>
            </w:r>
          </w:p>
        </w:tc>
        <w:tc>
          <w:tcPr>
            <w:tcW w:w="1296" w:type="dxa"/>
            <w:shd w:val="clear" w:color="auto" w:fill="auto"/>
          </w:tcPr>
          <w:p w14:paraId="26EAA355" w14:textId="3B6EED4A"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88,710,547</w:t>
            </w:r>
          </w:p>
        </w:tc>
        <w:tc>
          <w:tcPr>
            <w:tcW w:w="1296" w:type="dxa"/>
            <w:shd w:val="clear" w:color="auto" w:fill="auto"/>
            <w:vAlign w:val="bottom"/>
          </w:tcPr>
          <w:p w14:paraId="1288B5E5" w14:textId="21F3A383"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131</w:t>
            </w:r>
            <w:r w:rsidRPr="00110E01">
              <w:rPr>
                <w:rFonts w:ascii="Arial" w:hAnsi="Arial" w:cs="Arial"/>
                <w:color w:val="000000"/>
                <w:sz w:val="18"/>
                <w:szCs w:val="18"/>
              </w:rPr>
              <w:t>,</w:t>
            </w:r>
            <w:r w:rsidRPr="00110E01">
              <w:rPr>
                <w:rFonts w:ascii="Arial" w:hAnsi="Arial" w:cs="Arial"/>
                <w:color w:val="000000"/>
                <w:sz w:val="18"/>
                <w:szCs w:val="18"/>
                <w:lang w:val="en-GB"/>
              </w:rPr>
              <w:t>811</w:t>
            </w:r>
            <w:r w:rsidRPr="00110E01">
              <w:rPr>
                <w:rFonts w:ascii="Arial" w:hAnsi="Arial" w:cs="Arial"/>
                <w:color w:val="000000"/>
                <w:sz w:val="18"/>
                <w:szCs w:val="18"/>
              </w:rPr>
              <w:t>,</w:t>
            </w:r>
            <w:r w:rsidRPr="00110E01">
              <w:rPr>
                <w:rFonts w:ascii="Arial" w:hAnsi="Arial" w:cs="Arial"/>
                <w:color w:val="000000"/>
                <w:sz w:val="18"/>
                <w:szCs w:val="18"/>
                <w:lang w:val="en-GB"/>
              </w:rPr>
              <w:t>332</w:t>
            </w:r>
          </w:p>
        </w:tc>
      </w:tr>
      <w:tr w:rsidR="00860E45" w:rsidRPr="00110E01" w14:paraId="33C4A85C" w14:textId="77777777" w:rsidTr="00AE2AC0">
        <w:trPr>
          <w:trHeight w:val="80"/>
        </w:trPr>
        <w:tc>
          <w:tcPr>
            <w:tcW w:w="4277" w:type="dxa"/>
            <w:tcBorders>
              <w:top w:val="nil"/>
              <w:left w:val="nil"/>
              <w:right w:val="nil"/>
            </w:tcBorders>
            <w:shd w:val="clear" w:color="auto" w:fill="auto"/>
            <w:vAlign w:val="bottom"/>
          </w:tcPr>
          <w:p w14:paraId="7BEF611C" w14:textId="3EB16ABD" w:rsidR="00860E45" w:rsidRPr="00110E01" w:rsidRDefault="00860E45" w:rsidP="00140806">
            <w:pPr>
              <w:ind w:left="-113" w:right="-170"/>
              <w:rPr>
                <w:rFonts w:ascii="Arial" w:hAnsi="Arial" w:cs="Arial"/>
                <w:color w:val="000000"/>
                <w:sz w:val="18"/>
                <w:szCs w:val="18"/>
              </w:rPr>
            </w:pPr>
            <w:r w:rsidRPr="00110E01">
              <w:rPr>
                <w:rFonts w:ascii="Arial" w:hAnsi="Arial" w:cs="Arial"/>
                <w:color w:val="000000"/>
                <w:spacing w:val="-6"/>
                <w:sz w:val="18"/>
                <w:szCs w:val="18"/>
              </w:rPr>
              <w:t xml:space="preserve">Accrued </w:t>
            </w:r>
            <w:r w:rsidRPr="00110E01">
              <w:rPr>
                <w:rFonts w:ascii="Arial" w:hAnsi="Arial" w:cs="Arial"/>
                <w:color w:val="000000"/>
                <w:spacing w:val="-6"/>
                <w:sz w:val="18"/>
                <w:szCs w:val="18"/>
                <w:lang w:val="en-GB"/>
              </w:rPr>
              <w:t xml:space="preserve">interest </w:t>
            </w:r>
            <w:r w:rsidRPr="00110E01">
              <w:rPr>
                <w:rFonts w:ascii="Arial" w:hAnsi="Arial" w:cs="Arial"/>
                <w:color w:val="000000"/>
                <w:spacing w:val="-6"/>
                <w:sz w:val="18"/>
                <w:szCs w:val="18"/>
              </w:rPr>
              <w:t xml:space="preserve">expenses - related parties (Note </w:t>
            </w:r>
            <w:r w:rsidRPr="00110E01">
              <w:rPr>
                <w:rFonts w:ascii="Arial" w:hAnsi="Arial" w:cs="Arial"/>
                <w:color w:val="000000"/>
                <w:spacing w:val="-6"/>
                <w:sz w:val="18"/>
                <w:szCs w:val="18"/>
                <w:lang w:val="en-GB"/>
              </w:rPr>
              <w:t>35.3</w:t>
            </w:r>
            <w:r w:rsidRPr="00110E01">
              <w:rPr>
                <w:rFonts w:ascii="Arial" w:hAnsi="Arial" w:cs="Arial"/>
                <w:color w:val="000000"/>
                <w:spacing w:val="-6"/>
                <w:sz w:val="18"/>
                <w:szCs w:val="18"/>
              </w:rPr>
              <w:t>)</w:t>
            </w:r>
          </w:p>
        </w:tc>
        <w:tc>
          <w:tcPr>
            <w:tcW w:w="1296" w:type="dxa"/>
            <w:shd w:val="clear" w:color="auto" w:fill="auto"/>
          </w:tcPr>
          <w:p w14:paraId="296D5FB7" w14:textId="4C75E231"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w:t>
            </w:r>
          </w:p>
        </w:tc>
        <w:tc>
          <w:tcPr>
            <w:tcW w:w="1296" w:type="dxa"/>
            <w:shd w:val="clear" w:color="auto" w:fill="auto"/>
          </w:tcPr>
          <w:p w14:paraId="63FDC2B9" w14:textId="1AD4A5D8"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51,370</w:t>
            </w:r>
          </w:p>
        </w:tc>
        <w:tc>
          <w:tcPr>
            <w:tcW w:w="1296" w:type="dxa"/>
            <w:shd w:val="clear" w:color="auto" w:fill="auto"/>
          </w:tcPr>
          <w:p w14:paraId="19242BD8" w14:textId="61333F21"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241,178,499</w:t>
            </w:r>
          </w:p>
        </w:tc>
        <w:tc>
          <w:tcPr>
            <w:tcW w:w="1296" w:type="dxa"/>
            <w:shd w:val="clear" w:color="auto" w:fill="auto"/>
            <w:vAlign w:val="bottom"/>
          </w:tcPr>
          <w:p w14:paraId="1BB2C1E1" w14:textId="165005C3"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92,876,663</w:t>
            </w:r>
          </w:p>
        </w:tc>
      </w:tr>
      <w:tr w:rsidR="00860E45" w:rsidRPr="00110E01" w14:paraId="430A07E1" w14:textId="77777777" w:rsidTr="00AE2AC0">
        <w:trPr>
          <w:trHeight w:val="80"/>
        </w:trPr>
        <w:tc>
          <w:tcPr>
            <w:tcW w:w="4277" w:type="dxa"/>
            <w:tcBorders>
              <w:top w:val="nil"/>
              <w:left w:val="nil"/>
              <w:right w:val="nil"/>
            </w:tcBorders>
            <w:shd w:val="clear" w:color="auto" w:fill="auto"/>
            <w:vAlign w:val="bottom"/>
          </w:tcPr>
          <w:p w14:paraId="1A7BA02D" w14:textId="1C8F0A5F" w:rsidR="00860E45" w:rsidRPr="00110E01" w:rsidRDefault="00860E45" w:rsidP="00140806">
            <w:pPr>
              <w:ind w:left="-113" w:right="-170"/>
              <w:rPr>
                <w:rFonts w:ascii="Arial" w:hAnsi="Arial" w:cs="Arial"/>
                <w:color w:val="000000"/>
                <w:sz w:val="18"/>
                <w:szCs w:val="18"/>
              </w:rPr>
            </w:pPr>
            <w:r w:rsidRPr="00110E01">
              <w:rPr>
                <w:rFonts w:ascii="Arial" w:hAnsi="Arial" w:cs="Arial"/>
                <w:color w:val="000000"/>
                <w:sz w:val="18"/>
                <w:szCs w:val="18"/>
              </w:rPr>
              <w:t>Retention payables</w:t>
            </w:r>
          </w:p>
        </w:tc>
        <w:tc>
          <w:tcPr>
            <w:tcW w:w="1296" w:type="dxa"/>
            <w:tcBorders>
              <w:bottom w:val="single" w:sz="4" w:space="0" w:color="auto"/>
            </w:tcBorders>
            <w:shd w:val="clear" w:color="auto" w:fill="auto"/>
            <w:vAlign w:val="bottom"/>
          </w:tcPr>
          <w:p w14:paraId="13BC8E28" w14:textId="4EE1672C" w:rsidR="00860E45" w:rsidRPr="00110E01" w:rsidRDefault="00860E45" w:rsidP="00860E45">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4,422,30</w:t>
            </w:r>
            <w:r w:rsidR="0025418B" w:rsidRPr="00110E01">
              <w:rPr>
                <w:rFonts w:ascii="Arial" w:hAnsi="Arial" w:cs="Arial"/>
                <w:color w:val="000000"/>
                <w:sz w:val="18"/>
                <w:szCs w:val="18"/>
                <w:lang w:val="en-GB"/>
              </w:rPr>
              <w:t>2</w:t>
            </w:r>
          </w:p>
        </w:tc>
        <w:tc>
          <w:tcPr>
            <w:tcW w:w="1296" w:type="dxa"/>
            <w:tcBorders>
              <w:bottom w:val="single" w:sz="4" w:space="0" w:color="auto"/>
            </w:tcBorders>
            <w:shd w:val="clear" w:color="auto" w:fill="auto"/>
            <w:vAlign w:val="bottom"/>
          </w:tcPr>
          <w:p w14:paraId="43A643A9" w14:textId="16F9C662" w:rsidR="00860E45" w:rsidRPr="00110E01" w:rsidRDefault="00860E45" w:rsidP="00860E45">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12</w:t>
            </w:r>
            <w:r w:rsidRPr="00110E01">
              <w:rPr>
                <w:rFonts w:ascii="Arial" w:hAnsi="Arial" w:cs="Arial"/>
                <w:color w:val="000000"/>
                <w:sz w:val="18"/>
                <w:szCs w:val="18"/>
              </w:rPr>
              <w:t>,</w:t>
            </w:r>
            <w:r w:rsidRPr="00110E01">
              <w:rPr>
                <w:rFonts w:ascii="Arial" w:hAnsi="Arial" w:cs="Arial"/>
                <w:color w:val="000000"/>
                <w:sz w:val="18"/>
                <w:szCs w:val="18"/>
                <w:lang w:val="en-GB"/>
              </w:rPr>
              <w:t>735</w:t>
            </w:r>
            <w:r w:rsidRPr="00110E01">
              <w:rPr>
                <w:rFonts w:ascii="Arial" w:hAnsi="Arial" w:cs="Arial"/>
                <w:color w:val="000000"/>
                <w:sz w:val="18"/>
                <w:szCs w:val="18"/>
              </w:rPr>
              <w:t>,</w:t>
            </w:r>
            <w:r w:rsidRPr="00110E01">
              <w:rPr>
                <w:rFonts w:ascii="Arial" w:hAnsi="Arial" w:cs="Arial"/>
                <w:color w:val="000000"/>
                <w:sz w:val="18"/>
                <w:szCs w:val="18"/>
                <w:lang w:val="en-GB"/>
              </w:rPr>
              <w:t>073</w:t>
            </w:r>
          </w:p>
        </w:tc>
        <w:tc>
          <w:tcPr>
            <w:tcW w:w="1296" w:type="dxa"/>
            <w:tcBorders>
              <w:bottom w:val="single" w:sz="4" w:space="0" w:color="auto"/>
            </w:tcBorders>
            <w:shd w:val="clear" w:color="auto" w:fill="auto"/>
          </w:tcPr>
          <w:p w14:paraId="5C7E8DE6" w14:textId="18DD6514"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rPr>
              <w:t>2,962,167</w:t>
            </w:r>
          </w:p>
        </w:tc>
        <w:tc>
          <w:tcPr>
            <w:tcW w:w="1296" w:type="dxa"/>
            <w:tcBorders>
              <w:bottom w:val="single" w:sz="4" w:space="0" w:color="auto"/>
            </w:tcBorders>
            <w:shd w:val="clear" w:color="auto" w:fill="auto"/>
            <w:vAlign w:val="bottom"/>
          </w:tcPr>
          <w:p w14:paraId="7E1692C8" w14:textId="49CA1EB7" w:rsidR="00860E45" w:rsidRPr="00110E01" w:rsidRDefault="00860E45" w:rsidP="00860E45">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11</w:t>
            </w:r>
            <w:r w:rsidRPr="00110E01">
              <w:rPr>
                <w:rFonts w:ascii="Arial" w:hAnsi="Arial" w:cs="Arial"/>
                <w:color w:val="000000"/>
                <w:sz w:val="18"/>
                <w:szCs w:val="18"/>
              </w:rPr>
              <w:t>,</w:t>
            </w:r>
            <w:r w:rsidRPr="00110E01">
              <w:rPr>
                <w:rFonts w:ascii="Arial" w:hAnsi="Arial" w:cs="Arial"/>
                <w:color w:val="000000"/>
                <w:sz w:val="18"/>
                <w:szCs w:val="18"/>
                <w:lang w:val="en-GB"/>
              </w:rPr>
              <w:t>274</w:t>
            </w:r>
            <w:r w:rsidRPr="00110E01">
              <w:rPr>
                <w:rFonts w:ascii="Arial" w:hAnsi="Arial" w:cs="Arial"/>
                <w:color w:val="000000"/>
                <w:sz w:val="18"/>
                <w:szCs w:val="18"/>
              </w:rPr>
              <w:t>,</w:t>
            </w:r>
            <w:r w:rsidRPr="00110E01">
              <w:rPr>
                <w:rFonts w:ascii="Arial" w:hAnsi="Arial" w:cs="Arial"/>
                <w:color w:val="000000"/>
                <w:sz w:val="18"/>
                <w:szCs w:val="18"/>
                <w:lang w:val="en-GB"/>
              </w:rPr>
              <w:t>939</w:t>
            </w:r>
          </w:p>
        </w:tc>
      </w:tr>
      <w:tr w:rsidR="00860E45" w:rsidRPr="00110E01" w14:paraId="743F804B" w14:textId="77777777" w:rsidTr="00AE2AC0">
        <w:trPr>
          <w:trHeight w:val="80"/>
        </w:trPr>
        <w:tc>
          <w:tcPr>
            <w:tcW w:w="4277" w:type="dxa"/>
            <w:tcBorders>
              <w:top w:val="nil"/>
              <w:left w:val="nil"/>
              <w:right w:val="nil"/>
            </w:tcBorders>
            <w:shd w:val="clear" w:color="auto" w:fill="auto"/>
            <w:vAlign w:val="bottom"/>
          </w:tcPr>
          <w:p w14:paraId="72DD1B13" w14:textId="054E425A" w:rsidR="00860E45" w:rsidRPr="00110E01" w:rsidRDefault="00860E45" w:rsidP="00140806">
            <w:pPr>
              <w:ind w:left="-113" w:right="-170"/>
              <w:rPr>
                <w:rFonts w:ascii="Arial" w:hAnsi="Arial" w:cs="Arial"/>
                <w:color w:val="000000"/>
                <w:spacing w:val="-6"/>
                <w:sz w:val="18"/>
                <w:szCs w:val="18"/>
              </w:rPr>
            </w:pPr>
          </w:p>
        </w:tc>
        <w:tc>
          <w:tcPr>
            <w:tcW w:w="1296" w:type="dxa"/>
            <w:tcBorders>
              <w:top w:val="single" w:sz="4" w:space="0" w:color="auto"/>
              <w:left w:val="nil"/>
              <w:right w:val="nil"/>
            </w:tcBorders>
            <w:shd w:val="clear" w:color="auto" w:fill="auto"/>
            <w:vAlign w:val="bottom"/>
          </w:tcPr>
          <w:p w14:paraId="2764AE07" w14:textId="4D1DA1C3" w:rsidR="00860E45" w:rsidRPr="00110E01" w:rsidRDefault="00860E45" w:rsidP="00860E45">
            <w:pPr>
              <w:pStyle w:val="a"/>
              <w:tabs>
                <w:tab w:val="decimal" w:pos="1238"/>
              </w:tabs>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C74FB6A" w14:textId="265432B7" w:rsidR="00860E45" w:rsidRPr="00110E01" w:rsidRDefault="00860E45" w:rsidP="00860E45">
            <w:pPr>
              <w:pStyle w:val="a"/>
              <w:tabs>
                <w:tab w:val="decimal" w:pos="1238"/>
              </w:tabs>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0EDDE62E" w14:textId="231ED30C" w:rsidR="00860E45" w:rsidRPr="00110E01" w:rsidRDefault="00860E45" w:rsidP="00860E45">
            <w:pPr>
              <w:pStyle w:val="a"/>
              <w:tabs>
                <w:tab w:val="decimal" w:pos="1238"/>
              </w:tabs>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71D42FED" w14:textId="072A5CEB" w:rsidR="00860E45" w:rsidRPr="00110E01" w:rsidRDefault="00860E45" w:rsidP="00860E45">
            <w:pPr>
              <w:pStyle w:val="a"/>
              <w:tabs>
                <w:tab w:val="decimal" w:pos="1238"/>
              </w:tabs>
              <w:ind w:right="-72"/>
              <w:jc w:val="right"/>
              <w:rPr>
                <w:rFonts w:ascii="Arial" w:hAnsi="Arial" w:cs="Arial"/>
                <w:color w:val="000000"/>
                <w:sz w:val="18"/>
                <w:szCs w:val="18"/>
                <w:lang w:val="en-GB"/>
              </w:rPr>
            </w:pPr>
          </w:p>
        </w:tc>
      </w:tr>
      <w:tr w:rsidR="00860E45" w:rsidRPr="00110E01" w14:paraId="14B6C6B8" w14:textId="77777777" w:rsidTr="00AE2AC0">
        <w:trPr>
          <w:trHeight w:val="80"/>
        </w:trPr>
        <w:tc>
          <w:tcPr>
            <w:tcW w:w="4277" w:type="dxa"/>
            <w:tcBorders>
              <w:top w:val="nil"/>
              <w:left w:val="nil"/>
              <w:bottom w:val="nil"/>
              <w:right w:val="nil"/>
            </w:tcBorders>
            <w:shd w:val="clear" w:color="auto" w:fill="auto"/>
            <w:vAlign w:val="bottom"/>
          </w:tcPr>
          <w:p w14:paraId="4329BE59" w14:textId="7F3B4CF4" w:rsidR="00860E45" w:rsidRPr="00110E01" w:rsidRDefault="00860E45" w:rsidP="00140806">
            <w:pPr>
              <w:ind w:left="-113" w:right="-170"/>
              <w:rPr>
                <w:rFonts w:ascii="Arial" w:hAnsi="Arial" w:cs="Arial"/>
                <w:color w:val="000000"/>
                <w:sz w:val="18"/>
                <w:szCs w:val="18"/>
              </w:rPr>
            </w:pPr>
            <w:r w:rsidRPr="00110E01">
              <w:rPr>
                <w:rFonts w:ascii="Arial" w:hAnsi="Arial" w:cs="Arial"/>
                <w:b/>
                <w:bCs/>
                <w:color w:val="000000"/>
                <w:sz w:val="18"/>
                <w:szCs w:val="18"/>
              </w:rPr>
              <w:t xml:space="preserve">Total </w:t>
            </w:r>
          </w:p>
        </w:tc>
        <w:tc>
          <w:tcPr>
            <w:tcW w:w="1296" w:type="dxa"/>
            <w:tcBorders>
              <w:bottom w:val="single" w:sz="4" w:space="0" w:color="auto"/>
            </w:tcBorders>
            <w:shd w:val="clear" w:color="auto" w:fill="auto"/>
            <w:vAlign w:val="bottom"/>
          </w:tcPr>
          <w:p w14:paraId="337834F9" w14:textId="09026289" w:rsidR="00860E45" w:rsidRPr="00110E01" w:rsidRDefault="00860E45" w:rsidP="00860E45">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491,509,9</w:t>
            </w:r>
            <w:r w:rsidR="00D4003A" w:rsidRPr="00110E01">
              <w:rPr>
                <w:rFonts w:ascii="Arial" w:hAnsi="Arial" w:cs="Arial"/>
                <w:color w:val="000000"/>
                <w:sz w:val="18"/>
                <w:szCs w:val="18"/>
                <w:lang w:val="en-GB"/>
              </w:rPr>
              <w:t>40</w:t>
            </w:r>
          </w:p>
        </w:tc>
        <w:tc>
          <w:tcPr>
            <w:tcW w:w="1296" w:type="dxa"/>
            <w:tcBorders>
              <w:bottom w:val="single" w:sz="4" w:space="0" w:color="auto"/>
            </w:tcBorders>
            <w:shd w:val="clear" w:color="auto" w:fill="auto"/>
            <w:vAlign w:val="bottom"/>
          </w:tcPr>
          <w:p w14:paraId="259509BA" w14:textId="6A094079"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568</w:t>
            </w:r>
            <w:r w:rsidRPr="00110E01">
              <w:rPr>
                <w:rFonts w:ascii="Arial" w:hAnsi="Arial" w:cs="Arial"/>
                <w:color w:val="000000"/>
                <w:sz w:val="18"/>
                <w:szCs w:val="18"/>
              </w:rPr>
              <w:t>,</w:t>
            </w:r>
            <w:r w:rsidRPr="00110E01">
              <w:rPr>
                <w:rFonts w:ascii="Arial" w:hAnsi="Arial" w:cs="Arial"/>
                <w:color w:val="000000"/>
                <w:sz w:val="18"/>
                <w:szCs w:val="18"/>
                <w:lang w:val="en-GB"/>
              </w:rPr>
              <w:t>458</w:t>
            </w:r>
            <w:r w:rsidRPr="00110E01">
              <w:rPr>
                <w:rFonts w:ascii="Arial" w:hAnsi="Arial" w:cs="Arial"/>
                <w:color w:val="000000"/>
                <w:sz w:val="18"/>
                <w:szCs w:val="18"/>
              </w:rPr>
              <w:t>,</w:t>
            </w:r>
            <w:r w:rsidRPr="00110E01">
              <w:rPr>
                <w:rFonts w:ascii="Arial" w:hAnsi="Arial" w:cs="Arial"/>
                <w:color w:val="000000"/>
                <w:sz w:val="18"/>
                <w:szCs w:val="18"/>
                <w:lang w:val="en-GB"/>
              </w:rPr>
              <w:t>757</w:t>
            </w:r>
          </w:p>
        </w:tc>
        <w:tc>
          <w:tcPr>
            <w:tcW w:w="1296" w:type="dxa"/>
            <w:tcBorders>
              <w:bottom w:val="single" w:sz="4" w:space="0" w:color="auto"/>
            </w:tcBorders>
            <w:shd w:val="clear" w:color="auto" w:fill="auto"/>
            <w:vAlign w:val="bottom"/>
          </w:tcPr>
          <w:p w14:paraId="61A2F32B" w14:textId="5F8886E2" w:rsidR="00860E45" w:rsidRPr="00110E01" w:rsidRDefault="00860E45" w:rsidP="00860E45">
            <w:pPr>
              <w:pStyle w:val="a"/>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500,314,853</w:t>
            </w:r>
          </w:p>
        </w:tc>
        <w:tc>
          <w:tcPr>
            <w:tcW w:w="1296" w:type="dxa"/>
            <w:tcBorders>
              <w:bottom w:val="single" w:sz="4" w:space="0" w:color="auto"/>
            </w:tcBorders>
            <w:shd w:val="clear" w:color="auto" w:fill="auto"/>
            <w:vAlign w:val="bottom"/>
          </w:tcPr>
          <w:p w14:paraId="4357A737" w14:textId="69C16FE5" w:rsidR="00860E45" w:rsidRPr="00110E01" w:rsidRDefault="00860E45" w:rsidP="00860E45">
            <w:pPr>
              <w:pStyle w:val="a"/>
              <w:tabs>
                <w:tab w:val="decimal" w:pos="1238"/>
              </w:tabs>
              <w:ind w:right="-72"/>
              <w:jc w:val="right"/>
              <w:rPr>
                <w:rFonts w:ascii="Arial" w:hAnsi="Arial" w:cs="Arial"/>
                <w:color w:val="000000"/>
                <w:sz w:val="18"/>
                <w:szCs w:val="18"/>
              </w:rPr>
            </w:pPr>
            <w:r w:rsidRPr="00110E01">
              <w:rPr>
                <w:rFonts w:ascii="Arial" w:hAnsi="Arial" w:cs="Arial"/>
                <w:color w:val="000000"/>
                <w:sz w:val="18"/>
                <w:szCs w:val="18"/>
                <w:lang w:val="en-GB"/>
              </w:rPr>
              <w:t>426</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483</w:t>
            </w:r>
          </w:p>
        </w:tc>
      </w:tr>
    </w:tbl>
    <w:p w14:paraId="0B02059E" w14:textId="5A895D3B" w:rsidR="00106AF2" w:rsidRPr="00110E01" w:rsidRDefault="00106AF2" w:rsidP="003709B5">
      <w:pPr>
        <w:jc w:val="thaiDistribute"/>
        <w:rPr>
          <w:rFonts w:ascii="Arial" w:hAnsi="Arial" w:cs="Arial"/>
          <w:color w:val="000000"/>
          <w:sz w:val="18"/>
          <w:szCs w:val="18"/>
          <w:shd w:val="clear" w:color="auto" w:fill="FFFFFF"/>
        </w:rPr>
      </w:pPr>
    </w:p>
    <w:p w14:paraId="51262FC8" w14:textId="77777777" w:rsidR="00EE609E" w:rsidRPr="00110E01" w:rsidRDefault="00EE609E" w:rsidP="003709B5">
      <w:pPr>
        <w:jc w:val="thaiDistribute"/>
        <w:rPr>
          <w:rFonts w:ascii="Arial" w:hAnsi="Arial" w:cs="Arial"/>
          <w:color w:val="000000"/>
          <w:sz w:val="18"/>
          <w:szCs w:val="18"/>
          <w:shd w:val="clear" w:color="auto" w:fill="FFFFFF"/>
        </w:rPr>
      </w:pPr>
    </w:p>
    <w:tbl>
      <w:tblPr>
        <w:tblW w:w="9450" w:type="dxa"/>
        <w:tblLook w:val="04A0" w:firstRow="1" w:lastRow="0" w:firstColumn="1" w:lastColumn="0" w:noHBand="0" w:noVBand="1"/>
      </w:tblPr>
      <w:tblGrid>
        <w:gridCol w:w="9450"/>
      </w:tblGrid>
      <w:tr w:rsidR="00A31A3A" w:rsidRPr="00110E01" w14:paraId="7918756B" w14:textId="77777777" w:rsidTr="00AE2AC0">
        <w:trPr>
          <w:trHeight w:val="386"/>
        </w:trPr>
        <w:tc>
          <w:tcPr>
            <w:tcW w:w="9450" w:type="dxa"/>
            <w:shd w:val="clear" w:color="auto" w:fill="auto"/>
            <w:vAlign w:val="center"/>
          </w:tcPr>
          <w:p w14:paraId="41BFE09B" w14:textId="3D99EE90" w:rsidR="00A31A3A"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23</w:t>
            </w:r>
            <w:r w:rsidR="00A31A3A" w:rsidRPr="00110E01">
              <w:rPr>
                <w:rFonts w:ascii="Arial" w:hAnsi="Arial" w:cs="Arial"/>
                <w:b/>
                <w:bCs/>
                <w:color w:val="000000"/>
                <w:sz w:val="18"/>
                <w:szCs w:val="18"/>
                <w:lang w:val="en-GB" w:eastAsia="th-TH"/>
              </w:rPr>
              <w:tab/>
              <w:t>Lease liabilities</w:t>
            </w:r>
          </w:p>
        </w:tc>
      </w:tr>
    </w:tbl>
    <w:p w14:paraId="3A5D8547" w14:textId="77777777" w:rsidR="00A31A3A" w:rsidRPr="00110E01" w:rsidRDefault="00A31A3A" w:rsidP="003709B5">
      <w:pPr>
        <w:jc w:val="thaiDistribute"/>
        <w:rPr>
          <w:rFonts w:ascii="Arial" w:hAnsi="Arial" w:cs="Arial"/>
          <w:color w:val="000000"/>
          <w:spacing w:val="-4"/>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110E01" w14:paraId="423A2D1F" w14:textId="77777777" w:rsidTr="006B3379">
        <w:tc>
          <w:tcPr>
            <w:tcW w:w="4277" w:type="dxa"/>
            <w:tcBorders>
              <w:top w:val="nil"/>
              <w:left w:val="nil"/>
              <w:right w:val="nil"/>
            </w:tcBorders>
            <w:shd w:val="clear" w:color="auto" w:fill="auto"/>
            <w:vAlign w:val="bottom"/>
          </w:tcPr>
          <w:p w14:paraId="30CED4ED" w14:textId="77777777" w:rsidR="00A31A3A" w:rsidRPr="00110E01" w:rsidRDefault="00A31A3A" w:rsidP="003709B5">
            <w:pPr>
              <w:ind w:left="-113"/>
              <w:rPr>
                <w:rFonts w:ascii="Arial" w:hAnsi="Arial" w:cs="Arial"/>
                <w:b/>
                <w:bCs/>
                <w:color w:val="000000"/>
                <w:sz w:val="18"/>
                <w:szCs w:val="18"/>
              </w:rPr>
            </w:pPr>
          </w:p>
        </w:tc>
        <w:tc>
          <w:tcPr>
            <w:tcW w:w="2592" w:type="dxa"/>
            <w:gridSpan w:val="2"/>
            <w:tcBorders>
              <w:left w:val="nil"/>
              <w:bottom w:val="nil"/>
            </w:tcBorders>
            <w:shd w:val="clear" w:color="auto" w:fill="auto"/>
            <w:vAlign w:val="bottom"/>
          </w:tcPr>
          <w:p w14:paraId="09CB63AA"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5ABB22E2"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592" w:type="dxa"/>
            <w:gridSpan w:val="2"/>
            <w:tcBorders>
              <w:left w:val="nil"/>
              <w:bottom w:val="nil"/>
            </w:tcBorders>
            <w:shd w:val="clear" w:color="auto" w:fill="auto"/>
          </w:tcPr>
          <w:p w14:paraId="583625CC"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3054D9F4"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2B22457E" w14:textId="77777777" w:rsidTr="00AE2AC0">
        <w:tc>
          <w:tcPr>
            <w:tcW w:w="4277" w:type="dxa"/>
            <w:tcBorders>
              <w:top w:val="nil"/>
              <w:left w:val="nil"/>
              <w:right w:val="nil"/>
            </w:tcBorders>
            <w:shd w:val="clear" w:color="auto" w:fill="auto"/>
            <w:vAlign w:val="bottom"/>
          </w:tcPr>
          <w:p w14:paraId="4CE1E30A" w14:textId="77777777" w:rsidR="00A31A3A" w:rsidRPr="00110E01" w:rsidRDefault="00A31A3A" w:rsidP="003709B5">
            <w:pPr>
              <w:ind w:left="-113"/>
              <w:rPr>
                <w:rFonts w:ascii="Arial" w:hAnsi="Arial" w:cs="Arial"/>
                <w:b/>
                <w:bCs/>
                <w:color w:val="000000"/>
                <w:sz w:val="18"/>
                <w:szCs w:val="18"/>
                <w:cs/>
              </w:rPr>
            </w:pPr>
          </w:p>
        </w:tc>
        <w:tc>
          <w:tcPr>
            <w:tcW w:w="1296" w:type="dxa"/>
            <w:tcBorders>
              <w:top w:val="single" w:sz="4" w:space="0" w:color="auto"/>
              <w:left w:val="nil"/>
              <w:right w:val="nil"/>
            </w:tcBorders>
            <w:shd w:val="clear" w:color="auto" w:fill="auto"/>
            <w:vAlign w:val="bottom"/>
          </w:tcPr>
          <w:p w14:paraId="10CFDC3D" w14:textId="660F8CF4" w:rsidR="00A31A3A" w:rsidRPr="00110E01" w:rsidRDefault="008509B7" w:rsidP="003709B5">
            <w:pPr>
              <w:tabs>
                <w:tab w:val="right" w:pos="1138"/>
              </w:tabs>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bottom"/>
          </w:tcPr>
          <w:p w14:paraId="1140CF54" w14:textId="61C04D5F" w:rsidR="00A31A3A" w:rsidRPr="00110E01" w:rsidRDefault="008509B7" w:rsidP="003709B5">
            <w:pPr>
              <w:tabs>
                <w:tab w:val="right" w:pos="1093"/>
              </w:tabs>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296" w:type="dxa"/>
            <w:tcBorders>
              <w:top w:val="single" w:sz="4" w:space="0" w:color="auto"/>
              <w:left w:val="nil"/>
              <w:right w:val="nil"/>
            </w:tcBorders>
            <w:shd w:val="clear" w:color="auto" w:fill="auto"/>
            <w:vAlign w:val="bottom"/>
          </w:tcPr>
          <w:p w14:paraId="7E5E81B5" w14:textId="6675FF47" w:rsidR="00A31A3A" w:rsidRPr="00110E01" w:rsidRDefault="008509B7" w:rsidP="003709B5">
            <w:pPr>
              <w:tabs>
                <w:tab w:val="right" w:pos="1093"/>
              </w:tabs>
              <w:ind w:left="-18"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bottom"/>
          </w:tcPr>
          <w:p w14:paraId="0AA305CD" w14:textId="2A5A6433" w:rsidR="00A31A3A" w:rsidRPr="00110E01" w:rsidRDefault="008509B7" w:rsidP="003709B5">
            <w:pPr>
              <w:tabs>
                <w:tab w:val="right" w:pos="1093"/>
              </w:tabs>
              <w:ind w:left="-18"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512CFD95" w14:textId="77777777" w:rsidTr="00AE2AC0">
        <w:tc>
          <w:tcPr>
            <w:tcW w:w="4277" w:type="dxa"/>
            <w:tcBorders>
              <w:top w:val="nil"/>
              <w:left w:val="nil"/>
              <w:right w:val="nil"/>
            </w:tcBorders>
            <w:shd w:val="clear" w:color="auto" w:fill="auto"/>
            <w:vAlign w:val="bottom"/>
          </w:tcPr>
          <w:p w14:paraId="5CD0B934" w14:textId="77777777" w:rsidR="00A31A3A" w:rsidRPr="00110E01" w:rsidRDefault="00A31A3A" w:rsidP="003709B5">
            <w:pPr>
              <w:ind w:left="-113"/>
              <w:rPr>
                <w:rFonts w:ascii="Arial" w:hAnsi="Arial" w:cs="Arial"/>
                <w:b/>
                <w:bCs/>
                <w:color w:val="000000"/>
                <w:sz w:val="18"/>
                <w:szCs w:val="18"/>
                <w:cs/>
              </w:rPr>
            </w:pPr>
          </w:p>
        </w:tc>
        <w:tc>
          <w:tcPr>
            <w:tcW w:w="1296" w:type="dxa"/>
            <w:tcBorders>
              <w:left w:val="nil"/>
              <w:bottom w:val="single" w:sz="4" w:space="0" w:color="auto"/>
              <w:right w:val="nil"/>
            </w:tcBorders>
            <w:shd w:val="clear" w:color="auto" w:fill="auto"/>
            <w:vAlign w:val="bottom"/>
          </w:tcPr>
          <w:p w14:paraId="4E5DF634" w14:textId="77777777" w:rsidR="00A31A3A" w:rsidRPr="00110E01" w:rsidRDefault="00A31A3A" w:rsidP="003709B5">
            <w:pPr>
              <w:tabs>
                <w:tab w:val="right" w:pos="1138"/>
              </w:tabs>
              <w:ind w:left="-18" w:right="-72"/>
              <w:jc w:val="right"/>
              <w:rPr>
                <w:rFonts w:ascii="Arial" w:hAnsi="Arial" w:cs="Arial"/>
                <w:b/>
                <w:bCs/>
                <w:color w:val="000000"/>
                <w:sz w:val="18"/>
                <w:szCs w:val="18"/>
                <w:lang w:val="en-GB"/>
              </w:rPr>
            </w:pPr>
            <w:r w:rsidRPr="00110E01">
              <w:rPr>
                <w:rFonts w:ascii="Arial" w:hAnsi="Arial" w:cs="Arial"/>
                <w:b/>
                <w:bCs/>
                <w:color w:val="000000"/>
                <w:sz w:val="18"/>
                <w:szCs w:val="18"/>
              </w:rPr>
              <w:t>Baht</w:t>
            </w:r>
          </w:p>
        </w:tc>
        <w:tc>
          <w:tcPr>
            <w:tcW w:w="1296" w:type="dxa"/>
            <w:tcBorders>
              <w:left w:val="nil"/>
              <w:bottom w:val="single" w:sz="4" w:space="0" w:color="auto"/>
              <w:right w:val="nil"/>
            </w:tcBorders>
            <w:shd w:val="clear" w:color="auto" w:fill="auto"/>
            <w:vAlign w:val="bottom"/>
          </w:tcPr>
          <w:p w14:paraId="05BAFB77" w14:textId="77777777" w:rsidR="00A31A3A" w:rsidRPr="00110E01" w:rsidRDefault="00A31A3A" w:rsidP="003709B5">
            <w:pPr>
              <w:tabs>
                <w:tab w:val="right" w:pos="1093"/>
              </w:tabs>
              <w:ind w:left="-18" w:right="-72"/>
              <w:jc w:val="right"/>
              <w:rPr>
                <w:rFonts w:ascii="Arial" w:hAnsi="Arial" w:cs="Arial"/>
                <w:b/>
                <w:bCs/>
                <w:color w:val="000000"/>
                <w:sz w:val="18"/>
                <w:szCs w:val="18"/>
                <w:lang w:val="en-GB"/>
              </w:rPr>
            </w:pPr>
            <w:r w:rsidRPr="00110E01">
              <w:rPr>
                <w:rFonts w:ascii="Arial" w:hAnsi="Arial" w:cs="Arial"/>
                <w:b/>
                <w:bCs/>
                <w:color w:val="000000"/>
                <w:sz w:val="18"/>
                <w:szCs w:val="18"/>
              </w:rPr>
              <w:t>Baht</w:t>
            </w:r>
          </w:p>
        </w:tc>
        <w:tc>
          <w:tcPr>
            <w:tcW w:w="1296" w:type="dxa"/>
            <w:tcBorders>
              <w:left w:val="nil"/>
              <w:bottom w:val="single" w:sz="4" w:space="0" w:color="auto"/>
              <w:right w:val="nil"/>
            </w:tcBorders>
            <w:shd w:val="clear" w:color="auto" w:fill="auto"/>
            <w:vAlign w:val="bottom"/>
          </w:tcPr>
          <w:p w14:paraId="714DBE26" w14:textId="77777777" w:rsidR="00A31A3A" w:rsidRPr="00110E01" w:rsidRDefault="00A31A3A" w:rsidP="003709B5">
            <w:pPr>
              <w:tabs>
                <w:tab w:val="right" w:pos="1093"/>
              </w:tabs>
              <w:ind w:left="-18"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296" w:type="dxa"/>
            <w:tcBorders>
              <w:left w:val="nil"/>
              <w:bottom w:val="single" w:sz="4" w:space="0" w:color="auto"/>
              <w:right w:val="nil"/>
            </w:tcBorders>
            <w:shd w:val="clear" w:color="auto" w:fill="auto"/>
            <w:vAlign w:val="bottom"/>
          </w:tcPr>
          <w:p w14:paraId="4E84A14E" w14:textId="77777777" w:rsidR="00A31A3A" w:rsidRPr="00110E01" w:rsidRDefault="00A31A3A" w:rsidP="003709B5">
            <w:pPr>
              <w:tabs>
                <w:tab w:val="right" w:pos="1093"/>
              </w:tabs>
              <w:ind w:left="-18"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3B1117BE" w14:textId="77777777" w:rsidTr="00AE2AC0">
        <w:tc>
          <w:tcPr>
            <w:tcW w:w="4277" w:type="dxa"/>
            <w:tcBorders>
              <w:top w:val="nil"/>
              <w:left w:val="nil"/>
              <w:right w:val="nil"/>
            </w:tcBorders>
            <w:shd w:val="clear" w:color="auto" w:fill="auto"/>
            <w:vAlign w:val="bottom"/>
          </w:tcPr>
          <w:p w14:paraId="46092B93" w14:textId="77777777" w:rsidR="00A31A3A" w:rsidRPr="00110E01" w:rsidRDefault="00A31A3A" w:rsidP="003709B5">
            <w:pPr>
              <w:ind w:left="-113"/>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68D97633" w14:textId="77777777" w:rsidR="00A31A3A" w:rsidRPr="00110E01" w:rsidRDefault="00A31A3A" w:rsidP="003709B5">
            <w:pPr>
              <w:ind w:left="-18"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79986D86" w14:textId="77777777" w:rsidR="00A31A3A" w:rsidRPr="00110E01" w:rsidRDefault="00A31A3A" w:rsidP="003709B5">
            <w:pPr>
              <w:ind w:left="-18"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67AE9634" w14:textId="77777777" w:rsidR="00A31A3A" w:rsidRPr="00110E01" w:rsidRDefault="00A31A3A" w:rsidP="003709B5">
            <w:pPr>
              <w:ind w:left="-18"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2FC531B7" w14:textId="77777777" w:rsidR="00A31A3A" w:rsidRPr="00110E01" w:rsidRDefault="00A31A3A" w:rsidP="003709B5">
            <w:pPr>
              <w:ind w:left="-18" w:right="-72"/>
              <w:jc w:val="right"/>
              <w:rPr>
                <w:rFonts w:ascii="Arial" w:hAnsi="Arial" w:cs="Arial"/>
                <w:color w:val="000000"/>
                <w:sz w:val="18"/>
                <w:szCs w:val="18"/>
              </w:rPr>
            </w:pPr>
          </w:p>
        </w:tc>
      </w:tr>
      <w:tr w:rsidR="00A36886" w:rsidRPr="00110E01" w14:paraId="0F92D45F" w14:textId="77777777" w:rsidTr="00AE2AC0">
        <w:tc>
          <w:tcPr>
            <w:tcW w:w="4277" w:type="dxa"/>
            <w:tcBorders>
              <w:top w:val="nil"/>
              <w:left w:val="nil"/>
              <w:right w:val="nil"/>
            </w:tcBorders>
            <w:shd w:val="clear" w:color="auto" w:fill="auto"/>
            <w:vAlign w:val="bottom"/>
          </w:tcPr>
          <w:p w14:paraId="19C89AD5" w14:textId="77777777" w:rsidR="00A36886" w:rsidRPr="00110E01" w:rsidRDefault="00A36886" w:rsidP="00A36886">
            <w:pPr>
              <w:ind w:left="-113"/>
              <w:rPr>
                <w:rFonts w:ascii="Arial" w:hAnsi="Arial" w:cs="Arial"/>
                <w:color w:val="000000"/>
                <w:sz w:val="18"/>
                <w:szCs w:val="18"/>
                <w:cs/>
              </w:rPr>
            </w:pPr>
            <w:r w:rsidRPr="00110E01">
              <w:rPr>
                <w:rFonts w:ascii="Arial" w:hAnsi="Arial" w:cs="Arial"/>
                <w:color w:val="000000"/>
                <w:sz w:val="18"/>
                <w:szCs w:val="18"/>
              </w:rPr>
              <w:t>Current</w:t>
            </w:r>
          </w:p>
        </w:tc>
        <w:tc>
          <w:tcPr>
            <w:tcW w:w="1296" w:type="dxa"/>
            <w:tcBorders>
              <w:top w:val="nil"/>
              <w:left w:val="nil"/>
              <w:right w:val="nil"/>
            </w:tcBorders>
            <w:shd w:val="clear" w:color="auto" w:fill="auto"/>
          </w:tcPr>
          <w:p w14:paraId="3FE8A9CE" w14:textId="41A111B6"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174,552,932</w:t>
            </w:r>
          </w:p>
        </w:tc>
        <w:tc>
          <w:tcPr>
            <w:tcW w:w="1296" w:type="dxa"/>
            <w:tcBorders>
              <w:top w:val="nil"/>
              <w:left w:val="nil"/>
              <w:right w:val="nil"/>
            </w:tcBorders>
            <w:shd w:val="clear" w:color="auto" w:fill="auto"/>
          </w:tcPr>
          <w:p w14:paraId="5BC7282A" w14:textId="0FA10AD0"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165,941,682</w:t>
            </w:r>
          </w:p>
        </w:tc>
        <w:tc>
          <w:tcPr>
            <w:tcW w:w="1296" w:type="dxa"/>
            <w:tcBorders>
              <w:top w:val="nil"/>
              <w:left w:val="nil"/>
              <w:right w:val="nil"/>
            </w:tcBorders>
            <w:shd w:val="clear" w:color="auto" w:fill="auto"/>
          </w:tcPr>
          <w:p w14:paraId="025CB56B" w14:textId="3028945F"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14,649,110</w:t>
            </w:r>
          </w:p>
        </w:tc>
        <w:tc>
          <w:tcPr>
            <w:tcW w:w="1296" w:type="dxa"/>
            <w:tcBorders>
              <w:top w:val="nil"/>
              <w:left w:val="nil"/>
              <w:right w:val="nil"/>
            </w:tcBorders>
            <w:shd w:val="clear" w:color="auto" w:fill="auto"/>
          </w:tcPr>
          <w:p w14:paraId="39A87B66" w14:textId="64889DE8" w:rsidR="00A36886" w:rsidRPr="00110E01" w:rsidRDefault="00A36886" w:rsidP="00A36886">
            <w:pPr>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20,020,265</w:t>
            </w:r>
          </w:p>
        </w:tc>
      </w:tr>
      <w:tr w:rsidR="00A36886" w:rsidRPr="00110E01" w14:paraId="33FB98FC" w14:textId="77777777" w:rsidTr="00AE2AC0">
        <w:tc>
          <w:tcPr>
            <w:tcW w:w="4277" w:type="dxa"/>
            <w:tcBorders>
              <w:top w:val="nil"/>
              <w:left w:val="nil"/>
              <w:right w:val="nil"/>
            </w:tcBorders>
            <w:shd w:val="clear" w:color="auto" w:fill="auto"/>
            <w:vAlign w:val="bottom"/>
          </w:tcPr>
          <w:p w14:paraId="0EEA029A" w14:textId="77777777" w:rsidR="00A36886" w:rsidRPr="00110E01" w:rsidRDefault="00A36886" w:rsidP="00A36886">
            <w:pPr>
              <w:ind w:left="-113"/>
              <w:rPr>
                <w:rFonts w:ascii="Arial" w:hAnsi="Arial" w:cs="Arial"/>
                <w:color w:val="000000"/>
                <w:sz w:val="18"/>
                <w:szCs w:val="18"/>
                <w:cs/>
                <w:lang w:val="en-GB"/>
              </w:rPr>
            </w:pPr>
            <w:r w:rsidRPr="00110E01">
              <w:rPr>
                <w:rFonts w:ascii="Arial" w:hAnsi="Arial" w:cs="Arial"/>
                <w:color w:val="000000"/>
                <w:sz w:val="18"/>
                <w:szCs w:val="18"/>
                <w:lang w:val="en-GB"/>
              </w:rPr>
              <w:t>Non-current</w:t>
            </w:r>
          </w:p>
        </w:tc>
        <w:tc>
          <w:tcPr>
            <w:tcW w:w="1296" w:type="dxa"/>
            <w:tcBorders>
              <w:top w:val="nil"/>
              <w:left w:val="nil"/>
              <w:bottom w:val="single" w:sz="4" w:space="0" w:color="auto"/>
              <w:right w:val="nil"/>
            </w:tcBorders>
            <w:shd w:val="clear" w:color="auto" w:fill="auto"/>
          </w:tcPr>
          <w:p w14:paraId="4272895D" w14:textId="1FD0CCF1"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178,626,279</w:t>
            </w:r>
          </w:p>
        </w:tc>
        <w:tc>
          <w:tcPr>
            <w:tcW w:w="1296" w:type="dxa"/>
            <w:tcBorders>
              <w:top w:val="nil"/>
              <w:left w:val="nil"/>
              <w:bottom w:val="single" w:sz="4" w:space="0" w:color="auto"/>
              <w:right w:val="nil"/>
            </w:tcBorders>
            <w:shd w:val="clear" w:color="auto" w:fill="auto"/>
          </w:tcPr>
          <w:p w14:paraId="3F0C9033" w14:textId="11EE651D"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314,814,100</w:t>
            </w:r>
          </w:p>
        </w:tc>
        <w:tc>
          <w:tcPr>
            <w:tcW w:w="1296" w:type="dxa"/>
            <w:tcBorders>
              <w:top w:val="nil"/>
              <w:left w:val="nil"/>
              <w:bottom w:val="single" w:sz="4" w:space="0" w:color="auto"/>
              <w:right w:val="nil"/>
            </w:tcBorders>
            <w:shd w:val="clear" w:color="auto" w:fill="auto"/>
          </w:tcPr>
          <w:p w14:paraId="6004BF14" w14:textId="01A9BB11"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8,921,211</w:t>
            </w:r>
          </w:p>
        </w:tc>
        <w:tc>
          <w:tcPr>
            <w:tcW w:w="1296" w:type="dxa"/>
            <w:tcBorders>
              <w:top w:val="nil"/>
              <w:left w:val="nil"/>
              <w:bottom w:val="single" w:sz="4" w:space="0" w:color="auto"/>
              <w:right w:val="nil"/>
            </w:tcBorders>
            <w:shd w:val="clear" w:color="auto" w:fill="auto"/>
          </w:tcPr>
          <w:p w14:paraId="31235834" w14:textId="29E09893" w:rsidR="00A36886" w:rsidRPr="00110E01" w:rsidRDefault="00A36886" w:rsidP="00A36886">
            <w:pPr>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19</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976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095</w:t>
            </w:r>
          </w:p>
        </w:tc>
      </w:tr>
      <w:tr w:rsidR="00C2396D" w:rsidRPr="00110E01" w14:paraId="726392B6" w14:textId="77777777" w:rsidTr="00AE2AC0">
        <w:tc>
          <w:tcPr>
            <w:tcW w:w="4277" w:type="dxa"/>
            <w:tcBorders>
              <w:top w:val="nil"/>
              <w:left w:val="nil"/>
              <w:right w:val="nil"/>
            </w:tcBorders>
            <w:shd w:val="clear" w:color="auto" w:fill="auto"/>
            <w:vAlign w:val="bottom"/>
          </w:tcPr>
          <w:p w14:paraId="5628CA12" w14:textId="77777777" w:rsidR="00C2396D" w:rsidRPr="00110E01" w:rsidRDefault="00C2396D" w:rsidP="00C2396D">
            <w:pPr>
              <w:ind w:left="-113"/>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tcPr>
          <w:p w14:paraId="75DCFC29" w14:textId="77777777" w:rsidR="00C2396D" w:rsidRPr="00110E01" w:rsidRDefault="00C2396D" w:rsidP="00C2396D">
            <w:pPr>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tcPr>
          <w:p w14:paraId="39C2B91D" w14:textId="77777777" w:rsidR="00C2396D" w:rsidRPr="00110E01" w:rsidRDefault="00C2396D" w:rsidP="00C2396D">
            <w:pPr>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tcPr>
          <w:p w14:paraId="7E447010" w14:textId="77777777" w:rsidR="00C2396D" w:rsidRPr="00110E01" w:rsidRDefault="00C2396D" w:rsidP="00C2396D">
            <w:pPr>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tcPr>
          <w:p w14:paraId="228C108C" w14:textId="77777777" w:rsidR="00C2396D" w:rsidRPr="00110E01" w:rsidRDefault="00C2396D" w:rsidP="00C2396D">
            <w:pPr>
              <w:ind w:right="-72"/>
              <w:jc w:val="right"/>
              <w:rPr>
                <w:rFonts w:ascii="Arial" w:hAnsi="Arial" w:cs="Arial"/>
                <w:color w:val="000000"/>
                <w:sz w:val="18"/>
                <w:szCs w:val="18"/>
                <w:lang w:val="en-GB"/>
              </w:rPr>
            </w:pPr>
          </w:p>
        </w:tc>
      </w:tr>
      <w:tr w:rsidR="00A36886" w:rsidRPr="00110E01" w14:paraId="2F7E276A" w14:textId="77777777" w:rsidTr="00AE2AC0">
        <w:tc>
          <w:tcPr>
            <w:tcW w:w="4277" w:type="dxa"/>
            <w:tcBorders>
              <w:top w:val="nil"/>
              <w:left w:val="nil"/>
              <w:bottom w:val="nil"/>
              <w:right w:val="nil"/>
            </w:tcBorders>
            <w:shd w:val="clear" w:color="auto" w:fill="auto"/>
            <w:vAlign w:val="bottom"/>
          </w:tcPr>
          <w:p w14:paraId="710057BC" w14:textId="77777777" w:rsidR="00A36886" w:rsidRPr="00110E01" w:rsidRDefault="00A36886" w:rsidP="00A36886">
            <w:pPr>
              <w:ind w:left="-113"/>
              <w:rPr>
                <w:rFonts w:ascii="Arial" w:hAnsi="Arial" w:cs="Arial"/>
                <w:color w:val="000000"/>
                <w:sz w:val="18"/>
                <w:szCs w:val="18"/>
              </w:rPr>
            </w:pPr>
            <w:r w:rsidRPr="00110E01">
              <w:rPr>
                <w:rFonts w:ascii="Arial" w:hAnsi="Arial" w:cs="Arial"/>
                <w:color w:val="000000"/>
                <w:sz w:val="18"/>
                <w:szCs w:val="18"/>
              </w:rPr>
              <w:t xml:space="preserve">Total </w:t>
            </w:r>
          </w:p>
        </w:tc>
        <w:tc>
          <w:tcPr>
            <w:tcW w:w="1296" w:type="dxa"/>
            <w:tcBorders>
              <w:left w:val="nil"/>
              <w:bottom w:val="single" w:sz="4" w:space="0" w:color="auto"/>
              <w:right w:val="nil"/>
            </w:tcBorders>
            <w:shd w:val="clear" w:color="auto" w:fill="auto"/>
          </w:tcPr>
          <w:p w14:paraId="3532BECF" w14:textId="2E505583"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353,179,211</w:t>
            </w:r>
          </w:p>
        </w:tc>
        <w:tc>
          <w:tcPr>
            <w:tcW w:w="1296" w:type="dxa"/>
            <w:tcBorders>
              <w:left w:val="nil"/>
              <w:bottom w:val="single" w:sz="4" w:space="0" w:color="auto"/>
              <w:right w:val="nil"/>
            </w:tcBorders>
            <w:shd w:val="clear" w:color="auto" w:fill="auto"/>
          </w:tcPr>
          <w:p w14:paraId="76CEDA3F" w14:textId="5E590122"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480,755,782</w:t>
            </w:r>
          </w:p>
        </w:tc>
        <w:tc>
          <w:tcPr>
            <w:tcW w:w="1296" w:type="dxa"/>
            <w:tcBorders>
              <w:left w:val="nil"/>
              <w:bottom w:val="single" w:sz="4" w:space="0" w:color="auto"/>
              <w:right w:val="nil"/>
            </w:tcBorders>
            <w:shd w:val="clear" w:color="auto" w:fill="auto"/>
          </w:tcPr>
          <w:p w14:paraId="789794ED" w14:textId="178D5796" w:rsidR="00A36886" w:rsidRPr="00110E01" w:rsidRDefault="00A36886" w:rsidP="00A36886">
            <w:pPr>
              <w:ind w:right="-72"/>
              <w:jc w:val="right"/>
              <w:rPr>
                <w:rFonts w:ascii="Arial" w:hAnsi="Arial" w:cs="Arial"/>
                <w:color w:val="000000"/>
                <w:sz w:val="18"/>
                <w:szCs w:val="18"/>
                <w:lang w:val="en-GB"/>
              </w:rPr>
            </w:pPr>
            <w:r w:rsidRPr="00110E01">
              <w:rPr>
                <w:rFonts w:ascii="Arial" w:hAnsi="Arial" w:cs="Arial"/>
                <w:sz w:val="18"/>
                <w:szCs w:val="18"/>
              </w:rPr>
              <w:t>23,570,321</w:t>
            </w:r>
          </w:p>
        </w:tc>
        <w:tc>
          <w:tcPr>
            <w:tcW w:w="1296" w:type="dxa"/>
            <w:tcBorders>
              <w:left w:val="nil"/>
              <w:bottom w:val="single" w:sz="4" w:space="0" w:color="auto"/>
              <w:right w:val="nil"/>
            </w:tcBorders>
            <w:shd w:val="clear" w:color="auto" w:fill="auto"/>
          </w:tcPr>
          <w:p w14:paraId="6A39339E" w14:textId="50DECC8E" w:rsidR="00A36886" w:rsidRPr="00110E01" w:rsidRDefault="00A36886" w:rsidP="00A36886">
            <w:pPr>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39</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996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360</w:t>
            </w:r>
          </w:p>
        </w:tc>
      </w:tr>
    </w:tbl>
    <w:p w14:paraId="25F9D656" w14:textId="77777777" w:rsidR="00E70F3A" w:rsidRPr="00110E01" w:rsidRDefault="00E70F3A" w:rsidP="003709B5">
      <w:pPr>
        <w:pStyle w:val="Footer"/>
        <w:tabs>
          <w:tab w:val="clear" w:pos="4153"/>
          <w:tab w:val="clear" w:pos="8306"/>
        </w:tabs>
        <w:jc w:val="thaiDistribute"/>
        <w:rPr>
          <w:rFonts w:ascii="Arial" w:hAnsi="Arial" w:cs="Arial"/>
          <w:color w:val="000000"/>
          <w:sz w:val="18"/>
          <w:szCs w:val="18"/>
          <w:lang w:val="en-GB" w:eastAsia="en-US"/>
        </w:rPr>
      </w:pPr>
    </w:p>
    <w:p w14:paraId="2B336EEC" w14:textId="053A910F" w:rsidR="00A31A3A" w:rsidRPr="00110E01" w:rsidRDefault="00A31A3A" w:rsidP="003709B5">
      <w:pPr>
        <w:pStyle w:val="Footer"/>
        <w:tabs>
          <w:tab w:val="clear" w:pos="4153"/>
          <w:tab w:val="clear" w:pos="8306"/>
        </w:tabs>
        <w:jc w:val="thaiDistribute"/>
        <w:rPr>
          <w:rFonts w:ascii="Arial" w:hAnsi="Arial" w:cs="Arial"/>
          <w:color w:val="000000"/>
          <w:sz w:val="18"/>
          <w:szCs w:val="18"/>
          <w:lang w:val="en-GB" w:eastAsia="en-US"/>
        </w:rPr>
      </w:pPr>
      <w:r w:rsidRPr="00110E01">
        <w:rPr>
          <w:rFonts w:ascii="Arial" w:hAnsi="Arial" w:cs="Arial"/>
          <w:color w:val="000000"/>
          <w:sz w:val="18"/>
          <w:szCs w:val="18"/>
          <w:lang w:val="en-GB" w:eastAsia="en-US"/>
        </w:rPr>
        <w:t>Movement of lease liabilities</w:t>
      </w:r>
      <w:r w:rsidRPr="00110E01">
        <w:rPr>
          <w:rFonts w:ascii="Arial" w:hAnsi="Arial" w:cs="Arial"/>
          <w:color w:val="000000"/>
          <w:sz w:val="18"/>
          <w:szCs w:val="18"/>
        </w:rPr>
        <w:t xml:space="preserve"> for the year</w:t>
      </w:r>
      <w:r w:rsidR="00AE7B29" w:rsidRPr="00110E01">
        <w:rPr>
          <w:rFonts w:ascii="Arial" w:hAnsi="Arial" w:cs="Arial"/>
          <w:color w:val="000000"/>
          <w:sz w:val="18"/>
          <w:szCs w:val="18"/>
        </w:rPr>
        <w:t>s</w:t>
      </w:r>
      <w:r w:rsidRPr="00110E01">
        <w:rPr>
          <w:rFonts w:ascii="Arial" w:hAnsi="Arial" w:cs="Arial"/>
          <w:color w:val="000000"/>
          <w:sz w:val="18"/>
          <w:szCs w:val="18"/>
        </w:rPr>
        <w:t xml:space="preserve"> ended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w:t>
      </w:r>
      <w:r w:rsidRPr="00110E01">
        <w:rPr>
          <w:rFonts w:ascii="Arial" w:hAnsi="Arial" w:cs="Arial"/>
          <w:color w:val="000000"/>
          <w:sz w:val="18"/>
          <w:szCs w:val="18"/>
          <w:lang w:val="en-GB" w:eastAsia="en-US"/>
        </w:rPr>
        <w:t xml:space="preserve"> is as follows</w:t>
      </w:r>
      <w:r w:rsidRPr="00110E01">
        <w:rPr>
          <w:rFonts w:ascii="Arial" w:hAnsi="Arial" w:cs="Arial"/>
          <w:color w:val="000000"/>
          <w:sz w:val="18"/>
          <w:szCs w:val="18"/>
          <w:cs/>
          <w:lang w:val="en-GB" w:eastAsia="en-US"/>
        </w:rPr>
        <w:t>:</w:t>
      </w:r>
    </w:p>
    <w:p w14:paraId="6F33257B" w14:textId="77777777" w:rsidR="00A31A3A" w:rsidRPr="00110E01" w:rsidRDefault="00A31A3A" w:rsidP="003709B5">
      <w:pPr>
        <w:pStyle w:val="Footer"/>
        <w:tabs>
          <w:tab w:val="clear" w:pos="4153"/>
          <w:tab w:val="clear" w:pos="8306"/>
        </w:tabs>
        <w:jc w:val="thaiDistribute"/>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110E01" w14:paraId="0EB989A9" w14:textId="77777777" w:rsidTr="006B3379">
        <w:trPr>
          <w:cantSplit/>
          <w:trHeight w:val="20"/>
        </w:trPr>
        <w:tc>
          <w:tcPr>
            <w:tcW w:w="4277" w:type="dxa"/>
            <w:shd w:val="clear" w:color="auto" w:fill="auto"/>
            <w:vAlign w:val="bottom"/>
          </w:tcPr>
          <w:p w14:paraId="1831C00B" w14:textId="77777777" w:rsidR="00A31A3A" w:rsidRPr="00110E01" w:rsidRDefault="00A31A3A" w:rsidP="003709B5">
            <w:pPr>
              <w:ind w:left="-101"/>
              <w:rPr>
                <w:rFonts w:ascii="Arial" w:hAnsi="Arial" w:cs="Arial"/>
                <w:color w:val="000000"/>
                <w:sz w:val="18"/>
                <w:szCs w:val="18"/>
                <w:cs/>
              </w:rPr>
            </w:pPr>
          </w:p>
        </w:tc>
        <w:tc>
          <w:tcPr>
            <w:tcW w:w="2592" w:type="dxa"/>
            <w:gridSpan w:val="2"/>
            <w:tcBorders>
              <w:bottom w:val="single" w:sz="4" w:space="0" w:color="auto"/>
            </w:tcBorders>
            <w:shd w:val="clear" w:color="auto" w:fill="auto"/>
            <w:vAlign w:val="bottom"/>
          </w:tcPr>
          <w:p w14:paraId="47A13040"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0DC4E151"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5504A0A3"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2D93809B"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58029A89" w14:textId="77777777" w:rsidTr="00AE2AC0">
        <w:trPr>
          <w:cantSplit/>
          <w:trHeight w:val="20"/>
        </w:trPr>
        <w:tc>
          <w:tcPr>
            <w:tcW w:w="4277" w:type="dxa"/>
            <w:shd w:val="clear" w:color="auto" w:fill="auto"/>
            <w:vAlign w:val="bottom"/>
          </w:tcPr>
          <w:p w14:paraId="7EE2D994" w14:textId="77777777" w:rsidR="00A31A3A" w:rsidRPr="00110E01" w:rsidRDefault="00A31A3A" w:rsidP="003709B5">
            <w:pPr>
              <w:ind w:left="-101"/>
              <w:rPr>
                <w:rFonts w:ascii="Arial" w:hAnsi="Arial" w:cs="Arial"/>
                <w:color w:val="000000"/>
                <w:sz w:val="18"/>
                <w:szCs w:val="18"/>
                <w:cs/>
              </w:rPr>
            </w:pPr>
          </w:p>
        </w:tc>
        <w:tc>
          <w:tcPr>
            <w:tcW w:w="1296" w:type="dxa"/>
            <w:tcBorders>
              <w:top w:val="single" w:sz="4" w:space="0" w:color="auto"/>
            </w:tcBorders>
            <w:shd w:val="clear" w:color="auto" w:fill="auto"/>
          </w:tcPr>
          <w:p w14:paraId="5FC20404" w14:textId="45427D8D" w:rsidR="00A31A3A" w:rsidRPr="00110E01" w:rsidRDefault="008509B7" w:rsidP="003709B5">
            <w:pPr>
              <w:tabs>
                <w:tab w:val="right" w:pos="1138"/>
              </w:tabs>
              <w:ind w:right="-72"/>
              <w:jc w:val="right"/>
              <w:rPr>
                <w:rFonts w:ascii="Arial" w:hAnsi="Arial" w:cs="Arial"/>
                <w:b/>
                <w:bCs/>
                <w:color w:val="000000"/>
                <w:sz w:val="18"/>
                <w:szCs w:val="18"/>
              </w:rPr>
            </w:pPr>
            <w:r w:rsidRPr="00110E01">
              <w:rPr>
                <w:rFonts w:ascii="Arial" w:eastAsia="Arial" w:hAnsi="Arial" w:cs="Arial"/>
                <w:b/>
                <w:bCs/>
                <w:color w:val="000000"/>
                <w:sz w:val="18"/>
                <w:szCs w:val="18"/>
                <w:lang w:val="en-GB" w:eastAsia="en-GB"/>
              </w:rPr>
              <w:t>2024</w:t>
            </w:r>
          </w:p>
        </w:tc>
        <w:tc>
          <w:tcPr>
            <w:tcW w:w="1296" w:type="dxa"/>
            <w:tcBorders>
              <w:top w:val="single" w:sz="4" w:space="0" w:color="auto"/>
            </w:tcBorders>
            <w:shd w:val="clear" w:color="auto" w:fill="auto"/>
          </w:tcPr>
          <w:p w14:paraId="3120F408" w14:textId="10530845" w:rsidR="00A31A3A" w:rsidRPr="00110E01" w:rsidRDefault="008509B7" w:rsidP="003709B5">
            <w:pPr>
              <w:tabs>
                <w:tab w:val="right" w:pos="1093"/>
              </w:tabs>
              <w:ind w:right="-72"/>
              <w:jc w:val="right"/>
              <w:rPr>
                <w:rFonts w:ascii="Arial" w:hAnsi="Arial" w:cs="Arial"/>
                <w:b/>
                <w:bCs/>
                <w:color w:val="000000"/>
                <w:sz w:val="18"/>
                <w:szCs w:val="18"/>
              </w:rPr>
            </w:pPr>
            <w:r w:rsidRPr="00110E01">
              <w:rPr>
                <w:rFonts w:ascii="Arial" w:eastAsia="Arial" w:hAnsi="Arial" w:cs="Arial"/>
                <w:b/>
                <w:bCs/>
                <w:color w:val="000000"/>
                <w:sz w:val="18"/>
                <w:szCs w:val="18"/>
                <w:lang w:val="en-GB" w:eastAsia="en-GB"/>
              </w:rPr>
              <w:t>2023</w:t>
            </w:r>
          </w:p>
        </w:tc>
        <w:tc>
          <w:tcPr>
            <w:tcW w:w="1296" w:type="dxa"/>
            <w:tcBorders>
              <w:top w:val="single" w:sz="4" w:space="0" w:color="auto"/>
            </w:tcBorders>
            <w:shd w:val="clear" w:color="auto" w:fill="auto"/>
          </w:tcPr>
          <w:p w14:paraId="583EA3EE" w14:textId="3C2C4B3A" w:rsidR="00A31A3A" w:rsidRPr="00110E01" w:rsidRDefault="008509B7" w:rsidP="003709B5">
            <w:pPr>
              <w:tabs>
                <w:tab w:val="right" w:pos="1093"/>
              </w:tabs>
              <w:ind w:right="-72"/>
              <w:jc w:val="right"/>
              <w:rPr>
                <w:rFonts w:ascii="Arial" w:hAnsi="Arial" w:cs="Arial"/>
                <w:b/>
                <w:bCs/>
                <w:color w:val="000000"/>
                <w:sz w:val="18"/>
                <w:szCs w:val="18"/>
              </w:rPr>
            </w:pPr>
            <w:r w:rsidRPr="00110E01">
              <w:rPr>
                <w:rFonts w:ascii="Arial" w:eastAsia="Arial" w:hAnsi="Arial" w:cs="Arial"/>
                <w:b/>
                <w:bCs/>
                <w:color w:val="000000"/>
                <w:sz w:val="18"/>
                <w:szCs w:val="18"/>
                <w:lang w:val="en-GB" w:eastAsia="en-GB"/>
              </w:rPr>
              <w:t>2024</w:t>
            </w:r>
          </w:p>
        </w:tc>
        <w:tc>
          <w:tcPr>
            <w:tcW w:w="1296" w:type="dxa"/>
            <w:tcBorders>
              <w:top w:val="single" w:sz="4" w:space="0" w:color="auto"/>
            </w:tcBorders>
            <w:shd w:val="clear" w:color="auto" w:fill="auto"/>
          </w:tcPr>
          <w:p w14:paraId="7623D72C" w14:textId="754EE212" w:rsidR="00A31A3A" w:rsidRPr="00110E01" w:rsidRDefault="008509B7" w:rsidP="003709B5">
            <w:pPr>
              <w:tabs>
                <w:tab w:val="right" w:pos="1093"/>
              </w:tabs>
              <w:ind w:right="-72"/>
              <w:jc w:val="right"/>
              <w:rPr>
                <w:rFonts w:ascii="Arial" w:hAnsi="Arial" w:cs="Arial"/>
                <w:b/>
                <w:bCs/>
                <w:color w:val="000000"/>
                <w:sz w:val="18"/>
                <w:szCs w:val="18"/>
              </w:rPr>
            </w:pPr>
            <w:r w:rsidRPr="00110E01">
              <w:rPr>
                <w:rFonts w:ascii="Arial" w:eastAsia="Arial" w:hAnsi="Arial" w:cs="Arial"/>
                <w:b/>
                <w:bCs/>
                <w:color w:val="000000"/>
                <w:sz w:val="18"/>
                <w:szCs w:val="18"/>
                <w:lang w:val="en-GB" w:eastAsia="en-GB"/>
              </w:rPr>
              <w:t>2023</w:t>
            </w:r>
          </w:p>
        </w:tc>
      </w:tr>
      <w:tr w:rsidR="00A31A3A" w:rsidRPr="00110E01" w14:paraId="3757BB56" w14:textId="77777777" w:rsidTr="00AE2AC0">
        <w:trPr>
          <w:cantSplit/>
          <w:trHeight w:val="20"/>
        </w:trPr>
        <w:tc>
          <w:tcPr>
            <w:tcW w:w="4277" w:type="dxa"/>
            <w:shd w:val="clear" w:color="auto" w:fill="auto"/>
            <w:vAlign w:val="bottom"/>
          </w:tcPr>
          <w:p w14:paraId="76EF54CE" w14:textId="77777777" w:rsidR="00A31A3A" w:rsidRPr="00110E01" w:rsidRDefault="00A31A3A" w:rsidP="003709B5">
            <w:pPr>
              <w:ind w:left="-101"/>
              <w:rPr>
                <w:rFonts w:ascii="Arial" w:hAnsi="Arial" w:cs="Arial"/>
                <w:color w:val="000000"/>
                <w:sz w:val="18"/>
                <w:szCs w:val="18"/>
                <w:cs/>
              </w:rPr>
            </w:pPr>
          </w:p>
        </w:tc>
        <w:tc>
          <w:tcPr>
            <w:tcW w:w="1296" w:type="dxa"/>
            <w:tcBorders>
              <w:bottom w:val="single" w:sz="4" w:space="0" w:color="auto"/>
            </w:tcBorders>
            <w:shd w:val="clear" w:color="auto" w:fill="auto"/>
          </w:tcPr>
          <w:p w14:paraId="56955746"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eastAsia="Arial" w:hAnsi="Arial" w:cs="Arial"/>
                <w:b/>
                <w:bCs/>
                <w:color w:val="000000"/>
                <w:sz w:val="18"/>
                <w:szCs w:val="18"/>
                <w:lang w:eastAsia="en-GB"/>
              </w:rPr>
              <w:t>Baht</w:t>
            </w:r>
          </w:p>
        </w:tc>
        <w:tc>
          <w:tcPr>
            <w:tcW w:w="1296" w:type="dxa"/>
            <w:tcBorders>
              <w:bottom w:val="single" w:sz="4" w:space="0" w:color="auto"/>
            </w:tcBorders>
            <w:shd w:val="clear" w:color="auto" w:fill="auto"/>
          </w:tcPr>
          <w:p w14:paraId="3A41FCC2"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eastAsia="Arial" w:hAnsi="Arial" w:cs="Arial"/>
                <w:b/>
                <w:bCs/>
                <w:color w:val="000000"/>
                <w:sz w:val="18"/>
                <w:szCs w:val="18"/>
                <w:lang w:eastAsia="en-GB"/>
              </w:rPr>
              <w:t>Baht</w:t>
            </w:r>
          </w:p>
        </w:tc>
        <w:tc>
          <w:tcPr>
            <w:tcW w:w="1296" w:type="dxa"/>
            <w:tcBorders>
              <w:bottom w:val="single" w:sz="4" w:space="0" w:color="auto"/>
            </w:tcBorders>
            <w:shd w:val="clear" w:color="auto" w:fill="auto"/>
          </w:tcPr>
          <w:p w14:paraId="108A80A3"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eastAsia="Arial" w:hAnsi="Arial" w:cs="Arial"/>
                <w:b/>
                <w:bCs/>
                <w:color w:val="000000"/>
                <w:sz w:val="18"/>
                <w:szCs w:val="18"/>
                <w:lang w:eastAsia="en-GB"/>
              </w:rPr>
              <w:t>Baht</w:t>
            </w:r>
          </w:p>
        </w:tc>
        <w:tc>
          <w:tcPr>
            <w:tcW w:w="1296" w:type="dxa"/>
            <w:tcBorders>
              <w:bottom w:val="single" w:sz="4" w:space="0" w:color="auto"/>
            </w:tcBorders>
            <w:shd w:val="clear" w:color="auto" w:fill="auto"/>
          </w:tcPr>
          <w:p w14:paraId="2C759EBE" w14:textId="77777777" w:rsidR="00A31A3A" w:rsidRPr="00110E01" w:rsidRDefault="00A31A3A" w:rsidP="003709B5">
            <w:pPr>
              <w:pStyle w:val="BodyText"/>
              <w:tabs>
                <w:tab w:val="decimal" w:pos="621"/>
              </w:tabs>
              <w:ind w:right="-72"/>
              <w:jc w:val="right"/>
              <w:rPr>
                <w:rFonts w:ascii="Arial" w:hAnsi="Arial" w:cs="Arial"/>
                <w:b/>
                <w:bCs/>
                <w:color w:val="000000"/>
                <w:sz w:val="18"/>
                <w:szCs w:val="18"/>
              </w:rPr>
            </w:pPr>
            <w:r w:rsidRPr="00110E01">
              <w:rPr>
                <w:rFonts w:ascii="Arial" w:eastAsia="Arial" w:hAnsi="Arial" w:cs="Arial"/>
                <w:b/>
                <w:bCs/>
                <w:color w:val="000000"/>
                <w:sz w:val="18"/>
                <w:szCs w:val="18"/>
                <w:lang w:eastAsia="en-GB"/>
              </w:rPr>
              <w:t>Baht</w:t>
            </w:r>
          </w:p>
        </w:tc>
      </w:tr>
      <w:tr w:rsidR="00285B9C" w:rsidRPr="00110E01" w14:paraId="61790A18" w14:textId="77777777" w:rsidTr="00AE2AC0">
        <w:trPr>
          <w:cantSplit/>
          <w:trHeight w:val="20"/>
        </w:trPr>
        <w:tc>
          <w:tcPr>
            <w:tcW w:w="4277" w:type="dxa"/>
            <w:shd w:val="clear" w:color="auto" w:fill="auto"/>
          </w:tcPr>
          <w:p w14:paraId="581C3D76" w14:textId="7ABDB67A" w:rsidR="00285B9C" w:rsidRPr="00110E01" w:rsidRDefault="00285B9C" w:rsidP="00285B9C">
            <w:pPr>
              <w:ind w:hanging="105"/>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4E6EB7ED" w14:textId="52329CFF" w:rsidR="00285B9C" w:rsidRPr="00110E01" w:rsidRDefault="00285B9C" w:rsidP="00285B9C">
            <w:pPr>
              <w:overflowPunct/>
              <w:autoSpaceDE/>
              <w:autoSpaceDN/>
              <w:adjustRightInd/>
              <w:ind w:left="-40" w:right="-72"/>
              <w:jc w:val="right"/>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0892D3B2" w14:textId="5A85985A" w:rsidR="00285B9C" w:rsidRPr="00110E01" w:rsidRDefault="00285B9C" w:rsidP="00285B9C">
            <w:pPr>
              <w:overflowPunct/>
              <w:autoSpaceDE/>
              <w:autoSpaceDN/>
              <w:adjustRightInd/>
              <w:ind w:left="-40" w:right="-72"/>
              <w:jc w:val="right"/>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03D009EB" w14:textId="60A2A44A" w:rsidR="00285B9C" w:rsidRPr="00110E01" w:rsidRDefault="00285B9C" w:rsidP="00285B9C">
            <w:pPr>
              <w:overflowPunct/>
              <w:autoSpaceDE/>
              <w:autoSpaceDN/>
              <w:adjustRightInd/>
              <w:ind w:left="-40" w:right="-72"/>
              <w:jc w:val="right"/>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5F191CF7" w14:textId="70A40D64" w:rsidR="00285B9C" w:rsidRPr="00110E01" w:rsidRDefault="00285B9C" w:rsidP="00285B9C">
            <w:pPr>
              <w:overflowPunct/>
              <w:autoSpaceDE/>
              <w:autoSpaceDN/>
              <w:adjustRightInd/>
              <w:ind w:left="-40" w:right="-72"/>
              <w:jc w:val="right"/>
              <w:textAlignment w:val="auto"/>
              <w:rPr>
                <w:rFonts w:ascii="Arial" w:hAnsi="Arial" w:cs="Arial"/>
                <w:color w:val="000000"/>
                <w:sz w:val="18"/>
                <w:szCs w:val="18"/>
              </w:rPr>
            </w:pPr>
          </w:p>
        </w:tc>
      </w:tr>
      <w:tr w:rsidR="00531868" w:rsidRPr="00110E01" w14:paraId="3B09F0DA" w14:textId="77777777">
        <w:trPr>
          <w:cantSplit/>
          <w:trHeight w:val="20"/>
        </w:trPr>
        <w:tc>
          <w:tcPr>
            <w:tcW w:w="4277" w:type="dxa"/>
            <w:shd w:val="clear" w:color="auto" w:fill="auto"/>
          </w:tcPr>
          <w:p w14:paraId="6EE5E46B" w14:textId="0BA8126A" w:rsidR="00531868" w:rsidRPr="00110E01" w:rsidRDefault="00531868" w:rsidP="00531868">
            <w:pPr>
              <w:ind w:hanging="105"/>
              <w:jc w:val="thaiDistribute"/>
              <w:rPr>
                <w:rFonts w:ascii="Arial" w:hAnsi="Arial" w:cs="Arial"/>
                <w:color w:val="000000"/>
                <w:sz w:val="18"/>
                <w:szCs w:val="18"/>
                <w:lang w:val="en-GB"/>
              </w:rPr>
            </w:pPr>
            <w:r w:rsidRPr="00110E01">
              <w:rPr>
                <w:rFonts w:ascii="Arial" w:hAnsi="Arial" w:cs="Arial"/>
                <w:color w:val="000000"/>
                <w:sz w:val="18"/>
                <w:szCs w:val="18"/>
                <w:lang w:val="en-GB"/>
              </w:rPr>
              <w:t xml:space="preserve">Opening net book value </w:t>
            </w:r>
          </w:p>
        </w:tc>
        <w:tc>
          <w:tcPr>
            <w:tcW w:w="1296" w:type="dxa"/>
            <w:shd w:val="clear" w:color="auto" w:fill="auto"/>
          </w:tcPr>
          <w:p w14:paraId="0478D56F" w14:textId="589D3DD8" w:rsidR="00531868" w:rsidRPr="00110E01" w:rsidRDefault="00531868" w:rsidP="00531868">
            <w:pPr>
              <w:overflowPunct/>
              <w:autoSpaceDE/>
              <w:autoSpaceDN/>
              <w:adjustRightInd/>
              <w:ind w:left="-40" w:right="-72"/>
              <w:jc w:val="right"/>
              <w:textAlignment w:val="auto"/>
              <w:rPr>
                <w:rFonts w:ascii="Arial" w:eastAsia="Arial Unicode MS" w:hAnsi="Arial" w:cs="Arial"/>
                <w:color w:val="000000"/>
                <w:sz w:val="18"/>
                <w:szCs w:val="18"/>
                <w:lang w:val="en-GB"/>
              </w:rPr>
            </w:pPr>
            <w:r w:rsidRPr="00110E01">
              <w:rPr>
                <w:rFonts w:ascii="Arial" w:hAnsi="Arial" w:cs="Arial"/>
                <w:sz w:val="18"/>
                <w:szCs w:val="18"/>
              </w:rPr>
              <w:t>480,755,782</w:t>
            </w:r>
          </w:p>
        </w:tc>
        <w:tc>
          <w:tcPr>
            <w:tcW w:w="1296" w:type="dxa"/>
            <w:shd w:val="clear" w:color="auto" w:fill="auto"/>
          </w:tcPr>
          <w:p w14:paraId="2AA0C0D8" w14:textId="608440A4"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283,516,416</w:t>
            </w:r>
          </w:p>
        </w:tc>
        <w:tc>
          <w:tcPr>
            <w:tcW w:w="1296" w:type="dxa"/>
            <w:shd w:val="clear" w:color="auto" w:fill="auto"/>
          </w:tcPr>
          <w:p w14:paraId="7412D6D0" w14:textId="4CB0BFD9" w:rsidR="00531868" w:rsidRPr="00110E01" w:rsidRDefault="00531868" w:rsidP="00531868">
            <w:pPr>
              <w:overflowPunct/>
              <w:autoSpaceDE/>
              <w:autoSpaceDN/>
              <w:adjustRightInd/>
              <w:ind w:left="-40" w:right="-72"/>
              <w:jc w:val="right"/>
              <w:textAlignment w:val="auto"/>
              <w:rPr>
                <w:rFonts w:ascii="Arial" w:eastAsia="Arial Unicode MS" w:hAnsi="Arial" w:cs="Arial"/>
                <w:color w:val="000000"/>
                <w:sz w:val="18"/>
                <w:szCs w:val="18"/>
                <w:lang w:val="en-GB"/>
              </w:rPr>
            </w:pPr>
            <w:r w:rsidRPr="00110E01">
              <w:rPr>
                <w:rFonts w:ascii="Arial" w:hAnsi="Arial" w:cs="Arial"/>
                <w:sz w:val="18"/>
                <w:szCs w:val="18"/>
              </w:rPr>
              <w:t>39,996,360</w:t>
            </w:r>
          </w:p>
        </w:tc>
        <w:tc>
          <w:tcPr>
            <w:tcW w:w="1296" w:type="dxa"/>
            <w:shd w:val="clear" w:color="auto" w:fill="auto"/>
            <w:vAlign w:val="bottom"/>
          </w:tcPr>
          <w:p w14:paraId="11C7DA2F" w14:textId="36E21C70"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eastAsia="Arial Unicode MS" w:hAnsi="Arial" w:cs="Arial"/>
                <w:color w:val="000000"/>
                <w:sz w:val="18"/>
                <w:szCs w:val="18"/>
                <w:lang w:val="en-GB"/>
              </w:rPr>
              <w:t>20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724</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536</w:t>
            </w:r>
          </w:p>
        </w:tc>
      </w:tr>
      <w:tr w:rsidR="00531868" w:rsidRPr="00110E01" w14:paraId="36D6D896" w14:textId="77777777">
        <w:trPr>
          <w:cantSplit/>
          <w:trHeight w:val="20"/>
        </w:trPr>
        <w:tc>
          <w:tcPr>
            <w:tcW w:w="4277" w:type="dxa"/>
            <w:shd w:val="clear" w:color="auto" w:fill="auto"/>
          </w:tcPr>
          <w:p w14:paraId="7B8516CD" w14:textId="77777777" w:rsidR="00531868" w:rsidRPr="00110E01" w:rsidRDefault="00531868" w:rsidP="00531868">
            <w:pPr>
              <w:ind w:left="-101"/>
              <w:jc w:val="thaiDistribute"/>
              <w:rPr>
                <w:rFonts w:ascii="Arial" w:hAnsi="Arial" w:cs="Arial"/>
                <w:color w:val="000000"/>
                <w:sz w:val="18"/>
                <w:szCs w:val="18"/>
              </w:rPr>
            </w:pPr>
            <w:r w:rsidRPr="00110E01">
              <w:rPr>
                <w:rFonts w:ascii="Arial" w:hAnsi="Arial" w:cs="Arial"/>
                <w:color w:val="000000"/>
                <w:sz w:val="18"/>
                <w:szCs w:val="18"/>
              </w:rPr>
              <w:t>Additions</w:t>
            </w:r>
          </w:p>
        </w:tc>
        <w:tc>
          <w:tcPr>
            <w:tcW w:w="1296" w:type="dxa"/>
            <w:shd w:val="clear" w:color="auto" w:fill="auto"/>
          </w:tcPr>
          <w:p w14:paraId="3BC8BFBE" w14:textId="33BCD3BB"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7,696,024</w:t>
            </w:r>
          </w:p>
        </w:tc>
        <w:tc>
          <w:tcPr>
            <w:tcW w:w="1296" w:type="dxa"/>
            <w:shd w:val="clear" w:color="auto" w:fill="auto"/>
          </w:tcPr>
          <w:p w14:paraId="1F70ACE0" w14:textId="7BA24891"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363,827,810</w:t>
            </w:r>
          </w:p>
        </w:tc>
        <w:tc>
          <w:tcPr>
            <w:tcW w:w="1296" w:type="dxa"/>
            <w:shd w:val="clear" w:color="auto" w:fill="auto"/>
          </w:tcPr>
          <w:p w14:paraId="40A4C07A" w14:textId="1BC6E4FB"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4,476,024</w:t>
            </w:r>
          </w:p>
        </w:tc>
        <w:tc>
          <w:tcPr>
            <w:tcW w:w="1296" w:type="dxa"/>
            <w:shd w:val="clear" w:color="auto" w:fill="auto"/>
            <w:vAlign w:val="bottom"/>
          </w:tcPr>
          <w:p w14:paraId="0B78DD84" w14:textId="59DEE0AE"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eastAsia="Arial Unicode MS" w:hAnsi="Arial" w:cs="Arial"/>
                <w:color w:val="000000"/>
                <w:sz w:val="18"/>
                <w:szCs w:val="18"/>
                <w:lang w:val="en-GB"/>
              </w:rPr>
              <w:t>40,849,695</w:t>
            </w:r>
          </w:p>
        </w:tc>
      </w:tr>
      <w:tr w:rsidR="00531868" w:rsidRPr="00110E01" w14:paraId="16F220F2" w14:textId="77777777">
        <w:trPr>
          <w:cantSplit/>
          <w:trHeight w:val="20"/>
        </w:trPr>
        <w:tc>
          <w:tcPr>
            <w:tcW w:w="4277" w:type="dxa"/>
            <w:shd w:val="clear" w:color="auto" w:fill="auto"/>
          </w:tcPr>
          <w:p w14:paraId="6B3FBED8" w14:textId="2C2DA71A" w:rsidR="00531868" w:rsidRPr="00110E01" w:rsidRDefault="00531868" w:rsidP="00531868">
            <w:pPr>
              <w:ind w:left="-101"/>
              <w:jc w:val="thaiDistribute"/>
              <w:rPr>
                <w:rFonts w:ascii="Arial" w:hAnsi="Arial" w:cs="Arial"/>
                <w:color w:val="000000"/>
                <w:sz w:val="18"/>
                <w:szCs w:val="18"/>
              </w:rPr>
            </w:pPr>
            <w:r w:rsidRPr="00110E01">
              <w:rPr>
                <w:rFonts w:ascii="Arial" w:hAnsi="Arial" w:cs="Arial"/>
                <w:color w:val="000000"/>
                <w:sz w:val="18"/>
                <w:szCs w:val="18"/>
              </w:rPr>
              <w:t>Interest expenses on lease liabilities</w:t>
            </w:r>
          </w:p>
        </w:tc>
        <w:tc>
          <w:tcPr>
            <w:tcW w:w="1296" w:type="dxa"/>
            <w:shd w:val="clear" w:color="auto" w:fill="auto"/>
          </w:tcPr>
          <w:p w14:paraId="078941D5" w14:textId="384B1FDD"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47,282,560</w:t>
            </w:r>
          </w:p>
        </w:tc>
        <w:tc>
          <w:tcPr>
            <w:tcW w:w="1296" w:type="dxa"/>
            <w:shd w:val="clear" w:color="auto" w:fill="auto"/>
          </w:tcPr>
          <w:p w14:paraId="37AF4872" w14:textId="1861A191"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26,915,492</w:t>
            </w:r>
          </w:p>
        </w:tc>
        <w:tc>
          <w:tcPr>
            <w:tcW w:w="1296" w:type="dxa"/>
            <w:shd w:val="clear" w:color="auto" w:fill="auto"/>
          </w:tcPr>
          <w:p w14:paraId="5A7AFC81" w14:textId="747FEDEC"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2,563,095</w:t>
            </w:r>
          </w:p>
        </w:tc>
        <w:tc>
          <w:tcPr>
            <w:tcW w:w="1296" w:type="dxa"/>
            <w:shd w:val="clear" w:color="auto" w:fill="auto"/>
            <w:vAlign w:val="bottom"/>
          </w:tcPr>
          <w:p w14:paraId="3B35B874" w14:textId="6C5C46DC"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eastAsia="Arial Unicode MS" w:hAnsi="Arial" w:cs="Arial"/>
                <w:color w:val="000000"/>
                <w:sz w:val="18"/>
                <w:szCs w:val="18"/>
                <w:lang w:val="en-GB"/>
              </w:rPr>
              <w:t>3,347,087</w:t>
            </w:r>
          </w:p>
        </w:tc>
      </w:tr>
      <w:tr w:rsidR="00531868" w:rsidRPr="00110E01" w14:paraId="2C1FC67B" w14:textId="77777777">
        <w:trPr>
          <w:cantSplit/>
          <w:trHeight w:val="20"/>
        </w:trPr>
        <w:tc>
          <w:tcPr>
            <w:tcW w:w="4277" w:type="dxa"/>
            <w:shd w:val="clear" w:color="auto" w:fill="auto"/>
          </w:tcPr>
          <w:p w14:paraId="61E69F7B" w14:textId="5BAB630F" w:rsidR="00531868" w:rsidRPr="00110E01" w:rsidRDefault="00531868" w:rsidP="00531868">
            <w:pPr>
              <w:ind w:left="-101"/>
              <w:jc w:val="thaiDistribute"/>
              <w:rPr>
                <w:rFonts w:ascii="Arial" w:hAnsi="Arial" w:cs="Arial"/>
                <w:color w:val="000000"/>
                <w:sz w:val="18"/>
                <w:szCs w:val="18"/>
              </w:rPr>
            </w:pPr>
            <w:r w:rsidRPr="00110E01">
              <w:rPr>
                <w:rFonts w:ascii="Arial" w:hAnsi="Arial" w:cs="Arial"/>
                <w:color w:val="000000"/>
                <w:sz w:val="18"/>
                <w:szCs w:val="18"/>
              </w:rPr>
              <w:t>Lease termination</w:t>
            </w:r>
          </w:p>
        </w:tc>
        <w:tc>
          <w:tcPr>
            <w:tcW w:w="1296" w:type="dxa"/>
            <w:shd w:val="clear" w:color="auto" w:fill="auto"/>
          </w:tcPr>
          <w:p w14:paraId="67811B08" w14:textId="6AD7640D"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(1,494,257)</w:t>
            </w:r>
          </w:p>
        </w:tc>
        <w:tc>
          <w:tcPr>
            <w:tcW w:w="1296" w:type="dxa"/>
            <w:shd w:val="clear" w:color="auto" w:fill="auto"/>
          </w:tcPr>
          <w:p w14:paraId="5EF6EA94" w14:textId="2B92C2D0"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(1,206,135)</w:t>
            </w:r>
          </w:p>
        </w:tc>
        <w:tc>
          <w:tcPr>
            <w:tcW w:w="1296" w:type="dxa"/>
            <w:shd w:val="clear" w:color="auto" w:fill="auto"/>
          </w:tcPr>
          <w:p w14:paraId="41922674" w14:textId="384864F4"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(1,487,300)</w:t>
            </w:r>
          </w:p>
        </w:tc>
        <w:tc>
          <w:tcPr>
            <w:tcW w:w="1296" w:type="dxa"/>
            <w:shd w:val="clear" w:color="auto" w:fill="auto"/>
            <w:vAlign w:val="bottom"/>
          </w:tcPr>
          <w:p w14:paraId="1ED9FF31" w14:textId="32DBAF10" w:rsidR="00531868" w:rsidRPr="00110E01" w:rsidRDefault="00AE7B29"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color w:val="000000"/>
                <w:sz w:val="18"/>
                <w:szCs w:val="18"/>
              </w:rPr>
              <w:t>-</w:t>
            </w:r>
          </w:p>
        </w:tc>
      </w:tr>
      <w:tr w:rsidR="00531868" w:rsidRPr="00110E01" w14:paraId="6E9CA4B7" w14:textId="77777777">
        <w:trPr>
          <w:cantSplit/>
          <w:trHeight w:val="20"/>
        </w:trPr>
        <w:tc>
          <w:tcPr>
            <w:tcW w:w="4277" w:type="dxa"/>
            <w:shd w:val="clear" w:color="auto" w:fill="auto"/>
          </w:tcPr>
          <w:p w14:paraId="2C5E1BF2" w14:textId="76883E50" w:rsidR="00531868" w:rsidRPr="00110E01" w:rsidRDefault="00531868" w:rsidP="00531868">
            <w:pPr>
              <w:ind w:left="-101"/>
              <w:jc w:val="thaiDistribute"/>
              <w:rPr>
                <w:rFonts w:ascii="Arial" w:hAnsi="Arial" w:cs="Arial"/>
                <w:color w:val="000000"/>
                <w:sz w:val="18"/>
                <w:szCs w:val="18"/>
              </w:rPr>
            </w:pPr>
            <w:r w:rsidRPr="00110E01">
              <w:rPr>
                <w:rFonts w:ascii="Arial" w:hAnsi="Arial" w:cs="Arial"/>
                <w:color w:val="000000"/>
                <w:sz w:val="18"/>
                <w:szCs w:val="18"/>
              </w:rPr>
              <w:t>Repayments of lease liabilities</w:t>
            </w:r>
          </w:p>
        </w:tc>
        <w:tc>
          <w:tcPr>
            <w:tcW w:w="1296" w:type="dxa"/>
            <w:tcBorders>
              <w:bottom w:val="single" w:sz="4" w:space="0" w:color="auto"/>
            </w:tcBorders>
            <w:shd w:val="clear" w:color="auto" w:fill="auto"/>
          </w:tcPr>
          <w:p w14:paraId="3162EA35" w14:textId="4C55B1BE"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(181,060,898)</w:t>
            </w:r>
          </w:p>
        </w:tc>
        <w:tc>
          <w:tcPr>
            <w:tcW w:w="1296" w:type="dxa"/>
            <w:tcBorders>
              <w:bottom w:val="single" w:sz="4" w:space="0" w:color="auto"/>
            </w:tcBorders>
            <w:shd w:val="clear" w:color="auto" w:fill="auto"/>
          </w:tcPr>
          <w:p w14:paraId="3ABFBE2F" w14:textId="5CCA9909"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(192,297,801)</w:t>
            </w:r>
          </w:p>
        </w:tc>
        <w:tc>
          <w:tcPr>
            <w:tcW w:w="1296" w:type="dxa"/>
            <w:tcBorders>
              <w:bottom w:val="single" w:sz="4" w:space="0" w:color="auto"/>
            </w:tcBorders>
            <w:shd w:val="clear" w:color="auto" w:fill="auto"/>
          </w:tcPr>
          <w:p w14:paraId="68EFDD20" w14:textId="635DC988"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(21,977,858)</w:t>
            </w:r>
          </w:p>
        </w:tc>
        <w:tc>
          <w:tcPr>
            <w:tcW w:w="1296" w:type="dxa"/>
            <w:tcBorders>
              <w:bottom w:val="single" w:sz="4" w:space="0" w:color="auto"/>
            </w:tcBorders>
            <w:shd w:val="clear" w:color="auto" w:fill="auto"/>
            <w:vAlign w:val="bottom"/>
          </w:tcPr>
          <w:p w14:paraId="5502FC7A" w14:textId="226FE208"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eastAsia="Arial Unicode MS" w:hAnsi="Arial" w:cs="Arial"/>
                <w:color w:val="000000"/>
                <w:sz w:val="18"/>
                <w:szCs w:val="18"/>
                <w:lang w:val="en-GB"/>
              </w:rPr>
              <w:t>(24,924,958)</w:t>
            </w:r>
          </w:p>
        </w:tc>
      </w:tr>
      <w:tr w:rsidR="00533061" w:rsidRPr="00110E01" w14:paraId="10DC98F6" w14:textId="77777777" w:rsidTr="00AE2AC0">
        <w:trPr>
          <w:cantSplit/>
          <w:trHeight w:val="20"/>
        </w:trPr>
        <w:tc>
          <w:tcPr>
            <w:tcW w:w="4277" w:type="dxa"/>
            <w:shd w:val="clear" w:color="auto" w:fill="auto"/>
            <w:vAlign w:val="bottom"/>
          </w:tcPr>
          <w:p w14:paraId="5A0E21B1" w14:textId="2B3DC531" w:rsidR="00533061" w:rsidRPr="00110E01" w:rsidRDefault="00533061" w:rsidP="00533061">
            <w:pPr>
              <w:ind w:left="-101"/>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6B2F684D" w14:textId="7BC2C1BD" w:rsidR="00533061" w:rsidRPr="00110E01" w:rsidRDefault="00533061" w:rsidP="00533061">
            <w:pPr>
              <w:overflowPunct/>
              <w:autoSpaceDE/>
              <w:autoSpaceDN/>
              <w:adjustRightInd/>
              <w:ind w:left="-40" w:right="-72"/>
              <w:jc w:val="right"/>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14C14C7C" w14:textId="798F60CC" w:rsidR="00533061" w:rsidRPr="00110E01" w:rsidRDefault="00533061" w:rsidP="00533061">
            <w:pPr>
              <w:overflowPunct/>
              <w:autoSpaceDE/>
              <w:autoSpaceDN/>
              <w:adjustRightInd/>
              <w:ind w:left="-40" w:right="-72"/>
              <w:jc w:val="right"/>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569FE3EC" w14:textId="0C817D1B" w:rsidR="00533061" w:rsidRPr="00110E01" w:rsidRDefault="00533061" w:rsidP="00533061">
            <w:pPr>
              <w:overflowPunct/>
              <w:autoSpaceDE/>
              <w:autoSpaceDN/>
              <w:adjustRightInd/>
              <w:ind w:left="-40" w:right="-72"/>
              <w:jc w:val="right"/>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4EF7BB63" w14:textId="5EA9262F" w:rsidR="00533061" w:rsidRPr="00110E01" w:rsidRDefault="00533061" w:rsidP="00533061">
            <w:pPr>
              <w:overflowPunct/>
              <w:autoSpaceDE/>
              <w:autoSpaceDN/>
              <w:adjustRightInd/>
              <w:ind w:left="-40" w:right="-72"/>
              <w:jc w:val="right"/>
              <w:textAlignment w:val="auto"/>
              <w:rPr>
                <w:rFonts w:ascii="Arial" w:hAnsi="Arial" w:cs="Arial"/>
                <w:color w:val="000000"/>
                <w:sz w:val="18"/>
                <w:szCs w:val="18"/>
              </w:rPr>
            </w:pPr>
          </w:p>
        </w:tc>
      </w:tr>
      <w:tr w:rsidR="00531868" w:rsidRPr="00110E01" w14:paraId="244F209F" w14:textId="77777777" w:rsidTr="00AE2AC0">
        <w:trPr>
          <w:cantSplit/>
          <w:trHeight w:val="20"/>
        </w:trPr>
        <w:tc>
          <w:tcPr>
            <w:tcW w:w="4277" w:type="dxa"/>
            <w:shd w:val="clear" w:color="auto" w:fill="auto"/>
          </w:tcPr>
          <w:p w14:paraId="5DE4EDAB" w14:textId="1A2ACDD1" w:rsidR="00531868" w:rsidRPr="00110E01" w:rsidRDefault="00531868" w:rsidP="00531868">
            <w:pPr>
              <w:ind w:left="-101"/>
              <w:rPr>
                <w:rFonts w:ascii="Arial" w:hAnsi="Arial" w:cs="Arial"/>
                <w:color w:val="000000"/>
                <w:sz w:val="18"/>
                <w:szCs w:val="18"/>
                <w:cs/>
              </w:rPr>
            </w:pPr>
            <w:r w:rsidRPr="00110E01">
              <w:rPr>
                <w:rFonts w:ascii="Arial" w:hAnsi="Arial" w:cs="Arial"/>
                <w:color w:val="000000"/>
                <w:sz w:val="18"/>
                <w:szCs w:val="18"/>
              </w:rPr>
              <w:t xml:space="preserve">Closing net book amount </w:t>
            </w:r>
          </w:p>
        </w:tc>
        <w:tc>
          <w:tcPr>
            <w:tcW w:w="1296" w:type="dxa"/>
            <w:tcBorders>
              <w:bottom w:val="single" w:sz="4" w:space="0" w:color="auto"/>
            </w:tcBorders>
            <w:shd w:val="clear" w:color="auto" w:fill="auto"/>
          </w:tcPr>
          <w:p w14:paraId="327EB2A8" w14:textId="3459CCD0"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353,179,211</w:t>
            </w:r>
          </w:p>
        </w:tc>
        <w:tc>
          <w:tcPr>
            <w:tcW w:w="1296" w:type="dxa"/>
            <w:tcBorders>
              <w:bottom w:val="single" w:sz="4" w:space="0" w:color="auto"/>
            </w:tcBorders>
            <w:shd w:val="clear" w:color="auto" w:fill="auto"/>
          </w:tcPr>
          <w:p w14:paraId="4198A256" w14:textId="1C8DC2BF"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480,755,782</w:t>
            </w:r>
          </w:p>
        </w:tc>
        <w:tc>
          <w:tcPr>
            <w:tcW w:w="1296" w:type="dxa"/>
            <w:tcBorders>
              <w:bottom w:val="single" w:sz="4" w:space="0" w:color="auto"/>
            </w:tcBorders>
            <w:shd w:val="clear" w:color="auto" w:fill="auto"/>
          </w:tcPr>
          <w:p w14:paraId="179885C7" w14:textId="0574EDD6"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23,570,321</w:t>
            </w:r>
          </w:p>
        </w:tc>
        <w:tc>
          <w:tcPr>
            <w:tcW w:w="1296" w:type="dxa"/>
            <w:tcBorders>
              <w:bottom w:val="single" w:sz="4" w:space="0" w:color="auto"/>
            </w:tcBorders>
            <w:shd w:val="clear" w:color="auto" w:fill="auto"/>
          </w:tcPr>
          <w:p w14:paraId="5150D02D" w14:textId="25A1ED34" w:rsidR="00531868" w:rsidRPr="00110E01" w:rsidRDefault="00531868" w:rsidP="00531868">
            <w:pPr>
              <w:overflowPunct/>
              <w:autoSpaceDE/>
              <w:autoSpaceDN/>
              <w:adjustRightInd/>
              <w:ind w:left="-40"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lang w:val="en-GB"/>
              </w:rPr>
              <w:t>39,996,360</w:t>
            </w:r>
          </w:p>
        </w:tc>
      </w:tr>
    </w:tbl>
    <w:p w14:paraId="4932E3E4" w14:textId="77777777" w:rsidR="00A31A3A" w:rsidRPr="00110E01" w:rsidRDefault="00A31A3A" w:rsidP="003709B5">
      <w:pPr>
        <w:jc w:val="thaiDistribute"/>
        <w:rPr>
          <w:rFonts w:ascii="Arial" w:hAnsi="Arial" w:cs="Arial"/>
          <w:b/>
          <w:bCs/>
          <w:color w:val="000000"/>
          <w:sz w:val="18"/>
          <w:szCs w:val="18"/>
          <w:lang w:val="en-GB"/>
        </w:rPr>
      </w:pPr>
    </w:p>
    <w:p w14:paraId="405D8170" w14:textId="77777777" w:rsidR="00A31A3A" w:rsidRPr="00110E01" w:rsidRDefault="00A31A3A" w:rsidP="003709B5">
      <w:pPr>
        <w:jc w:val="thaiDistribute"/>
        <w:rPr>
          <w:rFonts w:ascii="Arial" w:hAnsi="Arial" w:cs="Arial"/>
          <w:b/>
          <w:bCs/>
          <w:color w:val="000000"/>
          <w:sz w:val="18"/>
          <w:szCs w:val="18"/>
          <w:lang w:val="en-GB"/>
        </w:rPr>
      </w:pPr>
      <w:r w:rsidRPr="00110E01">
        <w:rPr>
          <w:rFonts w:ascii="Arial" w:hAnsi="Arial" w:cs="Arial"/>
          <w:b/>
          <w:bCs/>
          <w:color w:val="000000"/>
          <w:sz w:val="18"/>
          <w:szCs w:val="18"/>
          <w:lang w:val="en-GB"/>
        </w:rPr>
        <w:t>The effective interest rates at the statement of financial position date were as follows:</w:t>
      </w:r>
    </w:p>
    <w:p w14:paraId="5E3B76D5" w14:textId="77777777" w:rsidR="00A31A3A" w:rsidRPr="00110E01" w:rsidRDefault="00A31A3A" w:rsidP="003709B5">
      <w:pPr>
        <w:jc w:val="thaiDistribute"/>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110E01" w14:paraId="46FC1A83" w14:textId="77777777" w:rsidTr="006B3379">
        <w:tc>
          <w:tcPr>
            <w:tcW w:w="4277" w:type="dxa"/>
            <w:tcBorders>
              <w:top w:val="nil"/>
              <w:left w:val="nil"/>
              <w:right w:val="nil"/>
            </w:tcBorders>
            <w:shd w:val="clear" w:color="auto" w:fill="auto"/>
            <w:vAlign w:val="bottom"/>
          </w:tcPr>
          <w:p w14:paraId="2A4ABEB8" w14:textId="77777777" w:rsidR="00A31A3A" w:rsidRPr="00110E01" w:rsidRDefault="00A31A3A" w:rsidP="00BC34AC">
            <w:pPr>
              <w:overflowPunct/>
              <w:autoSpaceDE/>
              <w:autoSpaceDN/>
              <w:adjustRightInd/>
              <w:ind w:left="-101"/>
              <w:jc w:val="both"/>
              <w:textAlignment w:val="auto"/>
              <w:rPr>
                <w:rFonts w:ascii="Arial" w:eastAsia="Arial" w:hAnsi="Arial" w:cs="Arial"/>
                <w:color w:val="000000"/>
                <w:sz w:val="18"/>
                <w:szCs w:val="18"/>
                <w:lang w:eastAsia="en-GB"/>
              </w:rPr>
            </w:pPr>
          </w:p>
        </w:tc>
        <w:tc>
          <w:tcPr>
            <w:tcW w:w="2592" w:type="dxa"/>
            <w:gridSpan w:val="2"/>
            <w:tcBorders>
              <w:left w:val="nil"/>
              <w:bottom w:val="single" w:sz="4" w:space="0" w:color="auto"/>
              <w:right w:val="nil"/>
            </w:tcBorders>
            <w:shd w:val="clear" w:color="auto" w:fill="auto"/>
            <w:vAlign w:val="bottom"/>
          </w:tcPr>
          <w:p w14:paraId="10835D8E" w14:textId="77777777" w:rsidR="00A31A3A" w:rsidRPr="00110E01" w:rsidRDefault="00A31A3A" w:rsidP="003709B5">
            <w:pPr>
              <w:jc w:val="center"/>
              <w:rPr>
                <w:rFonts w:ascii="Arial" w:hAnsi="Arial" w:cs="Arial"/>
                <w:b/>
                <w:bCs/>
                <w:color w:val="000000"/>
                <w:sz w:val="18"/>
                <w:szCs w:val="18"/>
              </w:rPr>
            </w:pPr>
            <w:r w:rsidRPr="00110E01">
              <w:rPr>
                <w:rFonts w:ascii="Arial" w:hAnsi="Arial" w:cs="Arial"/>
                <w:b/>
                <w:bCs/>
                <w:color w:val="000000"/>
                <w:sz w:val="18"/>
                <w:szCs w:val="18"/>
              </w:rPr>
              <w:t>Consolidated</w:t>
            </w:r>
          </w:p>
          <w:p w14:paraId="1AA8D9B8" w14:textId="77777777" w:rsidR="00A31A3A" w:rsidRPr="00110E01" w:rsidRDefault="00A31A3A" w:rsidP="003709B5">
            <w:pPr>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bottom"/>
          </w:tcPr>
          <w:p w14:paraId="5AB5261C" w14:textId="77777777" w:rsidR="00A31A3A" w:rsidRPr="00110E01" w:rsidRDefault="00A31A3A" w:rsidP="003709B5">
            <w:pPr>
              <w:jc w:val="center"/>
              <w:rPr>
                <w:rFonts w:ascii="Arial" w:hAnsi="Arial" w:cs="Arial"/>
                <w:b/>
                <w:bCs/>
                <w:color w:val="000000"/>
                <w:sz w:val="18"/>
                <w:szCs w:val="18"/>
              </w:rPr>
            </w:pPr>
            <w:r w:rsidRPr="00110E01">
              <w:rPr>
                <w:rFonts w:ascii="Arial" w:hAnsi="Arial" w:cs="Arial"/>
                <w:b/>
                <w:bCs/>
                <w:color w:val="000000"/>
                <w:sz w:val="18"/>
                <w:szCs w:val="18"/>
              </w:rPr>
              <w:t>Separate</w:t>
            </w:r>
          </w:p>
          <w:p w14:paraId="7283D7D6" w14:textId="77777777" w:rsidR="00A31A3A" w:rsidRPr="00110E01" w:rsidRDefault="00A31A3A" w:rsidP="003709B5">
            <w:pPr>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3327A8DD" w14:textId="77777777" w:rsidTr="00AE2AC0">
        <w:tc>
          <w:tcPr>
            <w:tcW w:w="4277" w:type="dxa"/>
            <w:tcBorders>
              <w:top w:val="nil"/>
              <w:left w:val="nil"/>
              <w:right w:val="nil"/>
            </w:tcBorders>
            <w:shd w:val="clear" w:color="auto" w:fill="auto"/>
            <w:vAlign w:val="bottom"/>
          </w:tcPr>
          <w:p w14:paraId="5091F179" w14:textId="77777777" w:rsidR="00A31A3A" w:rsidRPr="00110E01" w:rsidRDefault="00A31A3A" w:rsidP="00BC34AC">
            <w:pPr>
              <w:overflowPunct/>
              <w:autoSpaceDE/>
              <w:autoSpaceDN/>
              <w:adjustRightInd/>
              <w:ind w:left="-101"/>
              <w:jc w:val="both"/>
              <w:textAlignment w:val="auto"/>
              <w:rPr>
                <w:rFonts w:ascii="Arial" w:eastAsia="Arial" w:hAnsi="Arial" w:cs="Arial"/>
                <w:color w:val="000000"/>
                <w:sz w:val="18"/>
                <w:szCs w:val="18"/>
                <w:lang w:eastAsia="en-GB"/>
              </w:rPr>
            </w:pPr>
          </w:p>
        </w:tc>
        <w:tc>
          <w:tcPr>
            <w:tcW w:w="1296" w:type="dxa"/>
            <w:tcBorders>
              <w:top w:val="single" w:sz="4" w:space="0" w:color="auto"/>
              <w:left w:val="nil"/>
              <w:right w:val="nil"/>
            </w:tcBorders>
            <w:shd w:val="clear" w:color="auto" w:fill="auto"/>
            <w:vAlign w:val="center"/>
          </w:tcPr>
          <w:p w14:paraId="09E99FA7" w14:textId="0A575052" w:rsidR="00A31A3A" w:rsidRPr="00110E01" w:rsidRDefault="008509B7" w:rsidP="00FA1380">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629E8456" w14:textId="35EDB691" w:rsidR="00A31A3A" w:rsidRPr="00110E01" w:rsidRDefault="008509B7" w:rsidP="00FA1380">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296" w:type="dxa"/>
            <w:tcBorders>
              <w:top w:val="single" w:sz="4" w:space="0" w:color="auto"/>
              <w:left w:val="nil"/>
              <w:right w:val="nil"/>
            </w:tcBorders>
            <w:shd w:val="clear" w:color="auto" w:fill="auto"/>
            <w:vAlign w:val="center"/>
          </w:tcPr>
          <w:p w14:paraId="7647B9B2" w14:textId="6FEBDDA1" w:rsidR="00A31A3A" w:rsidRPr="00110E01" w:rsidRDefault="008509B7" w:rsidP="00FA1380">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center"/>
          </w:tcPr>
          <w:p w14:paraId="38ABD56E" w14:textId="399EC425" w:rsidR="00A31A3A" w:rsidRPr="00110E01" w:rsidRDefault="008509B7" w:rsidP="00FA1380">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56A7D589" w14:textId="77777777" w:rsidTr="00AE2AC0">
        <w:tc>
          <w:tcPr>
            <w:tcW w:w="4277" w:type="dxa"/>
            <w:tcBorders>
              <w:top w:val="nil"/>
              <w:left w:val="nil"/>
              <w:right w:val="nil"/>
            </w:tcBorders>
            <w:shd w:val="clear" w:color="auto" w:fill="auto"/>
            <w:vAlign w:val="bottom"/>
          </w:tcPr>
          <w:p w14:paraId="13860034" w14:textId="77777777" w:rsidR="00A31A3A" w:rsidRPr="00110E01" w:rsidRDefault="00A31A3A" w:rsidP="00BC34AC">
            <w:pPr>
              <w:overflowPunct/>
              <w:autoSpaceDE/>
              <w:autoSpaceDN/>
              <w:adjustRightInd/>
              <w:ind w:left="-101"/>
              <w:jc w:val="both"/>
              <w:textAlignment w:val="auto"/>
              <w:rPr>
                <w:rFonts w:ascii="Arial" w:eastAsia="Arial" w:hAnsi="Arial" w:cs="Arial"/>
                <w:color w:val="000000"/>
                <w:sz w:val="18"/>
                <w:szCs w:val="18"/>
                <w:lang w:eastAsia="en-GB"/>
              </w:rPr>
            </w:pPr>
          </w:p>
        </w:tc>
        <w:tc>
          <w:tcPr>
            <w:tcW w:w="1296" w:type="dxa"/>
            <w:tcBorders>
              <w:top w:val="nil"/>
              <w:left w:val="nil"/>
              <w:bottom w:val="single" w:sz="4" w:space="0" w:color="auto"/>
              <w:right w:val="nil"/>
            </w:tcBorders>
            <w:shd w:val="clear" w:color="auto" w:fill="auto"/>
            <w:vAlign w:val="bottom"/>
          </w:tcPr>
          <w:p w14:paraId="16C27D2C" w14:textId="77777777" w:rsidR="00A31A3A" w:rsidRPr="00110E01" w:rsidRDefault="00A31A3A" w:rsidP="00FA1380">
            <w:pPr>
              <w:ind w:right="-72"/>
              <w:jc w:val="right"/>
              <w:rPr>
                <w:rFonts w:ascii="Arial" w:hAnsi="Arial" w:cs="Arial"/>
                <w:b/>
                <w:bCs/>
                <w:color w:val="000000"/>
                <w:sz w:val="18"/>
                <w:szCs w:val="18"/>
              </w:rPr>
            </w:pPr>
            <w:r w:rsidRPr="00110E01">
              <w:rPr>
                <w:rFonts w:ascii="Arial" w:hAnsi="Arial" w:cs="Arial"/>
                <w:b/>
                <w:bCs/>
                <w:color w:val="000000"/>
                <w:sz w:val="18"/>
                <w:szCs w:val="18"/>
              </w:rPr>
              <w:t>Percentage</w:t>
            </w:r>
          </w:p>
        </w:tc>
        <w:tc>
          <w:tcPr>
            <w:tcW w:w="1296" w:type="dxa"/>
            <w:tcBorders>
              <w:top w:val="nil"/>
              <w:left w:val="nil"/>
              <w:bottom w:val="single" w:sz="4" w:space="0" w:color="auto"/>
              <w:right w:val="nil"/>
            </w:tcBorders>
            <w:shd w:val="clear" w:color="auto" w:fill="auto"/>
            <w:vAlign w:val="bottom"/>
          </w:tcPr>
          <w:p w14:paraId="3E48AFE4" w14:textId="77777777" w:rsidR="00A31A3A" w:rsidRPr="00110E01" w:rsidRDefault="00A31A3A" w:rsidP="00FA1380">
            <w:pPr>
              <w:ind w:right="-72"/>
              <w:jc w:val="right"/>
              <w:rPr>
                <w:rFonts w:ascii="Arial" w:hAnsi="Arial" w:cs="Arial"/>
                <w:b/>
                <w:bCs/>
                <w:color w:val="000000"/>
                <w:sz w:val="18"/>
                <w:szCs w:val="18"/>
              </w:rPr>
            </w:pPr>
            <w:r w:rsidRPr="00110E01">
              <w:rPr>
                <w:rFonts w:ascii="Arial" w:hAnsi="Arial" w:cs="Arial"/>
                <w:b/>
                <w:bCs/>
                <w:color w:val="000000"/>
                <w:sz w:val="18"/>
                <w:szCs w:val="18"/>
              </w:rPr>
              <w:t>Percentage</w:t>
            </w:r>
          </w:p>
        </w:tc>
        <w:tc>
          <w:tcPr>
            <w:tcW w:w="1296" w:type="dxa"/>
            <w:tcBorders>
              <w:top w:val="nil"/>
              <w:left w:val="nil"/>
              <w:bottom w:val="single" w:sz="4" w:space="0" w:color="auto"/>
              <w:right w:val="nil"/>
            </w:tcBorders>
            <w:shd w:val="clear" w:color="auto" w:fill="auto"/>
            <w:vAlign w:val="bottom"/>
          </w:tcPr>
          <w:p w14:paraId="05908C6F" w14:textId="77777777" w:rsidR="00A31A3A" w:rsidRPr="00110E01" w:rsidRDefault="00A31A3A" w:rsidP="00FA1380">
            <w:pPr>
              <w:ind w:right="-72"/>
              <w:jc w:val="right"/>
              <w:rPr>
                <w:rFonts w:ascii="Arial" w:hAnsi="Arial" w:cs="Arial"/>
                <w:b/>
                <w:bCs/>
                <w:color w:val="000000"/>
                <w:sz w:val="18"/>
                <w:szCs w:val="18"/>
              </w:rPr>
            </w:pPr>
            <w:r w:rsidRPr="00110E01">
              <w:rPr>
                <w:rFonts w:ascii="Arial" w:hAnsi="Arial" w:cs="Arial"/>
                <w:b/>
                <w:bCs/>
                <w:color w:val="000000"/>
                <w:sz w:val="18"/>
                <w:szCs w:val="18"/>
              </w:rPr>
              <w:t>Percentage</w:t>
            </w:r>
          </w:p>
        </w:tc>
        <w:tc>
          <w:tcPr>
            <w:tcW w:w="1296" w:type="dxa"/>
            <w:tcBorders>
              <w:top w:val="nil"/>
              <w:left w:val="nil"/>
              <w:bottom w:val="single" w:sz="4" w:space="0" w:color="auto"/>
              <w:right w:val="nil"/>
            </w:tcBorders>
            <w:shd w:val="clear" w:color="auto" w:fill="auto"/>
            <w:vAlign w:val="bottom"/>
          </w:tcPr>
          <w:p w14:paraId="15682032" w14:textId="77777777" w:rsidR="00A31A3A" w:rsidRPr="00110E01" w:rsidRDefault="00A31A3A" w:rsidP="00FA1380">
            <w:pPr>
              <w:ind w:right="-72"/>
              <w:jc w:val="right"/>
              <w:rPr>
                <w:rFonts w:ascii="Arial" w:hAnsi="Arial" w:cs="Arial"/>
                <w:b/>
                <w:bCs/>
                <w:color w:val="000000"/>
                <w:sz w:val="18"/>
                <w:szCs w:val="18"/>
              </w:rPr>
            </w:pPr>
            <w:r w:rsidRPr="00110E01">
              <w:rPr>
                <w:rFonts w:ascii="Arial" w:hAnsi="Arial" w:cs="Arial"/>
                <w:b/>
                <w:bCs/>
                <w:color w:val="000000"/>
                <w:sz w:val="18"/>
                <w:szCs w:val="18"/>
              </w:rPr>
              <w:t>Percentage</w:t>
            </w:r>
          </w:p>
        </w:tc>
      </w:tr>
      <w:tr w:rsidR="00A31A3A" w:rsidRPr="00110E01" w14:paraId="1A431980" w14:textId="77777777" w:rsidTr="00AE2AC0">
        <w:tc>
          <w:tcPr>
            <w:tcW w:w="4277" w:type="dxa"/>
            <w:tcBorders>
              <w:top w:val="nil"/>
              <w:left w:val="nil"/>
              <w:right w:val="nil"/>
            </w:tcBorders>
            <w:shd w:val="clear" w:color="auto" w:fill="auto"/>
            <w:vAlign w:val="bottom"/>
          </w:tcPr>
          <w:p w14:paraId="7FB7CB85" w14:textId="77777777" w:rsidR="00A31A3A" w:rsidRPr="00110E01" w:rsidRDefault="00A31A3A" w:rsidP="00BC34AC">
            <w:pPr>
              <w:overflowPunct/>
              <w:autoSpaceDE/>
              <w:autoSpaceDN/>
              <w:adjustRightInd/>
              <w:ind w:left="-101"/>
              <w:jc w:val="both"/>
              <w:textAlignment w:val="auto"/>
              <w:rPr>
                <w:rFonts w:ascii="Arial" w:eastAsia="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4907BCF4" w14:textId="77777777" w:rsidR="00A31A3A" w:rsidRPr="00110E01" w:rsidRDefault="00A31A3A" w:rsidP="00FA1380">
            <w:pPr>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48E8BE6C" w14:textId="77777777" w:rsidR="00A31A3A" w:rsidRPr="00110E01" w:rsidRDefault="00A31A3A" w:rsidP="00FA1380">
            <w:pPr>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23DE10A6" w14:textId="77777777" w:rsidR="00A31A3A" w:rsidRPr="00110E01" w:rsidRDefault="00A31A3A" w:rsidP="00FA1380">
            <w:pPr>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19317ADC" w14:textId="77777777" w:rsidR="00A31A3A" w:rsidRPr="00110E01" w:rsidRDefault="00A31A3A" w:rsidP="00FA1380">
            <w:pPr>
              <w:ind w:right="-72"/>
              <w:jc w:val="right"/>
              <w:rPr>
                <w:rFonts w:ascii="Arial" w:hAnsi="Arial" w:cs="Arial"/>
                <w:b/>
                <w:bCs/>
                <w:color w:val="000000"/>
                <w:sz w:val="18"/>
                <w:szCs w:val="18"/>
              </w:rPr>
            </w:pPr>
          </w:p>
        </w:tc>
      </w:tr>
      <w:tr w:rsidR="00531868" w:rsidRPr="00110E01" w14:paraId="51EA8B05" w14:textId="77777777" w:rsidTr="00AE2AC0">
        <w:trPr>
          <w:trHeight w:val="80"/>
        </w:trPr>
        <w:tc>
          <w:tcPr>
            <w:tcW w:w="4277" w:type="dxa"/>
            <w:tcBorders>
              <w:top w:val="nil"/>
              <w:left w:val="nil"/>
              <w:bottom w:val="nil"/>
              <w:right w:val="nil"/>
            </w:tcBorders>
            <w:shd w:val="clear" w:color="auto" w:fill="auto"/>
            <w:vAlign w:val="bottom"/>
          </w:tcPr>
          <w:p w14:paraId="1B35F33B" w14:textId="77777777" w:rsidR="00531868" w:rsidRPr="00110E01" w:rsidRDefault="00531868" w:rsidP="00531868">
            <w:pPr>
              <w:overflowPunct/>
              <w:autoSpaceDE/>
              <w:autoSpaceDN/>
              <w:adjustRightInd/>
              <w:ind w:left="-101"/>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eastAsia="en-GB"/>
              </w:rPr>
              <w:t>Long-term lease liabilities</w:t>
            </w:r>
          </w:p>
        </w:tc>
        <w:tc>
          <w:tcPr>
            <w:tcW w:w="1296" w:type="dxa"/>
            <w:shd w:val="clear" w:color="auto" w:fill="auto"/>
          </w:tcPr>
          <w:p w14:paraId="7FC0ECF4" w14:textId="360A6131" w:rsidR="00531868" w:rsidRPr="00110E01" w:rsidRDefault="00531868" w:rsidP="00531868">
            <w:pPr>
              <w:ind w:right="-72"/>
              <w:jc w:val="right"/>
              <w:rPr>
                <w:rFonts w:ascii="Arial" w:hAnsi="Arial" w:cs="Arial"/>
                <w:color w:val="000000"/>
                <w:sz w:val="18"/>
                <w:szCs w:val="18"/>
                <w:lang w:val="en-GB"/>
              </w:rPr>
            </w:pPr>
            <w:r w:rsidRPr="00110E01">
              <w:rPr>
                <w:rFonts w:ascii="Arial" w:hAnsi="Arial" w:cs="Arial"/>
                <w:sz w:val="18"/>
                <w:szCs w:val="18"/>
              </w:rPr>
              <w:t xml:space="preserve">5.09 </w:t>
            </w:r>
            <w:r w:rsidR="00684A33" w:rsidRPr="00110E01">
              <w:rPr>
                <w:rFonts w:ascii="Arial" w:hAnsi="Arial" w:cs="Arial"/>
                <w:sz w:val="18"/>
                <w:szCs w:val="18"/>
              </w:rPr>
              <w:t xml:space="preserve">- </w:t>
            </w:r>
            <w:r w:rsidRPr="00110E01">
              <w:rPr>
                <w:rFonts w:ascii="Arial" w:hAnsi="Arial" w:cs="Arial"/>
                <w:sz w:val="18"/>
                <w:szCs w:val="18"/>
              </w:rPr>
              <w:t>11.12</w:t>
            </w:r>
          </w:p>
        </w:tc>
        <w:tc>
          <w:tcPr>
            <w:tcW w:w="1296" w:type="dxa"/>
            <w:shd w:val="clear" w:color="auto" w:fill="auto"/>
          </w:tcPr>
          <w:p w14:paraId="274F5AA2" w14:textId="539046C4" w:rsidR="00531868" w:rsidRPr="00110E01" w:rsidRDefault="00531868" w:rsidP="00531868">
            <w:pPr>
              <w:ind w:right="-72"/>
              <w:jc w:val="right"/>
              <w:rPr>
                <w:rFonts w:ascii="Arial" w:hAnsi="Arial" w:cs="Arial"/>
                <w:color w:val="000000"/>
                <w:sz w:val="18"/>
                <w:szCs w:val="18"/>
              </w:rPr>
            </w:pPr>
            <w:r w:rsidRPr="00110E01">
              <w:rPr>
                <w:rFonts w:ascii="Arial" w:hAnsi="Arial" w:cs="Arial"/>
                <w:sz w:val="18"/>
                <w:szCs w:val="18"/>
              </w:rPr>
              <w:t>6.00 - 14.34</w:t>
            </w:r>
          </w:p>
        </w:tc>
        <w:tc>
          <w:tcPr>
            <w:tcW w:w="1296" w:type="dxa"/>
            <w:shd w:val="clear" w:color="auto" w:fill="auto"/>
          </w:tcPr>
          <w:p w14:paraId="2A54B46C" w14:textId="0983C650" w:rsidR="00531868" w:rsidRPr="00110E01" w:rsidRDefault="00531868" w:rsidP="00531868">
            <w:pPr>
              <w:ind w:right="-72"/>
              <w:jc w:val="right"/>
              <w:rPr>
                <w:rFonts w:ascii="Arial" w:hAnsi="Arial" w:cs="Arial"/>
                <w:color w:val="000000"/>
                <w:sz w:val="18"/>
                <w:szCs w:val="18"/>
                <w:cs/>
              </w:rPr>
            </w:pPr>
            <w:r w:rsidRPr="00110E01">
              <w:rPr>
                <w:rFonts w:ascii="Arial" w:hAnsi="Arial" w:cs="Arial"/>
                <w:sz w:val="18"/>
                <w:szCs w:val="18"/>
              </w:rPr>
              <w:t xml:space="preserve">5.09 </w:t>
            </w:r>
            <w:r w:rsidR="00F2558A" w:rsidRPr="00110E01">
              <w:rPr>
                <w:rFonts w:ascii="Arial" w:hAnsi="Arial" w:cs="Arial"/>
                <w:sz w:val="18"/>
                <w:szCs w:val="18"/>
              </w:rPr>
              <w:t xml:space="preserve">- </w:t>
            </w:r>
            <w:r w:rsidRPr="00110E01">
              <w:rPr>
                <w:rFonts w:ascii="Arial" w:hAnsi="Arial" w:cs="Arial"/>
                <w:sz w:val="18"/>
                <w:szCs w:val="18"/>
              </w:rPr>
              <w:t>8.05</w:t>
            </w:r>
          </w:p>
        </w:tc>
        <w:tc>
          <w:tcPr>
            <w:tcW w:w="1296" w:type="dxa"/>
            <w:shd w:val="clear" w:color="auto" w:fill="auto"/>
          </w:tcPr>
          <w:p w14:paraId="0E9A5639" w14:textId="4E3B8F13" w:rsidR="00531868" w:rsidRPr="00110E01" w:rsidRDefault="00531868" w:rsidP="00531868">
            <w:pPr>
              <w:ind w:right="-72"/>
              <w:jc w:val="right"/>
              <w:rPr>
                <w:rFonts w:ascii="Arial" w:hAnsi="Arial" w:cs="Arial"/>
                <w:color w:val="000000"/>
                <w:sz w:val="18"/>
                <w:szCs w:val="18"/>
              </w:rPr>
            </w:pPr>
            <w:r w:rsidRPr="00110E01">
              <w:rPr>
                <w:rFonts w:ascii="Arial" w:hAnsi="Arial" w:cs="Arial"/>
                <w:color w:val="000000"/>
                <w:sz w:val="18"/>
                <w:szCs w:val="18"/>
                <w:lang w:val="en-GB"/>
              </w:rPr>
              <w:t>6.00 - 14.34</w:t>
            </w:r>
          </w:p>
        </w:tc>
      </w:tr>
    </w:tbl>
    <w:p w14:paraId="2DE40F24" w14:textId="77777777" w:rsidR="00A31A3A" w:rsidRPr="00110E01" w:rsidRDefault="00A31A3A" w:rsidP="003709B5">
      <w:pPr>
        <w:pStyle w:val="Footer"/>
        <w:tabs>
          <w:tab w:val="clear" w:pos="4153"/>
          <w:tab w:val="clear" w:pos="8306"/>
        </w:tabs>
        <w:jc w:val="thaiDistribute"/>
        <w:rPr>
          <w:rFonts w:ascii="Arial" w:hAnsi="Arial" w:cs="Arial"/>
          <w:color w:val="000000"/>
          <w:sz w:val="18"/>
          <w:szCs w:val="18"/>
          <w:lang w:val="en-GB" w:eastAsia="en-US"/>
        </w:rPr>
      </w:pPr>
    </w:p>
    <w:p w14:paraId="677DA0AF" w14:textId="598A3A3B" w:rsidR="00140806" w:rsidRPr="00110E01" w:rsidRDefault="00140806">
      <w:pPr>
        <w:overflowPunct/>
        <w:autoSpaceDE/>
        <w:autoSpaceDN/>
        <w:adjustRightInd/>
        <w:spacing w:after="160" w:line="259" w:lineRule="auto"/>
        <w:textAlignment w:val="auto"/>
        <w:rPr>
          <w:rFonts w:ascii="Arial" w:hAnsi="Arial" w:cs="Arial"/>
          <w:color w:val="000000"/>
          <w:sz w:val="18"/>
          <w:szCs w:val="18"/>
          <w:cs/>
          <w:lang w:val="en-GB"/>
        </w:rPr>
      </w:pPr>
      <w:r w:rsidRPr="00110E01">
        <w:rPr>
          <w:rFonts w:ascii="Arial" w:hAnsi="Arial" w:cs="Arial"/>
          <w:color w:val="000000"/>
          <w:sz w:val="18"/>
          <w:szCs w:val="18"/>
          <w:cs/>
          <w:lang w:val="en-GB"/>
        </w:rPr>
        <w:br w:type="page"/>
      </w:r>
    </w:p>
    <w:p w14:paraId="26E8CF6A" w14:textId="77777777" w:rsidR="00140806" w:rsidRPr="00110E01" w:rsidRDefault="00140806" w:rsidP="00140806">
      <w:pPr>
        <w:pStyle w:val="Footer"/>
        <w:tabs>
          <w:tab w:val="clear" w:pos="4153"/>
          <w:tab w:val="clear" w:pos="8306"/>
        </w:tabs>
        <w:jc w:val="thaiDistribute"/>
        <w:rPr>
          <w:rFonts w:ascii="Arial" w:hAnsi="Arial" w:cs="Arial"/>
          <w:color w:val="000000"/>
          <w:sz w:val="18"/>
          <w:szCs w:val="18"/>
          <w:lang w:val="en-GB" w:eastAsia="en-US"/>
        </w:rPr>
      </w:pPr>
    </w:p>
    <w:p w14:paraId="2125A721" w14:textId="10BF9BDF" w:rsidR="00A31A3A" w:rsidRPr="00110E01" w:rsidRDefault="00A31A3A" w:rsidP="00140806">
      <w:pPr>
        <w:overflowPunct/>
        <w:autoSpaceDE/>
        <w:autoSpaceDN/>
        <w:adjustRightInd/>
        <w:textAlignment w:val="auto"/>
        <w:rPr>
          <w:rFonts w:ascii="Arial" w:eastAsia="Arial" w:hAnsi="Arial" w:cs="Arial"/>
          <w:b/>
          <w:bCs/>
          <w:color w:val="000000"/>
          <w:spacing w:val="-2"/>
          <w:sz w:val="18"/>
          <w:szCs w:val="18"/>
          <w:lang w:eastAsia="en-GB"/>
        </w:rPr>
      </w:pPr>
      <w:r w:rsidRPr="00110E01">
        <w:rPr>
          <w:rFonts w:ascii="Arial" w:eastAsia="Arial" w:hAnsi="Arial" w:cs="Arial"/>
          <w:b/>
          <w:bCs/>
          <w:color w:val="000000"/>
          <w:spacing w:val="-2"/>
          <w:sz w:val="18"/>
          <w:szCs w:val="18"/>
          <w:lang w:eastAsia="en-GB"/>
        </w:rPr>
        <w:t>Present value of lease liabilities:</w:t>
      </w:r>
    </w:p>
    <w:p w14:paraId="3C8968AB" w14:textId="77777777" w:rsidR="00A31A3A" w:rsidRPr="00110E01" w:rsidRDefault="00A31A3A" w:rsidP="00140806">
      <w:pPr>
        <w:overflowPunct/>
        <w:autoSpaceDE/>
        <w:autoSpaceDN/>
        <w:adjustRightInd/>
        <w:textAlignment w:val="auto"/>
        <w:rPr>
          <w:rFonts w:ascii="Arial" w:eastAsia="Arial" w:hAnsi="Arial" w:cs="Arial"/>
          <w:color w:val="000000"/>
          <w:sz w:val="18"/>
          <w:szCs w:val="18"/>
          <w:lang w:eastAsia="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A31A3A" w:rsidRPr="00110E01" w14:paraId="139E05C2" w14:textId="77777777" w:rsidTr="006B3379">
        <w:tc>
          <w:tcPr>
            <w:tcW w:w="4003" w:type="dxa"/>
            <w:tcBorders>
              <w:top w:val="nil"/>
              <w:left w:val="nil"/>
              <w:bottom w:val="nil"/>
              <w:right w:val="nil"/>
            </w:tcBorders>
            <w:shd w:val="clear" w:color="auto" w:fill="auto"/>
          </w:tcPr>
          <w:p w14:paraId="7E812D20"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b/>
                <w:bCs/>
                <w:color w:val="000000"/>
                <w:sz w:val="18"/>
                <w:szCs w:val="18"/>
                <w:lang w:eastAsia="en-GB"/>
              </w:rPr>
            </w:pPr>
          </w:p>
        </w:tc>
        <w:tc>
          <w:tcPr>
            <w:tcW w:w="2693" w:type="dxa"/>
            <w:gridSpan w:val="2"/>
            <w:tcBorders>
              <w:top w:val="nil"/>
              <w:left w:val="nil"/>
              <w:bottom w:val="single" w:sz="4" w:space="0" w:color="auto"/>
              <w:right w:val="nil"/>
            </w:tcBorders>
            <w:shd w:val="clear" w:color="auto" w:fill="auto"/>
            <w:hideMark/>
          </w:tcPr>
          <w:p w14:paraId="3CAD2FFE" w14:textId="77777777" w:rsidR="00A31A3A" w:rsidRPr="00110E01" w:rsidRDefault="00A31A3A" w:rsidP="00140806">
            <w:pPr>
              <w:overflowPunct/>
              <w:autoSpaceDE/>
              <w:autoSpaceDN/>
              <w:adjustRightInd/>
              <w:ind w:left="-40"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Consolidated</w:t>
            </w:r>
          </w:p>
          <w:p w14:paraId="5B16F76B" w14:textId="77777777" w:rsidR="00A31A3A" w:rsidRPr="00110E01" w:rsidRDefault="00A31A3A" w:rsidP="00140806">
            <w:pPr>
              <w:overflowPunct/>
              <w:autoSpaceDE/>
              <w:autoSpaceDN/>
              <w:adjustRightInd/>
              <w:ind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financial statements</w:t>
            </w:r>
          </w:p>
        </w:tc>
        <w:tc>
          <w:tcPr>
            <w:tcW w:w="2778" w:type="dxa"/>
            <w:gridSpan w:val="3"/>
            <w:tcBorders>
              <w:top w:val="nil"/>
              <w:left w:val="nil"/>
              <w:bottom w:val="single" w:sz="4" w:space="0" w:color="auto"/>
              <w:right w:val="nil"/>
            </w:tcBorders>
            <w:shd w:val="clear" w:color="auto" w:fill="auto"/>
            <w:hideMark/>
          </w:tcPr>
          <w:p w14:paraId="1B1E9D0A" w14:textId="77777777" w:rsidR="00A31A3A" w:rsidRPr="00110E01" w:rsidRDefault="00A31A3A" w:rsidP="00140806">
            <w:pPr>
              <w:overflowPunct/>
              <w:autoSpaceDE/>
              <w:autoSpaceDN/>
              <w:adjustRightInd/>
              <w:ind w:left="-40"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Separate</w:t>
            </w:r>
          </w:p>
          <w:p w14:paraId="007B41F5" w14:textId="77777777" w:rsidR="00A31A3A" w:rsidRPr="00110E01" w:rsidRDefault="00A31A3A" w:rsidP="00140806">
            <w:pPr>
              <w:overflowPunct/>
              <w:autoSpaceDE/>
              <w:autoSpaceDN/>
              <w:adjustRightInd/>
              <w:ind w:left="-40"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financial statements</w:t>
            </w:r>
          </w:p>
        </w:tc>
      </w:tr>
      <w:tr w:rsidR="00A31A3A" w:rsidRPr="00110E01" w14:paraId="733A31D4" w14:textId="77777777" w:rsidTr="00AE2AC0">
        <w:tc>
          <w:tcPr>
            <w:tcW w:w="4003" w:type="dxa"/>
            <w:tcBorders>
              <w:top w:val="nil"/>
              <w:left w:val="nil"/>
              <w:bottom w:val="nil"/>
              <w:right w:val="nil"/>
            </w:tcBorders>
            <w:shd w:val="clear" w:color="auto" w:fill="auto"/>
          </w:tcPr>
          <w:p w14:paraId="304FAE55"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b/>
                <w:bCs/>
                <w:color w:val="000000"/>
                <w:sz w:val="18"/>
                <w:szCs w:val="18"/>
                <w:lang w:eastAsia="en-GB"/>
              </w:rPr>
            </w:pPr>
          </w:p>
        </w:tc>
        <w:tc>
          <w:tcPr>
            <w:tcW w:w="1367" w:type="dxa"/>
            <w:tcBorders>
              <w:top w:val="single" w:sz="4" w:space="0" w:color="auto"/>
              <w:left w:val="nil"/>
              <w:bottom w:val="nil"/>
              <w:right w:val="nil"/>
            </w:tcBorders>
            <w:shd w:val="clear" w:color="auto" w:fill="auto"/>
            <w:hideMark/>
          </w:tcPr>
          <w:p w14:paraId="7BDFC376" w14:textId="5B9BACA3"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2024</w:t>
            </w:r>
          </w:p>
        </w:tc>
        <w:tc>
          <w:tcPr>
            <w:tcW w:w="1368" w:type="dxa"/>
            <w:gridSpan w:val="2"/>
            <w:tcBorders>
              <w:top w:val="single" w:sz="4" w:space="0" w:color="auto"/>
              <w:left w:val="nil"/>
              <w:bottom w:val="nil"/>
              <w:right w:val="nil"/>
            </w:tcBorders>
            <w:shd w:val="clear" w:color="auto" w:fill="auto"/>
            <w:hideMark/>
          </w:tcPr>
          <w:p w14:paraId="525A807D" w14:textId="58CD571B"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2023</w:t>
            </w:r>
          </w:p>
        </w:tc>
        <w:tc>
          <w:tcPr>
            <w:tcW w:w="1368" w:type="dxa"/>
            <w:tcBorders>
              <w:top w:val="single" w:sz="4" w:space="0" w:color="auto"/>
              <w:left w:val="nil"/>
              <w:bottom w:val="nil"/>
              <w:right w:val="nil"/>
            </w:tcBorders>
            <w:shd w:val="clear" w:color="auto" w:fill="auto"/>
            <w:hideMark/>
          </w:tcPr>
          <w:p w14:paraId="75000BF5" w14:textId="3361B355"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2024</w:t>
            </w:r>
          </w:p>
        </w:tc>
        <w:tc>
          <w:tcPr>
            <w:tcW w:w="1368" w:type="dxa"/>
            <w:tcBorders>
              <w:top w:val="single" w:sz="4" w:space="0" w:color="auto"/>
              <w:left w:val="nil"/>
              <w:bottom w:val="nil"/>
              <w:right w:val="nil"/>
            </w:tcBorders>
            <w:shd w:val="clear" w:color="auto" w:fill="auto"/>
            <w:hideMark/>
          </w:tcPr>
          <w:p w14:paraId="1DD799F6" w14:textId="323EBDFD"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2023</w:t>
            </w:r>
          </w:p>
        </w:tc>
      </w:tr>
      <w:tr w:rsidR="00A31A3A" w:rsidRPr="00110E01" w14:paraId="6EB201CA" w14:textId="77777777" w:rsidTr="00AE2AC0">
        <w:tc>
          <w:tcPr>
            <w:tcW w:w="4003" w:type="dxa"/>
            <w:tcBorders>
              <w:top w:val="nil"/>
              <w:left w:val="nil"/>
              <w:bottom w:val="nil"/>
              <w:right w:val="nil"/>
            </w:tcBorders>
            <w:shd w:val="clear" w:color="auto" w:fill="auto"/>
          </w:tcPr>
          <w:p w14:paraId="1A968C73"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b/>
                <w:bCs/>
                <w:color w:val="000000"/>
                <w:sz w:val="18"/>
                <w:szCs w:val="18"/>
                <w:lang w:eastAsia="en-GB"/>
              </w:rPr>
            </w:pPr>
          </w:p>
        </w:tc>
        <w:tc>
          <w:tcPr>
            <w:tcW w:w="1367" w:type="dxa"/>
            <w:tcBorders>
              <w:top w:val="nil"/>
              <w:left w:val="nil"/>
              <w:bottom w:val="single" w:sz="4" w:space="0" w:color="auto"/>
              <w:right w:val="nil"/>
            </w:tcBorders>
            <w:shd w:val="clear" w:color="auto" w:fill="auto"/>
            <w:hideMark/>
          </w:tcPr>
          <w:p w14:paraId="1C96EA20"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64A09900"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001A8ADE"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154E0F6A"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r>
      <w:tr w:rsidR="00A31A3A" w:rsidRPr="00110E01" w14:paraId="15151855" w14:textId="77777777" w:rsidTr="00AE2AC0">
        <w:tc>
          <w:tcPr>
            <w:tcW w:w="4003" w:type="dxa"/>
            <w:tcBorders>
              <w:top w:val="nil"/>
              <w:left w:val="nil"/>
              <w:bottom w:val="nil"/>
              <w:right w:val="nil"/>
            </w:tcBorders>
            <w:shd w:val="clear" w:color="auto" w:fill="auto"/>
            <w:vAlign w:val="bottom"/>
          </w:tcPr>
          <w:p w14:paraId="3DFB9801"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color w:val="000000"/>
                <w:sz w:val="18"/>
                <w:szCs w:val="18"/>
                <w:lang w:eastAsia="en-GB"/>
              </w:rPr>
            </w:pPr>
          </w:p>
        </w:tc>
        <w:tc>
          <w:tcPr>
            <w:tcW w:w="1367" w:type="dxa"/>
            <w:tcBorders>
              <w:top w:val="single" w:sz="4" w:space="0" w:color="auto"/>
              <w:left w:val="nil"/>
              <w:bottom w:val="nil"/>
              <w:right w:val="nil"/>
            </w:tcBorders>
            <w:shd w:val="clear" w:color="auto" w:fill="auto"/>
          </w:tcPr>
          <w:p w14:paraId="78032086"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gridSpan w:val="2"/>
            <w:tcBorders>
              <w:top w:val="single" w:sz="4" w:space="0" w:color="auto"/>
              <w:left w:val="nil"/>
              <w:bottom w:val="nil"/>
              <w:right w:val="nil"/>
            </w:tcBorders>
            <w:shd w:val="clear" w:color="auto" w:fill="auto"/>
          </w:tcPr>
          <w:p w14:paraId="2B039D6E"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44BB5C67"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62D4B448"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r>
      <w:tr w:rsidR="00531868" w:rsidRPr="00110E01" w14:paraId="7C86A1D1" w14:textId="77777777" w:rsidTr="00AE2AC0">
        <w:tc>
          <w:tcPr>
            <w:tcW w:w="4003" w:type="dxa"/>
            <w:tcBorders>
              <w:top w:val="nil"/>
              <w:left w:val="nil"/>
              <w:bottom w:val="nil"/>
              <w:right w:val="nil"/>
            </w:tcBorders>
            <w:shd w:val="clear" w:color="auto" w:fill="auto"/>
          </w:tcPr>
          <w:p w14:paraId="6553371D" w14:textId="77777777" w:rsidR="00531868" w:rsidRPr="00110E01" w:rsidRDefault="00531868" w:rsidP="00140806">
            <w:pPr>
              <w:overflowPunct/>
              <w:autoSpaceDE/>
              <w:autoSpaceDN/>
              <w:adjustRightInd/>
              <w:ind w:left="-101"/>
              <w:jc w:val="both"/>
              <w:textAlignment w:val="auto"/>
              <w:rPr>
                <w:rFonts w:ascii="Arial" w:eastAsia="Arial" w:hAnsi="Arial" w:cs="Arial"/>
                <w:b/>
                <w:bCs/>
                <w:color w:val="000000"/>
                <w:spacing w:val="-2"/>
                <w:sz w:val="18"/>
                <w:szCs w:val="18"/>
                <w:lang w:eastAsia="en-GB"/>
              </w:rPr>
            </w:pPr>
            <w:r w:rsidRPr="00110E01">
              <w:rPr>
                <w:rFonts w:ascii="Arial" w:eastAsia="Arial" w:hAnsi="Arial" w:cs="Arial"/>
                <w:color w:val="000000"/>
                <w:sz w:val="18"/>
                <w:szCs w:val="18"/>
                <w:lang w:eastAsia="en-GB"/>
              </w:rPr>
              <w:t>Not later than one year</w:t>
            </w:r>
          </w:p>
        </w:tc>
        <w:tc>
          <w:tcPr>
            <w:tcW w:w="1367" w:type="dxa"/>
            <w:tcBorders>
              <w:top w:val="nil"/>
              <w:left w:val="nil"/>
              <w:bottom w:val="nil"/>
              <w:right w:val="nil"/>
            </w:tcBorders>
            <w:shd w:val="clear" w:color="auto" w:fill="auto"/>
          </w:tcPr>
          <w:p w14:paraId="44764341" w14:textId="59EC3F57"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174,552,932</w:t>
            </w:r>
          </w:p>
        </w:tc>
        <w:tc>
          <w:tcPr>
            <w:tcW w:w="1368" w:type="dxa"/>
            <w:gridSpan w:val="2"/>
            <w:tcBorders>
              <w:top w:val="nil"/>
              <w:left w:val="nil"/>
              <w:bottom w:val="nil"/>
              <w:right w:val="nil"/>
            </w:tcBorders>
            <w:shd w:val="clear" w:color="auto" w:fill="auto"/>
          </w:tcPr>
          <w:p w14:paraId="07FEE7CA" w14:textId="526B673F"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165,941,682</w:t>
            </w:r>
          </w:p>
        </w:tc>
        <w:tc>
          <w:tcPr>
            <w:tcW w:w="1368" w:type="dxa"/>
            <w:tcBorders>
              <w:top w:val="nil"/>
              <w:left w:val="nil"/>
              <w:bottom w:val="nil"/>
              <w:right w:val="nil"/>
            </w:tcBorders>
            <w:shd w:val="clear" w:color="auto" w:fill="auto"/>
          </w:tcPr>
          <w:p w14:paraId="590ED552" w14:textId="7D64C8AE"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14,649,110</w:t>
            </w:r>
          </w:p>
        </w:tc>
        <w:tc>
          <w:tcPr>
            <w:tcW w:w="1368" w:type="dxa"/>
            <w:tcBorders>
              <w:top w:val="nil"/>
              <w:left w:val="nil"/>
              <w:bottom w:val="nil"/>
              <w:right w:val="nil"/>
            </w:tcBorders>
            <w:shd w:val="clear" w:color="auto" w:fill="auto"/>
          </w:tcPr>
          <w:p w14:paraId="291A99AF" w14:textId="0D3080AE"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Unicode MS" w:hAnsi="Arial" w:cs="Arial"/>
                <w:color w:val="000000"/>
                <w:sz w:val="18"/>
                <w:szCs w:val="18"/>
                <w:lang w:val="en-GB"/>
              </w:rPr>
              <w:t>20,020,265</w:t>
            </w:r>
          </w:p>
        </w:tc>
      </w:tr>
      <w:tr w:rsidR="00531868" w:rsidRPr="00110E01" w14:paraId="73013BBD" w14:textId="77777777" w:rsidTr="00AE2AC0">
        <w:tc>
          <w:tcPr>
            <w:tcW w:w="4003" w:type="dxa"/>
            <w:tcBorders>
              <w:top w:val="nil"/>
              <w:left w:val="nil"/>
              <w:bottom w:val="nil"/>
              <w:right w:val="nil"/>
            </w:tcBorders>
            <w:shd w:val="clear" w:color="auto" w:fill="auto"/>
          </w:tcPr>
          <w:p w14:paraId="53FAC78F" w14:textId="27F74436" w:rsidR="00531868" w:rsidRPr="00110E01" w:rsidRDefault="00531868" w:rsidP="00140806">
            <w:pPr>
              <w:overflowPunct/>
              <w:autoSpaceDE/>
              <w:autoSpaceDN/>
              <w:adjustRightInd/>
              <w:ind w:left="-101"/>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eastAsia="en-GB"/>
              </w:rPr>
              <w:t xml:space="preserve">Later than </w:t>
            </w:r>
            <w:r w:rsidRPr="00110E01">
              <w:rPr>
                <w:rFonts w:ascii="Arial" w:eastAsia="Arial" w:hAnsi="Arial" w:cs="Arial"/>
                <w:color w:val="000000"/>
                <w:sz w:val="18"/>
                <w:szCs w:val="18"/>
                <w:lang w:val="en-GB" w:eastAsia="en-GB"/>
              </w:rPr>
              <w:t>1</w:t>
            </w:r>
            <w:r w:rsidRPr="00110E01">
              <w:rPr>
                <w:rFonts w:ascii="Arial" w:eastAsia="Arial" w:hAnsi="Arial" w:cs="Arial"/>
                <w:color w:val="000000"/>
                <w:sz w:val="18"/>
                <w:szCs w:val="18"/>
                <w:lang w:eastAsia="en-GB"/>
              </w:rPr>
              <w:t xml:space="preserve"> year but not later than </w:t>
            </w:r>
            <w:r w:rsidRPr="00110E01">
              <w:rPr>
                <w:rFonts w:ascii="Arial" w:eastAsia="Arial" w:hAnsi="Arial" w:cs="Arial"/>
                <w:color w:val="000000"/>
                <w:sz w:val="18"/>
                <w:szCs w:val="18"/>
                <w:lang w:val="en-GB" w:eastAsia="en-GB"/>
              </w:rPr>
              <w:t>5</w:t>
            </w:r>
            <w:r w:rsidRPr="00110E01">
              <w:rPr>
                <w:rFonts w:ascii="Arial" w:eastAsia="Arial" w:hAnsi="Arial" w:cs="Arial"/>
                <w:color w:val="000000"/>
                <w:sz w:val="18"/>
                <w:szCs w:val="18"/>
                <w:lang w:eastAsia="en-GB"/>
              </w:rPr>
              <w:t xml:space="preserve"> years</w:t>
            </w:r>
          </w:p>
        </w:tc>
        <w:tc>
          <w:tcPr>
            <w:tcW w:w="1367" w:type="dxa"/>
            <w:tcBorders>
              <w:top w:val="nil"/>
              <w:left w:val="nil"/>
              <w:bottom w:val="nil"/>
              <w:right w:val="nil"/>
            </w:tcBorders>
            <w:shd w:val="clear" w:color="auto" w:fill="auto"/>
          </w:tcPr>
          <w:p w14:paraId="56C6A3DF" w14:textId="1E73B186"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165,870,080</w:t>
            </w:r>
          </w:p>
        </w:tc>
        <w:tc>
          <w:tcPr>
            <w:tcW w:w="1368" w:type="dxa"/>
            <w:gridSpan w:val="2"/>
            <w:tcBorders>
              <w:top w:val="nil"/>
              <w:left w:val="nil"/>
              <w:bottom w:val="nil"/>
              <w:right w:val="nil"/>
            </w:tcBorders>
            <w:shd w:val="clear" w:color="auto" w:fill="auto"/>
          </w:tcPr>
          <w:p w14:paraId="1D898392" w14:textId="39DA3B67"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296,535,735</w:t>
            </w:r>
          </w:p>
        </w:tc>
        <w:tc>
          <w:tcPr>
            <w:tcW w:w="1368" w:type="dxa"/>
            <w:tcBorders>
              <w:top w:val="nil"/>
              <w:left w:val="nil"/>
              <w:bottom w:val="nil"/>
              <w:right w:val="nil"/>
            </w:tcBorders>
            <w:shd w:val="clear" w:color="auto" w:fill="auto"/>
          </w:tcPr>
          <w:p w14:paraId="3F893E8C" w14:textId="0425C3CD"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8,921,211</w:t>
            </w:r>
          </w:p>
        </w:tc>
        <w:tc>
          <w:tcPr>
            <w:tcW w:w="1368" w:type="dxa"/>
            <w:tcBorders>
              <w:top w:val="nil"/>
              <w:left w:val="nil"/>
              <w:bottom w:val="nil"/>
              <w:right w:val="nil"/>
            </w:tcBorders>
            <w:shd w:val="clear" w:color="auto" w:fill="auto"/>
          </w:tcPr>
          <w:p w14:paraId="0F3157C8" w14:textId="4FDE7225"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Unicode MS" w:hAnsi="Arial" w:cs="Arial"/>
                <w:color w:val="000000"/>
                <w:sz w:val="18"/>
                <w:szCs w:val="18"/>
                <w:lang w:val="en-GB"/>
              </w:rPr>
              <w:t>19</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976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095</w:t>
            </w:r>
          </w:p>
        </w:tc>
      </w:tr>
      <w:tr w:rsidR="00531868" w:rsidRPr="00110E01" w14:paraId="765831D3" w14:textId="77777777" w:rsidTr="00AE2AC0">
        <w:tc>
          <w:tcPr>
            <w:tcW w:w="4003" w:type="dxa"/>
            <w:tcBorders>
              <w:top w:val="nil"/>
              <w:left w:val="nil"/>
              <w:bottom w:val="nil"/>
              <w:right w:val="nil"/>
            </w:tcBorders>
            <w:shd w:val="clear" w:color="auto" w:fill="auto"/>
          </w:tcPr>
          <w:p w14:paraId="115DC8AF" w14:textId="27BC7E5E" w:rsidR="00531868" w:rsidRPr="00110E01" w:rsidRDefault="00531868" w:rsidP="00140806">
            <w:pPr>
              <w:overflowPunct/>
              <w:autoSpaceDE/>
              <w:autoSpaceDN/>
              <w:adjustRightInd/>
              <w:ind w:left="-101"/>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eastAsia="en-GB"/>
              </w:rPr>
              <w:t xml:space="preserve">Later than </w:t>
            </w:r>
            <w:r w:rsidRPr="00110E01">
              <w:rPr>
                <w:rFonts w:ascii="Arial" w:eastAsia="Arial" w:hAnsi="Arial" w:cs="Arial"/>
                <w:color w:val="000000"/>
                <w:sz w:val="18"/>
                <w:szCs w:val="18"/>
                <w:lang w:val="en-GB" w:eastAsia="en-GB"/>
              </w:rPr>
              <w:t>5</w:t>
            </w:r>
            <w:r w:rsidRPr="00110E01">
              <w:rPr>
                <w:rFonts w:ascii="Arial" w:eastAsia="Arial" w:hAnsi="Arial" w:cs="Arial"/>
                <w:color w:val="000000"/>
                <w:sz w:val="18"/>
                <w:szCs w:val="18"/>
                <w:lang w:eastAsia="en-GB"/>
              </w:rPr>
              <w:t xml:space="preserve"> years</w:t>
            </w:r>
          </w:p>
        </w:tc>
        <w:tc>
          <w:tcPr>
            <w:tcW w:w="1367" w:type="dxa"/>
            <w:tcBorders>
              <w:top w:val="nil"/>
              <w:left w:val="nil"/>
              <w:bottom w:val="single" w:sz="4" w:space="0" w:color="auto"/>
              <w:right w:val="nil"/>
            </w:tcBorders>
            <w:shd w:val="clear" w:color="auto" w:fill="auto"/>
          </w:tcPr>
          <w:p w14:paraId="55E8A156" w14:textId="37D539BC"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12,756,199</w:t>
            </w:r>
          </w:p>
        </w:tc>
        <w:tc>
          <w:tcPr>
            <w:tcW w:w="1368" w:type="dxa"/>
            <w:gridSpan w:val="2"/>
            <w:tcBorders>
              <w:top w:val="nil"/>
              <w:left w:val="nil"/>
              <w:bottom w:val="single" w:sz="4" w:space="0" w:color="auto"/>
              <w:right w:val="nil"/>
            </w:tcBorders>
            <w:shd w:val="clear" w:color="auto" w:fill="auto"/>
          </w:tcPr>
          <w:p w14:paraId="5882502F" w14:textId="552BA41D"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18,278,365</w:t>
            </w:r>
          </w:p>
        </w:tc>
        <w:tc>
          <w:tcPr>
            <w:tcW w:w="1368" w:type="dxa"/>
            <w:tcBorders>
              <w:top w:val="nil"/>
              <w:left w:val="nil"/>
              <w:bottom w:val="single" w:sz="4" w:space="0" w:color="auto"/>
              <w:right w:val="nil"/>
            </w:tcBorders>
            <w:shd w:val="clear" w:color="auto" w:fill="auto"/>
          </w:tcPr>
          <w:p w14:paraId="1A4B0327" w14:textId="0643D969"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AC4AE1B" w14:textId="767036F9"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Unicode MS" w:hAnsi="Arial" w:cs="Arial"/>
                <w:color w:val="000000"/>
                <w:sz w:val="18"/>
                <w:szCs w:val="18"/>
              </w:rPr>
              <w:t>-</w:t>
            </w:r>
          </w:p>
        </w:tc>
      </w:tr>
      <w:tr w:rsidR="00533061" w:rsidRPr="00110E01" w14:paraId="536277EA" w14:textId="77777777" w:rsidTr="00AE2AC0">
        <w:tc>
          <w:tcPr>
            <w:tcW w:w="4003" w:type="dxa"/>
            <w:tcBorders>
              <w:top w:val="nil"/>
              <w:left w:val="nil"/>
              <w:bottom w:val="nil"/>
              <w:right w:val="nil"/>
            </w:tcBorders>
            <w:shd w:val="clear" w:color="auto" w:fill="auto"/>
          </w:tcPr>
          <w:p w14:paraId="307C5AB3" w14:textId="77777777" w:rsidR="00533061" w:rsidRPr="00110E01" w:rsidRDefault="00533061" w:rsidP="00140806">
            <w:pPr>
              <w:overflowPunct/>
              <w:autoSpaceDE/>
              <w:autoSpaceDN/>
              <w:adjustRightInd/>
              <w:ind w:left="-101"/>
              <w:jc w:val="both"/>
              <w:textAlignment w:val="auto"/>
              <w:rPr>
                <w:rFonts w:ascii="Arial" w:eastAsia="Arial" w:hAnsi="Arial" w:cs="Arial"/>
                <w:color w:val="000000"/>
                <w:sz w:val="18"/>
                <w:szCs w:val="18"/>
                <w:lang w:eastAsia="en-GB"/>
              </w:rPr>
            </w:pPr>
          </w:p>
        </w:tc>
        <w:tc>
          <w:tcPr>
            <w:tcW w:w="1367" w:type="dxa"/>
            <w:tcBorders>
              <w:top w:val="single" w:sz="4" w:space="0" w:color="auto"/>
              <w:left w:val="nil"/>
              <w:bottom w:val="nil"/>
              <w:right w:val="nil"/>
            </w:tcBorders>
            <w:shd w:val="clear" w:color="auto" w:fill="auto"/>
            <w:vAlign w:val="bottom"/>
          </w:tcPr>
          <w:p w14:paraId="2DB03FFF" w14:textId="77777777" w:rsidR="00533061" w:rsidRPr="00110E01" w:rsidRDefault="00533061" w:rsidP="00140806">
            <w:pPr>
              <w:overflowPunct/>
              <w:autoSpaceDE/>
              <w:autoSpaceDN/>
              <w:adjustRightInd/>
              <w:ind w:left="-40" w:right="-72"/>
              <w:jc w:val="right"/>
              <w:textAlignment w:val="auto"/>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bottom"/>
          </w:tcPr>
          <w:p w14:paraId="5D93F19A" w14:textId="77777777" w:rsidR="00533061" w:rsidRPr="00110E01" w:rsidRDefault="00533061"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0FA8843B" w14:textId="77777777" w:rsidR="00533061" w:rsidRPr="00110E01" w:rsidRDefault="00533061" w:rsidP="00140806">
            <w:pPr>
              <w:overflowPunct/>
              <w:autoSpaceDE/>
              <w:autoSpaceDN/>
              <w:adjustRightInd/>
              <w:ind w:left="-40" w:right="-72"/>
              <w:jc w:val="right"/>
              <w:textAlignment w:val="auto"/>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EE57265" w14:textId="77777777" w:rsidR="00533061" w:rsidRPr="00110E01" w:rsidRDefault="00533061"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r>
      <w:tr w:rsidR="00531868" w:rsidRPr="00110E01" w14:paraId="7333AF5C" w14:textId="77777777" w:rsidTr="00AE2AC0">
        <w:tc>
          <w:tcPr>
            <w:tcW w:w="4003" w:type="dxa"/>
            <w:tcBorders>
              <w:top w:val="nil"/>
              <w:left w:val="nil"/>
              <w:bottom w:val="nil"/>
              <w:right w:val="nil"/>
            </w:tcBorders>
            <w:shd w:val="clear" w:color="auto" w:fill="auto"/>
          </w:tcPr>
          <w:p w14:paraId="039F2314" w14:textId="77777777" w:rsidR="00531868" w:rsidRPr="00110E01" w:rsidRDefault="00531868" w:rsidP="00140806">
            <w:pPr>
              <w:overflowPunct/>
              <w:autoSpaceDE/>
              <w:autoSpaceDN/>
              <w:adjustRightInd/>
              <w:ind w:left="-101"/>
              <w:jc w:val="both"/>
              <w:textAlignment w:val="auto"/>
              <w:rPr>
                <w:rFonts w:ascii="Arial" w:eastAsia="Arial" w:hAnsi="Arial" w:cs="Arial"/>
                <w:color w:val="000000"/>
                <w:sz w:val="18"/>
                <w:szCs w:val="18"/>
                <w:lang w:eastAsia="en-GB"/>
              </w:rPr>
            </w:pPr>
          </w:p>
        </w:tc>
        <w:tc>
          <w:tcPr>
            <w:tcW w:w="1367" w:type="dxa"/>
            <w:tcBorders>
              <w:top w:val="nil"/>
              <w:left w:val="nil"/>
              <w:bottom w:val="single" w:sz="4" w:space="0" w:color="auto"/>
              <w:right w:val="nil"/>
            </w:tcBorders>
            <w:shd w:val="clear" w:color="auto" w:fill="auto"/>
          </w:tcPr>
          <w:p w14:paraId="0B116C4B" w14:textId="111663CC"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rPr>
            </w:pPr>
            <w:r w:rsidRPr="00110E01">
              <w:rPr>
                <w:rFonts w:ascii="Arial" w:hAnsi="Arial" w:cs="Arial"/>
                <w:sz w:val="18"/>
                <w:szCs w:val="18"/>
              </w:rPr>
              <w:t>353,179,211</w:t>
            </w:r>
          </w:p>
        </w:tc>
        <w:tc>
          <w:tcPr>
            <w:tcW w:w="1368" w:type="dxa"/>
            <w:gridSpan w:val="2"/>
            <w:tcBorders>
              <w:top w:val="nil"/>
              <w:left w:val="nil"/>
              <w:bottom w:val="single" w:sz="4" w:space="0" w:color="auto"/>
              <w:right w:val="nil"/>
            </w:tcBorders>
            <w:shd w:val="clear" w:color="auto" w:fill="auto"/>
          </w:tcPr>
          <w:p w14:paraId="36742B4D" w14:textId="3816F1E2"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480,755,782</w:t>
            </w:r>
          </w:p>
        </w:tc>
        <w:tc>
          <w:tcPr>
            <w:tcW w:w="1368" w:type="dxa"/>
            <w:tcBorders>
              <w:top w:val="nil"/>
              <w:left w:val="nil"/>
              <w:bottom w:val="single" w:sz="4" w:space="0" w:color="auto"/>
              <w:right w:val="nil"/>
            </w:tcBorders>
            <w:shd w:val="clear" w:color="auto" w:fill="auto"/>
          </w:tcPr>
          <w:p w14:paraId="21ADE957" w14:textId="634A4C48"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cs/>
              </w:rPr>
            </w:pPr>
            <w:r w:rsidRPr="00110E01">
              <w:rPr>
                <w:rFonts w:ascii="Arial" w:hAnsi="Arial" w:cs="Arial"/>
                <w:sz w:val="18"/>
                <w:szCs w:val="18"/>
              </w:rPr>
              <w:t>23,570,321</w:t>
            </w:r>
          </w:p>
        </w:tc>
        <w:tc>
          <w:tcPr>
            <w:tcW w:w="1368" w:type="dxa"/>
            <w:tcBorders>
              <w:top w:val="nil"/>
              <w:left w:val="nil"/>
              <w:bottom w:val="single" w:sz="4" w:space="0" w:color="auto"/>
              <w:right w:val="nil"/>
            </w:tcBorders>
            <w:shd w:val="clear" w:color="auto" w:fill="auto"/>
          </w:tcPr>
          <w:p w14:paraId="27DD6335" w14:textId="45EB12A9"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Unicode MS" w:hAnsi="Arial" w:cs="Arial"/>
                <w:color w:val="000000"/>
                <w:sz w:val="18"/>
                <w:szCs w:val="18"/>
                <w:lang w:val="en-GB"/>
              </w:rPr>
              <w:t>39</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996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360</w:t>
            </w:r>
          </w:p>
        </w:tc>
      </w:tr>
    </w:tbl>
    <w:p w14:paraId="57770C22" w14:textId="77777777" w:rsidR="00A31A3A" w:rsidRPr="00110E01" w:rsidRDefault="00A31A3A" w:rsidP="00140806">
      <w:pPr>
        <w:overflowPunct/>
        <w:autoSpaceDE/>
        <w:autoSpaceDN/>
        <w:adjustRightInd/>
        <w:textAlignment w:val="auto"/>
        <w:rPr>
          <w:rFonts w:ascii="Arial" w:hAnsi="Arial" w:cs="Arial"/>
          <w:color w:val="000000"/>
          <w:sz w:val="18"/>
          <w:szCs w:val="18"/>
          <w:lang w:val="en-GB"/>
        </w:rPr>
      </w:pPr>
    </w:p>
    <w:p w14:paraId="16E8410E" w14:textId="09E22BA2" w:rsidR="00A31A3A" w:rsidRPr="00110E01" w:rsidRDefault="00A31A3A" w:rsidP="00140806">
      <w:pPr>
        <w:overflowPunct/>
        <w:autoSpaceDE/>
        <w:autoSpaceDN/>
        <w:adjustRightInd/>
        <w:textAlignment w:val="auto"/>
        <w:rPr>
          <w:rFonts w:ascii="Arial" w:eastAsia="Arial" w:hAnsi="Arial" w:cs="Arial"/>
          <w:b/>
          <w:bCs/>
          <w:color w:val="000000"/>
          <w:sz w:val="18"/>
          <w:szCs w:val="18"/>
          <w:lang w:val="en-GB" w:eastAsia="en-GB"/>
        </w:rPr>
      </w:pPr>
      <w:r w:rsidRPr="00110E01">
        <w:rPr>
          <w:rFonts w:ascii="Arial" w:eastAsia="Arial" w:hAnsi="Arial" w:cs="Arial"/>
          <w:b/>
          <w:bCs/>
          <w:color w:val="000000"/>
          <w:sz w:val="18"/>
          <w:szCs w:val="18"/>
          <w:lang w:val="en-GB" w:eastAsia="en-GB"/>
        </w:rPr>
        <w:t>Maturity of finance lease liabilities are as follows:</w:t>
      </w:r>
    </w:p>
    <w:p w14:paraId="67147360" w14:textId="77777777" w:rsidR="00A31A3A" w:rsidRPr="00110E01" w:rsidRDefault="00A31A3A" w:rsidP="00140806">
      <w:pPr>
        <w:overflowPunct/>
        <w:autoSpaceDE/>
        <w:autoSpaceDN/>
        <w:adjustRightInd/>
        <w:jc w:val="both"/>
        <w:textAlignment w:val="auto"/>
        <w:rPr>
          <w:rFonts w:ascii="Arial" w:eastAsia="Arial" w:hAnsi="Arial" w:cs="Arial"/>
          <w:color w:val="000000"/>
          <w:sz w:val="18"/>
          <w:szCs w:val="18"/>
          <w:lang w:val="en-GB" w:eastAsia="en-GB"/>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A31A3A" w:rsidRPr="00110E01" w14:paraId="6604AB8A" w14:textId="77777777" w:rsidTr="006B3379">
        <w:tc>
          <w:tcPr>
            <w:tcW w:w="3989" w:type="dxa"/>
            <w:tcBorders>
              <w:top w:val="nil"/>
              <w:left w:val="nil"/>
              <w:bottom w:val="nil"/>
              <w:right w:val="nil"/>
            </w:tcBorders>
            <w:shd w:val="clear" w:color="auto" w:fill="auto"/>
          </w:tcPr>
          <w:p w14:paraId="169B1A0C"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b/>
                <w:bCs/>
                <w:color w:val="000000"/>
                <w:sz w:val="18"/>
                <w:szCs w:val="18"/>
                <w:lang w:eastAsia="en-GB"/>
              </w:rPr>
            </w:pPr>
          </w:p>
        </w:tc>
        <w:tc>
          <w:tcPr>
            <w:tcW w:w="2693" w:type="dxa"/>
            <w:gridSpan w:val="2"/>
            <w:tcBorders>
              <w:top w:val="nil"/>
              <w:left w:val="nil"/>
              <w:bottom w:val="single" w:sz="4" w:space="0" w:color="auto"/>
              <w:right w:val="nil"/>
            </w:tcBorders>
            <w:shd w:val="clear" w:color="auto" w:fill="auto"/>
            <w:hideMark/>
          </w:tcPr>
          <w:p w14:paraId="5742EE9D" w14:textId="77777777" w:rsidR="00A31A3A" w:rsidRPr="00110E01" w:rsidRDefault="00A31A3A" w:rsidP="00140806">
            <w:pPr>
              <w:overflowPunct/>
              <w:autoSpaceDE/>
              <w:autoSpaceDN/>
              <w:adjustRightInd/>
              <w:ind w:left="-40"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Consolidated</w:t>
            </w:r>
          </w:p>
          <w:p w14:paraId="3DC8D5FA" w14:textId="77777777" w:rsidR="00A31A3A" w:rsidRPr="00110E01" w:rsidRDefault="00A31A3A" w:rsidP="00140806">
            <w:pPr>
              <w:overflowPunct/>
              <w:autoSpaceDE/>
              <w:autoSpaceDN/>
              <w:adjustRightInd/>
              <w:ind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financial statements</w:t>
            </w:r>
          </w:p>
        </w:tc>
        <w:tc>
          <w:tcPr>
            <w:tcW w:w="2778" w:type="dxa"/>
            <w:gridSpan w:val="3"/>
            <w:tcBorders>
              <w:top w:val="nil"/>
              <w:left w:val="nil"/>
              <w:bottom w:val="single" w:sz="4" w:space="0" w:color="auto"/>
              <w:right w:val="nil"/>
            </w:tcBorders>
            <w:shd w:val="clear" w:color="auto" w:fill="auto"/>
            <w:hideMark/>
          </w:tcPr>
          <w:p w14:paraId="5CC5A299" w14:textId="77777777" w:rsidR="00A31A3A" w:rsidRPr="00110E01" w:rsidRDefault="00A31A3A" w:rsidP="00140806">
            <w:pPr>
              <w:overflowPunct/>
              <w:autoSpaceDE/>
              <w:autoSpaceDN/>
              <w:adjustRightInd/>
              <w:ind w:left="-40"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Separate</w:t>
            </w:r>
          </w:p>
          <w:p w14:paraId="24FBAC10" w14:textId="77777777" w:rsidR="00A31A3A" w:rsidRPr="00110E01" w:rsidRDefault="00A31A3A" w:rsidP="00140806">
            <w:pPr>
              <w:overflowPunct/>
              <w:autoSpaceDE/>
              <w:autoSpaceDN/>
              <w:adjustRightInd/>
              <w:ind w:left="-40" w:right="-72"/>
              <w:jc w:val="center"/>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financial statements</w:t>
            </w:r>
          </w:p>
        </w:tc>
      </w:tr>
      <w:tr w:rsidR="00A31A3A" w:rsidRPr="00110E01" w14:paraId="2E16AA59" w14:textId="77777777" w:rsidTr="00AE2AC0">
        <w:tc>
          <w:tcPr>
            <w:tcW w:w="3989" w:type="dxa"/>
            <w:tcBorders>
              <w:top w:val="nil"/>
              <w:left w:val="nil"/>
              <w:bottom w:val="nil"/>
              <w:right w:val="nil"/>
            </w:tcBorders>
            <w:shd w:val="clear" w:color="auto" w:fill="auto"/>
          </w:tcPr>
          <w:p w14:paraId="5C35C325"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b/>
                <w:bCs/>
                <w:color w:val="000000"/>
                <w:sz w:val="18"/>
                <w:szCs w:val="18"/>
                <w:lang w:eastAsia="en-GB"/>
              </w:rPr>
            </w:pPr>
          </w:p>
        </w:tc>
        <w:tc>
          <w:tcPr>
            <w:tcW w:w="1367" w:type="dxa"/>
            <w:tcBorders>
              <w:top w:val="single" w:sz="4" w:space="0" w:color="auto"/>
              <w:left w:val="nil"/>
              <w:bottom w:val="nil"/>
              <w:right w:val="nil"/>
            </w:tcBorders>
            <w:shd w:val="clear" w:color="auto" w:fill="auto"/>
            <w:hideMark/>
          </w:tcPr>
          <w:p w14:paraId="158C3F81" w14:textId="4247538A"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2024</w:t>
            </w:r>
          </w:p>
        </w:tc>
        <w:tc>
          <w:tcPr>
            <w:tcW w:w="1368" w:type="dxa"/>
            <w:gridSpan w:val="2"/>
            <w:tcBorders>
              <w:top w:val="single" w:sz="4" w:space="0" w:color="auto"/>
              <w:left w:val="nil"/>
              <w:bottom w:val="nil"/>
              <w:right w:val="nil"/>
            </w:tcBorders>
            <w:shd w:val="clear" w:color="auto" w:fill="auto"/>
            <w:hideMark/>
          </w:tcPr>
          <w:p w14:paraId="406D0244" w14:textId="4C38605B"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2023</w:t>
            </w:r>
          </w:p>
        </w:tc>
        <w:tc>
          <w:tcPr>
            <w:tcW w:w="1368" w:type="dxa"/>
            <w:tcBorders>
              <w:top w:val="single" w:sz="4" w:space="0" w:color="auto"/>
              <w:left w:val="nil"/>
              <w:bottom w:val="nil"/>
              <w:right w:val="nil"/>
            </w:tcBorders>
            <w:shd w:val="clear" w:color="auto" w:fill="auto"/>
            <w:hideMark/>
          </w:tcPr>
          <w:p w14:paraId="30FCD2B4" w14:textId="0D38F496"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2024</w:t>
            </w:r>
          </w:p>
        </w:tc>
        <w:tc>
          <w:tcPr>
            <w:tcW w:w="1368" w:type="dxa"/>
            <w:tcBorders>
              <w:top w:val="single" w:sz="4" w:space="0" w:color="auto"/>
              <w:left w:val="nil"/>
              <w:bottom w:val="nil"/>
              <w:right w:val="nil"/>
            </w:tcBorders>
            <w:shd w:val="clear" w:color="auto" w:fill="auto"/>
            <w:hideMark/>
          </w:tcPr>
          <w:p w14:paraId="6E2C21B9" w14:textId="77CD0712" w:rsidR="00A31A3A" w:rsidRPr="00110E01" w:rsidRDefault="008509B7"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val="en-GB" w:eastAsia="en-GB"/>
              </w:rPr>
              <w:t>2023</w:t>
            </w:r>
          </w:p>
        </w:tc>
      </w:tr>
      <w:tr w:rsidR="00A31A3A" w:rsidRPr="00110E01" w14:paraId="398CD572" w14:textId="77777777" w:rsidTr="00AE2AC0">
        <w:tc>
          <w:tcPr>
            <w:tcW w:w="3989" w:type="dxa"/>
            <w:tcBorders>
              <w:top w:val="nil"/>
              <w:left w:val="nil"/>
              <w:bottom w:val="nil"/>
              <w:right w:val="nil"/>
            </w:tcBorders>
            <w:shd w:val="clear" w:color="auto" w:fill="auto"/>
          </w:tcPr>
          <w:p w14:paraId="3691E0CA"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b/>
                <w:bCs/>
                <w:color w:val="000000"/>
                <w:sz w:val="18"/>
                <w:szCs w:val="18"/>
                <w:lang w:eastAsia="en-GB"/>
              </w:rPr>
            </w:pPr>
          </w:p>
        </w:tc>
        <w:tc>
          <w:tcPr>
            <w:tcW w:w="1367" w:type="dxa"/>
            <w:tcBorders>
              <w:top w:val="nil"/>
              <w:left w:val="nil"/>
              <w:bottom w:val="single" w:sz="4" w:space="0" w:color="auto"/>
              <w:right w:val="nil"/>
            </w:tcBorders>
            <w:shd w:val="clear" w:color="auto" w:fill="auto"/>
            <w:hideMark/>
          </w:tcPr>
          <w:p w14:paraId="156971AA"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093A36CA"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1954A76C"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5FA78B03"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w:hAnsi="Arial" w:cs="Arial"/>
                <w:b/>
                <w:bCs/>
                <w:color w:val="000000"/>
                <w:sz w:val="18"/>
                <w:szCs w:val="18"/>
                <w:lang w:eastAsia="en-GB"/>
              </w:rPr>
              <w:t>Baht</w:t>
            </w:r>
          </w:p>
        </w:tc>
      </w:tr>
      <w:tr w:rsidR="00A31A3A" w:rsidRPr="00110E01" w14:paraId="487C0FFF" w14:textId="77777777" w:rsidTr="00AE2AC0">
        <w:tc>
          <w:tcPr>
            <w:tcW w:w="3989" w:type="dxa"/>
            <w:tcBorders>
              <w:top w:val="nil"/>
              <w:left w:val="nil"/>
              <w:bottom w:val="nil"/>
              <w:right w:val="nil"/>
            </w:tcBorders>
            <w:shd w:val="clear" w:color="auto" w:fill="auto"/>
            <w:vAlign w:val="bottom"/>
          </w:tcPr>
          <w:p w14:paraId="6AE54AB5" w14:textId="77777777" w:rsidR="00A31A3A" w:rsidRPr="00110E01" w:rsidRDefault="00A31A3A" w:rsidP="00140806">
            <w:pPr>
              <w:tabs>
                <w:tab w:val="left" w:pos="166"/>
              </w:tabs>
              <w:overflowPunct/>
              <w:autoSpaceDE/>
              <w:autoSpaceDN/>
              <w:adjustRightInd/>
              <w:ind w:left="-101"/>
              <w:jc w:val="both"/>
              <w:textAlignment w:val="auto"/>
              <w:rPr>
                <w:rFonts w:ascii="Arial" w:eastAsia="Arial" w:hAnsi="Arial" w:cs="Arial"/>
                <w:color w:val="000000"/>
                <w:sz w:val="18"/>
                <w:szCs w:val="18"/>
                <w:lang w:eastAsia="en-GB"/>
              </w:rPr>
            </w:pPr>
          </w:p>
        </w:tc>
        <w:tc>
          <w:tcPr>
            <w:tcW w:w="1367" w:type="dxa"/>
            <w:tcBorders>
              <w:top w:val="single" w:sz="4" w:space="0" w:color="auto"/>
              <w:left w:val="nil"/>
              <w:bottom w:val="nil"/>
              <w:right w:val="nil"/>
            </w:tcBorders>
            <w:shd w:val="clear" w:color="auto" w:fill="auto"/>
          </w:tcPr>
          <w:p w14:paraId="796FE8DA"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gridSpan w:val="2"/>
            <w:tcBorders>
              <w:top w:val="single" w:sz="4" w:space="0" w:color="auto"/>
              <w:left w:val="nil"/>
              <w:bottom w:val="nil"/>
              <w:right w:val="nil"/>
            </w:tcBorders>
            <w:shd w:val="clear" w:color="auto" w:fill="auto"/>
          </w:tcPr>
          <w:p w14:paraId="5544F100"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50DE65F0"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7EF99953" w14:textId="77777777" w:rsidR="00A31A3A" w:rsidRPr="00110E01" w:rsidRDefault="00A31A3A"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r>
      <w:tr w:rsidR="00531868" w:rsidRPr="00110E01" w14:paraId="5E7956F8" w14:textId="77777777" w:rsidTr="00AE2AC0">
        <w:tc>
          <w:tcPr>
            <w:tcW w:w="3989" w:type="dxa"/>
            <w:tcBorders>
              <w:top w:val="nil"/>
              <w:left w:val="nil"/>
              <w:bottom w:val="nil"/>
              <w:right w:val="nil"/>
            </w:tcBorders>
            <w:shd w:val="clear" w:color="auto" w:fill="auto"/>
          </w:tcPr>
          <w:p w14:paraId="5A7E7371" w14:textId="60B73EA4" w:rsidR="00531868" w:rsidRPr="00110E01" w:rsidRDefault="00531868" w:rsidP="00140806">
            <w:pPr>
              <w:tabs>
                <w:tab w:val="left" w:pos="166"/>
              </w:tabs>
              <w:overflowPunct/>
              <w:autoSpaceDE/>
              <w:autoSpaceDN/>
              <w:adjustRightInd/>
              <w:ind w:left="-101"/>
              <w:jc w:val="both"/>
              <w:textAlignment w:val="auto"/>
              <w:rPr>
                <w:rFonts w:ascii="Arial" w:eastAsia="Arial" w:hAnsi="Arial" w:cs="Arial"/>
                <w:b/>
                <w:bCs/>
                <w:color w:val="000000"/>
                <w:spacing w:val="-2"/>
                <w:sz w:val="18"/>
                <w:szCs w:val="18"/>
                <w:lang w:eastAsia="en-GB"/>
              </w:rPr>
            </w:pPr>
            <w:r w:rsidRPr="00110E01">
              <w:rPr>
                <w:rFonts w:ascii="Arial" w:eastAsia="Arial" w:hAnsi="Arial" w:cs="Arial"/>
                <w:color w:val="000000"/>
                <w:sz w:val="18"/>
                <w:szCs w:val="18"/>
                <w:lang w:eastAsia="en-GB"/>
              </w:rPr>
              <w:t xml:space="preserve">Not later than </w:t>
            </w:r>
            <w:r w:rsidRPr="00110E01">
              <w:rPr>
                <w:rFonts w:ascii="Arial" w:eastAsia="Arial" w:hAnsi="Arial" w:cs="Arial"/>
                <w:color w:val="000000"/>
                <w:sz w:val="18"/>
                <w:szCs w:val="18"/>
                <w:lang w:val="en-GB" w:eastAsia="en-GB"/>
              </w:rPr>
              <w:t>1</w:t>
            </w:r>
            <w:r w:rsidRPr="00110E01">
              <w:rPr>
                <w:rFonts w:ascii="Arial" w:eastAsia="Arial" w:hAnsi="Arial" w:cs="Arial"/>
                <w:color w:val="000000"/>
                <w:sz w:val="18"/>
                <w:szCs w:val="18"/>
                <w:lang w:eastAsia="en-GB"/>
              </w:rPr>
              <w:t xml:space="preserve"> year</w:t>
            </w:r>
          </w:p>
        </w:tc>
        <w:tc>
          <w:tcPr>
            <w:tcW w:w="1367" w:type="dxa"/>
            <w:tcBorders>
              <w:top w:val="nil"/>
              <w:left w:val="nil"/>
              <w:bottom w:val="nil"/>
              <w:right w:val="nil"/>
            </w:tcBorders>
            <w:shd w:val="clear" w:color="auto" w:fill="auto"/>
          </w:tcPr>
          <w:p w14:paraId="401F8CAB" w14:textId="77A4CAC4"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204,432,811</w:t>
            </w:r>
          </w:p>
        </w:tc>
        <w:tc>
          <w:tcPr>
            <w:tcW w:w="1368" w:type="dxa"/>
            <w:gridSpan w:val="2"/>
            <w:tcBorders>
              <w:top w:val="nil"/>
              <w:left w:val="nil"/>
              <w:bottom w:val="nil"/>
              <w:right w:val="nil"/>
            </w:tcBorders>
            <w:shd w:val="clear" w:color="auto" w:fill="auto"/>
          </w:tcPr>
          <w:p w14:paraId="15645510" w14:textId="1261CD11"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214,375,769</w:t>
            </w:r>
          </w:p>
        </w:tc>
        <w:tc>
          <w:tcPr>
            <w:tcW w:w="1368" w:type="dxa"/>
            <w:tcBorders>
              <w:top w:val="nil"/>
              <w:left w:val="nil"/>
              <w:bottom w:val="nil"/>
              <w:right w:val="nil"/>
            </w:tcBorders>
            <w:shd w:val="clear" w:color="auto" w:fill="auto"/>
          </w:tcPr>
          <w:p w14:paraId="45201197" w14:textId="4D04C29E"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15,861,561</w:t>
            </w:r>
          </w:p>
        </w:tc>
        <w:tc>
          <w:tcPr>
            <w:tcW w:w="1368" w:type="dxa"/>
            <w:tcBorders>
              <w:top w:val="nil"/>
              <w:left w:val="nil"/>
              <w:bottom w:val="nil"/>
              <w:right w:val="nil"/>
            </w:tcBorders>
            <w:shd w:val="clear" w:color="auto" w:fill="auto"/>
          </w:tcPr>
          <w:p w14:paraId="7A4FB255" w14:textId="25963E9D"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Unicode MS" w:hAnsi="Arial" w:cs="Arial"/>
                <w:color w:val="000000"/>
                <w:sz w:val="18"/>
                <w:szCs w:val="18"/>
                <w:lang w:val="en-GB"/>
              </w:rPr>
              <w:t>22,400,468</w:t>
            </w:r>
          </w:p>
        </w:tc>
      </w:tr>
      <w:tr w:rsidR="00531868" w:rsidRPr="00110E01" w14:paraId="7B836891" w14:textId="77777777" w:rsidTr="00AE2AC0">
        <w:tc>
          <w:tcPr>
            <w:tcW w:w="3989" w:type="dxa"/>
            <w:tcBorders>
              <w:top w:val="nil"/>
              <w:left w:val="nil"/>
              <w:bottom w:val="nil"/>
              <w:right w:val="nil"/>
            </w:tcBorders>
            <w:shd w:val="clear" w:color="auto" w:fill="auto"/>
          </w:tcPr>
          <w:p w14:paraId="700A5E1A" w14:textId="4D245272" w:rsidR="00531868" w:rsidRPr="00110E01" w:rsidRDefault="00531868" w:rsidP="00140806">
            <w:pPr>
              <w:tabs>
                <w:tab w:val="left" w:pos="166"/>
              </w:tabs>
              <w:overflowPunct/>
              <w:autoSpaceDE/>
              <w:autoSpaceDN/>
              <w:adjustRightInd/>
              <w:ind w:left="-101"/>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eastAsia="en-GB"/>
              </w:rPr>
              <w:t xml:space="preserve">Later than </w:t>
            </w:r>
            <w:r w:rsidRPr="00110E01">
              <w:rPr>
                <w:rFonts w:ascii="Arial" w:eastAsia="Arial" w:hAnsi="Arial" w:cs="Arial"/>
                <w:color w:val="000000"/>
                <w:sz w:val="18"/>
                <w:szCs w:val="18"/>
                <w:lang w:val="en-GB" w:eastAsia="en-GB"/>
              </w:rPr>
              <w:t>1</w:t>
            </w:r>
            <w:r w:rsidRPr="00110E01">
              <w:rPr>
                <w:rFonts w:ascii="Arial" w:eastAsia="Arial" w:hAnsi="Arial" w:cs="Arial"/>
                <w:color w:val="000000"/>
                <w:sz w:val="18"/>
                <w:szCs w:val="18"/>
                <w:lang w:eastAsia="en-GB"/>
              </w:rPr>
              <w:t xml:space="preserve"> year but not later than </w:t>
            </w:r>
            <w:r w:rsidRPr="00110E01">
              <w:rPr>
                <w:rFonts w:ascii="Arial" w:eastAsia="Arial" w:hAnsi="Arial" w:cs="Arial"/>
                <w:color w:val="000000"/>
                <w:sz w:val="18"/>
                <w:szCs w:val="18"/>
                <w:lang w:val="en-GB" w:eastAsia="en-GB"/>
              </w:rPr>
              <w:t>5</w:t>
            </w:r>
            <w:r w:rsidRPr="00110E01">
              <w:rPr>
                <w:rFonts w:ascii="Arial" w:eastAsia="Arial" w:hAnsi="Arial" w:cs="Arial"/>
                <w:color w:val="000000"/>
                <w:sz w:val="18"/>
                <w:szCs w:val="18"/>
                <w:lang w:eastAsia="en-GB"/>
              </w:rPr>
              <w:t xml:space="preserve"> years</w:t>
            </w:r>
          </w:p>
        </w:tc>
        <w:tc>
          <w:tcPr>
            <w:tcW w:w="1367" w:type="dxa"/>
            <w:tcBorders>
              <w:top w:val="nil"/>
              <w:left w:val="nil"/>
              <w:bottom w:val="nil"/>
              <w:right w:val="nil"/>
            </w:tcBorders>
            <w:shd w:val="clear" w:color="auto" w:fill="auto"/>
          </w:tcPr>
          <w:p w14:paraId="58C90EDE" w14:textId="4AAAFF24"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187,631,444</w:t>
            </w:r>
          </w:p>
        </w:tc>
        <w:tc>
          <w:tcPr>
            <w:tcW w:w="1368" w:type="dxa"/>
            <w:gridSpan w:val="2"/>
            <w:tcBorders>
              <w:top w:val="nil"/>
              <w:left w:val="nil"/>
              <w:bottom w:val="nil"/>
              <w:right w:val="nil"/>
            </w:tcBorders>
            <w:shd w:val="clear" w:color="auto" w:fill="auto"/>
          </w:tcPr>
          <w:p w14:paraId="344C4B91" w14:textId="43D1F9D4"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343,871,249</w:t>
            </w:r>
          </w:p>
        </w:tc>
        <w:tc>
          <w:tcPr>
            <w:tcW w:w="1368" w:type="dxa"/>
            <w:tcBorders>
              <w:top w:val="nil"/>
              <w:left w:val="nil"/>
              <w:bottom w:val="nil"/>
              <w:right w:val="nil"/>
            </w:tcBorders>
            <w:shd w:val="clear" w:color="auto" w:fill="auto"/>
          </w:tcPr>
          <w:p w14:paraId="6DFBC93F" w14:textId="696A241D"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9,829,131</w:t>
            </w:r>
          </w:p>
        </w:tc>
        <w:tc>
          <w:tcPr>
            <w:tcW w:w="1368" w:type="dxa"/>
            <w:tcBorders>
              <w:top w:val="nil"/>
              <w:left w:val="nil"/>
              <w:bottom w:val="nil"/>
              <w:right w:val="nil"/>
            </w:tcBorders>
            <w:shd w:val="clear" w:color="auto" w:fill="auto"/>
          </w:tcPr>
          <w:p w14:paraId="6F647257" w14:textId="6150BC50"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Unicode MS" w:hAnsi="Arial" w:cs="Arial"/>
                <w:color w:val="000000"/>
                <w:sz w:val="18"/>
                <w:szCs w:val="18"/>
                <w:lang w:val="en-GB"/>
              </w:rPr>
              <w:t>21</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292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983</w:t>
            </w:r>
          </w:p>
        </w:tc>
      </w:tr>
      <w:tr w:rsidR="00531868" w:rsidRPr="00110E01" w14:paraId="5C775AC5" w14:textId="77777777" w:rsidTr="00AE2AC0">
        <w:tc>
          <w:tcPr>
            <w:tcW w:w="3989" w:type="dxa"/>
            <w:tcBorders>
              <w:top w:val="nil"/>
              <w:left w:val="nil"/>
              <w:bottom w:val="nil"/>
              <w:right w:val="nil"/>
            </w:tcBorders>
            <w:shd w:val="clear" w:color="auto" w:fill="auto"/>
          </w:tcPr>
          <w:p w14:paraId="7B4F7157" w14:textId="747C3B6E" w:rsidR="00531868" w:rsidRPr="00110E01" w:rsidRDefault="00531868" w:rsidP="00140806">
            <w:pPr>
              <w:tabs>
                <w:tab w:val="left" w:pos="166"/>
              </w:tabs>
              <w:overflowPunct/>
              <w:autoSpaceDE/>
              <w:autoSpaceDN/>
              <w:adjustRightInd/>
              <w:ind w:left="-101"/>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eastAsia="en-GB"/>
              </w:rPr>
              <w:t xml:space="preserve">Later than </w:t>
            </w:r>
            <w:r w:rsidRPr="00110E01">
              <w:rPr>
                <w:rFonts w:ascii="Arial" w:eastAsia="Arial" w:hAnsi="Arial" w:cs="Arial"/>
                <w:color w:val="000000"/>
                <w:sz w:val="18"/>
                <w:szCs w:val="18"/>
                <w:lang w:val="en-GB" w:eastAsia="en-GB"/>
              </w:rPr>
              <w:t>5</w:t>
            </w:r>
            <w:r w:rsidRPr="00110E01">
              <w:rPr>
                <w:rFonts w:ascii="Arial" w:eastAsia="Arial" w:hAnsi="Arial" w:cs="Arial"/>
                <w:color w:val="000000"/>
                <w:sz w:val="18"/>
                <w:szCs w:val="18"/>
                <w:lang w:eastAsia="en-GB"/>
              </w:rPr>
              <w:t xml:space="preserve"> years</w:t>
            </w:r>
          </w:p>
        </w:tc>
        <w:tc>
          <w:tcPr>
            <w:tcW w:w="1367" w:type="dxa"/>
            <w:tcBorders>
              <w:top w:val="nil"/>
              <w:left w:val="nil"/>
              <w:bottom w:val="nil"/>
              <w:right w:val="nil"/>
            </w:tcBorders>
            <w:shd w:val="clear" w:color="auto" w:fill="auto"/>
          </w:tcPr>
          <w:p w14:paraId="31BC21C0" w14:textId="27F84E2B"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14,000,000</w:t>
            </w:r>
          </w:p>
        </w:tc>
        <w:tc>
          <w:tcPr>
            <w:tcW w:w="1368" w:type="dxa"/>
            <w:gridSpan w:val="2"/>
            <w:tcBorders>
              <w:top w:val="nil"/>
              <w:left w:val="nil"/>
              <w:bottom w:val="nil"/>
              <w:right w:val="nil"/>
            </w:tcBorders>
            <w:shd w:val="clear" w:color="auto" w:fill="auto"/>
          </w:tcPr>
          <w:p w14:paraId="19678211" w14:textId="31F3B2E1" w:rsidR="00531868" w:rsidRPr="00110E01" w:rsidRDefault="00531868" w:rsidP="00140806">
            <w:pPr>
              <w:overflowPunct/>
              <w:autoSpaceDE/>
              <w:autoSpaceDN/>
              <w:adjustRightInd/>
              <w:ind w:left="-40" w:right="-72"/>
              <w:jc w:val="right"/>
              <w:textAlignment w:val="auto"/>
              <w:rPr>
                <w:rFonts w:ascii="Arial" w:eastAsia="Arial" w:hAnsi="Arial" w:cs="Arial"/>
                <w:color w:val="000000"/>
                <w:sz w:val="18"/>
                <w:szCs w:val="18"/>
                <w:lang w:eastAsia="en-GB"/>
              </w:rPr>
            </w:pPr>
            <w:r w:rsidRPr="00110E01">
              <w:rPr>
                <w:rFonts w:ascii="Arial" w:hAnsi="Arial" w:cs="Arial"/>
                <w:sz w:val="18"/>
                <w:szCs w:val="18"/>
              </w:rPr>
              <w:t>21,000,003</w:t>
            </w:r>
          </w:p>
        </w:tc>
        <w:tc>
          <w:tcPr>
            <w:tcW w:w="1368" w:type="dxa"/>
            <w:tcBorders>
              <w:top w:val="nil"/>
              <w:left w:val="nil"/>
              <w:bottom w:val="nil"/>
              <w:right w:val="nil"/>
            </w:tcBorders>
            <w:shd w:val="clear" w:color="auto" w:fill="auto"/>
          </w:tcPr>
          <w:p w14:paraId="32F58C4F" w14:textId="6D2230A3"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w:t>
            </w:r>
          </w:p>
        </w:tc>
        <w:tc>
          <w:tcPr>
            <w:tcW w:w="1368" w:type="dxa"/>
            <w:tcBorders>
              <w:top w:val="nil"/>
              <w:left w:val="nil"/>
              <w:bottom w:val="nil"/>
              <w:right w:val="nil"/>
            </w:tcBorders>
            <w:shd w:val="clear" w:color="auto" w:fill="auto"/>
          </w:tcPr>
          <w:p w14:paraId="11148D24" w14:textId="67741C9E" w:rsidR="00531868" w:rsidRPr="00110E01" w:rsidRDefault="00531868" w:rsidP="00140806">
            <w:pPr>
              <w:overflowPunct/>
              <w:autoSpaceDE/>
              <w:autoSpaceDN/>
              <w:adjustRightInd/>
              <w:ind w:left="-40" w:right="-72"/>
              <w:jc w:val="right"/>
              <w:textAlignment w:val="auto"/>
              <w:rPr>
                <w:rFonts w:ascii="Arial" w:eastAsia="Arial" w:hAnsi="Arial" w:cs="Arial"/>
                <w:color w:val="000000"/>
                <w:sz w:val="18"/>
                <w:szCs w:val="18"/>
                <w:lang w:eastAsia="en-GB"/>
              </w:rPr>
            </w:pPr>
            <w:r w:rsidRPr="00110E01">
              <w:rPr>
                <w:rFonts w:ascii="Arial" w:eastAsia="Arial Unicode MS" w:hAnsi="Arial" w:cs="Arial"/>
                <w:color w:val="000000"/>
                <w:sz w:val="18"/>
                <w:szCs w:val="18"/>
              </w:rPr>
              <w:t>-</w:t>
            </w:r>
          </w:p>
        </w:tc>
      </w:tr>
      <w:tr w:rsidR="00531868" w:rsidRPr="00110E01" w14:paraId="4F7BB21C" w14:textId="77777777" w:rsidTr="00AE2AC0">
        <w:tc>
          <w:tcPr>
            <w:tcW w:w="3989" w:type="dxa"/>
            <w:tcBorders>
              <w:top w:val="nil"/>
              <w:left w:val="nil"/>
              <w:bottom w:val="nil"/>
              <w:right w:val="nil"/>
            </w:tcBorders>
            <w:shd w:val="clear" w:color="auto" w:fill="auto"/>
          </w:tcPr>
          <w:p w14:paraId="69E21659" w14:textId="77777777" w:rsidR="00531868" w:rsidRPr="00110E01" w:rsidRDefault="00531868" w:rsidP="00140806">
            <w:pPr>
              <w:tabs>
                <w:tab w:val="left" w:pos="166"/>
              </w:tabs>
              <w:overflowPunct/>
              <w:autoSpaceDE/>
              <w:autoSpaceDN/>
              <w:adjustRightInd/>
              <w:ind w:left="-101"/>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u w:val="single"/>
                <w:lang w:eastAsia="en-GB"/>
              </w:rPr>
              <w:t>Less</w:t>
            </w:r>
            <w:r w:rsidRPr="00110E01">
              <w:rPr>
                <w:rFonts w:ascii="Arial" w:eastAsia="Arial" w:hAnsi="Arial" w:cs="Arial"/>
                <w:color w:val="000000"/>
                <w:sz w:val="18"/>
                <w:szCs w:val="18"/>
                <w:lang w:eastAsia="en-GB"/>
              </w:rPr>
              <w:t xml:space="preserve">  Future finance charges on leases</w:t>
            </w:r>
          </w:p>
        </w:tc>
        <w:tc>
          <w:tcPr>
            <w:tcW w:w="1367" w:type="dxa"/>
            <w:tcBorders>
              <w:top w:val="nil"/>
              <w:left w:val="nil"/>
              <w:bottom w:val="single" w:sz="4" w:space="0" w:color="auto"/>
              <w:right w:val="nil"/>
            </w:tcBorders>
            <w:shd w:val="clear" w:color="auto" w:fill="auto"/>
          </w:tcPr>
          <w:p w14:paraId="21804BEB" w14:textId="53B0C151"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(52,885,044)</w:t>
            </w:r>
          </w:p>
        </w:tc>
        <w:tc>
          <w:tcPr>
            <w:tcW w:w="1368" w:type="dxa"/>
            <w:gridSpan w:val="2"/>
            <w:tcBorders>
              <w:top w:val="nil"/>
              <w:left w:val="nil"/>
              <w:bottom w:val="single" w:sz="4" w:space="0" w:color="auto"/>
              <w:right w:val="nil"/>
            </w:tcBorders>
            <w:shd w:val="clear" w:color="auto" w:fill="auto"/>
          </w:tcPr>
          <w:p w14:paraId="51ED4C50" w14:textId="5FDA47E3"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(98,491,239)</w:t>
            </w:r>
          </w:p>
        </w:tc>
        <w:tc>
          <w:tcPr>
            <w:tcW w:w="1368" w:type="dxa"/>
            <w:tcBorders>
              <w:top w:val="nil"/>
              <w:left w:val="nil"/>
              <w:bottom w:val="single" w:sz="4" w:space="0" w:color="auto"/>
              <w:right w:val="nil"/>
            </w:tcBorders>
            <w:shd w:val="clear" w:color="auto" w:fill="auto"/>
          </w:tcPr>
          <w:p w14:paraId="17958004" w14:textId="5404AAA7"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cs/>
                <w:lang w:val="en-GB"/>
              </w:rPr>
            </w:pPr>
            <w:r w:rsidRPr="00110E01">
              <w:rPr>
                <w:rFonts w:ascii="Arial" w:hAnsi="Arial" w:cs="Arial"/>
                <w:sz w:val="18"/>
                <w:szCs w:val="18"/>
              </w:rPr>
              <w:t>(2,120,371)</w:t>
            </w:r>
          </w:p>
        </w:tc>
        <w:tc>
          <w:tcPr>
            <w:tcW w:w="1368" w:type="dxa"/>
            <w:tcBorders>
              <w:top w:val="nil"/>
              <w:left w:val="nil"/>
              <w:bottom w:val="single" w:sz="4" w:space="0" w:color="auto"/>
              <w:right w:val="nil"/>
            </w:tcBorders>
            <w:shd w:val="clear" w:color="auto" w:fill="auto"/>
          </w:tcPr>
          <w:p w14:paraId="5D5CE2F5" w14:textId="2A244E4D"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3</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697</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091</w:t>
            </w:r>
            <w:r w:rsidRPr="00110E01">
              <w:rPr>
                <w:rFonts w:ascii="Arial" w:eastAsia="Arial Unicode MS" w:hAnsi="Arial" w:cs="Arial"/>
                <w:color w:val="000000"/>
                <w:sz w:val="18"/>
                <w:szCs w:val="18"/>
              </w:rPr>
              <w:t>)</w:t>
            </w:r>
          </w:p>
        </w:tc>
      </w:tr>
      <w:tr w:rsidR="00533061" w:rsidRPr="00110E01" w14:paraId="723D7E9E" w14:textId="77777777" w:rsidTr="00AE2AC0">
        <w:tc>
          <w:tcPr>
            <w:tcW w:w="3989" w:type="dxa"/>
            <w:tcBorders>
              <w:top w:val="nil"/>
              <w:left w:val="nil"/>
              <w:bottom w:val="nil"/>
              <w:right w:val="nil"/>
            </w:tcBorders>
            <w:shd w:val="clear" w:color="auto" w:fill="auto"/>
          </w:tcPr>
          <w:p w14:paraId="576CC598" w14:textId="77777777" w:rsidR="00533061" w:rsidRPr="00110E01" w:rsidRDefault="00533061" w:rsidP="00140806">
            <w:pPr>
              <w:tabs>
                <w:tab w:val="left" w:pos="166"/>
              </w:tabs>
              <w:overflowPunct/>
              <w:autoSpaceDE/>
              <w:autoSpaceDN/>
              <w:adjustRightInd/>
              <w:ind w:left="-101"/>
              <w:jc w:val="both"/>
              <w:textAlignment w:val="auto"/>
              <w:rPr>
                <w:rFonts w:ascii="Arial" w:eastAsia="Arial" w:hAnsi="Arial" w:cs="Arial"/>
                <w:color w:val="000000"/>
                <w:sz w:val="18"/>
                <w:szCs w:val="18"/>
                <w:lang w:eastAsia="en-GB"/>
              </w:rPr>
            </w:pPr>
          </w:p>
        </w:tc>
        <w:tc>
          <w:tcPr>
            <w:tcW w:w="1367" w:type="dxa"/>
            <w:tcBorders>
              <w:top w:val="single" w:sz="4" w:space="0" w:color="auto"/>
              <w:left w:val="nil"/>
              <w:bottom w:val="nil"/>
              <w:right w:val="nil"/>
            </w:tcBorders>
            <w:shd w:val="clear" w:color="auto" w:fill="auto"/>
          </w:tcPr>
          <w:p w14:paraId="02E547DE" w14:textId="77777777" w:rsidR="00533061" w:rsidRPr="00110E01" w:rsidRDefault="00533061" w:rsidP="00140806">
            <w:pPr>
              <w:overflowPunct/>
              <w:autoSpaceDE/>
              <w:autoSpaceDN/>
              <w:adjustRightInd/>
              <w:ind w:left="-40" w:right="-72"/>
              <w:jc w:val="right"/>
              <w:textAlignment w:val="auto"/>
              <w:rPr>
                <w:rFonts w:ascii="Arial" w:hAnsi="Arial" w:cs="Arial"/>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3102B57D" w14:textId="77777777" w:rsidR="00533061" w:rsidRPr="00110E01" w:rsidRDefault="00533061"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4FF94BD6" w14:textId="77777777" w:rsidR="00533061" w:rsidRPr="00110E01" w:rsidRDefault="00533061" w:rsidP="00140806">
            <w:pPr>
              <w:overflowPunct/>
              <w:autoSpaceDE/>
              <w:autoSpaceDN/>
              <w:adjustRightInd/>
              <w:ind w:left="-40" w:right="-72"/>
              <w:jc w:val="right"/>
              <w:textAlignment w:val="auto"/>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9DF2FE7" w14:textId="77777777" w:rsidR="00533061" w:rsidRPr="00110E01" w:rsidRDefault="00533061"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p>
        </w:tc>
      </w:tr>
      <w:tr w:rsidR="00531868" w:rsidRPr="00110E01" w14:paraId="7CC86FF2" w14:textId="77777777" w:rsidTr="00AE2AC0">
        <w:tc>
          <w:tcPr>
            <w:tcW w:w="3989" w:type="dxa"/>
            <w:tcBorders>
              <w:top w:val="nil"/>
              <w:left w:val="nil"/>
              <w:bottom w:val="nil"/>
              <w:right w:val="nil"/>
            </w:tcBorders>
            <w:shd w:val="clear" w:color="auto" w:fill="auto"/>
          </w:tcPr>
          <w:p w14:paraId="3C2F5B1A" w14:textId="77777777" w:rsidR="00531868" w:rsidRPr="00110E01" w:rsidRDefault="00531868" w:rsidP="00140806">
            <w:pPr>
              <w:tabs>
                <w:tab w:val="left" w:pos="166"/>
              </w:tabs>
              <w:overflowPunct/>
              <w:autoSpaceDE/>
              <w:autoSpaceDN/>
              <w:adjustRightInd/>
              <w:ind w:left="-101"/>
              <w:jc w:val="both"/>
              <w:textAlignment w:val="auto"/>
              <w:rPr>
                <w:rFonts w:ascii="Arial" w:eastAsia="Arial" w:hAnsi="Arial" w:cs="Arial"/>
                <w:color w:val="000000"/>
                <w:sz w:val="18"/>
                <w:szCs w:val="18"/>
                <w:lang w:eastAsia="en-GB"/>
              </w:rPr>
            </w:pPr>
            <w:r w:rsidRPr="00110E01">
              <w:rPr>
                <w:rFonts w:ascii="Arial" w:eastAsia="Arial" w:hAnsi="Arial" w:cs="Arial"/>
                <w:color w:val="000000"/>
                <w:sz w:val="18"/>
                <w:szCs w:val="18"/>
                <w:lang w:eastAsia="en-GB"/>
              </w:rPr>
              <w:t>Present value of lease liabilities</w:t>
            </w:r>
          </w:p>
        </w:tc>
        <w:tc>
          <w:tcPr>
            <w:tcW w:w="1367" w:type="dxa"/>
            <w:tcBorders>
              <w:top w:val="nil"/>
              <w:left w:val="nil"/>
              <w:bottom w:val="single" w:sz="4" w:space="0" w:color="auto"/>
              <w:right w:val="nil"/>
            </w:tcBorders>
            <w:shd w:val="clear" w:color="auto" w:fill="auto"/>
          </w:tcPr>
          <w:p w14:paraId="7FC6B6E7" w14:textId="6D6073A5"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353,179,211</w:t>
            </w:r>
          </w:p>
        </w:tc>
        <w:tc>
          <w:tcPr>
            <w:tcW w:w="1368" w:type="dxa"/>
            <w:gridSpan w:val="2"/>
            <w:tcBorders>
              <w:top w:val="nil"/>
              <w:left w:val="nil"/>
              <w:bottom w:val="single" w:sz="4" w:space="0" w:color="auto"/>
              <w:right w:val="nil"/>
            </w:tcBorders>
            <w:shd w:val="clear" w:color="auto" w:fill="auto"/>
          </w:tcPr>
          <w:p w14:paraId="0563C08C" w14:textId="701BE731"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sz w:val="18"/>
                <w:szCs w:val="18"/>
              </w:rPr>
              <w:t>480,755,782</w:t>
            </w:r>
          </w:p>
        </w:tc>
        <w:tc>
          <w:tcPr>
            <w:tcW w:w="1368" w:type="dxa"/>
            <w:tcBorders>
              <w:top w:val="nil"/>
              <w:left w:val="nil"/>
              <w:bottom w:val="single" w:sz="4" w:space="0" w:color="auto"/>
              <w:right w:val="nil"/>
            </w:tcBorders>
            <w:shd w:val="clear" w:color="auto" w:fill="auto"/>
          </w:tcPr>
          <w:p w14:paraId="5EDE5B74" w14:textId="798131D7" w:rsidR="00531868" w:rsidRPr="00110E01" w:rsidRDefault="00531868" w:rsidP="00140806">
            <w:pPr>
              <w:overflowPunct/>
              <w:autoSpaceDE/>
              <w:autoSpaceDN/>
              <w:adjustRightInd/>
              <w:ind w:left="-40" w:right="-72"/>
              <w:jc w:val="right"/>
              <w:textAlignment w:val="auto"/>
              <w:rPr>
                <w:rFonts w:ascii="Arial" w:hAnsi="Arial" w:cs="Arial"/>
                <w:color w:val="000000"/>
                <w:sz w:val="18"/>
                <w:szCs w:val="18"/>
                <w:lang w:val="en-GB"/>
              </w:rPr>
            </w:pPr>
            <w:r w:rsidRPr="00110E01">
              <w:rPr>
                <w:rFonts w:ascii="Arial" w:hAnsi="Arial" w:cs="Arial"/>
                <w:sz w:val="18"/>
                <w:szCs w:val="18"/>
              </w:rPr>
              <w:t>23,570,321</w:t>
            </w:r>
          </w:p>
        </w:tc>
        <w:tc>
          <w:tcPr>
            <w:tcW w:w="1368" w:type="dxa"/>
            <w:tcBorders>
              <w:top w:val="nil"/>
              <w:left w:val="nil"/>
              <w:bottom w:val="single" w:sz="4" w:space="0" w:color="auto"/>
              <w:right w:val="nil"/>
            </w:tcBorders>
            <w:shd w:val="clear" w:color="auto" w:fill="auto"/>
          </w:tcPr>
          <w:p w14:paraId="13674B82" w14:textId="5995E7F1" w:rsidR="00531868" w:rsidRPr="00110E01" w:rsidRDefault="00531868" w:rsidP="00140806">
            <w:pPr>
              <w:overflowPunct/>
              <w:autoSpaceDE/>
              <w:autoSpaceDN/>
              <w:adjustRightInd/>
              <w:ind w:left="-40" w:right="-72"/>
              <w:jc w:val="right"/>
              <w:textAlignment w:val="auto"/>
              <w:rPr>
                <w:rFonts w:ascii="Arial" w:eastAsia="Arial" w:hAnsi="Arial" w:cs="Arial"/>
                <w:b/>
                <w:bCs/>
                <w:color w:val="000000"/>
                <w:sz w:val="18"/>
                <w:szCs w:val="18"/>
                <w:lang w:eastAsia="en-GB"/>
              </w:rPr>
            </w:pPr>
            <w:r w:rsidRPr="00110E01">
              <w:rPr>
                <w:rFonts w:ascii="Arial" w:hAnsi="Arial" w:cs="Arial"/>
                <w:color w:val="000000"/>
                <w:sz w:val="18"/>
                <w:szCs w:val="18"/>
                <w:lang w:val="en-GB"/>
              </w:rPr>
              <w:t>39,996,360</w:t>
            </w:r>
          </w:p>
        </w:tc>
      </w:tr>
    </w:tbl>
    <w:p w14:paraId="307BA02F" w14:textId="77777777" w:rsidR="00A31A3A" w:rsidRPr="00110E01" w:rsidRDefault="00A31A3A" w:rsidP="00140806">
      <w:pPr>
        <w:jc w:val="thaiDistribute"/>
        <w:rPr>
          <w:rFonts w:ascii="Arial" w:hAnsi="Arial" w:cs="Arial"/>
          <w:color w:val="000000"/>
          <w:spacing w:val="-4"/>
          <w:sz w:val="18"/>
          <w:szCs w:val="18"/>
          <w:lang w:val="en-GB"/>
        </w:rPr>
      </w:pPr>
    </w:p>
    <w:p w14:paraId="42447CD1" w14:textId="77777777" w:rsidR="00140806" w:rsidRPr="00110E01" w:rsidRDefault="00140806" w:rsidP="00140806">
      <w:pPr>
        <w:jc w:val="thaiDistribute"/>
        <w:rPr>
          <w:rFonts w:ascii="Arial" w:hAnsi="Arial" w:cs="Arial"/>
          <w:color w:val="000000"/>
          <w:spacing w:val="-4"/>
          <w:sz w:val="18"/>
          <w:szCs w:val="18"/>
          <w:lang w:val="en-GB"/>
        </w:rPr>
      </w:pPr>
    </w:p>
    <w:tbl>
      <w:tblPr>
        <w:tblW w:w="9450" w:type="dxa"/>
        <w:tblLook w:val="04A0" w:firstRow="1" w:lastRow="0" w:firstColumn="1" w:lastColumn="0" w:noHBand="0" w:noVBand="1"/>
      </w:tblPr>
      <w:tblGrid>
        <w:gridCol w:w="9450"/>
      </w:tblGrid>
      <w:tr w:rsidR="00A31A3A" w:rsidRPr="00110E01" w14:paraId="53CD8BD6" w14:textId="77777777" w:rsidTr="00AE2AC0">
        <w:trPr>
          <w:trHeight w:val="386"/>
        </w:trPr>
        <w:tc>
          <w:tcPr>
            <w:tcW w:w="9450" w:type="dxa"/>
            <w:shd w:val="clear" w:color="auto" w:fill="auto"/>
            <w:vAlign w:val="center"/>
          </w:tcPr>
          <w:p w14:paraId="5B7287B8" w14:textId="140FA454" w:rsidR="00A31A3A" w:rsidRPr="00110E01" w:rsidRDefault="00A31A3A" w:rsidP="00140806">
            <w:pPr>
              <w:ind w:left="432" w:hanging="534"/>
              <w:rPr>
                <w:rFonts w:ascii="Arial" w:hAnsi="Arial" w:cs="Arial"/>
                <w:b/>
                <w:bCs/>
                <w:color w:val="000000"/>
                <w:sz w:val="18"/>
                <w:szCs w:val="18"/>
                <w:cs/>
              </w:rPr>
            </w:pPr>
            <w:r w:rsidRPr="00110E01">
              <w:rPr>
                <w:rFonts w:ascii="Arial" w:hAnsi="Arial" w:cs="Arial"/>
                <w:color w:val="000000"/>
                <w:sz w:val="18"/>
                <w:szCs w:val="18"/>
                <w:cs/>
                <w:lang w:val="en-GB"/>
              </w:rPr>
              <w:br w:type="page"/>
            </w:r>
            <w:r w:rsidR="00F9326C" w:rsidRPr="00110E01">
              <w:rPr>
                <w:rFonts w:ascii="Arial" w:hAnsi="Arial" w:cs="Arial"/>
                <w:b/>
                <w:bCs/>
                <w:color w:val="000000"/>
                <w:sz w:val="18"/>
                <w:szCs w:val="18"/>
                <w:lang w:val="en-GB"/>
              </w:rPr>
              <w:t>24</w:t>
            </w:r>
            <w:r w:rsidRPr="00110E01">
              <w:rPr>
                <w:rFonts w:ascii="Arial" w:hAnsi="Arial" w:cs="Arial"/>
                <w:b/>
                <w:bCs/>
                <w:color w:val="000000"/>
                <w:sz w:val="18"/>
                <w:szCs w:val="18"/>
                <w:lang w:val="en-GB"/>
              </w:rPr>
              <w:tab/>
              <w:t>Liability from lease agreement with buy-back obligation</w:t>
            </w:r>
          </w:p>
        </w:tc>
      </w:tr>
    </w:tbl>
    <w:p w14:paraId="7DDA4C53" w14:textId="77777777" w:rsidR="003D6B34" w:rsidRPr="00110E01" w:rsidRDefault="003D6B34" w:rsidP="00140806">
      <w:pPr>
        <w:jc w:val="thaiDistribute"/>
        <w:rPr>
          <w:rFonts w:ascii="Arial" w:hAnsi="Arial" w:cs="Arial"/>
          <w:color w:val="000000"/>
          <w:sz w:val="18"/>
          <w:szCs w:val="18"/>
          <w:cs/>
          <w:lang w:val="en-GB"/>
        </w:rPr>
      </w:pPr>
    </w:p>
    <w:tbl>
      <w:tblPr>
        <w:tblW w:w="9461" w:type="dxa"/>
        <w:tblLayout w:type="fixed"/>
        <w:tblLook w:val="04A0" w:firstRow="1" w:lastRow="0" w:firstColumn="1" w:lastColumn="0" w:noHBand="0" w:noVBand="1"/>
      </w:tblPr>
      <w:tblGrid>
        <w:gridCol w:w="6581"/>
        <w:gridCol w:w="1440"/>
        <w:gridCol w:w="1440"/>
      </w:tblGrid>
      <w:tr w:rsidR="00BB561D" w:rsidRPr="00110E01" w14:paraId="0D624C0A" w14:textId="4B071CD5" w:rsidTr="006B3379">
        <w:tc>
          <w:tcPr>
            <w:tcW w:w="6581" w:type="dxa"/>
            <w:shd w:val="clear" w:color="auto" w:fill="auto"/>
          </w:tcPr>
          <w:p w14:paraId="5CE2CD6A" w14:textId="77777777" w:rsidR="00BB561D" w:rsidRPr="00110E01" w:rsidRDefault="00BB561D" w:rsidP="00140806">
            <w:pPr>
              <w:ind w:left="-113"/>
              <w:jc w:val="both"/>
              <w:rPr>
                <w:rFonts w:ascii="Arial" w:hAnsi="Arial" w:cs="Arial"/>
                <w:color w:val="000000"/>
                <w:sz w:val="18"/>
                <w:szCs w:val="18"/>
                <w:lang w:val="en-GB"/>
              </w:rPr>
            </w:pPr>
          </w:p>
        </w:tc>
        <w:tc>
          <w:tcPr>
            <w:tcW w:w="2880" w:type="dxa"/>
            <w:gridSpan w:val="2"/>
            <w:tcBorders>
              <w:bottom w:val="single" w:sz="4" w:space="0" w:color="auto"/>
            </w:tcBorders>
            <w:shd w:val="clear" w:color="auto" w:fill="auto"/>
            <w:hideMark/>
          </w:tcPr>
          <w:p w14:paraId="6AEA006D" w14:textId="2A49D520" w:rsidR="00BB561D" w:rsidRPr="00110E01" w:rsidRDefault="00BB561D" w:rsidP="00140806">
            <w:pPr>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r w:rsidRPr="00110E01">
              <w:rPr>
                <w:rFonts w:ascii="Arial" w:hAnsi="Arial" w:cs="Arial"/>
                <w:b/>
                <w:bCs/>
                <w:color w:val="000000"/>
                <w:sz w:val="18"/>
                <w:szCs w:val="18"/>
              </w:rPr>
              <w:br/>
              <w:t>financial information</w:t>
            </w:r>
          </w:p>
        </w:tc>
      </w:tr>
      <w:tr w:rsidR="00BB561D" w:rsidRPr="00110E01" w14:paraId="3F653A94" w14:textId="77777777" w:rsidTr="00140806">
        <w:trPr>
          <w:trHeight w:val="65"/>
        </w:trPr>
        <w:tc>
          <w:tcPr>
            <w:tcW w:w="6581" w:type="dxa"/>
            <w:shd w:val="clear" w:color="auto" w:fill="auto"/>
          </w:tcPr>
          <w:p w14:paraId="6CCCD081" w14:textId="77777777" w:rsidR="00BB561D" w:rsidRPr="00110E01" w:rsidRDefault="00BB561D" w:rsidP="00140806">
            <w:pPr>
              <w:ind w:left="-113"/>
              <w:jc w:val="both"/>
              <w:rPr>
                <w:rFonts w:ascii="Arial" w:hAnsi="Arial" w:cs="Arial"/>
                <w:color w:val="000000"/>
                <w:sz w:val="18"/>
                <w:szCs w:val="18"/>
              </w:rPr>
            </w:pPr>
          </w:p>
        </w:tc>
        <w:tc>
          <w:tcPr>
            <w:tcW w:w="1440" w:type="dxa"/>
            <w:tcBorders>
              <w:top w:val="single" w:sz="4" w:space="0" w:color="auto"/>
              <w:bottom w:val="single" w:sz="4" w:space="0" w:color="auto"/>
            </w:tcBorders>
            <w:shd w:val="clear" w:color="auto" w:fill="auto"/>
          </w:tcPr>
          <w:p w14:paraId="1A0454AA" w14:textId="275541DB" w:rsidR="00BB561D" w:rsidRPr="00110E01" w:rsidRDefault="008509B7" w:rsidP="00140806">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p w14:paraId="0867CAB2" w14:textId="62F988DC" w:rsidR="00BB561D" w:rsidRPr="00110E01" w:rsidRDefault="00BB561D" w:rsidP="00140806">
            <w:pPr>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tcPr>
          <w:p w14:paraId="61686BFD" w14:textId="6A5A802F" w:rsidR="00BB561D" w:rsidRPr="00110E01" w:rsidRDefault="008509B7" w:rsidP="00140806">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p w14:paraId="10D7BC73" w14:textId="205E4D72" w:rsidR="00BB561D" w:rsidRPr="00110E01" w:rsidRDefault="00BB561D" w:rsidP="00140806">
            <w:pPr>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BB561D" w:rsidRPr="00110E01" w14:paraId="193D537C" w14:textId="3FE12ABA" w:rsidTr="00140806">
        <w:trPr>
          <w:trHeight w:val="65"/>
        </w:trPr>
        <w:tc>
          <w:tcPr>
            <w:tcW w:w="6581" w:type="dxa"/>
            <w:shd w:val="clear" w:color="auto" w:fill="auto"/>
          </w:tcPr>
          <w:p w14:paraId="61F63F71" w14:textId="77777777" w:rsidR="00BB561D" w:rsidRPr="00110E01" w:rsidRDefault="00BB561D" w:rsidP="00140806">
            <w:pPr>
              <w:ind w:left="-113"/>
              <w:jc w:val="both"/>
              <w:rPr>
                <w:rFonts w:ascii="Arial" w:hAnsi="Arial" w:cs="Arial"/>
                <w:color w:val="000000"/>
                <w:sz w:val="18"/>
                <w:szCs w:val="18"/>
              </w:rPr>
            </w:pPr>
          </w:p>
        </w:tc>
        <w:tc>
          <w:tcPr>
            <w:tcW w:w="1440" w:type="dxa"/>
            <w:tcBorders>
              <w:top w:val="single" w:sz="4" w:space="0" w:color="auto"/>
            </w:tcBorders>
            <w:shd w:val="clear" w:color="auto" w:fill="auto"/>
          </w:tcPr>
          <w:p w14:paraId="3EECB089" w14:textId="77777777" w:rsidR="00BB561D" w:rsidRPr="00110E01" w:rsidRDefault="00BB561D" w:rsidP="0014080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C30F737" w14:textId="77777777" w:rsidR="00BB561D" w:rsidRPr="00110E01" w:rsidRDefault="00BB561D" w:rsidP="00140806">
            <w:pPr>
              <w:ind w:right="-72"/>
              <w:jc w:val="right"/>
              <w:rPr>
                <w:rFonts w:ascii="Arial" w:hAnsi="Arial" w:cs="Arial"/>
                <w:color w:val="000000"/>
                <w:sz w:val="18"/>
                <w:szCs w:val="18"/>
              </w:rPr>
            </w:pPr>
          </w:p>
        </w:tc>
      </w:tr>
      <w:tr w:rsidR="00531868" w:rsidRPr="00110E01" w14:paraId="222988B8" w14:textId="3D88CF86" w:rsidTr="00AE2AC0">
        <w:tc>
          <w:tcPr>
            <w:tcW w:w="6581" w:type="dxa"/>
            <w:shd w:val="clear" w:color="auto" w:fill="auto"/>
          </w:tcPr>
          <w:p w14:paraId="60B87C1C" w14:textId="43CD618C" w:rsidR="00531868" w:rsidRPr="00110E01" w:rsidRDefault="00531868" w:rsidP="00140806">
            <w:pPr>
              <w:ind w:left="-113"/>
              <w:rPr>
                <w:rFonts w:ascii="Arial" w:hAnsi="Arial" w:cs="Arial"/>
                <w:color w:val="000000"/>
                <w:sz w:val="18"/>
                <w:szCs w:val="18"/>
              </w:rPr>
            </w:pPr>
            <w:r w:rsidRPr="00110E01">
              <w:rPr>
                <w:rFonts w:ascii="Arial" w:hAnsi="Arial" w:cs="Arial"/>
                <w:color w:val="000000"/>
                <w:sz w:val="18"/>
                <w:szCs w:val="18"/>
              </w:rPr>
              <w:t xml:space="preserve">Liability from lease agreement with buy-back obligation </w:t>
            </w:r>
          </w:p>
        </w:tc>
        <w:tc>
          <w:tcPr>
            <w:tcW w:w="1440" w:type="dxa"/>
            <w:shd w:val="clear" w:color="auto" w:fill="auto"/>
          </w:tcPr>
          <w:p w14:paraId="207E23A1" w14:textId="70D9CA86" w:rsidR="00531868" w:rsidRPr="00110E01" w:rsidRDefault="00531868" w:rsidP="00140806">
            <w:pPr>
              <w:ind w:right="-72"/>
              <w:jc w:val="right"/>
              <w:rPr>
                <w:rFonts w:ascii="Arial" w:hAnsi="Arial" w:cs="Arial"/>
                <w:color w:val="000000"/>
                <w:sz w:val="18"/>
                <w:szCs w:val="18"/>
              </w:rPr>
            </w:pPr>
            <w:r w:rsidRPr="00110E01">
              <w:rPr>
                <w:rFonts w:ascii="Arial" w:hAnsi="Arial" w:cs="Arial"/>
                <w:sz w:val="18"/>
                <w:szCs w:val="18"/>
              </w:rPr>
              <w:t>6,233,000,000</w:t>
            </w:r>
          </w:p>
        </w:tc>
        <w:tc>
          <w:tcPr>
            <w:tcW w:w="1440" w:type="dxa"/>
            <w:shd w:val="clear" w:color="auto" w:fill="auto"/>
          </w:tcPr>
          <w:p w14:paraId="448E19A7" w14:textId="194E65DC" w:rsidR="00531868" w:rsidRPr="00110E01" w:rsidRDefault="00531868" w:rsidP="00140806">
            <w:pPr>
              <w:ind w:right="-72"/>
              <w:jc w:val="right"/>
              <w:rPr>
                <w:rFonts w:ascii="Arial" w:hAnsi="Arial" w:cs="Arial"/>
                <w:color w:val="000000"/>
                <w:sz w:val="18"/>
                <w:szCs w:val="18"/>
              </w:rPr>
            </w:pPr>
            <w:r w:rsidRPr="00110E01">
              <w:rPr>
                <w:rFonts w:ascii="Arial" w:hAnsi="Arial" w:cs="Arial"/>
                <w:color w:val="000000"/>
                <w:sz w:val="18"/>
                <w:szCs w:val="18"/>
                <w:lang w:val="en-GB"/>
              </w:rPr>
              <w:t>6,233,000,000</w:t>
            </w:r>
          </w:p>
        </w:tc>
      </w:tr>
      <w:tr w:rsidR="00531868" w:rsidRPr="00110E01" w14:paraId="30318458" w14:textId="1A7AEA92" w:rsidTr="00AE2AC0">
        <w:tc>
          <w:tcPr>
            <w:tcW w:w="6581" w:type="dxa"/>
            <w:shd w:val="clear" w:color="auto" w:fill="auto"/>
          </w:tcPr>
          <w:p w14:paraId="2E6EBB49" w14:textId="594D5F55" w:rsidR="00531868" w:rsidRPr="00110E01" w:rsidRDefault="00531868" w:rsidP="00140806">
            <w:pPr>
              <w:ind w:left="-113"/>
              <w:rPr>
                <w:rFonts w:ascii="Arial" w:hAnsi="Arial" w:cs="Arial"/>
                <w:color w:val="000000"/>
                <w:sz w:val="18"/>
                <w:szCs w:val="18"/>
                <w:highlight w:val="yellow"/>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Deferred interest expense</w:t>
            </w:r>
            <w:r w:rsidRPr="00110E01">
              <w:rPr>
                <w:rFonts w:ascii="Arial" w:hAnsi="Arial" w:cs="Arial"/>
                <w:color w:val="000000"/>
                <w:sz w:val="18"/>
                <w:szCs w:val="18"/>
                <w:cs/>
              </w:rPr>
              <w:t xml:space="preserve"> </w:t>
            </w:r>
          </w:p>
        </w:tc>
        <w:tc>
          <w:tcPr>
            <w:tcW w:w="1440" w:type="dxa"/>
            <w:tcBorders>
              <w:bottom w:val="single" w:sz="4" w:space="0" w:color="auto"/>
            </w:tcBorders>
            <w:shd w:val="clear" w:color="auto" w:fill="auto"/>
          </w:tcPr>
          <w:p w14:paraId="69139B16" w14:textId="6E3B663F" w:rsidR="00531868" w:rsidRPr="00110E01" w:rsidRDefault="00531868" w:rsidP="00140806">
            <w:pPr>
              <w:ind w:right="-72"/>
              <w:jc w:val="right"/>
              <w:rPr>
                <w:rFonts w:ascii="Arial" w:hAnsi="Arial" w:cs="Arial"/>
                <w:color w:val="000000"/>
                <w:sz w:val="18"/>
                <w:szCs w:val="18"/>
                <w:highlight w:val="yellow"/>
              </w:rPr>
            </w:pPr>
            <w:r w:rsidRPr="00110E01">
              <w:rPr>
                <w:rFonts w:ascii="Arial" w:hAnsi="Arial" w:cs="Arial"/>
                <w:sz w:val="18"/>
                <w:szCs w:val="18"/>
              </w:rPr>
              <w:t>(1,573,940,902)</w:t>
            </w:r>
          </w:p>
        </w:tc>
        <w:tc>
          <w:tcPr>
            <w:tcW w:w="1440" w:type="dxa"/>
            <w:tcBorders>
              <w:bottom w:val="single" w:sz="4" w:space="0" w:color="auto"/>
            </w:tcBorders>
            <w:shd w:val="clear" w:color="auto" w:fill="auto"/>
          </w:tcPr>
          <w:p w14:paraId="7885A0C7" w14:textId="5DC034E1" w:rsidR="00531868" w:rsidRPr="00110E01" w:rsidRDefault="00531868" w:rsidP="00140806">
            <w:pPr>
              <w:ind w:right="-72"/>
              <w:jc w:val="right"/>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699</w:t>
            </w:r>
            <w:r w:rsidRPr="00110E01">
              <w:rPr>
                <w:rFonts w:ascii="Arial" w:hAnsi="Arial" w:cs="Arial"/>
                <w:color w:val="000000"/>
                <w:sz w:val="18"/>
                <w:szCs w:val="18"/>
              </w:rPr>
              <w:t>,</w:t>
            </w:r>
            <w:r w:rsidRPr="00110E01">
              <w:rPr>
                <w:rFonts w:ascii="Arial" w:hAnsi="Arial" w:cs="Arial"/>
                <w:color w:val="000000"/>
                <w:sz w:val="18"/>
                <w:szCs w:val="18"/>
                <w:lang w:val="en-GB"/>
              </w:rPr>
              <w:t>387</w:t>
            </w:r>
            <w:r w:rsidRPr="00110E01">
              <w:rPr>
                <w:rFonts w:ascii="Arial" w:hAnsi="Arial" w:cs="Arial"/>
                <w:color w:val="000000"/>
                <w:sz w:val="18"/>
                <w:szCs w:val="18"/>
              </w:rPr>
              <w:t>,</w:t>
            </w:r>
            <w:r w:rsidRPr="00110E01">
              <w:rPr>
                <w:rFonts w:ascii="Arial" w:hAnsi="Arial" w:cs="Arial"/>
                <w:color w:val="000000"/>
                <w:sz w:val="18"/>
                <w:szCs w:val="18"/>
                <w:lang w:val="en-GB"/>
              </w:rPr>
              <w:t>384</w:t>
            </w:r>
            <w:r w:rsidRPr="00110E01">
              <w:rPr>
                <w:rFonts w:ascii="Arial" w:hAnsi="Arial" w:cs="Arial"/>
                <w:color w:val="000000"/>
                <w:sz w:val="18"/>
                <w:szCs w:val="18"/>
              </w:rPr>
              <w:t>)</w:t>
            </w:r>
          </w:p>
        </w:tc>
      </w:tr>
      <w:tr w:rsidR="00533061" w:rsidRPr="00110E01" w14:paraId="74292B0E" w14:textId="4B874CF4" w:rsidTr="00AE2AC0">
        <w:tc>
          <w:tcPr>
            <w:tcW w:w="6581" w:type="dxa"/>
            <w:shd w:val="clear" w:color="auto" w:fill="auto"/>
          </w:tcPr>
          <w:p w14:paraId="0E8A7214" w14:textId="77777777" w:rsidR="00533061" w:rsidRPr="00110E01" w:rsidRDefault="00533061" w:rsidP="00140806">
            <w:pPr>
              <w:ind w:left="-113"/>
              <w:jc w:val="both"/>
              <w:rPr>
                <w:rFonts w:ascii="Arial" w:hAnsi="Arial" w:cs="Arial"/>
                <w:color w:val="000000"/>
                <w:sz w:val="18"/>
                <w:szCs w:val="18"/>
              </w:rPr>
            </w:pPr>
          </w:p>
        </w:tc>
        <w:tc>
          <w:tcPr>
            <w:tcW w:w="1440" w:type="dxa"/>
            <w:tcBorders>
              <w:top w:val="single" w:sz="4" w:space="0" w:color="auto"/>
            </w:tcBorders>
            <w:shd w:val="clear" w:color="auto" w:fill="auto"/>
          </w:tcPr>
          <w:p w14:paraId="7047237B" w14:textId="77777777" w:rsidR="00533061" w:rsidRPr="00110E01" w:rsidRDefault="00533061" w:rsidP="0014080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09FFE17" w14:textId="77777777" w:rsidR="00533061" w:rsidRPr="00110E01" w:rsidRDefault="00533061" w:rsidP="00140806">
            <w:pPr>
              <w:ind w:right="-72"/>
              <w:jc w:val="right"/>
              <w:rPr>
                <w:rFonts w:ascii="Arial" w:hAnsi="Arial" w:cs="Arial"/>
                <w:color w:val="000000"/>
                <w:sz w:val="18"/>
                <w:szCs w:val="18"/>
              </w:rPr>
            </w:pPr>
          </w:p>
        </w:tc>
      </w:tr>
      <w:tr w:rsidR="00533061" w:rsidRPr="00110E01" w14:paraId="0241CEE6" w14:textId="34E37CD7" w:rsidTr="00AE2AC0">
        <w:tc>
          <w:tcPr>
            <w:tcW w:w="6581" w:type="dxa"/>
            <w:shd w:val="clear" w:color="auto" w:fill="auto"/>
          </w:tcPr>
          <w:p w14:paraId="6A659E36" w14:textId="66AEFD0D" w:rsidR="00533061" w:rsidRPr="00110E01" w:rsidRDefault="00533061" w:rsidP="00140806">
            <w:pPr>
              <w:ind w:left="-113"/>
              <w:rPr>
                <w:rFonts w:ascii="Arial" w:hAnsi="Arial" w:cs="Arial"/>
                <w:color w:val="000000"/>
                <w:sz w:val="18"/>
                <w:szCs w:val="18"/>
              </w:rPr>
            </w:pPr>
            <w:r w:rsidRPr="00110E01">
              <w:rPr>
                <w:rFonts w:ascii="Arial" w:hAnsi="Arial" w:cs="Arial"/>
                <w:color w:val="000000"/>
                <w:sz w:val="18"/>
                <w:szCs w:val="18"/>
              </w:rPr>
              <w:t>Net book value</w:t>
            </w:r>
          </w:p>
        </w:tc>
        <w:tc>
          <w:tcPr>
            <w:tcW w:w="1440" w:type="dxa"/>
            <w:tcBorders>
              <w:bottom w:val="single" w:sz="4" w:space="0" w:color="auto"/>
            </w:tcBorders>
            <w:shd w:val="clear" w:color="auto" w:fill="auto"/>
          </w:tcPr>
          <w:p w14:paraId="57736DA2" w14:textId="0E52612B" w:rsidR="00533061" w:rsidRPr="00110E01" w:rsidRDefault="00531868" w:rsidP="00140806">
            <w:pPr>
              <w:ind w:right="-72"/>
              <w:jc w:val="right"/>
              <w:rPr>
                <w:rFonts w:ascii="Arial" w:hAnsi="Arial" w:cs="Arial"/>
                <w:color w:val="000000"/>
                <w:sz w:val="18"/>
                <w:szCs w:val="18"/>
              </w:rPr>
            </w:pPr>
            <w:r w:rsidRPr="00110E01">
              <w:rPr>
                <w:rFonts w:ascii="Arial" w:hAnsi="Arial" w:cs="Arial"/>
                <w:color w:val="000000"/>
                <w:sz w:val="18"/>
                <w:szCs w:val="18"/>
              </w:rPr>
              <w:t>4,659,059,098</w:t>
            </w:r>
          </w:p>
        </w:tc>
        <w:tc>
          <w:tcPr>
            <w:tcW w:w="1440" w:type="dxa"/>
            <w:tcBorders>
              <w:bottom w:val="single" w:sz="4" w:space="0" w:color="auto"/>
            </w:tcBorders>
            <w:shd w:val="clear" w:color="auto" w:fill="auto"/>
          </w:tcPr>
          <w:p w14:paraId="16391EB2" w14:textId="33D1F593" w:rsidR="00533061" w:rsidRPr="00110E01" w:rsidRDefault="00533061" w:rsidP="00140806">
            <w:pPr>
              <w:ind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533</w:t>
            </w:r>
            <w:r w:rsidRPr="00110E01">
              <w:rPr>
                <w:rFonts w:ascii="Arial" w:hAnsi="Arial" w:cs="Arial"/>
                <w:color w:val="000000"/>
                <w:sz w:val="18"/>
                <w:szCs w:val="18"/>
              </w:rPr>
              <w:t>,</w:t>
            </w:r>
            <w:r w:rsidRPr="00110E01">
              <w:rPr>
                <w:rFonts w:ascii="Arial" w:hAnsi="Arial" w:cs="Arial"/>
                <w:color w:val="000000"/>
                <w:sz w:val="18"/>
                <w:szCs w:val="18"/>
                <w:lang w:val="en-GB"/>
              </w:rPr>
              <w:t>612</w:t>
            </w:r>
            <w:r w:rsidRPr="00110E01">
              <w:rPr>
                <w:rFonts w:ascii="Arial" w:hAnsi="Arial" w:cs="Arial"/>
                <w:color w:val="000000"/>
                <w:sz w:val="18"/>
                <w:szCs w:val="18"/>
              </w:rPr>
              <w:t>,</w:t>
            </w:r>
            <w:r w:rsidRPr="00110E01">
              <w:rPr>
                <w:rFonts w:ascii="Arial" w:hAnsi="Arial" w:cs="Arial"/>
                <w:color w:val="000000"/>
                <w:sz w:val="18"/>
                <w:szCs w:val="18"/>
                <w:lang w:val="en-GB"/>
              </w:rPr>
              <w:t>616</w:t>
            </w:r>
          </w:p>
        </w:tc>
      </w:tr>
    </w:tbl>
    <w:p w14:paraId="31AB0860" w14:textId="2ACC775A" w:rsidR="00090E30" w:rsidRPr="00110E01" w:rsidRDefault="00090E30" w:rsidP="00140806">
      <w:pPr>
        <w:jc w:val="both"/>
        <w:rPr>
          <w:rFonts w:ascii="Arial" w:hAnsi="Arial" w:cs="Arial"/>
          <w:color w:val="000000"/>
          <w:sz w:val="18"/>
          <w:szCs w:val="18"/>
          <w:lang w:val="en-GB"/>
        </w:rPr>
      </w:pPr>
    </w:p>
    <w:p w14:paraId="368D74C0" w14:textId="48D63086" w:rsidR="006547BD" w:rsidRPr="00110E01" w:rsidRDefault="006547BD" w:rsidP="00140806">
      <w:pPr>
        <w:jc w:val="both"/>
        <w:rPr>
          <w:rFonts w:ascii="Arial" w:hAnsi="Arial" w:cs="Arial"/>
          <w:color w:val="000000"/>
          <w:sz w:val="18"/>
          <w:szCs w:val="18"/>
          <w:lang w:val="en-GB"/>
        </w:rPr>
      </w:pPr>
      <w:r w:rsidRPr="00110E01">
        <w:rPr>
          <w:rFonts w:ascii="Arial" w:hAnsi="Arial" w:cs="Arial"/>
          <w:color w:val="000000"/>
          <w:sz w:val="18"/>
          <w:szCs w:val="18"/>
          <w:lang w:val="en-GB"/>
        </w:rPr>
        <w:t>Movements of liability from lease agreement with buy-back obligation net from transaction costs and amortisation of expenses during</w:t>
      </w:r>
      <w:r w:rsidR="002C20D8" w:rsidRPr="00110E01">
        <w:rPr>
          <w:rFonts w:ascii="Arial" w:hAnsi="Arial" w:cs="Arial"/>
          <w:color w:val="000000"/>
          <w:sz w:val="18"/>
          <w:szCs w:val="18"/>
          <w:lang w:val="en-GB"/>
        </w:rPr>
        <w:t xml:space="preserve"> the year ended</w:t>
      </w:r>
      <w:r w:rsidRPr="00110E01">
        <w:rPr>
          <w:rFonts w:ascii="Arial" w:hAnsi="Arial" w:cs="Arial"/>
          <w:color w:val="000000"/>
          <w:sz w:val="18"/>
          <w:szCs w:val="18"/>
          <w:lang w:val="en-GB"/>
        </w:rPr>
        <w:t xml:space="preserve">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 are summarised below.</w:t>
      </w:r>
    </w:p>
    <w:p w14:paraId="4F98186A" w14:textId="7D0C0ACA" w:rsidR="007F6559" w:rsidRPr="00110E01" w:rsidRDefault="007F6559" w:rsidP="00140806">
      <w:pPr>
        <w:jc w:val="both"/>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6581"/>
        <w:gridCol w:w="1440"/>
        <w:gridCol w:w="1440"/>
      </w:tblGrid>
      <w:tr w:rsidR="007F6559" w:rsidRPr="00110E01" w14:paraId="17F2DF8E" w14:textId="77777777" w:rsidTr="006B3379">
        <w:tc>
          <w:tcPr>
            <w:tcW w:w="6581" w:type="dxa"/>
            <w:shd w:val="clear" w:color="auto" w:fill="auto"/>
          </w:tcPr>
          <w:p w14:paraId="6EE6830B" w14:textId="77777777" w:rsidR="007F6559" w:rsidRPr="00110E01" w:rsidRDefault="007F6559" w:rsidP="00140806">
            <w:pPr>
              <w:ind w:left="-113"/>
              <w:jc w:val="thaiDistribute"/>
              <w:rPr>
                <w:rFonts w:ascii="Arial" w:hAnsi="Arial" w:cs="Arial"/>
                <w:color w:val="000000"/>
                <w:sz w:val="18"/>
                <w:szCs w:val="18"/>
                <w:shd w:val="clear" w:color="auto" w:fill="FFFFFF"/>
                <w:lang w:val="en-GB"/>
              </w:rPr>
            </w:pPr>
          </w:p>
        </w:tc>
        <w:tc>
          <w:tcPr>
            <w:tcW w:w="2880" w:type="dxa"/>
            <w:gridSpan w:val="2"/>
            <w:tcBorders>
              <w:bottom w:val="single" w:sz="4" w:space="0" w:color="auto"/>
            </w:tcBorders>
            <w:shd w:val="clear" w:color="auto" w:fill="auto"/>
          </w:tcPr>
          <w:p w14:paraId="1C3E2A8B" w14:textId="299D0B9B" w:rsidR="007F6559" w:rsidRPr="00110E01" w:rsidRDefault="007F6559" w:rsidP="00140806">
            <w:pPr>
              <w:ind w:right="-72"/>
              <w:jc w:val="center"/>
              <w:rPr>
                <w:rFonts w:ascii="Arial" w:hAnsi="Arial" w:cs="Arial"/>
                <w:b/>
                <w:bCs/>
                <w:color w:val="000000"/>
                <w:sz w:val="18"/>
                <w:szCs w:val="18"/>
              </w:rPr>
            </w:pPr>
            <w:r w:rsidRPr="00110E01">
              <w:rPr>
                <w:rFonts w:ascii="Arial" w:hAnsi="Arial" w:cs="Arial"/>
                <w:b/>
                <w:bCs/>
                <w:color w:val="000000"/>
                <w:sz w:val="18"/>
                <w:szCs w:val="18"/>
              </w:rPr>
              <w:t>Consolidated</w:t>
            </w:r>
            <w:r w:rsidR="007E674A" w:rsidRPr="00110E01">
              <w:rPr>
                <w:rFonts w:ascii="Arial" w:hAnsi="Arial" w:cs="Arial"/>
                <w:b/>
                <w:bCs/>
                <w:color w:val="000000"/>
                <w:sz w:val="18"/>
                <w:szCs w:val="18"/>
              </w:rPr>
              <w:br/>
            </w:r>
            <w:r w:rsidRPr="00110E01">
              <w:rPr>
                <w:rFonts w:ascii="Arial" w:hAnsi="Arial" w:cs="Arial"/>
                <w:b/>
                <w:bCs/>
                <w:color w:val="000000"/>
                <w:sz w:val="18"/>
                <w:szCs w:val="18"/>
              </w:rPr>
              <w:t>financial statements</w:t>
            </w:r>
          </w:p>
        </w:tc>
      </w:tr>
      <w:tr w:rsidR="007F6559" w:rsidRPr="00110E01" w14:paraId="6560AC40" w14:textId="77777777" w:rsidTr="00AE2AC0">
        <w:tc>
          <w:tcPr>
            <w:tcW w:w="6581" w:type="dxa"/>
            <w:shd w:val="clear" w:color="auto" w:fill="auto"/>
          </w:tcPr>
          <w:p w14:paraId="5B7701E2" w14:textId="77777777" w:rsidR="007F6559" w:rsidRPr="00110E01" w:rsidRDefault="007F6559" w:rsidP="00140806">
            <w:pPr>
              <w:ind w:left="-113"/>
              <w:jc w:val="thaiDistribute"/>
              <w:rPr>
                <w:rFonts w:ascii="Arial" w:hAnsi="Arial" w:cs="Arial"/>
                <w:color w:val="000000"/>
                <w:sz w:val="18"/>
                <w:szCs w:val="18"/>
                <w:shd w:val="clear" w:color="auto" w:fill="FFFFFF"/>
              </w:rPr>
            </w:pPr>
          </w:p>
        </w:tc>
        <w:tc>
          <w:tcPr>
            <w:tcW w:w="1440" w:type="dxa"/>
            <w:tcBorders>
              <w:top w:val="single" w:sz="4" w:space="0" w:color="auto"/>
            </w:tcBorders>
            <w:shd w:val="clear" w:color="auto" w:fill="auto"/>
          </w:tcPr>
          <w:p w14:paraId="7F9016E3" w14:textId="13054E1C" w:rsidR="007F6559" w:rsidRPr="00110E01" w:rsidRDefault="008509B7" w:rsidP="00140806">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55CAEFDC" w14:textId="399636BD" w:rsidR="007F6559" w:rsidRPr="00110E01" w:rsidRDefault="008509B7" w:rsidP="00140806">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7F6559" w:rsidRPr="00110E01" w14:paraId="1F3967CD" w14:textId="77777777" w:rsidTr="00AE2AC0">
        <w:tc>
          <w:tcPr>
            <w:tcW w:w="6581" w:type="dxa"/>
            <w:shd w:val="clear" w:color="auto" w:fill="auto"/>
          </w:tcPr>
          <w:p w14:paraId="48BD1194" w14:textId="77777777" w:rsidR="007F6559" w:rsidRPr="00110E01" w:rsidRDefault="007F6559" w:rsidP="00140806">
            <w:pPr>
              <w:ind w:left="-113"/>
              <w:jc w:val="thaiDistribute"/>
              <w:rPr>
                <w:rFonts w:ascii="Arial" w:hAnsi="Arial" w:cs="Arial"/>
                <w:color w:val="000000"/>
                <w:sz w:val="18"/>
                <w:szCs w:val="18"/>
                <w:shd w:val="clear" w:color="auto" w:fill="FFFFFF"/>
              </w:rPr>
            </w:pPr>
          </w:p>
        </w:tc>
        <w:tc>
          <w:tcPr>
            <w:tcW w:w="1440" w:type="dxa"/>
            <w:tcBorders>
              <w:bottom w:val="single" w:sz="4" w:space="0" w:color="auto"/>
            </w:tcBorders>
            <w:shd w:val="clear" w:color="auto" w:fill="auto"/>
            <w:vAlign w:val="bottom"/>
          </w:tcPr>
          <w:p w14:paraId="18583E0C" w14:textId="77777777" w:rsidR="007F6559" w:rsidRPr="00110E01" w:rsidRDefault="007F6559" w:rsidP="00140806">
            <w:pPr>
              <w:ind w:right="-72"/>
              <w:jc w:val="right"/>
              <w:rPr>
                <w:rFonts w:ascii="Arial" w:hAnsi="Arial" w:cs="Arial"/>
                <w:color w:val="000000"/>
                <w:sz w:val="18"/>
                <w:szCs w:val="18"/>
                <w:shd w:val="clear" w:color="auto" w:fill="FFFFFF"/>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0C511FB0" w14:textId="77777777" w:rsidR="007F6559" w:rsidRPr="00110E01" w:rsidRDefault="007F6559" w:rsidP="00140806">
            <w:pPr>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7F6559" w:rsidRPr="00110E01" w14:paraId="23EE8EB7" w14:textId="77777777" w:rsidTr="00AE2AC0">
        <w:tc>
          <w:tcPr>
            <w:tcW w:w="6581" w:type="dxa"/>
            <w:shd w:val="clear" w:color="auto" w:fill="auto"/>
          </w:tcPr>
          <w:p w14:paraId="784FD42C" w14:textId="77777777" w:rsidR="007F6559" w:rsidRPr="00110E01" w:rsidRDefault="007F6559" w:rsidP="00140806">
            <w:pPr>
              <w:ind w:left="-113"/>
              <w:jc w:val="thaiDistribute"/>
              <w:rPr>
                <w:rFonts w:ascii="Arial" w:hAnsi="Arial" w:cs="Arial"/>
                <w:color w:val="000000"/>
                <w:sz w:val="18"/>
                <w:szCs w:val="18"/>
                <w:shd w:val="clear" w:color="auto" w:fill="FFFFFF"/>
              </w:rPr>
            </w:pPr>
          </w:p>
        </w:tc>
        <w:tc>
          <w:tcPr>
            <w:tcW w:w="1440" w:type="dxa"/>
            <w:tcBorders>
              <w:top w:val="single" w:sz="4" w:space="0" w:color="auto"/>
            </w:tcBorders>
            <w:shd w:val="clear" w:color="auto" w:fill="auto"/>
            <w:vAlign w:val="bottom"/>
          </w:tcPr>
          <w:p w14:paraId="298B9EBC" w14:textId="77777777" w:rsidR="007F6559" w:rsidRPr="00110E01" w:rsidRDefault="007F6559" w:rsidP="00140806">
            <w:pPr>
              <w:ind w:right="-72"/>
              <w:jc w:val="right"/>
              <w:rPr>
                <w:rFonts w:ascii="Arial" w:hAnsi="Arial" w:cs="Arial"/>
                <w:color w:val="000000"/>
                <w:sz w:val="18"/>
                <w:szCs w:val="18"/>
                <w:shd w:val="clear" w:color="auto" w:fill="FFFFFF"/>
              </w:rPr>
            </w:pPr>
          </w:p>
        </w:tc>
        <w:tc>
          <w:tcPr>
            <w:tcW w:w="1440" w:type="dxa"/>
            <w:tcBorders>
              <w:top w:val="single" w:sz="4" w:space="0" w:color="auto"/>
            </w:tcBorders>
            <w:shd w:val="clear" w:color="auto" w:fill="auto"/>
          </w:tcPr>
          <w:p w14:paraId="6C556AC9" w14:textId="77777777" w:rsidR="007F6559" w:rsidRPr="00110E01" w:rsidRDefault="007F6559" w:rsidP="00140806">
            <w:pPr>
              <w:ind w:right="-72"/>
              <w:jc w:val="right"/>
              <w:rPr>
                <w:rFonts w:ascii="Arial" w:hAnsi="Arial" w:cs="Arial"/>
                <w:color w:val="000000"/>
                <w:sz w:val="18"/>
                <w:szCs w:val="18"/>
                <w:shd w:val="clear" w:color="auto" w:fill="FFFFFF"/>
              </w:rPr>
            </w:pPr>
          </w:p>
        </w:tc>
      </w:tr>
      <w:tr w:rsidR="00533061" w:rsidRPr="00110E01" w14:paraId="2F741118" w14:textId="77777777" w:rsidTr="00AE2AC0">
        <w:tc>
          <w:tcPr>
            <w:tcW w:w="6581" w:type="dxa"/>
            <w:shd w:val="clear" w:color="auto" w:fill="auto"/>
          </w:tcPr>
          <w:p w14:paraId="11E5D953" w14:textId="77777777" w:rsidR="00533061" w:rsidRPr="00110E01" w:rsidRDefault="00533061" w:rsidP="00140806">
            <w:pPr>
              <w:ind w:left="-113"/>
              <w:jc w:val="thaiDistribute"/>
              <w:rPr>
                <w:rFonts w:ascii="Arial" w:hAnsi="Arial" w:cs="Arial"/>
                <w:color w:val="000000"/>
                <w:sz w:val="18"/>
                <w:szCs w:val="18"/>
              </w:rPr>
            </w:pPr>
            <w:r w:rsidRPr="00110E01">
              <w:rPr>
                <w:rFonts w:ascii="Arial" w:hAnsi="Arial" w:cs="Arial"/>
                <w:color w:val="000000"/>
                <w:sz w:val="18"/>
                <w:szCs w:val="18"/>
              </w:rPr>
              <w:t>Opening net book value</w:t>
            </w:r>
          </w:p>
        </w:tc>
        <w:tc>
          <w:tcPr>
            <w:tcW w:w="1440" w:type="dxa"/>
            <w:tcBorders>
              <w:top w:val="nil"/>
              <w:left w:val="nil"/>
              <w:right w:val="nil"/>
            </w:tcBorders>
            <w:shd w:val="clear" w:color="auto" w:fill="auto"/>
          </w:tcPr>
          <w:p w14:paraId="39CF0CA2" w14:textId="496C086C" w:rsidR="00533061" w:rsidRPr="00110E01" w:rsidRDefault="00531868" w:rsidP="00140806">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4</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533</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612</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616</w:t>
            </w:r>
          </w:p>
        </w:tc>
        <w:tc>
          <w:tcPr>
            <w:tcW w:w="1440" w:type="dxa"/>
            <w:tcBorders>
              <w:top w:val="nil"/>
              <w:left w:val="nil"/>
              <w:right w:val="nil"/>
            </w:tcBorders>
            <w:shd w:val="clear" w:color="auto" w:fill="auto"/>
          </w:tcPr>
          <w:p w14:paraId="572487A1" w14:textId="44F101C1" w:rsidR="00533061" w:rsidRPr="00110E01" w:rsidRDefault="00533061" w:rsidP="00140806">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4</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418</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536</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555</w:t>
            </w:r>
          </w:p>
        </w:tc>
      </w:tr>
      <w:tr w:rsidR="00533061" w:rsidRPr="00110E01" w14:paraId="51558948" w14:textId="77777777" w:rsidTr="00AE2AC0">
        <w:tc>
          <w:tcPr>
            <w:tcW w:w="6581" w:type="dxa"/>
            <w:shd w:val="clear" w:color="auto" w:fill="auto"/>
          </w:tcPr>
          <w:p w14:paraId="12C084E3" w14:textId="661CA70D" w:rsidR="00533061" w:rsidRPr="00110E01" w:rsidRDefault="00533061" w:rsidP="00140806">
            <w:pPr>
              <w:ind w:left="-113"/>
              <w:jc w:val="thaiDistribute"/>
              <w:rPr>
                <w:rFonts w:ascii="Arial" w:hAnsi="Arial" w:cs="Arial"/>
                <w:color w:val="000000"/>
                <w:sz w:val="18"/>
                <w:szCs w:val="18"/>
              </w:rPr>
            </w:pPr>
            <w:r w:rsidRPr="00110E01">
              <w:rPr>
                <w:rFonts w:ascii="Arial" w:hAnsi="Arial" w:cs="Arial"/>
                <w:color w:val="000000"/>
                <w:sz w:val="18"/>
                <w:szCs w:val="18"/>
              </w:rPr>
              <w:t>Payment of rental property</w:t>
            </w:r>
          </w:p>
        </w:tc>
        <w:tc>
          <w:tcPr>
            <w:tcW w:w="1440" w:type="dxa"/>
            <w:tcBorders>
              <w:top w:val="nil"/>
              <w:left w:val="nil"/>
              <w:right w:val="nil"/>
            </w:tcBorders>
            <w:shd w:val="clear" w:color="auto" w:fill="auto"/>
          </w:tcPr>
          <w:p w14:paraId="7EB6B0A8" w14:textId="1681076E" w:rsidR="00533061" w:rsidRPr="00110E01" w:rsidRDefault="00531868" w:rsidP="00140806">
            <w:pPr>
              <w:pStyle w:val="Heading4"/>
              <w:ind w:right="-72"/>
              <w:jc w:val="right"/>
              <w:rPr>
                <w:rFonts w:ascii="Arial" w:hAnsi="Arial" w:cs="Arial"/>
                <w:b w:val="0"/>
                <w:bCs w:val="0"/>
                <w:color w:val="000000"/>
                <w:sz w:val="18"/>
                <w:szCs w:val="18"/>
              </w:rPr>
            </w:pPr>
            <w:r w:rsidRPr="00110E01">
              <w:rPr>
                <w:rFonts w:ascii="Arial" w:eastAsia="Arial Unicode MS" w:hAnsi="Arial" w:cs="Arial"/>
                <w:b w:val="0"/>
                <w:bCs w:val="0"/>
                <w:color w:val="000000"/>
                <w:sz w:val="18"/>
                <w:szCs w:val="18"/>
              </w:rPr>
              <w:t>(</w:t>
            </w:r>
            <w:r w:rsidRPr="00110E01">
              <w:rPr>
                <w:rFonts w:ascii="Arial" w:eastAsia="Arial Unicode MS" w:hAnsi="Arial" w:cs="Arial"/>
                <w:b w:val="0"/>
                <w:bCs w:val="0"/>
                <w:color w:val="000000"/>
                <w:sz w:val="18"/>
                <w:szCs w:val="18"/>
                <w:lang w:val="en-GB"/>
              </w:rPr>
              <w:t>226</w:t>
            </w:r>
            <w:r w:rsidRPr="00110E01">
              <w:rPr>
                <w:rFonts w:ascii="Arial" w:eastAsia="Arial Unicode MS" w:hAnsi="Arial" w:cs="Arial"/>
                <w:b w:val="0"/>
                <w:bCs w:val="0"/>
                <w:color w:val="000000"/>
                <w:sz w:val="18"/>
                <w:szCs w:val="18"/>
              </w:rPr>
              <w:t>,</w:t>
            </w:r>
            <w:r w:rsidRPr="00110E01">
              <w:rPr>
                <w:rFonts w:ascii="Arial" w:eastAsia="Arial Unicode MS" w:hAnsi="Arial" w:cs="Arial"/>
                <w:b w:val="0"/>
                <w:bCs w:val="0"/>
                <w:color w:val="000000"/>
                <w:sz w:val="18"/>
                <w:szCs w:val="18"/>
                <w:lang w:val="en-GB"/>
              </w:rPr>
              <w:t>000</w:t>
            </w:r>
            <w:r w:rsidRPr="00110E01">
              <w:rPr>
                <w:rFonts w:ascii="Arial" w:eastAsia="Arial Unicode MS" w:hAnsi="Arial" w:cs="Arial"/>
                <w:b w:val="0"/>
                <w:bCs w:val="0"/>
                <w:color w:val="000000"/>
                <w:sz w:val="18"/>
                <w:szCs w:val="18"/>
              </w:rPr>
              <w:t>,</w:t>
            </w:r>
            <w:r w:rsidRPr="00110E01">
              <w:rPr>
                <w:rFonts w:ascii="Arial" w:eastAsia="Arial Unicode MS" w:hAnsi="Arial" w:cs="Arial"/>
                <w:b w:val="0"/>
                <w:bCs w:val="0"/>
                <w:color w:val="000000"/>
                <w:sz w:val="18"/>
                <w:szCs w:val="18"/>
                <w:lang w:val="en-GB"/>
              </w:rPr>
              <w:t>000</w:t>
            </w:r>
            <w:r w:rsidRPr="00110E01">
              <w:rPr>
                <w:rFonts w:ascii="Arial" w:eastAsia="Arial Unicode MS" w:hAnsi="Arial" w:cs="Arial"/>
                <w:b w:val="0"/>
                <w:bCs w:val="0"/>
                <w:color w:val="000000"/>
                <w:sz w:val="18"/>
                <w:szCs w:val="18"/>
              </w:rPr>
              <w:t>)</w:t>
            </w:r>
          </w:p>
        </w:tc>
        <w:tc>
          <w:tcPr>
            <w:tcW w:w="1440" w:type="dxa"/>
            <w:tcBorders>
              <w:top w:val="nil"/>
              <w:left w:val="nil"/>
              <w:right w:val="nil"/>
            </w:tcBorders>
            <w:shd w:val="clear" w:color="auto" w:fill="auto"/>
          </w:tcPr>
          <w:p w14:paraId="41A42613" w14:textId="7A9E3BCB" w:rsidR="00533061" w:rsidRPr="00110E01" w:rsidRDefault="00533061" w:rsidP="00140806">
            <w:pPr>
              <w:pStyle w:val="Heading4"/>
              <w:ind w:right="-72"/>
              <w:jc w:val="right"/>
              <w:rPr>
                <w:rFonts w:ascii="Arial" w:hAnsi="Arial" w:cs="Arial"/>
                <w:b w:val="0"/>
                <w:bCs w:val="0"/>
                <w:color w:val="000000"/>
                <w:sz w:val="18"/>
                <w:szCs w:val="18"/>
                <w:lang w:bidi="ar-SA"/>
              </w:rPr>
            </w:pP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226</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000</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000</w:t>
            </w:r>
            <w:r w:rsidRPr="00110E01">
              <w:rPr>
                <w:rFonts w:ascii="Arial" w:hAnsi="Arial" w:cs="Arial"/>
                <w:b w:val="0"/>
                <w:bCs w:val="0"/>
                <w:color w:val="000000"/>
                <w:sz w:val="18"/>
                <w:szCs w:val="18"/>
              </w:rPr>
              <w:t>)</w:t>
            </w:r>
          </w:p>
        </w:tc>
      </w:tr>
      <w:tr w:rsidR="00531868" w:rsidRPr="00110E01" w14:paraId="284EC3E2" w14:textId="77777777" w:rsidTr="00AE2AC0">
        <w:tc>
          <w:tcPr>
            <w:tcW w:w="6581" w:type="dxa"/>
            <w:shd w:val="clear" w:color="auto" w:fill="auto"/>
          </w:tcPr>
          <w:p w14:paraId="59807BF3" w14:textId="0F6C374A" w:rsidR="00531868" w:rsidRPr="00110E01" w:rsidRDefault="00531868" w:rsidP="00140806">
            <w:pPr>
              <w:ind w:left="-113"/>
              <w:jc w:val="thaiDistribute"/>
              <w:rPr>
                <w:rFonts w:ascii="Arial" w:hAnsi="Arial" w:cs="Arial"/>
                <w:color w:val="000000"/>
                <w:sz w:val="18"/>
                <w:szCs w:val="18"/>
              </w:rPr>
            </w:pPr>
            <w:r w:rsidRPr="00110E01">
              <w:rPr>
                <w:rFonts w:ascii="Arial" w:hAnsi="Arial" w:cs="Arial"/>
                <w:color w:val="000000"/>
                <w:sz w:val="18"/>
                <w:szCs w:val="18"/>
              </w:rPr>
              <w:t>Transfer rental on the due date presented to other payable</w:t>
            </w:r>
          </w:p>
        </w:tc>
        <w:tc>
          <w:tcPr>
            <w:tcW w:w="1440" w:type="dxa"/>
            <w:tcBorders>
              <w:top w:val="nil"/>
              <w:left w:val="nil"/>
              <w:right w:val="nil"/>
            </w:tcBorders>
            <w:shd w:val="clear" w:color="auto" w:fill="auto"/>
          </w:tcPr>
          <w:p w14:paraId="31200F97" w14:textId="2C7AAECE" w:rsidR="00531868" w:rsidRPr="00110E01" w:rsidRDefault="00531868" w:rsidP="00140806">
            <w:pPr>
              <w:pStyle w:val="Heading4"/>
              <w:ind w:right="-72"/>
              <w:jc w:val="right"/>
              <w:rPr>
                <w:rFonts w:ascii="Arial" w:hAnsi="Arial" w:cs="Arial"/>
                <w:b w:val="0"/>
                <w:bCs w:val="0"/>
                <w:color w:val="000000"/>
                <w:sz w:val="18"/>
                <w:szCs w:val="18"/>
              </w:rPr>
            </w:pPr>
            <w:r w:rsidRPr="00110E01">
              <w:rPr>
                <w:rFonts w:ascii="Arial" w:hAnsi="Arial" w:cs="Arial"/>
                <w:b w:val="0"/>
                <w:bCs w:val="0"/>
                <w:sz w:val="18"/>
                <w:szCs w:val="18"/>
              </w:rPr>
              <w:t>(46,000,000)</w:t>
            </w:r>
          </w:p>
        </w:tc>
        <w:tc>
          <w:tcPr>
            <w:tcW w:w="1440" w:type="dxa"/>
            <w:tcBorders>
              <w:top w:val="nil"/>
              <w:left w:val="nil"/>
              <w:right w:val="nil"/>
            </w:tcBorders>
            <w:shd w:val="clear" w:color="auto" w:fill="auto"/>
          </w:tcPr>
          <w:p w14:paraId="3602E66D" w14:textId="06208AFF" w:rsidR="00531868" w:rsidRPr="00110E01" w:rsidRDefault="00531868" w:rsidP="00140806">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46</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000</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000</w:t>
            </w:r>
            <w:r w:rsidRPr="00110E01">
              <w:rPr>
                <w:rFonts w:ascii="Arial" w:hAnsi="Arial" w:cs="Arial"/>
                <w:b w:val="0"/>
                <w:bCs w:val="0"/>
                <w:color w:val="000000"/>
                <w:sz w:val="18"/>
                <w:szCs w:val="18"/>
              </w:rPr>
              <w:t>)</w:t>
            </w:r>
          </w:p>
        </w:tc>
      </w:tr>
      <w:tr w:rsidR="00531868" w:rsidRPr="00110E01" w14:paraId="56E040BD" w14:textId="77777777" w:rsidTr="00AE2AC0">
        <w:tc>
          <w:tcPr>
            <w:tcW w:w="6581" w:type="dxa"/>
            <w:shd w:val="clear" w:color="auto" w:fill="auto"/>
          </w:tcPr>
          <w:p w14:paraId="70BD783C" w14:textId="03EB707F" w:rsidR="00531868" w:rsidRPr="00110E01" w:rsidRDefault="00531868" w:rsidP="00140806">
            <w:pPr>
              <w:ind w:left="-113"/>
              <w:jc w:val="thaiDistribute"/>
              <w:rPr>
                <w:rFonts w:ascii="Arial" w:hAnsi="Arial" w:cs="Arial"/>
                <w:color w:val="000000"/>
                <w:sz w:val="18"/>
                <w:szCs w:val="18"/>
              </w:rPr>
            </w:pPr>
            <w:r w:rsidRPr="00110E01">
              <w:rPr>
                <w:rFonts w:ascii="Arial" w:hAnsi="Arial" w:cs="Arial"/>
                <w:color w:val="000000"/>
                <w:sz w:val="18"/>
                <w:szCs w:val="18"/>
              </w:rPr>
              <w:t>Recognise of interest expense with effective interest rate method</w:t>
            </w:r>
          </w:p>
        </w:tc>
        <w:tc>
          <w:tcPr>
            <w:tcW w:w="1440" w:type="dxa"/>
            <w:tcBorders>
              <w:top w:val="nil"/>
              <w:left w:val="nil"/>
              <w:bottom w:val="single" w:sz="4" w:space="0" w:color="auto"/>
              <w:right w:val="nil"/>
            </w:tcBorders>
            <w:shd w:val="clear" w:color="auto" w:fill="auto"/>
          </w:tcPr>
          <w:p w14:paraId="2FBA8C69" w14:textId="7990D08E" w:rsidR="00531868" w:rsidRPr="00110E01" w:rsidRDefault="00531868" w:rsidP="00140806">
            <w:pPr>
              <w:pStyle w:val="Heading4"/>
              <w:ind w:right="-72"/>
              <w:jc w:val="right"/>
              <w:rPr>
                <w:rFonts w:ascii="Arial" w:hAnsi="Arial" w:cs="Arial"/>
                <w:b w:val="0"/>
                <w:bCs w:val="0"/>
                <w:color w:val="000000"/>
                <w:sz w:val="18"/>
                <w:szCs w:val="18"/>
              </w:rPr>
            </w:pPr>
            <w:r w:rsidRPr="00110E01">
              <w:rPr>
                <w:rFonts w:ascii="Arial" w:hAnsi="Arial" w:cs="Arial"/>
                <w:b w:val="0"/>
                <w:bCs w:val="0"/>
                <w:sz w:val="18"/>
                <w:szCs w:val="18"/>
              </w:rPr>
              <w:t>397,446,482</w:t>
            </w:r>
          </w:p>
        </w:tc>
        <w:tc>
          <w:tcPr>
            <w:tcW w:w="1440" w:type="dxa"/>
            <w:tcBorders>
              <w:top w:val="nil"/>
              <w:left w:val="nil"/>
              <w:bottom w:val="single" w:sz="4" w:space="0" w:color="auto"/>
              <w:right w:val="nil"/>
            </w:tcBorders>
            <w:shd w:val="clear" w:color="auto" w:fill="auto"/>
          </w:tcPr>
          <w:p w14:paraId="22A9604D" w14:textId="581096D1" w:rsidR="00531868" w:rsidRPr="00110E01" w:rsidRDefault="00531868" w:rsidP="00140806">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387</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076</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061</w:t>
            </w:r>
          </w:p>
        </w:tc>
      </w:tr>
      <w:tr w:rsidR="00533061" w:rsidRPr="00110E01" w14:paraId="01A7CB7B" w14:textId="77777777" w:rsidTr="00AE2AC0">
        <w:tc>
          <w:tcPr>
            <w:tcW w:w="6581" w:type="dxa"/>
            <w:shd w:val="clear" w:color="auto" w:fill="auto"/>
          </w:tcPr>
          <w:p w14:paraId="20C944AC" w14:textId="77777777" w:rsidR="00533061" w:rsidRPr="00110E01" w:rsidRDefault="00533061" w:rsidP="00140806">
            <w:pPr>
              <w:ind w:left="-113"/>
              <w:jc w:val="thaiDistribute"/>
              <w:rPr>
                <w:rFonts w:ascii="Arial" w:hAnsi="Arial" w:cs="Arial"/>
                <w:color w:val="000000"/>
                <w:sz w:val="18"/>
                <w:szCs w:val="18"/>
              </w:rPr>
            </w:pPr>
          </w:p>
        </w:tc>
        <w:tc>
          <w:tcPr>
            <w:tcW w:w="1440" w:type="dxa"/>
            <w:tcBorders>
              <w:top w:val="single" w:sz="4" w:space="0" w:color="auto"/>
            </w:tcBorders>
            <w:shd w:val="clear" w:color="auto" w:fill="auto"/>
            <w:vAlign w:val="bottom"/>
          </w:tcPr>
          <w:p w14:paraId="645C3321" w14:textId="77777777" w:rsidR="00533061" w:rsidRPr="00110E01" w:rsidRDefault="00533061" w:rsidP="00140806">
            <w:pPr>
              <w:ind w:right="-72"/>
              <w:jc w:val="right"/>
              <w:rPr>
                <w:rFonts w:ascii="Arial" w:hAnsi="Arial" w:cs="Arial"/>
                <w:color w:val="000000"/>
                <w:sz w:val="18"/>
                <w:szCs w:val="18"/>
                <w:shd w:val="clear" w:color="auto" w:fill="FFFFFF"/>
              </w:rPr>
            </w:pPr>
          </w:p>
        </w:tc>
        <w:tc>
          <w:tcPr>
            <w:tcW w:w="1440" w:type="dxa"/>
            <w:tcBorders>
              <w:top w:val="single" w:sz="4" w:space="0" w:color="auto"/>
            </w:tcBorders>
            <w:shd w:val="clear" w:color="auto" w:fill="auto"/>
            <w:vAlign w:val="bottom"/>
          </w:tcPr>
          <w:p w14:paraId="40225F1E" w14:textId="77777777" w:rsidR="00533061" w:rsidRPr="00110E01" w:rsidRDefault="00533061" w:rsidP="00140806">
            <w:pPr>
              <w:ind w:right="-72"/>
              <w:jc w:val="right"/>
              <w:rPr>
                <w:rFonts w:ascii="Arial" w:hAnsi="Arial" w:cs="Arial"/>
                <w:color w:val="000000"/>
                <w:sz w:val="18"/>
                <w:szCs w:val="18"/>
                <w:shd w:val="clear" w:color="auto" w:fill="FFFFFF"/>
              </w:rPr>
            </w:pPr>
          </w:p>
        </w:tc>
      </w:tr>
      <w:tr w:rsidR="00533061" w:rsidRPr="00110E01" w14:paraId="754A6C1C" w14:textId="77777777" w:rsidTr="00AE2AC0">
        <w:tc>
          <w:tcPr>
            <w:tcW w:w="6581" w:type="dxa"/>
            <w:shd w:val="clear" w:color="auto" w:fill="auto"/>
          </w:tcPr>
          <w:p w14:paraId="1D35EF66" w14:textId="77777777" w:rsidR="00533061" w:rsidRPr="00110E01" w:rsidRDefault="00533061" w:rsidP="00140806">
            <w:pPr>
              <w:ind w:left="-113"/>
              <w:jc w:val="thaiDistribute"/>
              <w:rPr>
                <w:rFonts w:ascii="Arial" w:hAnsi="Arial" w:cs="Arial"/>
                <w:color w:val="000000"/>
                <w:sz w:val="18"/>
                <w:szCs w:val="18"/>
              </w:rPr>
            </w:pPr>
            <w:r w:rsidRPr="00110E01">
              <w:rPr>
                <w:rFonts w:ascii="Arial" w:hAnsi="Arial" w:cs="Arial"/>
                <w:color w:val="000000"/>
                <w:sz w:val="18"/>
                <w:szCs w:val="18"/>
              </w:rPr>
              <w:t>Closing net book value</w:t>
            </w:r>
          </w:p>
        </w:tc>
        <w:tc>
          <w:tcPr>
            <w:tcW w:w="1440" w:type="dxa"/>
            <w:tcBorders>
              <w:bottom w:val="single" w:sz="4" w:space="0" w:color="auto"/>
            </w:tcBorders>
            <w:shd w:val="clear" w:color="auto" w:fill="auto"/>
            <w:vAlign w:val="bottom"/>
          </w:tcPr>
          <w:p w14:paraId="392DDAFF" w14:textId="1BA64BD6" w:rsidR="00533061" w:rsidRPr="00110E01" w:rsidRDefault="00531868" w:rsidP="00140806">
            <w:pPr>
              <w:ind w:right="-72"/>
              <w:jc w:val="right"/>
              <w:rPr>
                <w:rFonts w:ascii="Arial" w:hAnsi="Arial" w:cs="Arial"/>
                <w:color w:val="000000"/>
                <w:sz w:val="18"/>
                <w:szCs w:val="18"/>
              </w:rPr>
            </w:pPr>
            <w:r w:rsidRPr="00110E01">
              <w:rPr>
                <w:rFonts w:ascii="Arial" w:hAnsi="Arial" w:cs="Arial"/>
                <w:color w:val="000000"/>
                <w:sz w:val="18"/>
                <w:szCs w:val="18"/>
              </w:rPr>
              <w:t>4,659,059,098</w:t>
            </w:r>
          </w:p>
        </w:tc>
        <w:tc>
          <w:tcPr>
            <w:tcW w:w="1440" w:type="dxa"/>
            <w:tcBorders>
              <w:bottom w:val="single" w:sz="4" w:space="0" w:color="auto"/>
            </w:tcBorders>
            <w:shd w:val="clear" w:color="auto" w:fill="auto"/>
            <w:vAlign w:val="bottom"/>
          </w:tcPr>
          <w:p w14:paraId="2F373DCB" w14:textId="5789684B" w:rsidR="00533061" w:rsidRPr="00110E01" w:rsidRDefault="00533061" w:rsidP="00140806">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4</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533</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612</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616</w:t>
            </w:r>
          </w:p>
        </w:tc>
      </w:tr>
    </w:tbl>
    <w:p w14:paraId="5206EE08" w14:textId="77777777" w:rsidR="007F6559" w:rsidRPr="00110E01" w:rsidRDefault="007F6559" w:rsidP="00140806">
      <w:pPr>
        <w:jc w:val="both"/>
        <w:rPr>
          <w:rFonts w:ascii="Arial" w:hAnsi="Arial" w:cs="Arial"/>
          <w:color w:val="000000"/>
          <w:sz w:val="18"/>
          <w:szCs w:val="18"/>
          <w:lang w:val="en-GB"/>
        </w:rPr>
      </w:pPr>
    </w:p>
    <w:p w14:paraId="23AA70B1" w14:textId="03680658" w:rsidR="00A348CC" w:rsidRPr="00110E01" w:rsidRDefault="00436816" w:rsidP="00140806">
      <w:pPr>
        <w:jc w:val="both"/>
        <w:rPr>
          <w:rFonts w:ascii="Arial" w:hAnsi="Arial" w:cs="Arial"/>
          <w:color w:val="000000"/>
          <w:sz w:val="18"/>
          <w:szCs w:val="18"/>
          <w:lang w:val="en-GB"/>
        </w:rPr>
      </w:pPr>
      <w:r w:rsidRPr="00110E01">
        <w:rPr>
          <w:rFonts w:ascii="Arial" w:hAnsi="Arial" w:cs="Arial"/>
          <w:color w:val="000000"/>
          <w:sz w:val="18"/>
          <w:szCs w:val="18"/>
          <w:lang w:val="en-GB"/>
        </w:rPr>
        <w:t xml:space="preserve">Fair value of liability from lease agreement with buy-back obligation is approximate book value by using the level </w:t>
      </w:r>
      <w:r w:rsidR="00F9326C" w:rsidRPr="00110E01">
        <w:rPr>
          <w:rFonts w:ascii="Arial" w:hAnsi="Arial" w:cs="Arial"/>
          <w:color w:val="000000"/>
          <w:sz w:val="18"/>
          <w:szCs w:val="18"/>
          <w:lang w:val="en-GB"/>
        </w:rPr>
        <w:t>3</w:t>
      </w:r>
      <w:r w:rsidRPr="00110E01">
        <w:rPr>
          <w:rFonts w:ascii="Arial" w:hAnsi="Arial" w:cs="Arial"/>
          <w:color w:val="000000"/>
          <w:sz w:val="18"/>
          <w:szCs w:val="18"/>
          <w:lang w:val="en-GB"/>
        </w:rPr>
        <w:t xml:space="preserve"> of the fair value hierarchy. Significant unobservable input of fair value hierarchy level </w:t>
      </w:r>
      <w:r w:rsidR="00F9326C" w:rsidRPr="00110E01">
        <w:rPr>
          <w:rFonts w:ascii="Arial" w:hAnsi="Arial" w:cs="Arial"/>
          <w:color w:val="000000"/>
          <w:sz w:val="18"/>
          <w:szCs w:val="18"/>
          <w:lang w:val="en-GB"/>
        </w:rPr>
        <w:t>3</w:t>
      </w:r>
      <w:r w:rsidRPr="00110E01">
        <w:rPr>
          <w:rFonts w:ascii="Arial" w:hAnsi="Arial" w:cs="Arial"/>
          <w:color w:val="000000"/>
          <w:sz w:val="18"/>
          <w:szCs w:val="18"/>
          <w:lang w:val="en-GB"/>
        </w:rPr>
        <w:t xml:space="preserve"> is risk adjusted discount rate. </w:t>
      </w:r>
      <w:r w:rsidR="007A7D9E" w:rsidRPr="00110E01">
        <w:rPr>
          <w:rFonts w:ascii="Arial" w:hAnsi="Arial" w:cs="Arial"/>
          <w:color w:val="000000"/>
          <w:sz w:val="18"/>
          <w:szCs w:val="18"/>
          <w:lang w:val="en-GB"/>
        </w:rPr>
        <w:br/>
      </w:r>
      <w:r w:rsidRPr="00110E01">
        <w:rPr>
          <w:rFonts w:ascii="Arial" w:hAnsi="Arial" w:cs="Arial"/>
          <w:color w:val="000000"/>
          <w:sz w:val="18"/>
          <w:szCs w:val="18"/>
          <w:lang w:val="en-GB"/>
        </w:rPr>
        <w:t>It is estimated based on a subsidiary’s cost of deb</w:t>
      </w:r>
      <w:r w:rsidR="00D50FB1" w:rsidRPr="00110E01">
        <w:rPr>
          <w:rFonts w:ascii="Arial" w:hAnsi="Arial" w:cs="Arial"/>
          <w:color w:val="000000"/>
          <w:sz w:val="18"/>
          <w:szCs w:val="18"/>
          <w:lang w:val="en-GB"/>
        </w:rPr>
        <w:t>t.</w:t>
      </w:r>
    </w:p>
    <w:p w14:paraId="34A0D815" w14:textId="4635DB75" w:rsidR="00140806" w:rsidRPr="00110E01" w:rsidRDefault="00140806" w:rsidP="00140806">
      <w:pPr>
        <w:overflowPunct/>
        <w:autoSpaceDE/>
        <w:autoSpaceDN/>
        <w:adjustRightInd/>
        <w:textAlignment w:val="auto"/>
        <w:rPr>
          <w:rFonts w:ascii="Arial" w:hAnsi="Arial" w:cs="Arial"/>
          <w:color w:val="000000"/>
          <w:sz w:val="18"/>
          <w:szCs w:val="18"/>
          <w:cs/>
          <w:lang w:val="en-GB"/>
        </w:rPr>
      </w:pPr>
      <w:r w:rsidRPr="00110E01">
        <w:rPr>
          <w:rFonts w:ascii="Arial" w:hAnsi="Arial" w:cs="Arial"/>
          <w:color w:val="000000"/>
          <w:sz w:val="18"/>
          <w:szCs w:val="18"/>
          <w:cs/>
          <w:lang w:val="en-GB"/>
        </w:rPr>
        <w:br w:type="page"/>
      </w:r>
    </w:p>
    <w:p w14:paraId="735218A9" w14:textId="77777777" w:rsidR="00A348CC" w:rsidRPr="00110E01" w:rsidRDefault="00A348CC" w:rsidP="00FD500C">
      <w:pPr>
        <w:jc w:val="both"/>
        <w:rPr>
          <w:rFonts w:ascii="Arial" w:hAnsi="Arial" w:cs="Arial"/>
          <w:color w:val="000000"/>
          <w:sz w:val="18"/>
          <w:szCs w:val="18"/>
          <w:lang w:val="en-GB"/>
        </w:rPr>
      </w:pPr>
    </w:p>
    <w:tbl>
      <w:tblPr>
        <w:tblW w:w="9468" w:type="dxa"/>
        <w:tblLook w:val="04A0" w:firstRow="1" w:lastRow="0" w:firstColumn="1" w:lastColumn="0" w:noHBand="0" w:noVBand="1"/>
      </w:tblPr>
      <w:tblGrid>
        <w:gridCol w:w="9468"/>
      </w:tblGrid>
      <w:tr w:rsidR="00A31A3A" w:rsidRPr="00110E01" w14:paraId="6793ACEC" w14:textId="77777777" w:rsidTr="00AE2AC0">
        <w:trPr>
          <w:trHeight w:val="386"/>
        </w:trPr>
        <w:tc>
          <w:tcPr>
            <w:tcW w:w="9468" w:type="dxa"/>
            <w:shd w:val="clear" w:color="auto" w:fill="auto"/>
            <w:vAlign w:val="center"/>
          </w:tcPr>
          <w:p w14:paraId="38C7E472" w14:textId="6AE06740" w:rsidR="00A31A3A"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25</w:t>
            </w:r>
            <w:r w:rsidR="00A31A3A" w:rsidRPr="00110E01">
              <w:rPr>
                <w:rFonts w:ascii="Arial" w:hAnsi="Arial" w:cs="Arial"/>
                <w:b/>
                <w:bCs/>
                <w:color w:val="000000"/>
                <w:sz w:val="18"/>
                <w:szCs w:val="18"/>
                <w:cs/>
                <w:lang w:val="en-GB" w:eastAsia="th-TH"/>
              </w:rPr>
              <w:tab/>
            </w:r>
            <w:r w:rsidR="00A31A3A" w:rsidRPr="00110E01">
              <w:rPr>
                <w:rFonts w:ascii="Arial" w:hAnsi="Arial" w:cs="Arial"/>
                <w:b/>
                <w:bCs/>
                <w:color w:val="000000"/>
                <w:sz w:val="18"/>
                <w:szCs w:val="18"/>
                <w:lang w:val="en-GB" w:eastAsia="th-TH"/>
              </w:rPr>
              <w:t>Debentures</w:t>
            </w:r>
          </w:p>
        </w:tc>
      </w:tr>
    </w:tbl>
    <w:p w14:paraId="275DCCD3" w14:textId="77777777" w:rsidR="00A31A3A" w:rsidRPr="00110E01" w:rsidRDefault="00A31A3A" w:rsidP="003709B5">
      <w:pPr>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6624"/>
        <w:gridCol w:w="1418"/>
        <w:gridCol w:w="1417"/>
      </w:tblGrid>
      <w:tr w:rsidR="00A31A3A" w:rsidRPr="00110E01" w14:paraId="34AF9223" w14:textId="77777777" w:rsidTr="006B3379">
        <w:tc>
          <w:tcPr>
            <w:tcW w:w="6624" w:type="dxa"/>
            <w:tcBorders>
              <w:top w:val="nil"/>
              <w:left w:val="nil"/>
              <w:right w:val="nil"/>
            </w:tcBorders>
            <w:shd w:val="clear" w:color="auto" w:fill="auto"/>
            <w:vAlign w:val="bottom"/>
          </w:tcPr>
          <w:p w14:paraId="70587771" w14:textId="77777777" w:rsidR="00A31A3A" w:rsidRPr="00110E01" w:rsidRDefault="00A31A3A" w:rsidP="003709B5">
            <w:pPr>
              <w:ind w:left="-113"/>
              <w:rPr>
                <w:rFonts w:ascii="Arial" w:hAnsi="Arial" w:cs="Arial"/>
                <w:b/>
                <w:bCs/>
                <w:color w:val="000000"/>
                <w:sz w:val="18"/>
                <w:szCs w:val="18"/>
              </w:rPr>
            </w:pPr>
          </w:p>
        </w:tc>
        <w:tc>
          <w:tcPr>
            <w:tcW w:w="2835" w:type="dxa"/>
            <w:gridSpan w:val="2"/>
            <w:tcBorders>
              <w:left w:val="nil"/>
            </w:tcBorders>
            <w:shd w:val="clear" w:color="auto" w:fill="auto"/>
            <w:vAlign w:val="bottom"/>
          </w:tcPr>
          <w:p w14:paraId="0CEB29CF"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Consolidated and Separate</w:t>
            </w:r>
          </w:p>
        </w:tc>
      </w:tr>
      <w:tr w:rsidR="00A31A3A" w:rsidRPr="00110E01" w14:paraId="267938C1" w14:textId="77777777" w:rsidTr="00AE2AC0">
        <w:tc>
          <w:tcPr>
            <w:tcW w:w="6624" w:type="dxa"/>
            <w:tcBorders>
              <w:top w:val="nil"/>
              <w:left w:val="nil"/>
              <w:right w:val="nil"/>
            </w:tcBorders>
            <w:shd w:val="clear" w:color="auto" w:fill="auto"/>
            <w:vAlign w:val="bottom"/>
          </w:tcPr>
          <w:p w14:paraId="4E861B6F" w14:textId="77777777" w:rsidR="00A31A3A" w:rsidRPr="00110E01" w:rsidRDefault="00A31A3A" w:rsidP="003709B5">
            <w:pPr>
              <w:ind w:left="-113"/>
              <w:rPr>
                <w:rFonts w:ascii="Arial" w:hAnsi="Arial" w:cs="Arial"/>
                <w:b/>
                <w:bCs/>
                <w:color w:val="000000"/>
                <w:sz w:val="18"/>
                <w:szCs w:val="18"/>
              </w:rPr>
            </w:pPr>
          </w:p>
        </w:tc>
        <w:tc>
          <w:tcPr>
            <w:tcW w:w="2835" w:type="dxa"/>
            <w:gridSpan w:val="2"/>
            <w:tcBorders>
              <w:top w:val="nil"/>
              <w:left w:val="nil"/>
              <w:bottom w:val="single" w:sz="4" w:space="0" w:color="auto"/>
            </w:tcBorders>
            <w:shd w:val="clear" w:color="auto" w:fill="auto"/>
            <w:vAlign w:val="bottom"/>
          </w:tcPr>
          <w:p w14:paraId="09D75F8C" w14:textId="77777777" w:rsidR="00A31A3A" w:rsidRPr="00110E01" w:rsidRDefault="00A31A3A" w:rsidP="003709B5">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42127971" w14:textId="77777777" w:rsidTr="00AE2AC0">
        <w:tc>
          <w:tcPr>
            <w:tcW w:w="6624" w:type="dxa"/>
            <w:tcBorders>
              <w:top w:val="nil"/>
              <w:left w:val="nil"/>
              <w:right w:val="nil"/>
            </w:tcBorders>
            <w:shd w:val="clear" w:color="auto" w:fill="auto"/>
            <w:vAlign w:val="bottom"/>
          </w:tcPr>
          <w:p w14:paraId="1383151D" w14:textId="77777777" w:rsidR="00A31A3A" w:rsidRPr="00110E01" w:rsidRDefault="00A31A3A" w:rsidP="003709B5">
            <w:pPr>
              <w:ind w:left="-113"/>
              <w:rPr>
                <w:rFonts w:ascii="Arial" w:hAnsi="Arial" w:cs="Arial"/>
                <w:b/>
                <w:bCs/>
                <w:color w:val="000000"/>
                <w:sz w:val="18"/>
                <w:szCs w:val="18"/>
                <w:cs/>
              </w:rPr>
            </w:pPr>
          </w:p>
        </w:tc>
        <w:tc>
          <w:tcPr>
            <w:tcW w:w="1418" w:type="dxa"/>
            <w:tcBorders>
              <w:top w:val="single" w:sz="4" w:space="0" w:color="auto"/>
              <w:left w:val="nil"/>
              <w:right w:val="nil"/>
            </w:tcBorders>
            <w:shd w:val="clear" w:color="auto" w:fill="auto"/>
            <w:vAlign w:val="bottom"/>
          </w:tcPr>
          <w:p w14:paraId="26CDBA93" w14:textId="0090C3C1" w:rsidR="00A31A3A" w:rsidRPr="00110E01" w:rsidRDefault="008509B7" w:rsidP="007E5766">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17" w:type="dxa"/>
            <w:tcBorders>
              <w:top w:val="single" w:sz="4" w:space="0" w:color="auto"/>
              <w:left w:val="nil"/>
              <w:right w:val="nil"/>
            </w:tcBorders>
            <w:shd w:val="clear" w:color="auto" w:fill="auto"/>
            <w:vAlign w:val="bottom"/>
          </w:tcPr>
          <w:p w14:paraId="3D7B665B" w14:textId="79496640" w:rsidR="00A31A3A" w:rsidRPr="00110E01" w:rsidRDefault="008509B7" w:rsidP="007E5766">
            <w:pPr>
              <w:ind w:left="-18"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5EB6397E" w14:textId="77777777" w:rsidTr="00AE2AC0">
        <w:tc>
          <w:tcPr>
            <w:tcW w:w="6624" w:type="dxa"/>
            <w:tcBorders>
              <w:top w:val="nil"/>
              <w:left w:val="nil"/>
              <w:right w:val="nil"/>
            </w:tcBorders>
            <w:shd w:val="clear" w:color="auto" w:fill="auto"/>
            <w:vAlign w:val="bottom"/>
          </w:tcPr>
          <w:p w14:paraId="59C9A95C" w14:textId="77777777" w:rsidR="00A31A3A" w:rsidRPr="00110E01" w:rsidRDefault="00A31A3A" w:rsidP="003709B5">
            <w:pPr>
              <w:ind w:left="-113"/>
              <w:rPr>
                <w:rFonts w:ascii="Arial" w:hAnsi="Arial" w:cs="Arial"/>
                <w:b/>
                <w:bCs/>
                <w:color w:val="000000"/>
                <w:sz w:val="18"/>
                <w:szCs w:val="18"/>
                <w:cs/>
              </w:rPr>
            </w:pPr>
          </w:p>
        </w:tc>
        <w:tc>
          <w:tcPr>
            <w:tcW w:w="1418" w:type="dxa"/>
            <w:tcBorders>
              <w:left w:val="nil"/>
              <w:bottom w:val="single" w:sz="4" w:space="0" w:color="auto"/>
              <w:right w:val="nil"/>
            </w:tcBorders>
            <w:shd w:val="clear" w:color="auto" w:fill="auto"/>
            <w:vAlign w:val="bottom"/>
          </w:tcPr>
          <w:p w14:paraId="287308F0" w14:textId="77777777" w:rsidR="00A31A3A" w:rsidRPr="00110E01" w:rsidRDefault="00A31A3A" w:rsidP="007E5766">
            <w:pPr>
              <w:ind w:left="-18" w:right="-72"/>
              <w:jc w:val="right"/>
              <w:rPr>
                <w:rFonts w:ascii="Arial" w:hAnsi="Arial" w:cs="Arial"/>
                <w:b/>
                <w:bCs/>
                <w:color w:val="000000"/>
                <w:sz w:val="18"/>
                <w:szCs w:val="18"/>
                <w:lang w:val="en-GB"/>
              </w:rPr>
            </w:pPr>
            <w:r w:rsidRPr="00110E01">
              <w:rPr>
                <w:rFonts w:ascii="Arial" w:hAnsi="Arial" w:cs="Arial"/>
                <w:b/>
                <w:bCs/>
                <w:color w:val="000000"/>
                <w:sz w:val="18"/>
                <w:szCs w:val="18"/>
              </w:rPr>
              <w:t>Baht</w:t>
            </w:r>
          </w:p>
        </w:tc>
        <w:tc>
          <w:tcPr>
            <w:tcW w:w="1417" w:type="dxa"/>
            <w:tcBorders>
              <w:left w:val="nil"/>
              <w:bottom w:val="single" w:sz="4" w:space="0" w:color="auto"/>
              <w:right w:val="nil"/>
            </w:tcBorders>
            <w:shd w:val="clear" w:color="auto" w:fill="auto"/>
            <w:vAlign w:val="bottom"/>
          </w:tcPr>
          <w:p w14:paraId="602AA2D9" w14:textId="77777777" w:rsidR="00A31A3A" w:rsidRPr="00110E01" w:rsidRDefault="00A31A3A" w:rsidP="007E5766">
            <w:pPr>
              <w:ind w:left="-18" w:right="-72"/>
              <w:jc w:val="right"/>
              <w:rPr>
                <w:rFonts w:ascii="Arial" w:hAnsi="Arial" w:cs="Arial"/>
                <w:b/>
                <w:bCs/>
                <w:color w:val="000000"/>
                <w:sz w:val="18"/>
                <w:szCs w:val="18"/>
                <w:lang w:val="en-GB"/>
              </w:rPr>
            </w:pPr>
            <w:r w:rsidRPr="00110E01">
              <w:rPr>
                <w:rFonts w:ascii="Arial" w:hAnsi="Arial" w:cs="Arial"/>
                <w:b/>
                <w:bCs/>
                <w:color w:val="000000"/>
                <w:sz w:val="18"/>
                <w:szCs w:val="18"/>
              </w:rPr>
              <w:t>Baht</w:t>
            </w:r>
          </w:p>
        </w:tc>
      </w:tr>
      <w:tr w:rsidR="00A31A3A" w:rsidRPr="00110E01" w14:paraId="184F082E" w14:textId="77777777" w:rsidTr="00AE2AC0">
        <w:tc>
          <w:tcPr>
            <w:tcW w:w="6624" w:type="dxa"/>
            <w:tcBorders>
              <w:top w:val="nil"/>
              <w:left w:val="nil"/>
              <w:right w:val="nil"/>
            </w:tcBorders>
            <w:shd w:val="clear" w:color="auto" w:fill="auto"/>
            <w:vAlign w:val="bottom"/>
          </w:tcPr>
          <w:p w14:paraId="0FC88EBD" w14:textId="77777777" w:rsidR="00A31A3A" w:rsidRPr="00110E01" w:rsidRDefault="00A31A3A" w:rsidP="003709B5">
            <w:pPr>
              <w:ind w:left="-113"/>
              <w:rPr>
                <w:rFonts w:ascii="Arial" w:hAnsi="Arial" w:cs="Arial"/>
                <w:b/>
                <w:bCs/>
                <w:color w:val="000000"/>
                <w:sz w:val="18"/>
                <w:szCs w:val="18"/>
              </w:rPr>
            </w:pPr>
          </w:p>
        </w:tc>
        <w:tc>
          <w:tcPr>
            <w:tcW w:w="1418" w:type="dxa"/>
            <w:tcBorders>
              <w:top w:val="single" w:sz="4" w:space="0" w:color="auto"/>
              <w:left w:val="nil"/>
              <w:right w:val="nil"/>
            </w:tcBorders>
            <w:shd w:val="clear" w:color="auto" w:fill="auto"/>
            <w:vAlign w:val="bottom"/>
          </w:tcPr>
          <w:p w14:paraId="1C1894B8" w14:textId="77777777" w:rsidR="00A31A3A" w:rsidRPr="00110E01" w:rsidRDefault="00A31A3A" w:rsidP="007E5766">
            <w:pPr>
              <w:ind w:left="-18"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760E2930" w14:textId="77777777" w:rsidR="00A31A3A" w:rsidRPr="00110E01" w:rsidRDefault="00A31A3A" w:rsidP="007E5766">
            <w:pPr>
              <w:ind w:left="-18" w:right="-72"/>
              <w:jc w:val="right"/>
              <w:rPr>
                <w:rFonts w:ascii="Arial" w:hAnsi="Arial" w:cs="Arial"/>
                <w:color w:val="000000"/>
                <w:sz w:val="18"/>
                <w:szCs w:val="18"/>
              </w:rPr>
            </w:pPr>
          </w:p>
        </w:tc>
      </w:tr>
      <w:tr w:rsidR="00A31A3A" w:rsidRPr="00110E01" w14:paraId="58D808C7" w14:textId="77777777" w:rsidTr="00AE2AC0">
        <w:tc>
          <w:tcPr>
            <w:tcW w:w="6624" w:type="dxa"/>
            <w:tcBorders>
              <w:top w:val="nil"/>
              <w:left w:val="nil"/>
              <w:right w:val="nil"/>
            </w:tcBorders>
            <w:shd w:val="clear" w:color="auto" w:fill="auto"/>
            <w:vAlign w:val="bottom"/>
          </w:tcPr>
          <w:p w14:paraId="2AF99C5C" w14:textId="77777777" w:rsidR="00A31A3A" w:rsidRPr="00110E01" w:rsidRDefault="00A31A3A" w:rsidP="003709B5">
            <w:pPr>
              <w:ind w:left="-113"/>
              <w:rPr>
                <w:rFonts w:ascii="Arial" w:hAnsi="Arial" w:cs="Arial"/>
                <w:b/>
                <w:bCs/>
                <w:color w:val="000000"/>
                <w:sz w:val="18"/>
                <w:szCs w:val="18"/>
                <w:cs/>
              </w:rPr>
            </w:pPr>
            <w:r w:rsidRPr="00110E01">
              <w:rPr>
                <w:rFonts w:ascii="Arial" w:hAnsi="Arial" w:cs="Arial"/>
                <w:b/>
                <w:bCs/>
                <w:color w:val="000000"/>
                <w:sz w:val="18"/>
                <w:szCs w:val="18"/>
              </w:rPr>
              <w:t>Current</w:t>
            </w:r>
          </w:p>
        </w:tc>
        <w:tc>
          <w:tcPr>
            <w:tcW w:w="1418" w:type="dxa"/>
            <w:tcBorders>
              <w:top w:val="nil"/>
              <w:left w:val="nil"/>
              <w:right w:val="nil"/>
            </w:tcBorders>
            <w:shd w:val="clear" w:color="auto" w:fill="auto"/>
            <w:vAlign w:val="bottom"/>
          </w:tcPr>
          <w:p w14:paraId="44F0527C" w14:textId="77777777" w:rsidR="00A31A3A" w:rsidRPr="00110E01" w:rsidRDefault="00A31A3A" w:rsidP="007E5766">
            <w:pPr>
              <w:ind w:left="-18" w:right="-72"/>
              <w:jc w:val="right"/>
              <w:rPr>
                <w:rFonts w:ascii="Arial" w:hAnsi="Arial" w:cs="Arial"/>
                <w:color w:val="000000"/>
                <w:sz w:val="18"/>
                <w:szCs w:val="18"/>
              </w:rPr>
            </w:pPr>
          </w:p>
        </w:tc>
        <w:tc>
          <w:tcPr>
            <w:tcW w:w="1417" w:type="dxa"/>
            <w:tcBorders>
              <w:top w:val="nil"/>
              <w:left w:val="nil"/>
              <w:right w:val="nil"/>
            </w:tcBorders>
            <w:shd w:val="clear" w:color="auto" w:fill="auto"/>
            <w:vAlign w:val="bottom"/>
          </w:tcPr>
          <w:p w14:paraId="52992973" w14:textId="77777777" w:rsidR="00A31A3A" w:rsidRPr="00110E01" w:rsidRDefault="00A31A3A" w:rsidP="007E5766">
            <w:pPr>
              <w:ind w:left="-18" w:right="-72"/>
              <w:jc w:val="right"/>
              <w:rPr>
                <w:rFonts w:ascii="Arial" w:hAnsi="Arial" w:cs="Arial"/>
                <w:color w:val="000000"/>
                <w:sz w:val="18"/>
                <w:szCs w:val="18"/>
              </w:rPr>
            </w:pPr>
          </w:p>
        </w:tc>
      </w:tr>
      <w:tr w:rsidR="00842F6C" w:rsidRPr="00110E01" w14:paraId="66023C2B" w14:textId="77777777" w:rsidTr="00AE2AC0">
        <w:trPr>
          <w:trHeight w:val="87"/>
        </w:trPr>
        <w:tc>
          <w:tcPr>
            <w:tcW w:w="6624" w:type="dxa"/>
            <w:tcBorders>
              <w:top w:val="nil"/>
              <w:left w:val="nil"/>
              <w:right w:val="nil"/>
            </w:tcBorders>
            <w:shd w:val="clear" w:color="auto" w:fill="auto"/>
            <w:vAlign w:val="bottom"/>
          </w:tcPr>
          <w:p w14:paraId="72D598A0" w14:textId="77777777" w:rsidR="00842F6C" w:rsidRPr="00110E01" w:rsidRDefault="00842F6C" w:rsidP="00842F6C">
            <w:pPr>
              <w:ind w:left="-113"/>
              <w:rPr>
                <w:rFonts w:ascii="Arial" w:hAnsi="Arial" w:cs="Arial"/>
                <w:color w:val="000000"/>
                <w:sz w:val="18"/>
                <w:szCs w:val="18"/>
              </w:rPr>
            </w:pPr>
            <w:r w:rsidRPr="00110E01">
              <w:rPr>
                <w:rFonts w:ascii="Arial" w:hAnsi="Arial" w:cs="Arial"/>
                <w:color w:val="000000"/>
                <w:sz w:val="18"/>
                <w:szCs w:val="18"/>
              </w:rPr>
              <w:t>Current portion of debentures</w:t>
            </w:r>
          </w:p>
        </w:tc>
        <w:tc>
          <w:tcPr>
            <w:tcW w:w="1418" w:type="dxa"/>
            <w:tcBorders>
              <w:top w:val="nil"/>
              <w:left w:val="nil"/>
              <w:right w:val="nil"/>
            </w:tcBorders>
            <w:shd w:val="clear" w:color="auto" w:fill="auto"/>
          </w:tcPr>
          <w:p w14:paraId="074D2645" w14:textId="7EAE7A60" w:rsidR="00842F6C" w:rsidRPr="00110E01" w:rsidRDefault="00842F6C" w:rsidP="00842F6C">
            <w:pPr>
              <w:ind w:left="-18" w:right="-72"/>
              <w:jc w:val="right"/>
              <w:rPr>
                <w:rFonts w:ascii="Arial" w:hAnsi="Arial" w:cs="Arial"/>
                <w:color w:val="000000"/>
                <w:sz w:val="18"/>
                <w:szCs w:val="18"/>
                <w:cs/>
              </w:rPr>
            </w:pPr>
            <w:r w:rsidRPr="00110E01">
              <w:rPr>
                <w:rFonts w:ascii="Arial" w:hAnsi="Arial" w:cs="Arial"/>
                <w:sz w:val="18"/>
                <w:szCs w:val="18"/>
              </w:rPr>
              <w:t>3,122,020,000</w:t>
            </w:r>
          </w:p>
        </w:tc>
        <w:tc>
          <w:tcPr>
            <w:tcW w:w="1417" w:type="dxa"/>
            <w:tcBorders>
              <w:top w:val="nil"/>
              <w:left w:val="nil"/>
              <w:right w:val="nil"/>
            </w:tcBorders>
            <w:shd w:val="clear" w:color="auto" w:fill="auto"/>
          </w:tcPr>
          <w:p w14:paraId="35C1C729" w14:textId="6B0658FF" w:rsidR="00842F6C" w:rsidRPr="00110E01" w:rsidRDefault="00842F6C" w:rsidP="00842F6C">
            <w:pPr>
              <w:ind w:left="-18"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798</w:t>
            </w:r>
            <w:r w:rsidRPr="00110E01">
              <w:rPr>
                <w:rFonts w:ascii="Arial" w:hAnsi="Arial" w:cs="Arial"/>
                <w:color w:val="000000"/>
                <w:sz w:val="18"/>
                <w:szCs w:val="18"/>
              </w:rPr>
              <w:t>,</w:t>
            </w:r>
            <w:r w:rsidRPr="00110E01">
              <w:rPr>
                <w:rFonts w:ascii="Arial" w:hAnsi="Arial" w:cs="Arial"/>
                <w:color w:val="000000"/>
                <w:sz w:val="18"/>
                <w:szCs w:val="18"/>
                <w:lang w:val="en-GB"/>
              </w:rPr>
              <w:t>500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842F6C" w:rsidRPr="00110E01" w14:paraId="59A4DF65" w14:textId="77777777" w:rsidTr="00AE2AC0">
        <w:tc>
          <w:tcPr>
            <w:tcW w:w="6624" w:type="dxa"/>
            <w:tcBorders>
              <w:top w:val="nil"/>
              <w:left w:val="nil"/>
              <w:right w:val="nil"/>
            </w:tcBorders>
            <w:shd w:val="clear" w:color="auto" w:fill="auto"/>
            <w:vAlign w:val="bottom"/>
          </w:tcPr>
          <w:p w14:paraId="7ECB3A60" w14:textId="77777777" w:rsidR="00842F6C" w:rsidRPr="00110E01" w:rsidRDefault="00842F6C" w:rsidP="00842F6C">
            <w:pPr>
              <w:ind w:left="-113"/>
              <w:rPr>
                <w:rFonts w:ascii="Arial" w:hAnsi="Arial" w:cs="Arial"/>
                <w:color w:val="000000"/>
                <w:sz w:val="18"/>
                <w:szCs w:val="18"/>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Front end fees</w:t>
            </w:r>
          </w:p>
        </w:tc>
        <w:tc>
          <w:tcPr>
            <w:tcW w:w="1418" w:type="dxa"/>
            <w:tcBorders>
              <w:top w:val="nil"/>
              <w:left w:val="nil"/>
              <w:bottom w:val="single" w:sz="4" w:space="0" w:color="auto"/>
              <w:right w:val="nil"/>
            </w:tcBorders>
            <w:shd w:val="clear" w:color="auto" w:fill="auto"/>
          </w:tcPr>
          <w:p w14:paraId="558B5F46" w14:textId="0699C3C4" w:rsidR="00842F6C" w:rsidRPr="00110E01" w:rsidRDefault="00842F6C" w:rsidP="00842F6C">
            <w:pPr>
              <w:ind w:left="-18" w:right="-72"/>
              <w:jc w:val="right"/>
              <w:rPr>
                <w:rFonts w:ascii="Arial" w:hAnsi="Arial" w:cs="Arial"/>
                <w:color w:val="000000"/>
                <w:sz w:val="18"/>
                <w:szCs w:val="18"/>
              </w:rPr>
            </w:pPr>
            <w:r w:rsidRPr="00110E01">
              <w:rPr>
                <w:rFonts w:ascii="Arial" w:hAnsi="Arial" w:cs="Arial"/>
                <w:sz w:val="18"/>
                <w:szCs w:val="18"/>
              </w:rPr>
              <w:t>(15,604,573)</w:t>
            </w:r>
          </w:p>
        </w:tc>
        <w:tc>
          <w:tcPr>
            <w:tcW w:w="1417" w:type="dxa"/>
            <w:tcBorders>
              <w:top w:val="nil"/>
              <w:left w:val="nil"/>
              <w:bottom w:val="single" w:sz="4" w:space="0" w:color="auto"/>
              <w:right w:val="nil"/>
            </w:tcBorders>
            <w:shd w:val="clear" w:color="auto" w:fill="auto"/>
          </w:tcPr>
          <w:p w14:paraId="5ED2D792" w14:textId="7493CD4D" w:rsidR="00842F6C" w:rsidRPr="00110E01" w:rsidRDefault="00842F6C" w:rsidP="00842F6C">
            <w:pPr>
              <w:ind w:left="-18" w:right="-72"/>
              <w:jc w:val="right"/>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24</w:t>
            </w:r>
            <w:r w:rsidRPr="00110E01">
              <w:rPr>
                <w:rFonts w:ascii="Arial" w:hAnsi="Arial" w:cs="Arial"/>
                <w:color w:val="000000"/>
                <w:sz w:val="18"/>
                <w:szCs w:val="18"/>
              </w:rPr>
              <w:t>,</w:t>
            </w:r>
            <w:r w:rsidRPr="00110E01">
              <w:rPr>
                <w:rFonts w:ascii="Arial" w:hAnsi="Arial" w:cs="Arial"/>
                <w:color w:val="000000"/>
                <w:sz w:val="18"/>
                <w:szCs w:val="18"/>
                <w:lang w:val="en-GB"/>
              </w:rPr>
              <w:t>078</w:t>
            </w:r>
            <w:r w:rsidRPr="00110E01">
              <w:rPr>
                <w:rFonts w:ascii="Arial" w:hAnsi="Arial" w:cs="Arial"/>
                <w:color w:val="000000"/>
                <w:sz w:val="18"/>
                <w:szCs w:val="18"/>
              </w:rPr>
              <w:t>,</w:t>
            </w:r>
            <w:r w:rsidRPr="00110E01">
              <w:rPr>
                <w:rFonts w:ascii="Arial" w:hAnsi="Arial" w:cs="Arial"/>
                <w:color w:val="000000"/>
                <w:sz w:val="18"/>
                <w:szCs w:val="18"/>
                <w:lang w:val="en-GB"/>
              </w:rPr>
              <w:t>692</w:t>
            </w:r>
            <w:r w:rsidRPr="00110E01">
              <w:rPr>
                <w:rFonts w:ascii="Arial" w:hAnsi="Arial" w:cs="Arial"/>
                <w:color w:val="000000"/>
                <w:sz w:val="18"/>
                <w:szCs w:val="18"/>
              </w:rPr>
              <w:t>)</w:t>
            </w:r>
          </w:p>
        </w:tc>
      </w:tr>
      <w:tr w:rsidR="00533061" w:rsidRPr="00110E01" w14:paraId="305F4A41" w14:textId="77777777" w:rsidTr="00AE2AC0">
        <w:tc>
          <w:tcPr>
            <w:tcW w:w="6624" w:type="dxa"/>
            <w:tcBorders>
              <w:top w:val="nil"/>
              <w:left w:val="nil"/>
              <w:right w:val="nil"/>
            </w:tcBorders>
            <w:shd w:val="clear" w:color="auto" w:fill="auto"/>
            <w:vAlign w:val="bottom"/>
          </w:tcPr>
          <w:p w14:paraId="251AF9FD" w14:textId="77777777" w:rsidR="00533061" w:rsidRPr="00110E01" w:rsidRDefault="00533061" w:rsidP="00533061">
            <w:pPr>
              <w:ind w:left="-113"/>
              <w:rPr>
                <w:rFonts w:ascii="Arial" w:hAnsi="Arial" w:cs="Arial"/>
                <w:b/>
                <w:bCs/>
                <w:color w:val="000000"/>
                <w:sz w:val="18"/>
                <w:szCs w:val="18"/>
              </w:rPr>
            </w:pPr>
          </w:p>
        </w:tc>
        <w:tc>
          <w:tcPr>
            <w:tcW w:w="1418" w:type="dxa"/>
            <w:tcBorders>
              <w:top w:val="single" w:sz="4" w:space="0" w:color="auto"/>
              <w:left w:val="nil"/>
              <w:right w:val="nil"/>
            </w:tcBorders>
            <w:shd w:val="clear" w:color="auto" w:fill="auto"/>
          </w:tcPr>
          <w:p w14:paraId="16F51FA7" w14:textId="77777777" w:rsidR="00533061" w:rsidRPr="00110E01" w:rsidRDefault="00533061" w:rsidP="00533061">
            <w:pPr>
              <w:ind w:left="-18"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tcPr>
          <w:p w14:paraId="54CBFABF" w14:textId="77777777" w:rsidR="00533061" w:rsidRPr="00110E01" w:rsidRDefault="00533061" w:rsidP="00533061">
            <w:pPr>
              <w:ind w:left="-18" w:right="-72"/>
              <w:jc w:val="right"/>
              <w:rPr>
                <w:rFonts w:ascii="Arial" w:hAnsi="Arial" w:cs="Arial"/>
                <w:color w:val="000000"/>
                <w:sz w:val="18"/>
                <w:szCs w:val="18"/>
              </w:rPr>
            </w:pPr>
          </w:p>
        </w:tc>
      </w:tr>
      <w:tr w:rsidR="00533061" w:rsidRPr="00110E01" w14:paraId="137A1F41" w14:textId="77777777" w:rsidTr="00AE2AC0">
        <w:tc>
          <w:tcPr>
            <w:tcW w:w="6624" w:type="dxa"/>
            <w:tcBorders>
              <w:top w:val="nil"/>
              <w:left w:val="nil"/>
              <w:right w:val="nil"/>
            </w:tcBorders>
            <w:shd w:val="clear" w:color="auto" w:fill="auto"/>
            <w:vAlign w:val="bottom"/>
          </w:tcPr>
          <w:p w14:paraId="52B0636C" w14:textId="347E5D92" w:rsidR="00533061" w:rsidRPr="00110E01" w:rsidRDefault="00533061" w:rsidP="00533061">
            <w:pPr>
              <w:ind w:left="-113"/>
              <w:rPr>
                <w:rFonts w:ascii="Arial" w:hAnsi="Arial" w:cs="Arial"/>
                <w:color w:val="000000"/>
                <w:sz w:val="18"/>
                <w:szCs w:val="18"/>
              </w:rPr>
            </w:pPr>
          </w:p>
        </w:tc>
        <w:tc>
          <w:tcPr>
            <w:tcW w:w="1418" w:type="dxa"/>
            <w:tcBorders>
              <w:left w:val="nil"/>
              <w:bottom w:val="single" w:sz="4" w:space="0" w:color="auto"/>
              <w:right w:val="nil"/>
            </w:tcBorders>
            <w:shd w:val="clear" w:color="auto" w:fill="auto"/>
          </w:tcPr>
          <w:p w14:paraId="53E30ED5" w14:textId="07CEA969" w:rsidR="00533061" w:rsidRPr="00110E01" w:rsidRDefault="00842F6C" w:rsidP="00533061">
            <w:pPr>
              <w:ind w:left="-18" w:right="-72"/>
              <w:jc w:val="right"/>
              <w:rPr>
                <w:rFonts w:ascii="Arial" w:hAnsi="Arial" w:cs="Arial"/>
                <w:color w:val="000000"/>
                <w:sz w:val="18"/>
                <w:szCs w:val="18"/>
              </w:rPr>
            </w:pPr>
            <w:r w:rsidRPr="00110E01">
              <w:rPr>
                <w:rFonts w:ascii="Arial" w:hAnsi="Arial" w:cs="Arial"/>
                <w:color w:val="000000"/>
                <w:sz w:val="18"/>
                <w:szCs w:val="18"/>
              </w:rPr>
              <w:t>3,106,415,427</w:t>
            </w:r>
          </w:p>
        </w:tc>
        <w:tc>
          <w:tcPr>
            <w:tcW w:w="1417" w:type="dxa"/>
            <w:tcBorders>
              <w:left w:val="nil"/>
              <w:bottom w:val="single" w:sz="4" w:space="0" w:color="auto"/>
              <w:right w:val="nil"/>
            </w:tcBorders>
            <w:shd w:val="clear" w:color="auto" w:fill="auto"/>
          </w:tcPr>
          <w:p w14:paraId="48BCF119" w14:textId="2D18D28D" w:rsidR="00533061" w:rsidRPr="00110E01" w:rsidRDefault="00533061" w:rsidP="00533061">
            <w:pPr>
              <w:ind w:left="-18"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774</w:t>
            </w:r>
            <w:r w:rsidRPr="00110E01">
              <w:rPr>
                <w:rFonts w:ascii="Arial" w:hAnsi="Arial" w:cs="Arial"/>
                <w:color w:val="000000"/>
                <w:sz w:val="18"/>
                <w:szCs w:val="18"/>
              </w:rPr>
              <w:t>,</w:t>
            </w:r>
            <w:r w:rsidRPr="00110E01">
              <w:rPr>
                <w:rFonts w:ascii="Arial" w:hAnsi="Arial" w:cs="Arial"/>
                <w:color w:val="000000"/>
                <w:sz w:val="18"/>
                <w:szCs w:val="18"/>
                <w:lang w:val="en-GB"/>
              </w:rPr>
              <w:t>421</w:t>
            </w:r>
            <w:r w:rsidRPr="00110E01">
              <w:rPr>
                <w:rFonts w:ascii="Arial" w:hAnsi="Arial" w:cs="Arial"/>
                <w:color w:val="000000"/>
                <w:sz w:val="18"/>
                <w:szCs w:val="18"/>
              </w:rPr>
              <w:t>,</w:t>
            </w:r>
            <w:r w:rsidRPr="00110E01">
              <w:rPr>
                <w:rFonts w:ascii="Arial" w:hAnsi="Arial" w:cs="Arial"/>
                <w:color w:val="000000"/>
                <w:sz w:val="18"/>
                <w:szCs w:val="18"/>
                <w:lang w:val="en-GB"/>
              </w:rPr>
              <w:t>308</w:t>
            </w:r>
          </w:p>
        </w:tc>
      </w:tr>
      <w:tr w:rsidR="00533061" w:rsidRPr="00110E01" w14:paraId="31E45888" w14:textId="77777777" w:rsidTr="00AE2AC0">
        <w:tc>
          <w:tcPr>
            <w:tcW w:w="6624" w:type="dxa"/>
            <w:tcBorders>
              <w:top w:val="nil"/>
              <w:left w:val="nil"/>
              <w:right w:val="nil"/>
            </w:tcBorders>
            <w:shd w:val="clear" w:color="auto" w:fill="auto"/>
            <w:vAlign w:val="bottom"/>
          </w:tcPr>
          <w:p w14:paraId="4F0DCBEA" w14:textId="77777777" w:rsidR="00533061" w:rsidRPr="00110E01" w:rsidRDefault="00533061" w:rsidP="00533061">
            <w:pPr>
              <w:ind w:left="-113"/>
              <w:rPr>
                <w:rFonts w:ascii="Arial" w:hAnsi="Arial" w:cs="Arial"/>
                <w:color w:val="000000"/>
                <w:sz w:val="18"/>
                <w:szCs w:val="18"/>
                <w:cs/>
              </w:rPr>
            </w:pPr>
          </w:p>
        </w:tc>
        <w:tc>
          <w:tcPr>
            <w:tcW w:w="1418" w:type="dxa"/>
            <w:tcBorders>
              <w:top w:val="single" w:sz="4" w:space="0" w:color="auto"/>
              <w:left w:val="nil"/>
              <w:right w:val="nil"/>
            </w:tcBorders>
            <w:shd w:val="clear" w:color="auto" w:fill="auto"/>
          </w:tcPr>
          <w:p w14:paraId="5F54BEE6" w14:textId="77777777" w:rsidR="00533061" w:rsidRPr="00110E01" w:rsidRDefault="00533061" w:rsidP="00533061">
            <w:pPr>
              <w:ind w:left="-18"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tcPr>
          <w:p w14:paraId="512C772A" w14:textId="77777777" w:rsidR="00533061" w:rsidRPr="00110E01" w:rsidRDefault="00533061" w:rsidP="00533061">
            <w:pPr>
              <w:ind w:left="-18" w:right="-72"/>
              <w:jc w:val="right"/>
              <w:rPr>
                <w:rFonts w:ascii="Arial" w:hAnsi="Arial" w:cs="Arial"/>
                <w:color w:val="000000"/>
                <w:sz w:val="18"/>
                <w:szCs w:val="18"/>
              </w:rPr>
            </w:pPr>
          </w:p>
        </w:tc>
      </w:tr>
      <w:tr w:rsidR="00533061" w:rsidRPr="00110E01" w14:paraId="089BD9D8" w14:textId="77777777" w:rsidTr="00AE2AC0">
        <w:tc>
          <w:tcPr>
            <w:tcW w:w="6624" w:type="dxa"/>
            <w:tcBorders>
              <w:top w:val="nil"/>
              <w:left w:val="nil"/>
              <w:right w:val="nil"/>
            </w:tcBorders>
            <w:shd w:val="clear" w:color="auto" w:fill="auto"/>
            <w:vAlign w:val="bottom"/>
          </w:tcPr>
          <w:p w14:paraId="20251DD1" w14:textId="77777777" w:rsidR="00533061" w:rsidRPr="00110E01" w:rsidRDefault="00533061" w:rsidP="00533061">
            <w:pPr>
              <w:ind w:left="-113"/>
              <w:rPr>
                <w:rFonts w:ascii="Arial" w:hAnsi="Arial" w:cs="Arial"/>
                <w:b/>
                <w:bCs/>
                <w:color w:val="000000"/>
                <w:sz w:val="18"/>
                <w:szCs w:val="18"/>
                <w:lang w:val="en-GB"/>
              </w:rPr>
            </w:pPr>
            <w:r w:rsidRPr="00110E01">
              <w:rPr>
                <w:rFonts w:ascii="Arial" w:hAnsi="Arial" w:cs="Arial"/>
                <w:b/>
                <w:bCs/>
                <w:color w:val="000000"/>
                <w:sz w:val="18"/>
                <w:szCs w:val="18"/>
                <w:lang w:val="en-GB"/>
              </w:rPr>
              <w:t>Non-current</w:t>
            </w:r>
          </w:p>
        </w:tc>
        <w:tc>
          <w:tcPr>
            <w:tcW w:w="1418" w:type="dxa"/>
            <w:tcBorders>
              <w:top w:val="nil"/>
              <w:left w:val="nil"/>
              <w:right w:val="nil"/>
            </w:tcBorders>
            <w:shd w:val="clear" w:color="auto" w:fill="auto"/>
          </w:tcPr>
          <w:p w14:paraId="4AF5AE8C" w14:textId="77777777" w:rsidR="00533061" w:rsidRPr="00110E01" w:rsidRDefault="00533061" w:rsidP="00533061">
            <w:pPr>
              <w:ind w:left="-18" w:right="-72"/>
              <w:jc w:val="right"/>
              <w:rPr>
                <w:rFonts w:ascii="Arial" w:hAnsi="Arial" w:cs="Arial"/>
                <w:color w:val="000000"/>
                <w:sz w:val="18"/>
                <w:szCs w:val="18"/>
              </w:rPr>
            </w:pPr>
          </w:p>
        </w:tc>
        <w:tc>
          <w:tcPr>
            <w:tcW w:w="1417" w:type="dxa"/>
            <w:tcBorders>
              <w:top w:val="nil"/>
              <w:left w:val="nil"/>
              <w:right w:val="nil"/>
            </w:tcBorders>
            <w:shd w:val="clear" w:color="auto" w:fill="auto"/>
          </w:tcPr>
          <w:p w14:paraId="4E35FF9C" w14:textId="77777777" w:rsidR="00533061" w:rsidRPr="00110E01" w:rsidRDefault="00533061" w:rsidP="00533061">
            <w:pPr>
              <w:ind w:left="-18" w:right="-72"/>
              <w:jc w:val="right"/>
              <w:rPr>
                <w:rFonts w:ascii="Arial" w:hAnsi="Arial" w:cs="Arial"/>
                <w:color w:val="000000"/>
                <w:sz w:val="18"/>
                <w:szCs w:val="18"/>
              </w:rPr>
            </w:pPr>
          </w:p>
        </w:tc>
      </w:tr>
      <w:tr w:rsidR="00842F6C" w:rsidRPr="00110E01" w14:paraId="52CAA291" w14:textId="77777777" w:rsidTr="00AE2AC0">
        <w:tc>
          <w:tcPr>
            <w:tcW w:w="6624" w:type="dxa"/>
            <w:tcBorders>
              <w:top w:val="nil"/>
              <w:left w:val="nil"/>
              <w:right w:val="nil"/>
            </w:tcBorders>
            <w:shd w:val="clear" w:color="auto" w:fill="auto"/>
            <w:vAlign w:val="bottom"/>
          </w:tcPr>
          <w:p w14:paraId="5E00E299" w14:textId="77777777" w:rsidR="00842F6C" w:rsidRPr="00110E01" w:rsidRDefault="00842F6C" w:rsidP="00842F6C">
            <w:pPr>
              <w:ind w:left="-113"/>
              <w:rPr>
                <w:rFonts w:ascii="Arial" w:hAnsi="Arial" w:cs="Arial"/>
                <w:color w:val="000000"/>
                <w:sz w:val="18"/>
                <w:szCs w:val="18"/>
              </w:rPr>
            </w:pPr>
            <w:r w:rsidRPr="00110E01">
              <w:rPr>
                <w:rFonts w:ascii="Arial" w:hAnsi="Arial" w:cs="Arial"/>
                <w:color w:val="000000"/>
                <w:sz w:val="18"/>
                <w:szCs w:val="18"/>
              </w:rPr>
              <w:t>Debentures</w:t>
            </w:r>
          </w:p>
        </w:tc>
        <w:tc>
          <w:tcPr>
            <w:tcW w:w="1418" w:type="dxa"/>
            <w:tcBorders>
              <w:top w:val="nil"/>
              <w:left w:val="nil"/>
              <w:right w:val="nil"/>
            </w:tcBorders>
            <w:shd w:val="clear" w:color="auto" w:fill="auto"/>
          </w:tcPr>
          <w:p w14:paraId="6301EB16" w14:textId="2455B1E3" w:rsidR="00842F6C" w:rsidRPr="00110E01" w:rsidRDefault="00842F6C" w:rsidP="00842F6C">
            <w:pPr>
              <w:ind w:left="-18" w:right="-72"/>
              <w:jc w:val="right"/>
              <w:rPr>
                <w:rFonts w:ascii="Arial" w:hAnsi="Arial" w:cs="Arial"/>
                <w:color w:val="000000"/>
                <w:sz w:val="18"/>
                <w:szCs w:val="18"/>
              </w:rPr>
            </w:pPr>
            <w:r w:rsidRPr="00110E01">
              <w:rPr>
                <w:rFonts w:ascii="Arial" w:hAnsi="Arial" w:cs="Arial"/>
                <w:sz w:val="18"/>
                <w:szCs w:val="18"/>
              </w:rPr>
              <w:t>813,500,000</w:t>
            </w:r>
          </w:p>
        </w:tc>
        <w:tc>
          <w:tcPr>
            <w:tcW w:w="1417" w:type="dxa"/>
            <w:tcBorders>
              <w:top w:val="nil"/>
              <w:left w:val="nil"/>
              <w:right w:val="nil"/>
            </w:tcBorders>
            <w:shd w:val="clear" w:color="auto" w:fill="auto"/>
          </w:tcPr>
          <w:p w14:paraId="5BA48D39" w14:textId="66F4993D" w:rsidR="00842F6C" w:rsidRPr="00110E01" w:rsidRDefault="00842F6C" w:rsidP="00842F6C">
            <w:pPr>
              <w:ind w:left="-18" w:right="-72"/>
              <w:jc w:val="right"/>
              <w:rPr>
                <w:rFonts w:ascii="Arial" w:hAnsi="Arial" w:cs="Arial"/>
                <w:color w:val="000000"/>
                <w:sz w:val="18"/>
                <w:szCs w:val="18"/>
              </w:rPr>
            </w:pPr>
            <w:r w:rsidRPr="00110E01">
              <w:rPr>
                <w:rFonts w:ascii="Arial" w:hAnsi="Arial" w:cs="Arial"/>
                <w:color w:val="000000"/>
                <w:sz w:val="18"/>
                <w:szCs w:val="18"/>
                <w:lang w:val="en-GB"/>
              </w:rPr>
              <w:t>2,898,400,000</w:t>
            </w:r>
          </w:p>
        </w:tc>
      </w:tr>
      <w:tr w:rsidR="00842F6C" w:rsidRPr="00110E01" w14:paraId="10BA9FB8" w14:textId="77777777" w:rsidTr="00AE2AC0">
        <w:tc>
          <w:tcPr>
            <w:tcW w:w="6624" w:type="dxa"/>
            <w:tcBorders>
              <w:top w:val="nil"/>
              <w:left w:val="nil"/>
              <w:right w:val="nil"/>
            </w:tcBorders>
            <w:shd w:val="clear" w:color="auto" w:fill="auto"/>
            <w:vAlign w:val="bottom"/>
          </w:tcPr>
          <w:p w14:paraId="42CB6CDE" w14:textId="77777777" w:rsidR="00842F6C" w:rsidRPr="00110E01" w:rsidRDefault="00842F6C" w:rsidP="00842F6C">
            <w:pPr>
              <w:ind w:left="-113"/>
              <w:rPr>
                <w:rFonts w:ascii="Arial" w:hAnsi="Arial" w:cs="Arial"/>
                <w:color w:val="000000"/>
                <w:sz w:val="18"/>
                <w:szCs w:val="18"/>
              </w:rPr>
            </w:pPr>
            <w:r w:rsidRPr="00110E01">
              <w:rPr>
                <w:rFonts w:ascii="Arial" w:hAnsi="Arial" w:cs="Arial"/>
                <w:color w:val="000000"/>
                <w:sz w:val="18"/>
                <w:szCs w:val="18"/>
                <w:u w:val="single"/>
              </w:rPr>
              <w:t>Less</w:t>
            </w:r>
            <w:r w:rsidRPr="00110E01">
              <w:rPr>
                <w:rFonts w:ascii="Arial" w:hAnsi="Arial" w:cs="Arial"/>
                <w:color w:val="000000"/>
                <w:sz w:val="18"/>
                <w:szCs w:val="18"/>
              </w:rPr>
              <w:t xml:space="preserve">  Front end fees</w:t>
            </w:r>
          </w:p>
        </w:tc>
        <w:tc>
          <w:tcPr>
            <w:tcW w:w="1418" w:type="dxa"/>
            <w:tcBorders>
              <w:top w:val="nil"/>
              <w:left w:val="nil"/>
              <w:bottom w:val="single" w:sz="4" w:space="0" w:color="auto"/>
              <w:right w:val="nil"/>
            </w:tcBorders>
            <w:shd w:val="clear" w:color="auto" w:fill="auto"/>
          </w:tcPr>
          <w:p w14:paraId="111C5279" w14:textId="0696290F" w:rsidR="00842F6C" w:rsidRPr="00110E01" w:rsidRDefault="00842F6C" w:rsidP="00842F6C">
            <w:pPr>
              <w:ind w:left="-18" w:right="-72"/>
              <w:jc w:val="right"/>
              <w:rPr>
                <w:rFonts w:ascii="Arial" w:hAnsi="Arial" w:cs="Arial"/>
                <w:color w:val="000000"/>
                <w:sz w:val="18"/>
                <w:szCs w:val="18"/>
              </w:rPr>
            </w:pPr>
            <w:r w:rsidRPr="00110E01">
              <w:rPr>
                <w:rFonts w:ascii="Arial" w:hAnsi="Arial" w:cs="Arial"/>
                <w:sz w:val="18"/>
                <w:szCs w:val="18"/>
              </w:rPr>
              <w:t>(9,369,563)</w:t>
            </w:r>
          </w:p>
        </w:tc>
        <w:tc>
          <w:tcPr>
            <w:tcW w:w="1417" w:type="dxa"/>
            <w:tcBorders>
              <w:top w:val="nil"/>
              <w:left w:val="nil"/>
              <w:bottom w:val="single" w:sz="4" w:space="0" w:color="auto"/>
              <w:right w:val="nil"/>
            </w:tcBorders>
            <w:shd w:val="clear" w:color="auto" w:fill="auto"/>
          </w:tcPr>
          <w:p w14:paraId="0694ACEC" w14:textId="4A8AF878" w:rsidR="00842F6C" w:rsidRPr="00110E01" w:rsidRDefault="00842F6C" w:rsidP="00842F6C">
            <w:pPr>
              <w:ind w:left="-18" w:right="-72"/>
              <w:jc w:val="right"/>
              <w:rPr>
                <w:rFonts w:ascii="Arial" w:hAnsi="Arial" w:cs="Arial"/>
                <w:color w:val="000000"/>
                <w:sz w:val="18"/>
                <w:szCs w:val="18"/>
              </w:rPr>
            </w:pPr>
            <w:r w:rsidRPr="00110E01">
              <w:rPr>
                <w:rFonts w:ascii="Arial" w:hAnsi="Arial" w:cs="Arial"/>
                <w:color w:val="000000"/>
                <w:sz w:val="18"/>
                <w:szCs w:val="18"/>
                <w:lang w:val="en-GB"/>
              </w:rPr>
              <w:t>(36,756,015)</w:t>
            </w:r>
          </w:p>
        </w:tc>
      </w:tr>
      <w:tr w:rsidR="00533061" w:rsidRPr="00110E01" w14:paraId="0E621DEE" w14:textId="77777777" w:rsidTr="00AE2AC0">
        <w:tc>
          <w:tcPr>
            <w:tcW w:w="6624" w:type="dxa"/>
            <w:tcBorders>
              <w:top w:val="nil"/>
              <w:left w:val="nil"/>
              <w:right w:val="nil"/>
            </w:tcBorders>
            <w:shd w:val="clear" w:color="auto" w:fill="auto"/>
            <w:vAlign w:val="bottom"/>
          </w:tcPr>
          <w:p w14:paraId="628E2258" w14:textId="77777777" w:rsidR="00533061" w:rsidRPr="00110E01" w:rsidRDefault="00533061" w:rsidP="00533061">
            <w:pPr>
              <w:ind w:left="-113"/>
              <w:rPr>
                <w:rFonts w:ascii="Arial" w:hAnsi="Arial" w:cs="Arial"/>
                <w:b/>
                <w:bCs/>
                <w:color w:val="000000"/>
                <w:sz w:val="18"/>
                <w:szCs w:val="18"/>
              </w:rPr>
            </w:pPr>
          </w:p>
        </w:tc>
        <w:tc>
          <w:tcPr>
            <w:tcW w:w="1418" w:type="dxa"/>
            <w:tcBorders>
              <w:top w:val="single" w:sz="4" w:space="0" w:color="auto"/>
              <w:left w:val="nil"/>
              <w:right w:val="nil"/>
            </w:tcBorders>
            <w:shd w:val="clear" w:color="auto" w:fill="auto"/>
          </w:tcPr>
          <w:p w14:paraId="01C87545" w14:textId="77777777" w:rsidR="00533061" w:rsidRPr="00110E01" w:rsidRDefault="00533061" w:rsidP="00533061">
            <w:pPr>
              <w:ind w:left="-18"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tcPr>
          <w:p w14:paraId="02478FBE" w14:textId="77777777" w:rsidR="00533061" w:rsidRPr="00110E01" w:rsidRDefault="00533061" w:rsidP="00533061">
            <w:pPr>
              <w:ind w:left="-18" w:right="-72"/>
              <w:jc w:val="right"/>
              <w:rPr>
                <w:rFonts w:ascii="Arial" w:hAnsi="Arial" w:cs="Arial"/>
                <w:color w:val="000000"/>
                <w:sz w:val="18"/>
                <w:szCs w:val="18"/>
              </w:rPr>
            </w:pPr>
          </w:p>
        </w:tc>
      </w:tr>
      <w:tr w:rsidR="00533061" w:rsidRPr="00110E01" w14:paraId="111DF357" w14:textId="77777777" w:rsidTr="00AE2AC0">
        <w:tc>
          <w:tcPr>
            <w:tcW w:w="6624" w:type="dxa"/>
            <w:tcBorders>
              <w:top w:val="nil"/>
              <w:left w:val="nil"/>
              <w:right w:val="nil"/>
            </w:tcBorders>
            <w:shd w:val="clear" w:color="auto" w:fill="auto"/>
            <w:vAlign w:val="bottom"/>
          </w:tcPr>
          <w:p w14:paraId="6522FCE2" w14:textId="132E411C" w:rsidR="00533061" w:rsidRPr="00110E01" w:rsidRDefault="00533061" w:rsidP="00533061">
            <w:pPr>
              <w:ind w:left="-113"/>
              <w:rPr>
                <w:rFonts w:ascii="Arial" w:hAnsi="Arial" w:cs="Arial"/>
                <w:color w:val="000000"/>
                <w:sz w:val="18"/>
                <w:szCs w:val="18"/>
              </w:rPr>
            </w:pPr>
          </w:p>
        </w:tc>
        <w:tc>
          <w:tcPr>
            <w:tcW w:w="1418" w:type="dxa"/>
            <w:tcBorders>
              <w:left w:val="nil"/>
              <w:bottom w:val="single" w:sz="4" w:space="0" w:color="auto"/>
              <w:right w:val="nil"/>
            </w:tcBorders>
            <w:shd w:val="clear" w:color="auto" w:fill="auto"/>
          </w:tcPr>
          <w:p w14:paraId="0A4C62FC" w14:textId="14C88930" w:rsidR="00533061" w:rsidRPr="00110E01" w:rsidRDefault="00842F6C" w:rsidP="00533061">
            <w:pPr>
              <w:ind w:left="-18" w:right="-72"/>
              <w:jc w:val="right"/>
              <w:rPr>
                <w:rFonts w:ascii="Arial" w:hAnsi="Arial" w:cs="Arial"/>
                <w:color w:val="000000"/>
                <w:sz w:val="18"/>
                <w:szCs w:val="18"/>
              </w:rPr>
            </w:pPr>
            <w:r w:rsidRPr="00110E01">
              <w:rPr>
                <w:rFonts w:ascii="Arial" w:hAnsi="Arial" w:cs="Arial"/>
                <w:color w:val="000000"/>
                <w:sz w:val="18"/>
                <w:szCs w:val="18"/>
                <w:lang w:val="en-GB"/>
              </w:rPr>
              <w:t>804,130,437</w:t>
            </w:r>
          </w:p>
        </w:tc>
        <w:tc>
          <w:tcPr>
            <w:tcW w:w="1417" w:type="dxa"/>
            <w:tcBorders>
              <w:left w:val="nil"/>
              <w:bottom w:val="single" w:sz="4" w:space="0" w:color="auto"/>
              <w:right w:val="nil"/>
            </w:tcBorders>
            <w:shd w:val="clear" w:color="auto" w:fill="auto"/>
          </w:tcPr>
          <w:p w14:paraId="2F7E08A2" w14:textId="32851D17" w:rsidR="00533061" w:rsidRPr="00110E01" w:rsidRDefault="00533061" w:rsidP="00533061">
            <w:pPr>
              <w:ind w:left="-18" w:right="-72"/>
              <w:jc w:val="right"/>
              <w:rPr>
                <w:rFonts w:ascii="Arial" w:hAnsi="Arial" w:cs="Arial"/>
                <w:color w:val="000000"/>
                <w:sz w:val="18"/>
                <w:szCs w:val="18"/>
              </w:rPr>
            </w:pPr>
            <w:r w:rsidRPr="00110E01">
              <w:rPr>
                <w:rFonts w:ascii="Arial" w:hAnsi="Arial" w:cs="Arial"/>
                <w:color w:val="000000"/>
                <w:sz w:val="18"/>
                <w:szCs w:val="18"/>
                <w:lang w:val="en-GB"/>
              </w:rPr>
              <w:t>2</w:t>
            </w:r>
            <w:r w:rsidRPr="00110E01">
              <w:rPr>
                <w:rFonts w:ascii="Arial" w:hAnsi="Arial" w:cs="Arial"/>
                <w:color w:val="000000"/>
                <w:sz w:val="18"/>
                <w:szCs w:val="18"/>
              </w:rPr>
              <w:t>,</w:t>
            </w:r>
            <w:r w:rsidRPr="00110E01">
              <w:rPr>
                <w:rFonts w:ascii="Arial" w:hAnsi="Arial" w:cs="Arial"/>
                <w:color w:val="000000"/>
                <w:sz w:val="18"/>
                <w:szCs w:val="18"/>
                <w:lang w:val="en-GB"/>
              </w:rPr>
              <w:t>861</w:t>
            </w:r>
            <w:r w:rsidRPr="00110E01">
              <w:rPr>
                <w:rFonts w:ascii="Arial" w:hAnsi="Arial" w:cs="Arial"/>
                <w:color w:val="000000"/>
                <w:sz w:val="18"/>
                <w:szCs w:val="18"/>
              </w:rPr>
              <w:t>,</w:t>
            </w:r>
            <w:r w:rsidRPr="00110E01">
              <w:rPr>
                <w:rFonts w:ascii="Arial" w:hAnsi="Arial" w:cs="Arial"/>
                <w:color w:val="000000"/>
                <w:sz w:val="18"/>
                <w:szCs w:val="18"/>
                <w:lang w:val="en-GB"/>
              </w:rPr>
              <w:t>643</w:t>
            </w:r>
            <w:r w:rsidRPr="00110E01">
              <w:rPr>
                <w:rFonts w:ascii="Arial" w:hAnsi="Arial" w:cs="Arial"/>
                <w:color w:val="000000"/>
                <w:sz w:val="18"/>
                <w:szCs w:val="18"/>
              </w:rPr>
              <w:t>,</w:t>
            </w:r>
            <w:r w:rsidRPr="00110E01">
              <w:rPr>
                <w:rFonts w:ascii="Arial" w:hAnsi="Arial" w:cs="Arial"/>
                <w:color w:val="000000"/>
                <w:sz w:val="18"/>
                <w:szCs w:val="18"/>
                <w:lang w:val="en-GB"/>
              </w:rPr>
              <w:t>985</w:t>
            </w:r>
          </w:p>
        </w:tc>
      </w:tr>
      <w:tr w:rsidR="00533061" w:rsidRPr="00110E01" w14:paraId="54E8DA09" w14:textId="77777777" w:rsidTr="00AE2AC0">
        <w:tc>
          <w:tcPr>
            <w:tcW w:w="6624" w:type="dxa"/>
            <w:tcBorders>
              <w:top w:val="nil"/>
              <w:left w:val="nil"/>
              <w:right w:val="nil"/>
            </w:tcBorders>
            <w:shd w:val="clear" w:color="auto" w:fill="auto"/>
            <w:vAlign w:val="bottom"/>
          </w:tcPr>
          <w:p w14:paraId="450D04D5" w14:textId="77777777" w:rsidR="00533061" w:rsidRPr="00110E01" w:rsidRDefault="00533061" w:rsidP="00533061">
            <w:pPr>
              <w:ind w:left="-113"/>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1F7F2A03" w14:textId="77777777" w:rsidR="00533061" w:rsidRPr="00110E01" w:rsidRDefault="00533061" w:rsidP="00533061">
            <w:pPr>
              <w:ind w:left="-18"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tcPr>
          <w:p w14:paraId="6C7B6544" w14:textId="77777777" w:rsidR="00533061" w:rsidRPr="00110E01" w:rsidRDefault="00533061" w:rsidP="00533061">
            <w:pPr>
              <w:ind w:left="-18" w:right="-72"/>
              <w:jc w:val="right"/>
              <w:rPr>
                <w:rFonts w:ascii="Arial" w:hAnsi="Arial" w:cs="Arial"/>
                <w:color w:val="000000"/>
                <w:sz w:val="18"/>
                <w:szCs w:val="18"/>
              </w:rPr>
            </w:pPr>
          </w:p>
        </w:tc>
      </w:tr>
      <w:tr w:rsidR="00533061" w:rsidRPr="00110E01" w14:paraId="64F95FC3" w14:textId="77777777" w:rsidTr="00AE2AC0">
        <w:tc>
          <w:tcPr>
            <w:tcW w:w="6624" w:type="dxa"/>
            <w:tcBorders>
              <w:top w:val="nil"/>
              <w:left w:val="nil"/>
              <w:bottom w:val="nil"/>
              <w:right w:val="nil"/>
            </w:tcBorders>
            <w:shd w:val="clear" w:color="auto" w:fill="auto"/>
            <w:vAlign w:val="bottom"/>
          </w:tcPr>
          <w:p w14:paraId="040180B0" w14:textId="77777777" w:rsidR="00533061" w:rsidRPr="00110E01" w:rsidRDefault="00533061" w:rsidP="00533061">
            <w:pPr>
              <w:ind w:left="-113"/>
              <w:rPr>
                <w:rFonts w:ascii="Arial" w:hAnsi="Arial" w:cs="Arial"/>
                <w:b/>
                <w:bCs/>
                <w:color w:val="000000"/>
                <w:sz w:val="18"/>
                <w:szCs w:val="18"/>
              </w:rPr>
            </w:pPr>
            <w:r w:rsidRPr="00110E01">
              <w:rPr>
                <w:rFonts w:ascii="Arial" w:hAnsi="Arial" w:cs="Arial"/>
                <w:b/>
                <w:bCs/>
                <w:color w:val="000000"/>
                <w:sz w:val="18"/>
                <w:szCs w:val="18"/>
              </w:rPr>
              <w:t xml:space="preserve">Total </w:t>
            </w:r>
          </w:p>
        </w:tc>
        <w:tc>
          <w:tcPr>
            <w:tcW w:w="1418" w:type="dxa"/>
            <w:tcBorders>
              <w:top w:val="nil"/>
              <w:left w:val="nil"/>
              <w:bottom w:val="single" w:sz="4" w:space="0" w:color="auto"/>
              <w:right w:val="nil"/>
            </w:tcBorders>
            <w:shd w:val="clear" w:color="auto" w:fill="auto"/>
          </w:tcPr>
          <w:p w14:paraId="48B28540" w14:textId="26C3C412" w:rsidR="00533061" w:rsidRPr="00110E01" w:rsidRDefault="00842F6C" w:rsidP="00533061">
            <w:pPr>
              <w:ind w:left="-18" w:right="-72"/>
              <w:jc w:val="right"/>
              <w:rPr>
                <w:rFonts w:ascii="Arial" w:hAnsi="Arial" w:cs="Arial"/>
                <w:color w:val="000000"/>
                <w:sz w:val="18"/>
                <w:szCs w:val="18"/>
              </w:rPr>
            </w:pPr>
            <w:r w:rsidRPr="00110E01">
              <w:rPr>
                <w:rFonts w:ascii="Arial" w:hAnsi="Arial" w:cs="Arial"/>
                <w:color w:val="000000"/>
                <w:sz w:val="18"/>
                <w:szCs w:val="18"/>
              </w:rPr>
              <w:t>3,910,545,864</w:t>
            </w:r>
          </w:p>
        </w:tc>
        <w:tc>
          <w:tcPr>
            <w:tcW w:w="1417" w:type="dxa"/>
            <w:tcBorders>
              <w:top w:val="nil"/>
              <w:left w:val="nil"/>
              <w:bottom w:val="single" w:sz="4" w:space="0" w:color="auto"/>
              <w:right w:val="nil"/>
            </w:tcBorders>
            <w:shd w:val="clear" w:color="auto" w:fill="auto"/>
          </w:tcPr>
          <w:p w14:paraId="03AED3A0" w14:textId="6DEA1FB5" w:rsidR="00533061" w:rsidRPr="00110E01" w:rsidRDefault="00533061" w:rsidP="00533061">
            <w:pPr>
              <w:ind w:left="-18" w:right="-72"/>
              <w:jc w:val="right"/>
              <w:rPr>
                <w:rFonts w:ascii="Arial" w:hAnsi="Arial" w:cs="Arial"/>
                <w:color w:val="000000"/>
                <w:sz w:val="18"/>
                <w:szCs w:val="18"/>
              </w:rPr>
            </w:pPr>
            <w:r w:rsidRPr="00110E01">
              <w:rPr>
                <w:rFonts w:ascii="Arial" w:hAnsi="Arial" w:cs="Arial"/>
                <w:color w:val="000000"/>
                <w:sz w:val="18"/>
                <w:szCs w:val="18"/>
                <w:lang w:val="en-GB"/>
              </w:rPr>
              <w:t>7</w:t>
            </w:r>
            <w:r w:rsidRPr="00110E01">
              <w:rPr>
                <w:rFonts w:ascii="Arial" w:hAnsi="Arial" w:cs="Arial"/>
                <w:color w:val="000000"/>
                <w:sz w:val="18"/>
                <w:szCs w:val="18"/>
              </w:rPr>
              <w:t>,</w:t>
            </w:r>
            <w:r w:rsidRPr="00110E01">
              <w:rPr>
                <w:rFonts w:ascii="Arial" w:hAnsi="Arial" w:cs="Arial"/>
                <w:color w:val="000000"/>
                <w:sz w:val="18"/>
                <w:szCs w:val="18"/>
                <w:lang w:val="en-GB"/>
              </w:rPr>
              <w:t>636</w:t>
            </w:r>
            <w:r w:rsidRPr="00110E01">
              <w:rPr>
                <w:rFonts w:ascii="Arial" w:hAnsi="Arial" w:cs="Arial"/>
                <w:color w:val="000000"/>
                <w:sz w:val="18"/>
                <w:szCs w:val="18"/>
              </w:rPr>
              <w:t>,</w:t>
            </w:r>
            <w:r w:rsidRPr="00110E01">
              <w:rPr>
                <w:rFonts w:ascii="Arial" w:hAnsi="Arial" w:cs="Arial"/>
                <w:color w:val="000000"/>
                <w:sz w:val="18"/>
                <w:szCs w:val="18"/>
                <w:lang w:val="en-GB"/>
              </w:rPr>
              <w:t>065</w:t>
            </w:r>
            <w:r w:rsidRPr="00110E01">
              <w:rPr>
                <w:rFonts w:ascii="Arial" w:hAnsi="Arial" w:cs="Arial"/>
                <w:color w:val="000000"/>
                <w:sz w:val="18"/>
                <w:szCs w:val="18"/>
              </w:rPr>
              <w:t>,</w:t>
            </w:r>
            <w:r w:rsidRPr="00110E01">
              <w:rPr>
                <w:rFonts w:ascii="Arial" w:hAnsi="Arial" w:cs="Arial"/>
                <w:color w:val="000000"/>
                <w:sz w:val="18"/>
                <w:szCs w:val="18"/>
                <w:lang w:val="en-GB"/>
              </w:rPr>
              <w:t>293</w:t>
            </w:r>
          </w:p>
        </w:tc>
      </w:tr>
    </w:tbl>
    <w:p w14:paraId="4DDBB659" w14:textId="3A5E14E1" w:rsidR="00CB3D8F" w:rsidRPr="00110E01" w:rsidRDefault="00CB3D8F" w:rsidP="003709B5">
      <w:pPr>
        <w:rPr>
          <w:rFonts w:ascii="Arial" w:hAnsi="Arial" w:cs="Arial"/>
          <w:color w:val="000000"/>
          <w:sz w:val="18"/>
          <w:szCs w:val="18"/>
        </w:rPr>
      </w:pPr>
    </w:p>
    <w:p w14:paraId="00EF4D80" w14:textId="30D7BEA6" w:rsidR="00A31A3A" w:rsidRPr="00110E01" w:rsidRDefault="00A31A3A" w:rsidP="003709B5">
      <w:pPr>
        <w:overflowPunct/>
        <w:autoSpaceDE/>
        <w:autoSpaceDN/>
        <w:adjustRightInd/>
        <w:textAlignment w:val="auto"/>
        <w:rPr>
          <w:rFonts w:ascii="Arial" w:hAnsi="Arial" w:cs="Arial"/>
          <w:color w:val="000000"/>
          <w:sz w:val="18"/>
          <w:szCs w:val="18"/>
        </w:rPr>
      </w:pPr>
      <w:r w:rsidRPr="00110E01">
        <w:rPr>
          <w:rFonts w:ascii="Arial" w:hAnsi="Arial" w:cs="Arial"/>
          <w:color w:val="000000"/>
          <w:spacing w:val="-4"/>
          <w:sz w:val="18"/>
          <w:szCs w:val="18"/>
        </w:rPr>
        <w:t xml:space="preserve">Movement of </w:t>
      </w:r>
      <w:r w:rsidRPr="00110E01">
        <w:rPr>
          <w:rFonts w:ascii="Arial" w:hAnsi="Arial" w:cs="Arial"/>
          <w:color w:val="000000"/>
          <w:sz w:val="18"/>
          <w:szCs w:val="18"/>
        </w:rPr>
        <w:t>debentures</w:t>
      </w:r>
      <w:r w:rsidRPr="00110E01">
        <w:rPr>
          <w:rFonts w:ascii="Arial" w:hAnsi="Arial" w:cs="Arial"/>
          <w:color w:val="000000"/>
          <w:spacing w:val="-4"/>
          <w:sz w:val="18"/>
          <w:szCs w:val="18"/>
        </w:rPr>
        <w:t xml:space="preserve"> for the year</w:t>
      </w:r>
      <w:r w:rsidR="00AE7B29" w:rsidRPr="00110E01">
        <w:rPr>
          <w:rFonts w:ascii="Arial" w:hAnsi="Arial" w:cs="Arial"/>
          <w:color w:val="000000"/>
          <w:spacing w:val="-4"/>
          <w:sz w:val="18"/>
          <w:szCs w:val="18"/>
        </w:rPr>
        <w:t>s</w:t>
      </w:r>
      <w:r w:rsidRPr="00110E01">
        <w:rPr>
          <w:rFonts w:ascii="Arial" w:hAnsi="Arial" w:cs="Arial"/>
          <w:color w:val="000000"/>
          <w:spacing w:val="-4"/>
          <w:sz w:val="18"/>
          <w:szCs w:val="18"/>
        </w:rPr>
        <w:t xml:space="preserve"> ended </w:t>
      </w:r>
      <w:r w:rsidR="00F9326C" w:rsidRPr="00110E01">
        <w:rPr>
          <w:rFonts w:ascii="Arial" w:hAnsi="Arial" w:cs="Arial"/>
          <w:color w:val="000000"/>
          <w:spacing w:val="-4"/>
          <w:sz w:val="18"/>
          <w:szCs w:val="18"/>
          <w:lang w:val="en-GB"/>
        </w:rPr>
        <w:t>31</w:t>
      </w:r>
      <w:r w:rsidRPr="00110E01">
        <w:rPr>
          <w:rFonts w:ascii="Arial" w:hAnsi="Arial" w:cs="Arial"/>
          <w:color w:val="000000"/>
          <w:spacing w:val="-4"/>
          <w:sz w:val="18"/>
          <w:szCs w:val="18"/>
          <w:lang w:val="en-GB"/>
        </w:rPr>
        <w:t xml:space="preserve"> December</w:t>
      </w:r>
      <w:r w:rsidRPr="00110E01">
        <w:rPr>
          <w:rFonts w:ascii="Arial" w:hAnsi="Arial" w:cs="Arial"/>
          <w:color w:val="000000"/>
          <w:sz w:val="18"/>
          <w:szCs w:val="18"/>
          <w:lang w:val="en-GB"/>
        </w:rPr>
        <w:t xml:space="preserve"> </w:t>
      </w:r>
      <w:r w:rsidRPr="00110E01">
        <w:rPr>
          <w:rFonts w:ascii="Arial" w:hAnsi="Arial" w:cs="Arial"/>
          <w:color w:val="000000"/>
          <w:sz w:val="18"/>
          <w:szCs w:val="18"/>
        </w:rPr>
        <w:t>is as follows:</w:t>
      </w:r>
    </w:p>
    <w:p w14:paraId="777CE0D1" w14:textId="77777777" w:rsidR="00A31A3A" w:rsidRPr="00110E01" w:rsidRDefault="00A31A3A" w:rsidP="003709B5">
      <w:pPr>
        <w:rPr>
          <w:rFonts w:ascii="Arial" w:hAnsi="Arial" w:cs="Arial"/>
          <w:color w:val="000000"/>
          <w:sz w:val="18"/>
          <w:szCs w:val="18"/>
        </w:rPr>
      </w:pPr>
    </w:p>
    <w:tbl>
      <w:tblPr>
        <w:tblW w:w="9468" w:type="dxa"/>
        <w:tblLayout w:type="fixed"/>
        <w:tblLook w:val="0000" w:firstRow="0" w:lastRow="0" w:firstColumn="0" w:lastColumn="0" w:noHBand="0" w:noVBand="0"/>
      </w:tblPr>
      <w:tblGrid>
        <w:gridCol w:w="6633"/>
        <w:gridCol w:w="1418"/>
        <w:gridCol w:w="1417"/>
      </w:tblGrid>
      <w:tr w:rsidR="00A31A3A" w:rsidRPr="00110E01" w14:paraId="6DB9EE61" w14:textId="77777777" w:rsidTr="006B3379">
        <w:tc>
          <w:tcPr>
            <w:tcW w:w="6633" w:type="dxa"/>
            <w:shd w:val="clear" w:color="auto" w:fill="auto"/>
          </w:tcPr>
          <w:p w14:paraId="0CC9B069" w14:textId="77777777" w:rsidR="00A31A3A" w:rsidRPr="00110E01" w:rsidRDefault="00A31A3A" w:rsidP="003709B5">
            <w:pPr>
              <w:ind w:left="255"/>
              <w:jc w:val="thaiDistribute"/>
              <w:rPr>
                <w:rFonts w:ascii="Arial" w:hAnsi="Arial" w:cs="Arial"/>
                <w:color w:val="000000"/>
                <w:sz w:val="18"/>
                <w:szCs w:val="18"/>
                <w:shd w:val="clear" w:color="auto" w:fill="FFFFFF"/>
              </w:rPr>
            </w:pPr>
          </w:p>
        </w:tc>
        <w:tc>
          <w:tcPr>
            <w:tcW w:w="2835" w:type="dxa"/>
            <w:gridSpan w:val="2"/>
            <w:tcBorders>
              <w:bottom w:val="single" w:sz="4" w:space="0" w:color="auto"/>
            </w:tcBorders>
            <w:shd w:val="clear" w:color="auto" w:fill="auto"/>
          </w:tcPr>
          <w:p w14:paraId="30815C2D" w14:textId="77777777" w:rsidR="00A31A3A" w:rsidRPr="00110E01" w:rsidRDefault="00A31A3A" w:rsidP="001253B2">
            <w:pPr>
              <w:tabs>
                <w:tab w:val="right" w:pos="1093"/>
              </w:tabs>
              <w:ind w:left="-18" w:right="-72"/>
              <w:jc w:val="center"/>
              <w:rPr>
                <w:rFonts w:ascii="Arial" w:hAnsi="Arial" w:cs="Arial"/>
                <w:b/>
                <w:bCs/>
                <w:color w:val="000000"/>
                <w:sz w:val="18"/>
                <w:szCs w:val="18"/>
              </w:rPr>
            </w:pPr>
            <w:r w:rsidRPr="00110E01">
              <w:rPr>
                <w:rFonts w:ascii="Arial" w:hAnsi="Arial" w:cs="Arial"/>
                <w:b/>
                <w:bCs/>
                <w:color w:val="000000"/>
                <w:sz w:val="18"/>
                <w:szCs w:val="18"/>
              </w:rPr>
              <w:t>Consolidated and Separate financial statements</w:t>
            </w:r>
          </w:p>
        </w:tc>
      </w:tr>
      <w:tr w:rsidR="00A31A3A" w:rsidRPr="00110E01" w14:paraId="1052A367" w14:textId="77777777" w:rsidTr="00AE2AC0">
        <w:tc>
          <w:tcPr>
            <w:tcW w:w="6633" w:type="dxa"/>
            <w:shd w:val="clear" w:color="auto" w:fill="auto"/>
          </w:tcPr>
          <w:p w14:paraId="10FAFCBF" w14:textId="77777777" w:rsidR="00A31A3A" w:rsidRPr="00110E01" w:rsidRDefault="00A31A3A" w:rsidP="003709B5">
            <w:pPr>
              <w:ind w:left="255"/>
              <w:jc w:val="thaiDistribute"/>
              <w:rPr>
                <w:rFonts w:ascii="Arial" w:hAnsi="Arial" w:cs="Arial"/>
                <w:color w:val="000000"/>
                <w:sz w:val="18"/>
                <w:szCs w:val="18"/>
                <w:shd w:val="clear" w:color="auto" w:fill="FFFFFF"/>
              </w:rPr>
            </w:pPr>
          </w:p>
        </w:tc>
        <w:tc>
          <w:tcPr>
            <w:tcW w:w="1418" w:type="dxa"/>
            <w:tcBorders>
              <w:top w:val="single" w:sz="4" w:space="0" w:color="auto"/>
            </w:tcBorders>
            <w:shd w:val="clear" w:color="auto" w:fill="auto"/>
          </w:tcPr>
          <w:p w14:paraId="07BEE875" w14:textId="73D2E3AA" w:rsidR="00A31A3A" w:rsidRPr="00110E01" w:rsidRDefault="008509B7" w:rsidP="001253B2">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17" w:type="dxa"/>
            <w:tcBorders>
              <w:top w:val="single" w:sz="4" w:space="0" w:color="auto"/>
            </w:tcBorders>
            <w:shd w:val="clear" w:color="auto" w:fill="auto"/>
          </w:tcPr>
          <w:p w14:paraId="41E88567" w14:textId="516FC7AD" w:rsidR="00A31A3A" w:rsidRPr="00110E01" w:rsidRDefault="008509B7" w:rsidP="001253B2">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71BB6F98" w14:textId="77777777" w:rsidTr="00AE2AC0">
        <w:tc>
          <w:tcPr>
            <w:tcW w:w="6633" w:type="dxa"/>
            <w:shd w:val="clear" w:color="auto" w:fill="auto"/>
          </w:tcPr>
          <w:p w14:paraId="4D5357DF" w14:textId="77777777" w:rsidR="00A31A3A" w:rsidRPr="00110E01" w:rsidRDefault="00A31A3A" w:rsidP="003709B5">
            <w:pPr>
              <w:ind w:left="255"/>
              <w:jc w:val="thaiDistribute"/>
              <w:rPr>
                <w:rFonts w:ascii="Arial" w:hAnsi="Arial" w:cs="Arial"/>
                <w:color w:val="000000"/>
                <w:sz w:val="18"/>
                <w:szCs w:val="18"/>
                <w:shd w:val="clear" w:color="auto" w:fill="FFFFFF"/>
              </w:rPr>
            </w:pPr>
          </w:p>
        </w:tc>
        <w:tc>
          <w:tcPr>
            <w:tcW w:w="1418" w:type="dxa"/>
            <w:tcBorders>
              <w:bottom w:val="single" w:sz="4" w:space="0" w:color="auto"/>
            </w:tcBorders>
            <w:shd w:val="clear" w:color="auto" w:fill="auto"/>
            <w:vAlign w:val="bottom"/>
          </w:tcPr>
          <w:p w14:paraId="115EDB5C" w14:textId="77777777" w:rsidR="00A31A3A" w:rsidRPr="00110E01" w:rsidRDefault="00A31A3A" w:rsidP="003709B5">
            <w:pPr>
              <w:ind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417" w:type="dxa"/>
            <w:tcBorders>
              <w:bottom w:val="single" w:sz="4" w:space="0" w:color="auto"/>
            </w:tcBorders>
            <w:shd w:val="clear" w:color="auto" w:fill="auto"/>
          </w:tcPr>
          <w:p w14:paraId="7F1207A0" w14:textId="77777777" w:rsidR="00A31A3A" w:rsidRPr="00110E01" w:rsidRDefault="00A31A3A" w:rsidP="003709B5">
            <w:pPr>
              <w:ind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10EFB55D" w14:textId="77777777" w:rsidTr="00AE2AC0">
        <w:tc>
          <w:tcPr>
            <w:tcW w:w="6633" w:type="dxa"/>
            <w:shd w:val="clear" w:color="auto" w:fill="auto"/>
          </w:tcPr>
          <w:p w14:paraId="3EB51EC4" w14:textId="77777777" w:rsidR="00A31A3A" w:rsidRPr="00110E01" w:rsidRDefault="00A31A3A" w:rsidP="003709B5">
            <w:pPr>
              <w:ind w:left="255"/>
              <w:jc w:val="thaiDistribute"/>
              <w:rPr>
                <w:rFonts w:ascii="Arial" w:hAnsi="Arial" w:cs="Arial"/>
                <w:color w:val="000000"/>
                <w:sz w:val="18"/>
                <w:szCs w:val="18"/>
                <w:shd w:val="clear" w:color="auto" w:fill="FFFFFF"/>
              </w:rPr>
            </w:pPr>
          </w:p>
        </w:tc>
        <w:tc>
          <w:tcPr>
            <w:tcW w:w="1418" w:type="dxa"/>
            <w:tcBorders>
              <w:top w:val="single" w:sz="4" w:space="0" w:color="auto"/>
            </w:tcBorders>
            <w:shd w:val="clear" w:color="auto" w:fill="auto"/>
            <w:vAlign w:val="bottom"/>
          </w:tcPr>
          <w:p w14:paraId="456A2B7B" w14:textId="77777777" w:rsidR="00A31A3A" w:rsidRPr="00110E01" w:rsidRDefault="00A31A3A" w:rsidP="003709B5">
            <w:pPr>
              <w:ind w:right="-72"/>
              <w:jc w:val="right"/>
              <w:rPr>
                <w:rFonts w:ascii="Arial" w:hAnsi="Arial" w:cs="Arial"/>
                <w:color w:val="000000"/>
                <w:sz w:val="18"/>
                <w:szCs w:val="18"/>
                <w:shd w:val="clear" w:color="auto" w:fill="FFFFFF"/>
              </w:rPr>
            </w:pPr>
          </w:p>
        </w:tc>
        <w:tc>
          <w:tcPr>
            <w:tcW w:w="1417" w:type="dxa"/>
            <w:tcBorders>
              <w:top w:val="single" w:sz="4" w:space="0" w:color="auto"/>
            </w:tcBorders>
            <w:shd w:val="clear" w:color="auto" w:fill="auto"/>
          </w:tcPr>
          <w:p w14:paraId="1512E534" w14:textId="77777777" w:rsidR="00A31A3A" w:rsidRPr="00110E01" w:rsidRDefault="00A31A3A" w:rsidP="003709B5">
            <w:pPr>
              <w:ind w:right="-72"/>
              <w:jc w:val="right"/>
              <w:rPr>
                <w:rFonts w:ascii="Arial" w:hAnsi="Arial" w:cs="Arial"/>
                <w:color w:val="000000"/>
                <w:sz w:val="18"/>
                <w:szCs w:val="18"/>
                <w:shd w:val="clear" w:color="auto" w:fill="FFFFFF"/>
              </w:rPr>
            </w:pPr>
          </w:p>
        </w:tc>
      </w:tr>
      <w:tr w:rsidR="00533061" w:rsidRPr="00110E01" w14:paraId="609499F5" w14:textId="77777777" w:rsidTr="00AE2AC0">
        <w:tc>
          <w:tcPr>
            <w:tcW w:w="6633" w:type="dxa"/>
            <w:shd w:val="clear" w:color="auto" w:fill="auto"/>
          </w:tcPr>
          <w:p w14:paraId="570D7079" w14:textId="77777777" w:rsidR="00533061" w:rsidRPr="00110E01" w:rsidRDefault="00533061" w:rsidP="00533061">
            <w:pPr>
              <w:ind w:left="-113"/>
              <w:rPr>
                <w:rFonts w:ascii="Arial" w:hAnsi="Arial" w:cs="Arial"/>
                <w:color w:val="000000"/>
                <w:sz w:val="18"/>
                <w:szCs w:val="18"/>
              </w:rPr>
            </w:pPr>
            <w:r w:rsidRPr="00110E01">
              <w:rPr>
                <w:rFonts w:ascii="Arial" w:hAnsi="Arial" w:cs="Arial"/>
                <w:color w:val="000000"/>
                <w:sz w:val="18"/>
                <w:szCs w:val="18"/>
              </w:rPr>
              <w:t>Opening net book value</w:t>
            </w:r>
          </w:p>
        </w:tc>
        <w:tc>
          <w:tcPr>
            <w:tcW w:w="1418" w:type="dxa"/>
            <w:tcBorders>
              <w:top w:val="nil"/>
              <w:left w:val="nil"/>
              <w:right w:val="nil"/>
            </w:tcBorders>
            <w:shd w:val="clear" w:color="auto" w:fill="auto"/>
            <w:vAlign w:val="bottom"/>
          </w:tcPr>
          <w:p w14:paraId="39A0BAEF" w14:textId="50F028DB" w:rsidR="00533061" w:rsidRPr="00110E01" w:rsidRDefault="00842F6C" w:rsidP="00533061">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7,636,065,293</w:t>
            </w:r>
          </w:p>
        </w:tc>
        <w:tc>
          <w:tcPr>
            <w:tcW w:w="1417" w:type="dxa"/>
            <w:tcBorders>
              <w:top w:val="nil"/>
              <w:left w:val="nil"/>
              <w:right w:val="nil"/>
            </w:tcBorders>
            <w:shd w:val="clear" w:color="auto" w:fill="auto"/>
            <w:vAlign w:val="bottom"/>
          </w:tcPr>
          <w:p w14:paraId="663028A8" w14:textId="26DCA188" w:rsidR="00533061" w:rsidRPr="00110E01" w:rsidRDefault="00533061" w:rsidP="00533061">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7</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454</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177</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958</w:t>
            </w:r>
          </w:p>
        </w:tc>
      </w:tr>
      <w:tr w:rsidR="00533061" w:rsidRPr="00110E01" w14:paraId="47752E5E" w14:textId="77777777" w:rsidTr="00AE2AC0">
        <w:tc>
          <w:tcPr>
            <w:tcW w:w="6633" w:type="dxa"/>
            <w:shd w:val="clear" w:color="auto" w:fill="auto"/>
          </w:tcPr>
          <w:p w14:paraId="3FE33F8B" w14:textId="77777777" w:rsidR="00533061" w:rsidRPr="00110E01" w:rsidRDefault="00533061" w:rsidP="00533061">
            <w:pPr>
              <w:ind w:left="-113"/>
              <w:rPr>
                <w:rFonts w:ascii="Arial" w:hAnsi="Arial" w:cs="Arial"/>
                <w:color w:val="000000"/>
                <w:sz w:val="18"/>
                <w:szCs w:val="18"/>
              </w:rPr>
            </w:pPr>
            <w:r w:rsidRPr="00110E01">
              <w:rPr>
                <w:rFonts w:ascii="Arial" w:hAnsi="Arial" w:cs="Arial"/>
                <w:color w:val="000000"/>
                <w:sz w:val="18"/>
                <w:szCs w:val="18"/>
              </w:rPr>
              <w:t>Cash flows</w:t>
            </w:r>
          </w:p>
        </w:tc>
        <w:tc>
          <w:tcPr>
            <w:tcW w:w="1418" w:type="dxa"/>
            <w:tcBorders>
              <w:top w:val="nil"/>
              <w:left w:val="nil"/>
              <w:right w:val="nil"/>
            </w:tcBorders>
            <w:shd w:val="clear" w:color="auto" w:fill="auto"/>
            <w:vAlign w:val="bottom"/>
          </w:tcPr>
          <w:p w14:paraId="0C0994C9" w14:textId="77777777" w:rsidR="00533061" w:rsidRPr="00110E01" w:rsidRDefault="00533061" w:rsidP="00533061">
            <w:pPr>
              <w:pStyle w:val="Heading4"/>
              <w:ind w:right="-72"/>
              <w:jc w:val="right"/>
              <w:rPr>
                <w:rFonts w:ascii="Arial" w:hAnsi="Arial" w:cs="Arial"/>
                <w:b w:val="0"/>
                <w:bCs w:val="0"/>
                <w:color w:val="000000"/>
                <w:sz w:val="18"/>
                <w:szCs w:val="18"/>
              </w:rPr>
            </w:pPr>
          </w:p>
        </w:tc>
        <w:tc>
          <w:tcPr>
            <w:tcW w:w="1417" w:type="dxa"/>
            <w:tcBorders>
              <w:top w:val="nil"/>
              <w:left w:val="nil"/>
              <w:right w:val="nil"/>
            </w:tcBorders>
            <w:shd w:val="clear" w:color="auto" w:fill="auto"/>
            <w:vAlign w:val="bottom"/>
          </w:tcPr>
          <w:p w14:paraId="669D9BF7" w14:textId="77777777" w:rsidR="00533061" w:rsidRPr="00110E01" w:rsidRDefault="00533061" w:rsidP="00533061">
            <w:pPr>
              <w:pStyle w:val="Heading4"/>
              <w:ind w:right="-72"/>
              <w:jc w:val="right"/>
              <w:rPr>
                <w:rFonts w:ascii="Arial" w:hAnsi="Arial" w:cs="Arial"/>
                <w:b w:val="0"/>
                <w:bCs w:val="0"/>
                <w:color w:val="000000"/>
                <w:sz w:val="18"/>
                <w:szCs w:val="18"/>
                <w:lang w:bidi="ar-SA"/>
              </w:rPr>
            </w:pPr>
          </w:p>
        </w:tc>
      </w:tr>
      <w:tr w:rsidR="00842F6C" w:rsidRPr="00110E01" w14:paraId="4643809F" w14:textId="77777777">
        <w:tc>
          <w:tcPr>
            <w:tcW w:w="6633" w:type="dxa"/>
            <w:shd w:val="clear" w:color="auto" w:fill="auto"/>
          </w:tcPr>
          <w:p w14:paraId="7580AB9B" w14:textId="60534F84" w:rsidR="00842F6C" w:rsidRPr="00110E01" w:rsidRDefault="00842F6C" w:rsidP="00842F6C">
            <w:pPr>
              <w:ind w:left="-113"/>
              <w:rPr>
                <w:rFonts w:ascii="Arial" w:hAnsi="Arial" w:cs="Arial"/>
                <w:color w:val="000000"/>
                <w:sz w:val="18"/>
                <w:szCs w:val="18"/>
              </w:rPr>
            </w:pPr>
            <w:r w:rsidRPr="00110E01">
              <w:rPr>
                <w:rFonts w:ascii="Arial" w:hAnsi="Arial" w:cs="Arial"/>
                <w:color w:val="000000"/>
                <w:sz w:val="18"/>
                <w:szCs w:val="18"/>
              </w:rPr>
              <w:t xml:space="preserve">   Additions</w:t>
            </w:r>
          </w:p>
        </w:tc>
        <w:tc>
          <w:tcPr>
            <w:tcW w:w="1418" w:type="dxa"/>
            <w:tcBorders>
              <w:top w:val="nil"/>
              <w:left w:val="nil"/>
              <w:right w:val="nil"/>
            </w:tcBorders>
            <w:shd w:val="clear" w:color="auto" w:fill="auto"/>
          </w:tcPr>
          <w:p w14:paraId="644442E1" w14:textId="62D771CB" w:rsidR="00842F6C" w:rsidRPr="00110E01" w:rsidRDefault="00842F6C" w:rsidP="00842F6C">
            <w:pPr>
              <w:pStyle w:val="Heading4"/>
              <w:ind w:right="-72"/>
              <w:jc w:val="right"/>
              <w:rPr>
                <w:rFonts w:ascii="Arial" w:hAnsi="Arial" w:cs="Arial"/>
                <w:b w:val="0"/>
                <w:bCs w:val="0"/>
                <w:color w:val="000000"/>
                <w:sz w:val="18"/>
                <w:szCs w:val="18"/>
              </w:rPr>
            </w:pPr>
            <w:r w:rsidRPr="00110E01">
              <w:rPr>
                <w:rFonts w:ascii="Arial" w:hAnsi="Arial" w:cs="Arial"/>
                <w:b w:val="0"/>
                <w:bCs w:val="0"/>
                <w:sz w:val="18"/>
                <w:szCs w:val="18"/>
              </w:rPr>
              <w:t>1,055,200,000</w:t>
            </w:r>
          </w:p>
        </w:tc>
        <w:tc>
          <w:tcPr>
            <w:tcW w:w="1417" w:type="dxa"/>
            <w:tcBorders>
              <w:top w:val="nil"/>
              <w:left w:val="nil"/>
              <w:right w:val="nil"/>
            </w:tcBorders>
            <w:shd w:val="clear" w:color="auto" w:fill="auto"/>
            <w:vAlign w:val="bottom"/>
          </w:tcPr>
          <w:p w14:paraId="29C6AF65" w14:textId="6824F006" w:rsidR="00842F6C" w:rsidRPr="00110E01" w:rsidRDefault="00842F6C" w:rsidP="00842F6C">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2</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958</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900</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000</w:t>
            </w:r>
          </w:p>
        </w:tc>
      </w:tr>
      <w:tr w:rsidR="00842F6C" w:rsidRPr="00110E01" w14:paraId="7A34CA4C" w14:textId="77777777">
        <w:tc>
          <w:tcPr>
            <w:tcW w:w="6633" w:type="dxa"/>
            <w:shd w:val="clear" w:color="auto" w:fill="auto"/>
          </w:tcPr>
          <w:p w14:paraId="26AA1FD1" w14:textId="4A16CAEC" w:rsidR="00842F6C" w:rsidRPr="00110E01" w:rsidRDefault="00842F6C" w:rsidP="00842F6C">
            <w:pPr>
              <w:ind w:left="-113"/>
              <w:rPr>
                <w:rFonts w:ascii="Arial" w:hAnsi="Arial" w:cs="Arial"/>
                <w:color w:val="000000"/>
                <w:sz w:val="18"/>
                <w:szCs w:val="18"/>
              </w:rPr>
            </w:pPr>
            <w:r w:rsidRPr="00110E01">
              <w:rPr>
                <w:rFonts w:ascii="Arial" w:hAnsi="Arial" w:cs="Arial"/>
                <w:color w:val="000000"/>
                <w:sz w:val="18"/>
                <w:szCs w:val="18"/>
              </w:rPr>
              <w:t xml:space="preserve">   Repayments</w:t>
            </w:r>
          </w:p>
        </w:tc>
        <w:tc>
          <w:tcPr>
            <w:tcW w:w="1418" w:type="dxa"/>
            <w:tcBorders>
              <w:top w:val="nil"/>
              <w:left w:val="nil"/>
              <w:right w:val="nil"/>
            </w:tcBorders>
            <w:shd w:val="clear" w:color="auto" w:fill="auto"/>
          </w:tcPr>
          <w:p w14:paraId="67935669" w14:textId="7E3556C7" w:rsidR="00842F6C" w:rsidRPr="00110E01" w:rsidRDefault="00842F6C" w:rsidP="00842F6C">
            <w:pPr>
              <w:pStyle w:val="Heading4"/>
              <w:ind w:right="-72"/>
              <w:jc w:val="right"/>
              <w:rPr>
                <w:rFonts w:ascii="Arial" w:hAnsi="Arial" w:cs="Arial"/>
                <w:b w:val="0"/>
                <w:bCs w:val="0"/>
                <w:color w:val="000000"/>
                <w:sz w:val="18"/>
                <w:szCs w:val="18"/>
              </w:rPr>
            </w:pPr>
            <w:r w:rsidRPr="00110E01">
              <w:rPr>
                <w:rFonts w:ascii="Arial" w:hAnsi="Arial" w:cs="Arial"/>
                <w:b w:val="0"/>
                <w:bCs w:val="0"/>
                <w:sz w:val="18"/>
                <w:szCs w:val="18"/>
              </w:rPr>
              <w:t>(4,816,580,000)</w:t>
            </w:r>
          </w:p>
        </w:tc>
        <w:tc>
          <w:tcPr>
            <w:tcW w:w="1417" w:type="dxa"/>
            <w:tcBorders>
              <w:top w:val="nil"/>
              <w:left w:val="nil"/>
              <w:right w:val="nil"/>
            </w:tcBorders>
            <w:shd w:val="clear" w:color="auto" w:fill="auto"/>
            <w:vAlign w:val="bottom"/>
          </w:tcPr>
          <w:p w14:paraId="1A66F0E9" w14:textId="18740B2D" w:rsidR="00842F6C" w:rsidRPr="00110E01" w:rsidRDefault="00842F6C" w:rsidP="00842F6C">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2</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812</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500</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000</w:t>
            </w:r>
            <w:r w:rsidRPr="00110E01">
              <w:rPr>
                <w:rFonts w:ascii="Arial" w:hAnsi="Arial" w:cs="Arial"/>
                <w:b w:val="0"/>
                <w:bCs w:val="0"/>
                <w:color w:val="000000"/>
                <w:sz w:val="18"/>
                <w:szCs w:val="18"/>
              </w:rPr>
              <w:t>)</w:t>
            </w:r>
          </w:p>
        </w:tc>
      </w:tr>
      <w:tr w:rsidR="00842F6C" w:rsidRPr="00110E01" w14:paraId="7BFA9113" w14:textId="77777777">
        <w:tc>
          <w:tcPr>
            <w:tcW w:w="6633" w:type="dxa"/>
            <w:shd w:val="clear" w:color="auto" w:fill="auto"/>
          </w:tcPr>
          <w:p w14:paraId="5641B387" w14:textId="14DF6CF7" w:rsidR="00842F6C" w:rsidRPr="00110E01" w:rsidRDefault="00842F6C" w:rsidP="00842F6C">
            <w:pPr>
              <w:ind w:left="-113"/>
              <w:rPr>
                <w:rFonts w:ascii="Arial" w:hAnsi="Arial" w:cs="Arial"/>
                <w:color w:val="000000"/>
                <w:sz w:val="18"/>
                <w:szCs w:val="18"/>
              </w:rPr>
            </w:pPr>
            <w:r w:rsidRPr="00110E01">
              <w:rPr>
                <w:rFonts w:ascii="Arial" w:hAnsi="Arial" w:cs="Arial"/>
                <w:color w:val="000000"/>
                <w:sz w:val="18"/>
                <w:szCs w:val="18"/>
              </w:rPr>
              <w:t xml:space="preserve">   Payments for front end fees </w:t>
            </w:r>
          </w:p>
        </w:tc>
        <w:tc>
          <w:tcPr>
            <w:tcW w:w="1418" w:type="dxa"/>
            <w:tcBorders>
              <w:top w:val="nil"/>
              <w:left w:val="nil"/>
              <w:right w:val="nil"/>
            </w:tcBorders>
            <w:shd w:val="clear" w:color="auto" w:fill="auto"/>
          </w:tcPr>
          <w:p w14:paraId="31912DDE" w14:textId="5F4F0EEC" w:rsidR="00842F6C" w:rsidRPr="00110E01" w:rsidRDefault="00842F6C" w:rsidP="00842F6C">
            <w:pPr>
              <w:pStyle w:val="Heading4"/>
              <w:ind w:right="-72"/>
              <w:jc w:val="right"/>
              <w:rPr>
                <w:rFonts w:ascii="Arial" w:hAnsi="Arial" w:cs="Arial"/>
                <w:b w:val="0"/>
                <w:bCs w:val="0"/>
                <w:color w:val="000000"/>
                <w:sz w:val="18"/>
                <w:szCs w:val="18"/>
              </w:rPr>
            </w:pPr>
            <w:r w:rsidRPr="00110E01">
              <w:rPr>
                <w:rFonts w:ascii="Arial" w:hAnsi="Arial" w:cs="Arial"/>
                <w:b w:val="0"/>
                <w:bCs w:val="0"/>
                <w:sz w:val="18"/>
                <w:szCs w:val="18"/>
              </w:rPr>
              <w:t>(18,584,316)</w:t>
            </w:r>
          </w:p>
        </w:tc>
        <w:tc>
          <w:tcPr>
            <w:tcW w:w="1417" w:type="dxa"/>
            <w:tcBorders>
              <w:top w:val="nil"/>
              <w:left w:val="nil"/>
              <w:right w:val="nil"/>
            </w:tcBorders>
            <w:shd w:val="clear" w:color="auto" w:fill="auto"/>
            <w:vAlign w:val="bottom"/>
          </w:tcPr>
          <w:p w14:paraId="29995FBD" w14:textId="67862899" w:rsidR="00842F6C" w:rsidRPr="00110E01" w:rsidRDefault="00842F6C" w:rsidP="00842F6C">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49</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830</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471</w:t>
            </w:r>
            <w:r w:rsidRPr="00110E01">
              <w:rPr>
                <w:rFonts w:ascii="Arial" w:hAnsi="Arial" w:cs="Arial"/>
                <w:b w:val="0"/>
                <w:bCs w:val="0"/>
                <w:color w:val="000000"/>
                <w:sz w:val="18"/>
                <w:szCs w:val="18"/>
              </w:rPr>
              <w:t>)</w:t>
            </w:r>
          </w:p>
        </w:tc>
      </w:tr>
      <w:tr w:rsidR="00533061" w:rsidRPr="00110E01" w14:paraId="61848662" w14:textId="77777777" w:rsidTr="00AE2AC0">
        <w:tc>
          <w:tcPr>
            <w:tcW w:w="6633" w:type="dxa"/>
            <w:shd w:val="clear" w:color="auto" w:fill="auto"/>
          </w:tcPr>
          <w:p w14:paraId="569C87AD" w14:textId="77777777" w:rsidR="00533061" w:rsidRPr="00110E01" w:rsidRDefault="00533061" w:rsidP="00533061">
            <w:pPr>
              <w:ind w:left="-113"/>
              <w:rPr>
                <w:rFonts w:ascii="Arial" w:hAnsi="Arial" w:cs="Arial"/>
                <w:color w:val="000000"/>
                <w:sz w:val="18"/>
                <w:szCs w:val="18"/>
              </w:rPr>
            </w:pPr>
            <w:r w:rsidRPr="00110E01">
              <w:rPr>
                <w:rFonts w:ascii="Arial" w:hAnsi="Arial" w:cs="Arial"/>
                <w:color w:val="000000"/>
                <w:sz w:val="18"/>
                <w:szCs w:val="18"/>
              </w:rPr>
              <w:t>Non-cash movement</w:t>
            </w:r>
          </w:p>
        </w:tc>
        <w:tc>
          <w:tcPr>
            <w:tcW w:w="1418" w:type="dxa"/>
            <w:tcBorders>
              <w:top w:val="nil"/>
              <w:left w:val="nil"/>
              <w:right w:val="nil"/>
            </w:tcBorders>
            <w:shd w:val="clear" w:color="auto" w:fill="auto"/>
            <w:vAlign w:val="bottom"/>
          </w:tcPr>
          <w:p w14:paraId="4E0DE8C4" w14:textId="77777777" w:rsidR="00533061" w:rsidRPr="00110E01" w:rsidRDefault="00533061" w:rsidP="00533061">
            <w:pPr>
              <w:pStyle w:val="Heading4"/>
              <w:ind w:right="-72"/>
              <w:jc w:val="right"/>
              <w:rPr>
                <w:rFonts w:ascii="Arial" w:hAnsi="Arial" w:cs="Arial"/>
                <w:b w:val="0"/>
                <w:bCs w:val="0"/>
                <w:color w:val="000000"/>
                <w:sz w:val="18"/>
                <w:szCs w:val="18"/>
              </w:rPr>
            </w:pPr>
          </w:p>
        </w:tc>
        <w:tc>
          <w:tcPr>
            <w:tcW w:w="1417" w:type="dxa"/>
            <w:tcBorders>
              <w:top w:val="nil"/>
              <w:left w:val="nil"/>
              <w:right w:val="nil"/>
            </w:tcBorders>
            <w:shd w:val="clear" w:color="auto" w:fill="auto"/>
            <w:vAlign w:val="bottom"/>
          </w:tcPr>
          <w:p w14:paraId="06A776C8" w14:textId="77777777" w:rsidR="00533061" w:rsidRPr="00110E01" w:rsidRDefault="00533061" w:rsidP="00533061">
            <w:pPr>
              <w:pStyle w:val="Heading4"/>
              <w:ind w:right="-72"/>
              <w:jc w:val="right"/>
              <w:rPr>
                <w:rFonts w:ascii="Arial" w:eastAsia="Arial Unicode MS" w:hAnsi="Arial" w:cs="Arial"/>
                <w:b w:val="0"/>
                <w:bCs w:val="0"/>
                <w:color w:val="000000"/>
                <w:sz w:val="18"/>
                <w:szCs w:val="18"/>
                <w:lang w:val="en-GB" w:bidi="ar-SA"/>
              </w:rPr>
            </w:pPr>
          </w:p>
        </w:tc>
      </w:tr>
      <w:tr w:rsidR="00533061" w:rsidRPr="00110E01" w14:paraId="4AF2B228" w14:textId="77777777" w:rsidTr="00AE2AC0">
        <w:tc>
          <w:tcPr>
            <w:tcW w:w="6633" w:type="dxa"/>
            <w:shd w:val="clear" w:color="auto" w:fill="auto"/>
          </w:tcPr>
          <w:p w14:paraId="3424527E" w14:textId="7CB524CC" w:rsidR="00533061" w:rsidRPr="00110E01" w:rsidRDefault="00533061" w:rsidP="00533061">
            <w:pPr>
              <w:ind w:left="-113"/>
              <w:rPr>
                <w:rFonts w:ascii="Arial" w:hAnsi="Arial" w:cs="Arial"/>
                <w:color w:val="000000"/>
                <w:sz w:val="18"/>
                <w:szCs w:val="18"/>
              </w:rPr>
            </w:pPr>
            <w:r w:rsidRPr="00110E01">
              <w:rPr>
                <w:rFonts w:ascii="Arial" w:hAnsi="Arial" w:cs="Arial"/>
                <w:color w:val="000000"/>
                <w:sz w:val="18"/>
                <w:szCs w:val="18"/>
              </w:rPr>
              <w:t xml:space="preserve">   Amortisation of front end fees </w:t>
            </w:r>
          </w:p>
        </w:tc>
        <w:tc>
          <w:tcPr>
            <w:tcW w:w="1418" w:type="dxa"/>
            <w:tcBorders>
              <w:top w:val="nil"/>
              <w:left w:val="nil"/>
              <w:bottom w:val="single" w:sz="4" w:space="0" w:color="auto"/>
              <w:right w:val="nil"/>
            </w:tcBorders>
            <w:shd w:val="clear" w:color="auto" w:fill="auto"/>
            <w:vAlign w:val="bottom"/>
          </w:tcPr>
          <w:p w14:paraId="707D6D09" w14:textId="0328985C" w:rsidR="00533061" w:rsidRPr="00110E01" w:rsidRDefault="00842F6C" w:rsidP="00533061">
            <w:pPr>
              <w:pStyle w:val="Heading4"/>
              <w:ind w:right="-72"/>
              <w:jc w:val="right"/>
              <w:rPr>
                <w:rFonts w:ascii="Arial" w:hAnsi="Arial" w:cs="Arial"/>
                <w:b w:val="0"/>
                <w:bCs w:val="0"/>
                <w:color w:val="000000"/>
                <w:sz w:val="18"/>
                <w:szCs w:val="18"/>
              </w:rPr>
            </w:pPr>
            <w:r w:rsidRPr="00110E01">
              <w:rPr>
                <w:rFonts w:ascii="Arial" w:eastAsia="Arial Unicode MS" w:hAnsi="Arial" w:cs="Arial"/>
                <w:b w:val="0"/>
                <w:bCs w:val="0"/>
                <w:color w:val="000000"/>
                <w:sz w:val="18"/>
                <w:szCs w:val="18"/>
                <w:lang w:val="en-GB"/>
              </w:rPr>
              <w:t>54,444,887</w:t>
            </w:r>
          </w:p>
        </w:tc>
        <w:tc>
          <w:tcPr>
            <w:tcW w:w="1417" w:type="dxa"/>
            <w:tcBorders>
              <w:top w:val="nil"/>
              <w:left w:val="nil"/>
              <w:bottom w:val="single" w:sz="4" w:space="0" w:color="auto"/>
              <w:right w:val="nil"/>
            </w:tcBorders>
            <w:shd w:val="clear" w:color="auto" w:fill="auto"/>
            <w:vAlign w:val="bottom"/>
          </w:tcPr>
          <w:p w14:paraId="16CCD421" w14:textId="777A3ABE" w:rsidR="00533061" w:rsidRPr="00110E01" w:rsidRDefault="00533061" w:rsidP="00533061">
            <w:pPr>
              <w:ind w:right="-72"/>
              <w:jc w:val="right"/>
              <w:rPr>
                <w:rFonts w:ascii="Arial" w:hAnsi="Arial" w:cs="Arial"/>
                <w:color w:val="000000"/>
                <w:sz w:val="18"/>
                <w:szCs w:val="18"/>
              </w:rPr>
            </w:pPr>
            <w:r w:rsidRPr="00110E01">
              <w:rPr>
                <w:rFonts w:ascii="Arial" w:hAnsi="Arial" w:cs="Arial"/>
                <w:color w:val="000000"/>
                <w:sz w:val="18"/>
                <w:szCs w:val="18"/>
                <w:lang w:val="en-GB"/>
              </w:rPr>
              <w:t>85</w:t>
            </w:r>
            <w:r w:rsidRPr="00110E01">
              <w:rPr>
                <w:rFonts w:ascii="Arial" w:hAnsi="Arial" w:cs="Arial"/>
                <w:color w:val="000000"/>
                <w:sz w:val="18"/>
                <w:szCs w:val="18"/>
              </w:rPr>
              <w:t>,</w:t>
            </w:r>
            <w:r w:rsidRPr="00110E01">
              <w:rPr>
                <w:rFonts w:ascii="Arial" w:hAnsi="Arial" w:cs="Arial"/>
                <w:color w:val="000000"/>
                <w:sz w:val="18"/>
                <w:szCs w:val="18"/>
                <w:lang w:val="en-GB"/>
              </w:rPr>
              <w:t>317</w:t>
            </w:r>
            <w:r w:rsidRPr="00110E01">
              <w:rPr>
                <w:rFonts w:ascii="Arial" w:hAnsi="Arial" w:cs="Arial"/>
                <w:color w:val="000000"/>
                <w:sz w:val="18"/>
                <w:szCs w:val="18"/>
              </w:rPr>
              <w:t>,</w:t>
            </w:r>
            <w:r w:rsidRPr="00110E01">
              <w:rPr>
                <w:rFonts w:ascii="Arial" w:hAnsi="Arial" w:cs="Arial"/>
                <w:color w:val="000000"/>
                <w:sz w:val="18"/>
                <w:szCs w:val="18"/>
                <w:lang w:val="en-GB"/>
              </w:rPr>
              <w:t>806</w:t>
            </w:r>
          </w:p>
        </w:tc>
      </w:tr>
      <w:tr w:rsidR="00533061" w:rsidRPr="00110E01" w14:paraId="05E120A8" w14:textId="77777777" w:rsidTr="00AE2AC0">
        <w:tc>
          <w:tcPr>
            <w:tcW w:w="6633" w:type="dxa"/>
            <w:shd w:val="clear" w:color="auto" w:fill="auto"/>
          </w:tcPr>
          <w:p w14:paraId="5BA97CE6" w14:textId="77777777" w:rsidR="00533061" w:rsidRPr="00110E01" w:rsidRDefault="00533061" w:rsidP="00533061">
            <w:pPr>
              <w:ind w:left="-113"/>
              <w:rPr>
                <w:rFonts w:ascii="Arial" w:hAnsi="Arial" w:cs="Arial"/>
                <w:color w:val="000000"/>
                <w:sz w:val="18"/>
                <w:szCs w:val="18"/>
              </w:rPr>
            </w:pPr>
          </w:p>
        </w:tc>
        <w:tc>
          <w:tcPr>
            <w:tcW w:w="1418" w:type="dxa"/>
            <w:tcBorders>
              <w:top w:val="single" w:sz="4" w:space="0" w:color="auto"/>
            </w:tcBorders>
            <w:shd w:val="clear" w:color="auto" w:fill="auto"/>
            <w:vAlign w:val="bottom"/>
          </w:tcPr>
          <w:p w14:paraId="102971A1" w14:textId="77777777" w:rsidR="00533061" w:rsidRPr="00110E01" w:rsidRDefault="00533061" w:rsidP="00533061">
            <w:pPr>
              <w:ind w:right="-72"/>
              <w:jc w:val="right"/>
              <w:rPr>
                <w:rFonts w:ascii="Arial" w:hAnsi="Arial" w:cs="Arial"/>
                <w:color w:val="000000"/>
                <w:sz w:val="18"/>
                <w:szCs w:val="18"/>
                <w:shd w:val="clear" w:color="auto" w:fill="FFFFFF"/>
              </w:rPr>
            </w:pPr>
          </w:p>
        </w:tc>
        <w:tc>
          <w:tcPr>
            <w:tcW w:w="1417" w:type="dxa"/>
            <w:tcBorders>
              <w:top w:val="single" w:sz="4" w:space="0" w:color="auto"/>
            </w:tcBorders>
            <w:shd w:val="clear" w:color="auto" w:fill="auto"/>
            <w:vAlign w:val="bottom"/>
          </w:tcPr>
          <w:p w14:paraId="20F8DA73" w14:textId="77777777" w:rsidR="00533061" w:rsidRPr="00110E01" w:rsidRDefault="00533061" w:rsidP="00533061">
            <w:pPr>
              <w:ind w:right="-72"/>
              <w:jc w:val="right"/>
              <w:rPr>
                <w:rFonts w:ascii="Arial" w:hAnsi="Arial" w:cs="Arial"/>
                <w:color w:val="000000"/>
                <w:sz w:val="18"/>
                <w:szCs w:val="18"/>
                <w:shd w:val="clear" w:color="auto" w:fill="FFFFFF"/>
              </w:rPr>
            </w:pPr>
          </w:p>
        </w:tc>
      </w:tr>
      <w:tr w:rsidR="00533061" w:rsidRPr="00110E01" w14:paraId="2D1AE0D0" w14:textId="77777777" w:rsidTr="00AE2AC0">
        <w:tc>
          <w:tcPr>
            <w:tcW w:w="6633" w:type="dxa"/>
            <w:shd w:val="clear" w:color="auto" w:fill="auto"/>
          </w:tcPr>
          <w:p w14:paraId="28AE8D52" w14:textId="77777777" w:rsidR="00533061" w:rsidRPr="00110E01" w:rsidRDefault="00533061" w:rsidP="00533061">
            <w:pPr>
              <w:ind w:left="-113"/>
              <w:rPr>
                <w:rFonts w:ascii="Arial" w:hAnsi="Arial" w:cs="Arial"/>
                <w:color w:val="000000"/>
                <w:sz w:val="18"/>
                <w:szCs w:val="18"/>
              </w:rPr>
            </w:pPr>
            <w:r w:rsidRPr="00110E01">
              <w:rPr>
                <w:rFonts w:ascii="Arial" w:hAnsi="Arial" w:cs="Arial"/>
                <w:color w:val="000000"/>
                <w:sz w:val="18"/>
                <w:szCs w:val="18"/>
              </w:rPr>
              <w:t>Closing net book value</w:t>
            </w:r>
          </w:p>
        </w:tc>
        <w:tc>
          <w:tcPr>
            <w:tcW w:w="1418" w:type="dxa"/>
            <w:tcBorders>
              <w:bottom w:val="single" w:sz="4" w:space="0" w:color="auto"/>
            </w:tcBorders>
            <w:shd w:val="clear" w:color="auto" w:fill="auto"/>
            <w:vAlign w:val="bottom"/>
          </w:tcPr>
          <w:p w14:paraId="4B7056C9" w14:textId="2226DBA0" w:rsidR="00533061" w:rsidRPr="00110E01" w:rsidRDefault="00842F6C" w:rsidP="00842F6C">
            <w:pPr>
              <w:spacing w:line="256" w:lineRule="auto"/>
              <w:ind w:right="-72"/>
              <w:jc w:val="right"/>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3,910,545,864</w:t>
            </w:r>
          </w:p>
        </w:tc>
        <w:tc>
          <w:tcPr>
            <w:tcW w:w="1417" w:type="dxa"/>
            <w:tcBorders>
              <w:bottom w:val="single" w:sz="4" w:space="0" w:color="auto"/>
            </w:tcBorders>
            <w:shd w:val="clear" w:color="auto" w:fill="auto"/>
            <w:vAlign w:val="bottom"/>
          </w:tcPr>
          <w:p w14:paraId="2FBE2840" w14:textId="7011A268" w:rsidR="00533061" w:rsidRPr="00110E01" w:rsidRDefault="00533061" w:rsidP="00533061">
            <w:pPr>
              <w:pStyle w:val="Heading4"/>
              <w:ind w:right="-72"/>
              <w:jc w:val="right"/>
              <w:rPr>
                <w:rFonts w:ascii="Arial" w:hAnsi="Arial" w:cs="Arial"/>
                <w:b w:val="0"/>
                <w:bCs w:val="0"/>
                <w:color w:val="000000"/>
                <w:sz w:val="18"/>
                <w:szCs w:val="18"/>
              </w:rPr>
            </w:pPr>
            <w:r w:rsidRPr="00110E01">
              <w:rPr>
                <w:rFonts w:ascii="Arial" w:hAnsi="Arial" w:cs="Arial"/>
                <w:b w:val="0"/>
                <w:bCs w:val="0"/>
                <w:color w:val="000000"/>
                <w:sz w:val="18"/>
                <w:szCs w:val="18"/>
                <w:lang w:val="en-GB"/>
              </w:rPr>
              <w:t>7</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636</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065</w:t>
            </w:r>
            <w:r w:rsidRPr="00110E01">
              <w:rPr>
                <w:rFonts w:ascii="Arial" w:hAnsi="Arial" w:cs="Arial"/>
                <w:b w:val="0"/>
                <w:bCs w:val="0"/>
                <w:color w:val="000000"/>
                <w:sz w:val="18"/>
                <w:szCs w:val="18"/>
              </w:rPr>
              <w:t>,</w:t>
            </w:r>
            <w:r w:rsidRPr="00110E01">
              <w:rPr>
                <w:rFonts w:ascii="Arial" w:hAnsi="Arial" w:cs="Arial"/>
                <w:b w:val="0"/>
                <w:bCs w:val="0"/>
                <w:color w:val="000000"/>
                <w:sz w:val="18"/>
                <w:szCs w:val="18"/>
                <w:lang w:val="en-GB"/>
              </w:rPr>
              <w:t>293</w:t>
            </w:r>
          </w:p>
        </w:tc>
      </w:tr>
    </w:tbl>
    <w:p w14:paraId="577CE7EF" w14:textId="77777777" w:rsidR="00B00528" w:rsidRPr="00110E01" w:rsidRDefault="00B00528" w:rsidP="003709B5">
      <w:pPr>
        <w:overflowPunct/>
        <w:autoSpaceDE/>
        <w:autoSpaceDN/>
        <w:adjustRightInd/>
        <w:textAlignment w:val="auto"/>
        <w:rPr>
          <w:rFonts w:ascii="Arial" w:eastAsia="Arial Unicode MS" w:hAnsi="Arial" w:cs="Arial"/>
          <w:color w:val="000000"/>
          <w:sz w:val="18"/>
          <w:szCs w:val="18"/>
          <w:lang w:val="en-GB"/>
        </w:rPr>
      </w:pPr>
    </w:p>
    <w:p w14:paraId="63F3165B" w14:textId="5FA158E5" w:rsidR="00A31A3A" w:rsidRPr="00110E01" w:rsidRDefault="00A31A3A" w:rsidP="003709B5">
      <w:pPr>
        <w:overflowPunct/>
        <w:autoSpaceDE/>
        <w:autoSpaceDN/>
        <w:adjustRightInd/>
        <w:textAlignment w:val="auto"/>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During the year, the Company issued and offered the debentures as follows:</w:t>
      </w:r>
    </w:p>
    <w:p w14:paraId="7FAD8F6D" w14:textId="398A41BB" w:rsidR="00A31A3A" w:rsidRPr="00110E01" w:rsidRDefault="00A31A3A" w:rsidP="003709B5">
      <w:pPr>
        <w:overflowPunct/>
        <w:autoSpaceDE/>
        <w:autoSpaceDN/>
        <w:adjustRightInd/>
        <w:textAlignment w:val="auto"/>
        <w:rPr>
          <w:rFonts w:ascii="Arial" w:eastAsia="Arial Unicode MS" w:hAnsi="Arial" w:cs="Arial"/>
          <w:color w:val="000000"/>
          <w:sz w:val="18"/>
          <w:szCs w:val="18"/>
          <w:lang w:val="en-GB"/>
        </w:rPr>
      </w:pPr>
    </w:p>
    <w:tbl>
      <w:tblPr>
        <w:tblW w:w="9453" w:type="dxa"/>
        <w:tblLayout w:type="fixed"/>
        <w:tblLook w:val="04A0" w:firstRow="1" w:lastRow="0" w:firstColumn="1" w:lastColumn="0" w:noHBand="0" w:noVBand="1"/>
      </w:tblPr>
      <w:tblGrid>
        <w:gridCol w:w="1858"/>
        <w:gridCol w:w="845"/>
        <w:gridCol w:w="1135"/>
        <w:gridCol w:w="1422"/>
        <w:gridCol w:w="1134"/>
        <w:gridCol w:w="851"/>
        <w:gridCol w:w="1050"/>
        <w:gridCol w:w="1158"/>
      </w:tblGrid>
      <w:tr w:rsidR="00D276CD" w:rsidRPr="00110E01" w14:paraId="00AACA42" w14:textId="77777777" w:rsidTr="006B3379">
        <w:trPr>
          <w:trHeight w:val="89"/>
        </w:trPr>
        <w:tc>
          <w:tcPr>
            <w:tcW w:w="1858" w:type="dxa"/>
            <w:tcBorders>
              <w:left w:val="nil"/>
              <w:right w:val="nil"/>
            </w:tcBorders>
            <w:shd w:val="clear" w:color="auto" w:fill="auto"/>
            <w:vAlign w:val="bottom"/>
          </w:tcPr>
          <w:p w14:paraId="0B412DFA" w14:textId="77777777" w:rsidR="00D276CD" w:rsidRPr="00110E01" w:rsidRDefault="00D276CD" w:rsidP="00EC0B09">
            <w:pPr>
              <w:ind w:left="-101"/>
              <w:jc w:val="center"/>
              <w:rPr>
                <w:rFonts w:ascii="Arial" w:eastAsia="Arial Unicode MS" w:hAnsi="Arial" w:cs="Arial"/>
                <w:b/>
                <w:bCs/>
                <w:color w:val="000000"/>
                <w:sz w:val="16"/>
                <w:szCs w:val="16"/>
              </w:rPr>
            </w:pPr>
          </w:p>
        </w:tc>
        <w:tc>
          <w:tcPr>
            <w:tcW w:w="845" w:type="dxa"/>
            <w:tcBorders>
              <w:left w:val="nil"/>
              <w:right w:val="nil"/>
            </w:tcBorders>
            <w:shd w:val="clear" w:color="auto" w:fill="auto"/>
            <w:vAlign w:val="bottom"/>
            <w:hideMark/>
          </w:tcPr>
          <w:p w14:paraId="5E8D8FBC" w14:textId="77777777" w:rsidR="00D276CD" w:rsidRPr="00110E01" w:rsidRDefault="00D276CD" w:rsidP="00EC0B09">
            <w:pPr>
              <w:ind w:left="-40" w:right="-72"/>
              <w:jc w:val="center"/>
              <w:rPr>
                <w:rFonts w:ascii="Arial" w:eastAsia="Arial Unicode MS" w:hAnsi="Arial" w:cs="Arial"/>
                <w:b/>
                <w:bCs/>
                <w:color w:val="000000"/>
                <w:sz w:val="16"/>
                <w:szCs w:val="16"/>
              </w:rPr>
            </w:pPr>
          </w:p>
        </w:tc>
        <w:tc>
          <w:tcPr>
            <w:tcW w:w="1135" w:type="dxa"/>
            <w:tcBorders>
              <w:left w:val="nil"/>
              <w:right w:val="nil"/>
            </w:tcBorders>
            <w:shd w:val="clear" w:color="auto" w:fill="auto"/>
            <w:vAlign w:val="bottom"/>
            <w:hideMark/>
          </w:tcPr>
          <w:p w14:paraId="77CFF6CF" w14:textId="77777777" w:rsidR="00D276CD" w:rsidRPr="00110E01" w:rsidRDefault="00D276CD" w:rsidP="00EC0B09">
            <w:pPr>
              <w:ind w:left="-40" w:right="-57"/>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Unit par</w:t>
            </w:r>
          </w:p>
        </w:tc>
        <w:tc>
          <w:tcPr>
            <w:tcW w:w="1422" w:type="dxa"/>
            <w:tcBorders>
              <w:left w:val="nil"/>
              <w:right w:val="nil"/>
            </w:tcBorders>
            <w:shd w:val="clear" w:color="auto" w:fill="auto"/>
            <w:vAlign w:val="bottom"/>
            <w:hideMark/>
          </w:tcPr>
          <w:p w14:paraId="003C6966" w14:textId="77777777" w:rsidR="00D276CD" w:rsidRPr="00110E01" w:rsidRDefault="00D276CD" w:rsidP="00EC0B09">
            <w:pPr>
              <w:ind w:left="-40" w:right="-57"/>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Total value</w:t>
            </w:r>
          </w:p>
        </w:tc>
        <w:tc>
          <w:tcPr>
            <w:tcW w:w="1134" w:type="dxa"/>
            <w:tcBorders>
              <w:left w:val="nil"/>
              <w:right w:val="nil"/>
            </w:tcBorders>
            <w:shd w:val="clear" w:color="auto" w:fill="auto"/>
            <w:vAlign w:val="bottom"/>
            <w:hideMark/>
          </w:tcPr>
          <w:p w14:paraId="28A42DD2" w14:textId="77777777" w:rsidR="00D276CD" w:rsidRPr="00110E01" w:rsidRDefault="00D276CD" w:rsidP="00EC0B09">
            <w:pPr>
              <w:ind w:left="-40" w:right="-57"/>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Interest rate</w:t>
            </w:r>
          </w:p>
        </w:tc>
        <w:tc>
          <w:tcPr>
            <w:tcW w:w="851" w:type="dxa"/>
            <w:tcBorders>
              <w:left w:val="nil"/>
              <w:right w:val="nil"/>
            </w:tcBorders>
            <w:shd w:val="clear" w:color="auto" w:fill="auto"/>
            <w:vAlign w:val="bottom"/>
          </w:tcPr>
          <w:p w14:paraId="3D7E9ADF" w14:textId="77777777" w:rsidR="00D276CD" w:rsidRPr="00110E01" w:rsidRDefault="00D276CD" w:rsidP="00EC0B09">
            <w:pPr>
              <w:ind w:left="-40" w:right="-72"/>
              <w:jc w:val="center"/>
              <w:rPr>
                <w:rFonts w:ascii="Arial" w:eastAsia="Arial Unicode MS" w:hAnsi="Arial" w:cs="Arial"/>
                <w:b/>
                <w:bCs/>
                <w:color w:val="000000"/>
                <w:sz w:val="16"/>
                <w:szCs w:val="16"/>
                <w:cs/>
              </w:rPr>
            </w:pPr>
          </w:p>
        </w:tc>
        <w:tc>
          <w:tcPr>
            <w:tcW w:w="1050" w:type="dxa"/>
            <w:tcBorders>
              <w:left w:val="nil"/>
              <w:right w:val="nil"/>
            </w:tcBorders>
            <w:shd w:val="clear" w:color="auto" w:fill="auto"/>
            <w:vAlign w:val="bottom"/>
            <w:hideMark/>
          </w:tcPr>
          <w:p w14:paraId="3D082D1C" w14:textId="77777777" w:rsidR="00D276CD" w:rsidRPr="00110E01" w:rsidRDefault="00D276CD" w:rsidP="00EC0B09">
            <w:pPr>
              <w:ind w:left="-40" w:right="-72"/>
              <w:jc w:val="center"/>
              <w:rPr>
                <w:rFonts w:ascii="Arial" w:eastAsia="Arial Unicode MS" w:hAnsi="Arial" w:cs="Arial"/>
                <w:b/>
                <w:bCs/>
                <w:color w:val="000000"/>
                <w:sz w:val="16"/>
                <w:szCs w:val="16"/>
                <w:cs/>
              </w:rPr>
            </w:pPr>
          </w:p>
        </w:tc>
        <w:tc>
          <w:tcPr>
            <w:tcW w:w="1158" w:type="dxa"/>
            <w:tcBorders>
              <w:left w:val="nil"/>
              <w:right w:val="nil"/>
            </w:tcBorders>
            <w:shd w:val="clear" w:color="auto" w:fill="auto"/>
            <w:vAlign w:val="bottom"/>
            <w:hideMark/>
          </w:tcPr>
          <w:p w14:paraId="7DB76BAD" w14:textId="77777777" w:rsidR="00D276CD" w:rsidRPr="00110E01" w:rsidRDefault="00D276CD" w:rsidP="00EC0B09">
            <w:pPr>
              <w:ind w:left="-40" w:right="-72"/>
              <w:jc w:val="center"/>
              <w:rPr>
                <w:rFonts w:ascii="Arial" w:eastAsia="Arial Unicode MS" w:hAnsi="Arial" w:cs="Arial"/>
                <w:b/>
                <w:bCs/>
                <w:color w:val="000000"/>
                <w:sz w:val="16"/>
                <w:szCs w:val="16"/>
                <w:cs/>
              </w:rPr>
            </w:pPr>
          </w:p>
        </w:tc>
      </w:tr>
      <w:tr w:rsidR="00D276CD" w:rsidRPr="00110E01" w14:paraId="6F8A6C2C" w14:textId="77777777" w:rsidTr="00AE2AC0">
        <w:tc>
          <w:tcPr>
            <w:tcW w:w="1858" w:type="dxa"/>
            <w:tcBorders>
              <w:top w:val="nil"/>
              <w:left w:val="nil"/>
              <w:bottom w:val="single" w:sz="4" w:space="0" w:color="auto"/>
              <w:right w:val="nil"/>
            </w:tcBorders>
            <w:shd w:val="clear" w:color="auto" w:fill="auto"/>
            <w:vAlign w:val="bottom"/>
            <w:hideMark/>
          </w:tcPr>
          <w:p w14:paraId="331DE393" w14:textId="77777777" w:rsidR="00D276CD" w:rsidRPr="00110E01" w:rsidRDefault="00D276CD" w:rsidP="00EC0B09">
            <w:pPr>
              <w:ind w:left="-101"/>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Debentures</w:t>
            </w:r>
          </w:p>
        </w:tc>
        <w:tc>
          <w:tcPr>
            <w:tcW w:w="845" w:type="dxa"/>
            <w:tcBorders>
              <w:top w:val="nil"/>
              <w:left w:val="nil"/>
              <w:bottom w:val="single" w:sz="4" w:space="0" w:color="auto"/>
              <w:right w:val="nil"/>
            </w:tcBorders>
            <w:shd w:val="clear" w:color="auto" w:fill="auto"/>
            <w:vAlign w:val="bottom"/>
            <w:hideMark/>
          </w:tcPr>
          <w:p w14:paraId="1CB04E94" w14:textId="77777777" w:rsidR="00D276CD" w:rsidRPr="00110E01" w:rsidRDefault="00D276CD" w:rsidP="00EC0B09">
            <w:pPr>
              <w:ind w:left="-40" w:right="-57" w:hanging="28"/>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Unit</w:t>
            </w:r>
          </w:p>
        </w:tc>
        <w:tc>
          <w:tcPr>
            <w:tcW w:w="1135" w:type="dxa"/>
            <w:tcBorders>
              <w:top w:val="nil"/>
              <w:left w:val="nil"/>
              <w:bottom w:val="single" w:sz="4" w:space="0" w:color="auto"/>
              <w:right w:val="nil"/>
            </w:tcBorders>
            <w:shd w:val="clear" w:color="auto" w:fill="auto"/>
            <w:vAlign w:val="bottom"/>
            <w:hideMark/>
          </w:tcPr>
          <w:p w14:paraId="32C35062" w14:textId="77777777" w:rsidR="00D276CD" w:rsidRPr="00110E01" w:rsidRDefault="00D276CD" w:rsidP="00EC0B09">
            <w:pPr>
              <w:ind w:left="-40" w:right="-57"/>
              <w:jc w:val="center"/>
              <w:rPr>
                <w:rFonts w:ascii="Arial" w:eastAsia="Arial Unicode MS" w:hAnsi="Arial" w:cs="Arial"/>
                <w:b/>
                <w:bCs/>
                <w:color w:val="000000"/>
                <w:sz w:val="16"/>
                <w:szCs w:val="16"/>
              </w:rPr>
            </w:pPr>
            <w:r w:rsidRPr="00110E01">
              <w:rPr>
                <w:rFonts w:ascii="Arial" w:eastAsia="Arial Unicode MS" w:hAnsi="Arial" w:cs="Arial"/>
                <w:b/>
                <w:bCs/>
                <w:color w:val="000000"/>
                <w:sz w:val="16"/>
                <w:szCs w:val="16"/>
              </w:rPr>
              <w:t>Baht per unit</w:t>
            </w:r>
          </w:p>
        </w:tc>
        <w:tc>
          <w:tcPr>
            <w:tcW w:w="1422" w:type="dxa"/>
            <w:tcBorders>
              <w:top w:val="nil"/>
              <w:left w:val="nil"/>
              <w:bottom w:val="single" w:sz="4" w:space="0" w:color="auto"/>
              <w:right w:val="nil"/>
            </w:tcBorders>
            <w:shd w:val="clear" w:color="auto" w:fill="auto"/>
            <w:vAlign w:val="bottom"/>
            <w:hideMark/>
          </w:tcPr>
          <w:p w14:paraId="09EF7BCF" w14:textId="5D59516E" w:rsidR="00D276CD" w:rsidRPr="00110E01" w:rsidRDefault="00D276CD" w:rsidP="00EC0B09">
            <w:pPr>
              <w:ind w:left="-40" w:right="-57"/>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Baht</w:t>
            </w:r>
          </w:p>
        </w:tc>
        <w:tc>
          <w:tcPr>
            <w:tcW w:w="1134" w:type="dxa"/>
            <w:tcBorders>
              <w:top w:val="nil"/>
              <w:left w:val="nil"/>
              <w:bottom w:val="single" w:sz="4" w:space="0" w:color="auto"/>
              <w:right w:val="nil"/>
            </w:tcBorders>
            <w:shd w:val="clear" w:color="auto" w:fill="auto"/>
            <w:vAlign w:val="bottom"/>
            <w:hideMark/>
          </w:tcPr>
          <w:p w14:paraId="436D78DF" w14:textId="77777777" w:rsidR="00D276CD" w:rsidRPr="00110E01" w:rsidRDefault="00D276CD" w:rsidP="00EC0B09">
            <w:pPr>
              <w:ind w:left="-40" w:right="-57"/>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 per annum</w:t>
            </w:r>
          </w:p>
        </w:tc>
        <w:tc>
          <w:tcPr>
            <w:tcW w:w="851" w:type="dxa"/>
            <w:tcBorders>
              <w:top w:val="nil"/>
              <w:left w:val="nil"/>
              <w:bottom w:val="single" w:sz="4" w:space="0" w:color="auto"/>
              <w:right w:val="nil"/>
            </w:tcBorders>
            <w:shd w:val="clear" w:color="auto" w:fill="auto"/>
            <w:vAlign w:val="bottom"/>
            <w:hideMark/>
          </w:tcPr>
          <w:p w14:paraId="59C2DBD7" w14:textId="77777777" w:rsidR="00D276CD" w:rsidRPr="00110E01" w:rsidRDefault="00D276CD" w:rsidP="00EC0B09">
            <w:pPr>
              <w:ind w:left="-40" w:right="-57"/>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Term</w:t>
            </w:r>
          </w:p>
        </w:tc>
        <w:tc>
          <w:tcPr>
            <w:tcW w:w="1050" w:type="dxa"/>
            <w:tcBorders>
              <w:top w:val="nil"/>
              <w:left w:val="nil"/>
              <w:bottom w:val="single" w:sz="4" w:space="0" w:color="auto"/>
              <w:right w:val="nil"/>
            </w:tcBorders>
            <w:shd w:val="clear" w:color="auto" w:fill="auto"/>
            <w:vAlign w:val="bottom"/>
            <w:hideMark/>
          </w:tcPr>
          <w:p w14:paraId="23789A94" w14:textId="77777777" w:rsidR="00D276CD" w:rsidRPr="00110E01" w:rsidRDefault="00D276CD" w:rsidP="00EC0B09">
            <w:pPr>
              <w:ind w:left="-40" w:right="-57"/>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Issue date</w:t>
            </w:r>
          </w:p>
        </w:tc>
        <w:tc>
          <w:tcPr>
            <w:tcW w:w="1158" w:type="dxa"/>
            <w:tcBorders>
              <w:top w:val="nil"/>
              <w:left w:val="nil"/>
              <w:bottom w:val="single" w:sz="4" w:space="0" w:color="auto"/>
              <w:right w:val="nil"/>
            </w:tcBorders>
            <w:shd w:val="clear" w:color="auto" w:fill="auto"/>
            <w:vAlign w:val="bottom"/>
            <w:hideMark/>
          </w:tcPr>
          <w:p w14:paraId="64CEE094" w14:textId="77777777" w:rsidR="00D276CD" w:rsidRPr="00110E01" w:rsidRDefault="00D276CD" w:rsidP="00EC0B09">
            <w:pPr>
              <w:ind w:left="-40" w:right="-57"/>
              <w:jc w:val="center"/>
              <w:rPr>
                <w:rFonts w:ascii="Arial" w:eastAsia="Arial Unicode MS" w:hAnsi="Arial" w:cs="Arial"/>
                <w:b/>
                <w:bCs/>
                <w:color w:val="000000"/>
                <w:sz w:val="16"/>
                <w:szCs w:val="16"/>
                <w:cs/>
              </w:rPr>
            </w:pPr>
            <w:r w:rsidRPr="00110E01">
              <w:rPr>
                <w:rFonts w:ascii="Arial" w:eastAsia="Arial Unicode MS" w:hAnsi="Arial" w:cs="Arial"/>
                <w:b/>
                <w:bCs/>
                <w:color w:val="000000"/>
                <w:sz w:val="16"/>
                <w:szCs w:val="16"/>
              </w:rPr>
              <w:t>Maturity date</w:t>
            </w:r>
          </w:p>
        </w:tc>
      </w:tr>
      <w:tr w:rsidR="00D276CD" w:rsidRPr="00110E01" w14:paraId="538F5949" w14:textId="77777777" w:rsidTr="00AE2AC0">
        <w:tc>
          <w:tcPr>
            <w:tcW w:w="1858" w:type="dxa"/>
            <w:tcBorders>
              <w:top w:val="single" w:sz="4" w:space="0" w:color="auto"/>
              <w:left w:val="nil"/>
              <w:right w:val="nil"/>
            </w:tcBorders>
            <w:shd w:val="clear" w:color="auto" w:fill="auto"/>
          </w:tcPr>
          <w:p w14:paraId="2C64CF18" w14:textId="77777777" w:rsidR="00D276CD" w:rsidRPr="00110E01" w:rsidRDefault="00D276CD" w:rsidP="00EC0B09">
            <w:pPr>
              <w:ind w:left="-101"/>
              <w:rPr>
                <w:rFonts w:ascii="Arial" w:eastAsia="Arial Unicode MS" w:hAnsi="Arial" w:cs="Arial"/>
                <w:color w:val="000000"/>
                <w:sz w:val="16"/>
                <w:szCs w:val="16"/>
                <w:cs/>
              </w:rPr>
            </w:pPr>
          </w:p>
        </w:tc>
        <w:tc>
          <w:tcPr>
            <w:tcW w:w="845" w:type="dxa"/>
            <w:tcBorders>
              <w:top w:val="single" w:sz="4" w:space="0" w:color="auto"/>
              <w:left w:val="nil"/>
              <w:right w:val="nil"/>
            </w:tcBorders>
            <w:shd w:val="clear" w:color="auto" w:fill="auto"/>
          </w:tcPr>
          <w:p w14:paraId="32698FFB" w14:textId="77777777" w:rsidR="00D276CD" w:rsidRPr="00110E01" w:rsidRDefault="00D276CD" w:rsidP="00EC0B09">
            <w:pPr>
              <w:ind w:left="-101" w:right="-57"/>
              <w:rPr>
                <w:rFonts w:ascii="Arial" w:eastAsia="Arial Unicode MS" w:hAnsi="Arial" w:cs="Arial"/>
                <w:color w:val="000000"/>
                <w:sz w:val="16"/>
                <w:szCs w:val="16"/>
                <w:cs/>
              </w:rPr>
            </w:pPr>
          </w:p>
        </w:tc>
        <w:tc>
          <w:tcPr>
            <w:tcW w:w="1135" w:type="dxa"/>
            <w:tcBorders>
              <w:top w:val="single" w:sz="4" w:space="0" w:color="auto"/>
              <w:left w:val="nil"/>
              <w:right w:val="nil"/>
            </w:tcBorders>
            <w:shd w:val="clear" w:color="auto" w:fill="auto"/>
          </w:tcPr>
          <w:p w14:paraId="16C555DF" w14:textId="77777777" w:rsidR="00D276CD" w:rsidRPr="00110E01" w:rsidRDefault="00D276CD" w:rsidP="00EC0B09">
            <w:pPr>
              <w:ind w:left="-101" w:right="-57"/>
              <w:rPr>
                <w:rFonts w:ascii="Arial" w:eastAsia="Arial Unicode MS" w:hAnsi="Arial" w:cs="Arial"/>
                <w:color w:val="000000"/>
                <w:sz w:val="16"/>
                <w:szCs w:val="16"/>
              </w:rPr>
            </w:pPr>
          </w:p>
        </w:tc>
        <w:tc>
          <w:tcPr>
            <w:tcW w:w="1422" w:type="dxa"/>
            <w:tcBorders>
              <w:top w:val="single" w:sz="4" w:space="0" w:color="auto"/>
              <w:left w:val="nil"/>
              <w:right w:val="nil"/>
            </w:tcBorders>
            <w:shd w:val="clear" w:color="auto" w:fill="auto"/>
          </w:tcPr>
          <w:p w14:paraId="2B7BFCA4" w14:textId="77777777" w:rsidR="00D276CD" w:rsidRPr="00110E01" w:rsidRDefault="00D276CD" w:rsidP="00EC0B09">
            <w:pPr>
              <w:ind w:left="-101" w:right="-57"/>
              <w:rPr>
                <w:rFonts w:ascii="Arial" w:eastAsia="Arial Unicode MS" w:hAnsi="Arial" w:cs="Arial"/>
                <w:color w:val="000000"/>
                <w:sz w:val="16"/>
                <w:szCs w:val="16"/>
              </w:rPr>
            </w:pPr>
          </w:p>
        </w:tc>
        <w:tc>
          <w:tcPr>
            <w:tcW w:w="1134" w:type="dxa"/>
            <w:tcBorders>
              <w:top w:val="single" w:sz="4" w:space="0" w:color="auto"/>
              <w:left w:val="nil"/>
              <w:right w:val="nil"/>
            </w:tcBorders>
            <w:shd w:val="clear" w:color="auto" w:fill="auto"/>
          </w:tcPr>
          <w:p w14:paraId="4E97F4FF" w14:textId="77777777" w:rsidR="00D276CD" w:rsidRPr="00110E01" w:rsidRDefault="00D276CD" w:rsidP="00EC0B09">
            <w:pPr>
              <w:ind w:left="-101" w:right="-57"/>
              <w:rPr>
                <w:rFonts w:ascii="Arial" w:eastAsia="Arial Unicode MS" w:hAnsi="Arial" w:cs="Arial"/>
                <w:color w:val="000000"/>
                <w:sz w:val="16"/>
                <w:szCs w:val="16"/>
              </w:rPr>
            </w:pPr>
          </w:p>
        </w:tc>
        <w:tc>
          <w:tcPr>
            <w:tcW w:w="851" w:type="dxa"/>
            <w:tcBorders>
              <w:top w:val="single" w:sz="4" w:space="0" w:color="auto"/>
              <w:left w:val="nil"/>
              <w:right w:val="nil"/>
            </w:tcBorders>
            <w:shd w:val="clear" w:color="auto" w:fill="auto"/>
          </w:tcPr>
          <w:p w14:paraId="369EB72D" w14:textId="77777777" w:rsidR="00D276CD" w:rsidRPr="00110E01" w:rsidRDefault="00D276CD" w:rsidP="00EC0B09">
            <w:pPr>
              <w:ind w:left="-101" w:right="-57"/>
              <w:rPr>
                <w:rFonts w:ascii="Arial" w:eastAsia="Arial Unicode MS" w:hAnsi="Arial" w:cs="Arial"/>
                <w:color w:val="000000"/>
                <w:sz w:val="16"/>
                <w:szCs w:val="16"/>
              </w:rPr>
            </w:pPr>
          </w:p>
        </w:tc>
        <w:tc>
          <w:tcPr>
            <w:tcW w:w="1050" w:type="dxa"/>
            <w:tcBorders>
              <w:top w:val="single" w:sz="4" w:space="0" w:color="auto"/>
              <w:left w:val="nil"/>
              <w:right w:val="nil"/>
            </w:tcBorders>
            <w:shd w:val="clear" w:color="auto" w:fill="auto"/>
          </w:tcPr>
          <w:p w14:paraId="01E5F957" w14:textId="77777777" w:rsidR="00D276CD" w:rsidRPr="00110E01" w:rsidRDefault="00D276CD" w:rsidP="00EC0B09">
            <w:pPr>
              <w:ind w:left="-101" w:right="-57"/>
              <w:rPr>
                <w:rFonts w:ascii="Arial" w:eastAsia="Arial Unicode MS" w:hAnsi="Arial" w:cs="Arial"/>
                <w:color w:val="000000"/>
                <w:sz w:val="16"/>
                <w:szCs w:val="16"/>
              </w:rPr>
            </w:pPr>
          </w:p>
        </w:tc>
        <w:tc>
          <w:tcPr>
            <w:tcW w:w="1158" w:type="dxa"/>
            <w:tcBorders>
              <w:top w:val="single" w:sz="4" w:space="0" w:color="auto"/>
              <w:left w:val="nil"/>
              <w:right w:val="nil"/>
            </w:tcBorders>
            <w:shd w:val="clear" w:color="auto" w:fill="auto"/>
          </w:tcPr>
          <w:p w14:paraId="6E9B36B9" w14:textId="77777777" w:rsidR="00D276CD" w:rsidRPr="00110E01" w:rsidRDefault="00D276CD" w:rsidP="00EC0B09">
            <w:pPr>
              <w:ind w:left="-101" w:right="-57"/>
              <w:rPr>
                <w:rFonts w:ascii="Arial" w:eastAsia="Arial Unicode MS" w:hAnsi="Arial" w:cs="Arial"/>
                <w:color w:val="000000"/>
                <w:sz w:val="16"/>
                <w:szCs w:val="16"/>
              </w:rPr>
            </w:pPr>
          </w:p>
        </w:tc>
      </w:tr>
      <w:tr w:rsidR="006827C0" w:rsidRPr="00110E01" w14:paraId="1880D807" w14:textId="77777777">
        <w:tc>
          <w:tcPr>
            <w:tcW w:w="1858" w:type="dxa"/>
            <w:shd w:val="clear" w:color="auto" w:fill="auto"/>
            <w:hideMark/>
          </w:tcPr>
          <w:p w14:paraId="48D8D5DC" w14:textId="77777777" w:rsidR="006827C0" w:rsidRPr="00110E01" w:rsidRDefault="006827C0" w:rsidP="006827C0">
            <w:pPr>
              <w:ind w:left="-101"/>
              <w:rPr>
                <w:rFonts w:ascii="Arial" w:eastAsia="Arial Unicode MS" w:hAnsi="Arial" w:cs="Arial"/>
                <w:color w:val="000000"/>
                <w:sz w:val="16"/>
                <w:szCs w:val="16"/>
              </w:rPr>
            </w:pPr>
            <w:r w:rsidRPr="00110E01">
              <w:rPr>
                <w:rFonts w:ascii="Arial" w:eastAsia="Arial Unicode MS" w:hAnsi="Arial" w:cs="Arial"/>
                <w:color w:val="000000"/>
                <w:sz w:val="16"/>
                <w:szCs w:val="16"/>
              </w:rPr>
              <w:t>Secured debentures</w:t>
            </w:r>
            <w:r w:rsidRPr="00110E01">
              <w:rPr>
                <w:rFonts w:ascii="Arial" w:eastAsia="Arial Unicode MS" w:hAnsi="Arial" w:cs="Arial"/>
                <w:color w:val="000000"/>
                <w:sz w:val="16"/>
                <w:szCs w:val="16"/>
                <w:cs/>
              </w:rPr>
              <w:t xml:space="preserve"> </w:t>
            </w:r>
          </w:p>
          <w:p w14:paraId="3D611CA9" w14:textId="11579F97" w:rsidR="006827C0" w:rsidRPr="00110E01" w:rsidRDefault="006827C0" w:rsidP="006827C0">
            <w:pPr>
              <w:ind w:left="-101"/>
              <w:rPr>
                <w:rFonts w:ascii="Arial" w:eastAsia="Arial Unicode MS" w:hAnsi="Arial" w:cs="Arial"/>
                <w:color w:val="000000"/>
                <w:sz w:val="16"/>
                <w:szCs w:val="16"/>
              </w:rPr>
            </w:pPr>
            <w:r w:rsidRPr="00110E01">
              <w:rPr>
                <w:rFonts w:ascii="Arial" w:eastAsia="Arial Unicode MS" w:hAnsi="Arial" w:cs="Arial"/>
                <w:color w:val="000000"/>
                <w:sz w:val="16"/>
                <w:szCs w:val="16"/>
              </w:rPr>
              <w:t xml:space="preserve">   No.</w:t>
            </w:r>
            <w:r w:rsidRPr="00110E01">
              <w:rPr>
                <w:rFonts w:ascii="Arial" w:eastAsia="Arial Unicode MS" w:hAnsi="Arial" w:cs="Arial"/>
                <w:color w:val="000000"/>
                <w:sz w:val="16"/>
                <w:szCs w:val="16"/>
                <w:lang w:val="en-GB"/>
              </w:rPr>
              <w:t>1</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2024 Tranche 1</w:t>
            </w:r>
          </w:p>
        </w:tc>
        <w:tc>
          <w:tcPr>
            <w:tcW w:w="845" w:type="dxa"/>
            <w:shd w:val="clear" w:color="auto" w:fill="auto"/>
            <w:vAlign w:val="bottom"/>
            <w:hideMark/>
          </w:tcPr>
          <w:p w14:paraId="519562C0" w14:textId="7CF5FE75" w:rsidR="006827C0" w:rsidRPr="00110E01" w:rsidRDefault="006827C0" w:rsidP="006827C0">
            <w:pPr>
              <w:ind w:left="-72" w:right="-57"/>
              <w:jc w:val="right"/>
              <w:rPr>
                <w:rFonts w:ascii="Arial" w:eastAsia="Arial Unicode MS" w:hAnsi="Arial" w:cs="Arial"/>
                <w:color w:val="000000"/>
                <w:sz w:val="16"/>
                <w:szCs w:val="16"/>
                <w:cs/>
                <w:lang w:val="en-GB"/>
              </w:rPr>
            </w:pPr>
            <w:r w:rsidRPr="00110E01">
              <w:rPr>
                <w:rFonts w:ascii="Arial" w:eastAsia="Arial Unicode MS" w:hAnsi="Arial" w:cs="Arial"/>
                <w:color w:val="000000"/>
                <w:sz w:val="16"/>
                <w:szCs w:val="16"/>
                <w:lang w:val="en-GB"/>
              </w:rPr>
              <w:t>668,700</w:t>
            </w:r>
          </w:p>
        </w:tc>
        <w:tc>
          <w:tcPr>
            <w:tcW w:w="1135" w:type="dxa"/>
            <w:shd w:val="clear" w:color="auto" w:fill="auto"/>
            <w:vAlign w:val="bottom"/>
            <w:hideMark/>
          </w:tcPr>
          <w:p w14:paraId="6AFA340B" w14:textId="3613D257" w:rsidR="006827C0" w:rsidRPr="00110E01" w:rsidRDefault="006827C0" w:rsidP="006827C0">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1,000</w:t>
            </w:r>
          </w:p>
        </w:tc>
        <w:tc>
          <w:tcPr>
            <w:tcW w:w="1422" w:type="dxa"/>
            <w:shd w:val="clear" w:color="auto" w:fill="auto"/>
            <w:vAlign w:val="bottom"/>
            <w:hideMark/>
          </w:tcPr>
          <w:p w14:paraId="1BAB711A" w14:textId="119D56E8" w:rsidR="006827C0" w:rsidRPr="00110E01" w:rsidRDefault="006827C0" w:rsidP="006827C0">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668,700,000</w:t>
            </w:r>
          </w:p>
        </w:tc>
        <w:tc>
          <w:tcPr>
            <w:tcW w:w="1134" w:type="dxa"/>
            <w:shd w:val="clear" w:color="auto" w:fill="auto"/>
            <w:vAlign w:val="bottom"/>
            <w:hideMark/>
          </w:tcPr>
          <w:p w14:paraId="1B1EA387" w14:textId="302C6D39" w:rsidR="006827C0" w:rsidRPr="00110E01" w:rsidRDefault="006827C0" w:rsidP="006827C0">
            <w:pPr>
              <w:ind w:left="-72"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7.25</w:t>
            </w:r>
          </w:p>
        </w:tc>
        <w:tc>
          <w:tcPr>
            <w:tcW w:w="851" w:type="dxa"/>
            <w:shd w:val="clear" w:color="auto" w:fill="auto"/>
            <w:vAlign w:val="bottom"/>
            <w:hideMark/>
          </w:tcPr>
          <w:p w14:paraId="0174248C" w14:textId="11C34DE7" w:rsidR="006827C0" w:rsidRPr="00110E01" w:rsidRDefault="006827C0" w:rsidP="006827C0">
            <w:pPr>
              <w:tabs>
                <w:tab w:val="left" w:pos="90"/>
              </w:tabs>
              <w:ind w:left="-18" w:right="-57"/>
              <w:jc w:val="center"/>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2</w:t>
            </w:r>
            <w:r w:rsidRPr="00110E01">
              <w:rPr>
                <w:rFonts w:ascii="Arial" w:eastAsia="Arial Unicode MS" w:hAnsi="Arial" w:cs="Arial"/>
                <w:color w:val="000000"/>
                <w:sz w:val="16"/>
                <w:szCs w:val="16"/>
                <w:cs/>
                <w:lang w:val="en-GB"/>
              </w:rPr>
              <w:t xml:space="preserve"> </w:t>
            </w:r>
            <w:r w:rsidRPr="00110E01">
              <w:rPr>
                <w:rFonts w:ascii="Arial" w:eastAsia="Arial Unicode MS" w:hAnsi="Arial" w:cs="Arial"/>
                <w:color w:val="000000"/>
                <w:sz w:val="16"/>
                <w:szCs w:val="16"/>
                <w:lang w:val="en-GB"/>
              </w:rPr>
              <w:t>year</w:t>
            </w:r>
          </w:p>
        </w:tc>
        <w:tc>
          <w:tcPr>
            <w:tcW w:w="1050" w:type="dxa"/>
            <w:shd w:val="clear" w:color="auto" w:fill="auto"/>
            <w:hideMark/>
          </w:tcPr>
          <w:p w14:paraId="18CC5CDF" w14:textId="77777777" w:rsidR="006827C0" w:rsidRPr="00110E01" w:rsidRDefault="006827C0" w:rsidP="006827C0">
            <w:pPr>
              <w:ind w:left="-90" w:right="-84"/>
              <w:jc w:val="center"/>
              <w:rPr>
                <w:rFonts w:ascii="Arial" w:eastAsia="Arial Unicode MS" w:hAnsi="Arial" w:cs="Arial"/>
                <w:color w:val="000000"/>
                <w:sz w:val="16"/>
                <w:szCs w:val="16"/>
                <w:lang w:val="en-GB"/>
              </w:rPr>
            </w:pPr>
          </w:p>
          <w:p w14:paraId="5FAAD2AB" w14:textId="771C6E9C" w:rsidR="006827C0" w:rsidRPr="00110E01" w:rsidRDefault="006827C0" w:rsidP="006827C0">
            <w:pPr>
              <w:ind w:left="-90" w:right="-84"/>
              <w:jc w:val="center"/>
              <w:rPr>
                <w:rFonts w:ascii="Arial" w:eastAsia="Arial Unicode MS" w:hAnsi="Arial" w:cs="Arial"/>
                <w:color w:val="000000"/>
                <w:sz w:val="16"/>
                <w:szCs w:val="16"/>
                <w:cs/>
              </w:rPr>
            </w:pPr>
            <w:r w:rsidRPr="00110E01">
              <w:rPr>
                <w:rFonts w:ascii="Arial" w:eastAsia="Arial Unicode MS" w:hAnsi="Arial" w:cs="Arial"/>
                <w:color w:val="000000"/>
                <w:sz w:val="16"/>
                <w:szCs w:val="16"/>
                <w:lang w:val="en-GB"/>
              </w:rPr>
              <w:t>11 Apr 2024</w:t>
            </w:r>
          </w:p>
        </w:tc>
        <w:tc>
          <w:tcPr>
            <w:tcW w:w="1158" w:type="dxa"/>
            <w:shd w:val="clear" w:color="auto" w:fill="auto"/>
            <w:hideMark/>
          </w:tcPr>
          <w:p w14:paraId="518C19DF" w14:textId="77777777" w:rsidR="006827C0" w:rsidRPr="00110E01" w:rsidRDefault="006827C0" w:rsidP="006827C0">
            <w:pPr>
              <w:ind w:left="-72" w:right="-57"/>
              <w:jc w:val="center"/>
              <w:rPr>
                <w:rFonts w:ascii="Arial" w:eastAsia="Arial Unicode MS" w:hAnsi="Arial" w:cs="Arial"/>
                <w:color w:val="000000"/>
                <w:sz w:val="16"/>
                <w:szCs w:val="16"/>
                <w:lang w:val="en-GB"/>
              </w:rPr>
            </w:pPr>
          </w:p>
          <w:p w14:paraId="3760D2B9" w14:textId="731396C6" w:rsidR="006827C0" w:rsidRPr="00110E01" w:rsidRDefault="006827C0" w:rsidP="006827C0">
            <w:pPr>
              <w:ind w:left="-72" w:right="-57"/>
              <w:jc w:val="center"/>
              <w:rPr>
                <w:rFonts w:ascii="Arial" w:eastAsia="Arial Unicode MS" w:hAnsi="Arial" w:cs="Arial"/>
                <w:color w:val="000000"/>
                <w:sz w:val="16"/>
                <w:szCs w:val="16"/>
              </w:rPr>
            </w:pPr>
            <w:r w:rsidRPr="00110E01">
              <w:rPr>
                <w:rFonts w:ascii="Arial" w:eastAsia="Arial Unicode MS" w:hAnsi="Arial" w:cs="Arial"/>
                <w:color w:val="000000"/>
                <w:sz w:val="16"/>
                <w:szCs w:val="16"/>
                <w:lang w:val="en-GB"/>
              </w:rPr>
              <w:t>11 Apr 2026</w:t>
            </w:r>
          </w:p>
        </w:tc>
      </w:tr>
      <w:tr w:rsidR="004F7381" w:rsidRPr="00110E01" w14:paraId="7FE5E3E8" w14:textId="77777777">
        <w:tc>
          <w:tcPr>
            <w:tcW w:w="1858" w:type="dxa"/>
            <w:shd w:val="clear" w:color="auto" w:fill="auto"/>
          </w:tcPr>
          <w:p w14:paraId="7E8426D6" w14:textId="77777777" w:rsidR="002E7B05" w:rsidRPr="00110E01" w:rsidRDefault="00F25685" w:rsidP="00F25685">
            <w:pPr>
              <w:ind w:left="-101"/>
              <w:rPr>
                <w:rFonts w:ascii="Arial" w:eastAsia="Arial Unicode MS" w:hAnsi="Arial" w:cs="Arial"/>
                <w:color w:val="000000"/>
                <w:sz w:val="16"/>
                <w:szCs w:val="16"/>
              </w:rPr>
            </w:pPr>
            <w:r w:rsidRPr="00110E01">
              <w:rPr>
                <w:rFonts w:ascii="Arial" w:eastAsia="Arial Unicode MS" w:hAnsi="Arial" w:cs="Arial"/>
                <w:color w:val="000000"/>
                <w:sz w:val="16"/>
                <w:szCs w:val="16"/>
              </w:rPr>
              <w:t xml:space="preserve">   </w:t>
            </w:r>
          </w:p>
          <w:p w14:paraId="1BEE30BE" w14:textId="6B3B0DFA" w:rsidR="004F7381" w:rsidRPr="00110E01" w:rsidRDefault="00CC0493" w:rsidP="001253B2">
            <w:pPr>
              <w:ind w:left="-101"/>
              <w:rPr>
                <w:rFonts w:ascii="Arial" w:eastAsia="Arial Unicode MS" w:hAnsi="Arial" w:cs="Arial"/>
                <w:color w:val="000000"/>
                <w:sz w:val="16"/>
                <w:szCs w:val="16"/>
              </w:rPr>
            </w:pPr>
            <w:r w:rsidRPr="00110E01">
              <w:rPr>
                <w:rFonts w:ascii="Arial" w:eastAsia="Arial Unicode MS" w:hAnsi="Arial" w:cs="Arial"/>
                <w:color w:val="000000"/>
                <w:sz w:val="16"/>
                <w:szCs w:val="16"/>
              </w:rPr>
              <w:t xml:space="preserve">   </w:t>
            </w:r>
            <w:r w:rsidR="00826DD9" w:rsidRPr="00110E01">
              <w:rPr>
                <w:rFonts w:ascii="Arial" w:eastAsia="Arial Unicode MS" w:hAnsi="Arial" w:cs="Arial"/>
                <w:color w:val="000000"/>
                <w:sz w:val="16"/>
                <w:szCs w:val="16"/>
              </w:rPr>
              <w:t>No.</w:t>
            </w:r>
            <w:r w:rsidR="00CF22B9" w:rsidRPr="00110E01">
              <w:rPr>
                <w:rFonts w:ascii="Arial" w:eastAsia="Arial Unicode MS" w:hAnsi="Arial" w:cs="Arial"/>
                <w:color w:val="000000"/>
                <w:sz w:val="16"/>
                <w:szCs w:val="16"/>
                <w:lang w:val="en-GB"/>
              </w:rPr>
              <w:t>2</w:t>
            </w:r>
            <w:r w:rsidR="00826DD9" w:rsidRPr="00110E01">
              <w:rPr>
                <w:rFonts w:ascii="Arial" w:eastAsia="Arial Unicode MS" w:hAnsi="Arial" w:cs="Arial"/>
                <w:color w:val="000000"/>
                <w:sz w:val="16"/>
                <w:szCs w:val="16"/>
              </w:rPr>
              <w:t>/</w:t>
            </w:r>
            <w:r w:rsidR="00826DD9" w:rsidRPr="00110E01">
              <w:rPr>
                <w:rFonts w:ascii="Arial" w:eastAsia="Arial Unicode MS" w:hAnsi="Arial" w:cs="Arial"/>
                <w:color w:val="000000"/>
                <w:sz w:val="16"/>
                <w:szCs w:val="16"/>
                <w:lang w:val="en-GB"/>
              </w:rPr>
              <w:t>202</w:t>
            </w:r>
            <w:r w:rsidRPr="00110E01">
              <w:rPr>
                <w:rFonts w:ascii="Arial" w:eastAsia="Arial Unicode MS" w:hAnsi="Arial" w:cs="Arial"/>
                <w:color w:val="000000"/>
                <w:sz w:val="16"/>
                <w:szCs w:val="16"/>
                <w:lang w:val="en-GB"/>
              </w:rPr>
              <w:t>4</w:t>
            </w:r>
            <w:r w:rsidR="00826DD9" w:rsidRPr="00110E01">
              <w:rPr>
                <w:rFonts w:ascii="Arial" w:eastAsia="Arial Unicode MS" w:hAnsi="Arial" w:cs="Arial"/>
                <w:color w:val="000000"/>
                <w:sz w:val="16"/>
                <w:szCs w:val="16"/>
                <w:lang w:val="en-GB"/>
              </w:rPr>
              <w:t xml:space="preserve"> Tranche 2</w:t>
            </w:r>
          </w:p>
        </w:tc>
        <w:tc>
          <w:tcPr>
            <w:tcW w:w="845" w:type="dxa"/>
            <w:shd w:val="clear" w:color="auto" w:fill="auto"/>
            <w:vAlign w:val="bottom"/>
          </w:tcPr>
          <w:p w14:paraId="1BD0A831" w14:textId="1B4223B3" w:rsidR="004F7381" w:rsidRPr="00110E01" w:rsidRDefault="00F25685" w:rsidP="00D85D7E">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144,800</w:t>
            </w:r>
          </w:p>
        </w:tc>
        <w:tc>
          <w:tcPr>
            <w:tcW w:w="1135" w:type="dxa"/>
            <w:shd w:val="clear" w:color="auto" w:fill="auto"/>
            <w:vAlign w:val="bottom"/>
          </w:tcPr>
          <w:p w14:paraId="2ED11800" w14:textId="53604765" w:rsidR="004F7381" w:rsidRPr="00110E01" w:rsidRDefault="00F25685" w:rsidP="00D85D7E">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1,000</w:t>
            </w:r>
          </w:p>
        </w:tc>
        <w:tc>
          <w:tcPr>
            <w:tcW w:w="1422" w:type="dxa"/>
            <w:shd w:val="clear" w:color="auto" w:fill="auto"/>
            <w:vAlign w:val="bottom"/>
          </w:tcPr>
          <w:p w14:paraId="26927452" w14:textId="2F9FBE77" w:rsidR="004F7381" w:rsidRPr="00110E01" w:rsidRDefault="00F25685" w:rsidP="00D85D7E">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144,800,000</w:t>
            </w:r>
          </w:p>
        </w:tc>
        <w:tc>
          <w:tcPr>
            <w:tcW w:w="1134" w:type="dxa"/>
            <w:shd w:val="clear" w:color="auto" w:fill="auto"/>
            <w:vAlign w:val="bottom"/>
          </w:tcPr>
          <w:p w14:paraId="5B8529BB" w14:textId="1E5AADBB" w:rsidR="004F7381" w:rsidRPr="00110E01" w:rsidRDefault="00F25685" w:rsidP="00D85D7E">
            <w:pPr>
              <w:ind w:left="-72"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7.20</w:t>
            </w:r>
          </w:p>
        </w:tc>
        <w:tc>
          <w:tcPr>
            <w:tcW w:w="851" w:type="dxa"/>
            <w:shd w:val="clear" w:color="auto" w:fill="auto"/>
            <w:vAlign w:val="bottom"/>
          </w:tcPr>
          <w:p w14:paraId="017FAFFA" w14:textId="77777777" w:rsidR="00F25685" w:rsidRPr="00110E01" w:rsidRDefault="00F25685" w:rsidP="00F25685">
            <w:pPr>
              <w:tabs>
                <w:tab w:val="left" w:pos="90"/>
              </w:tabs>
              <w:ind w:left="-18"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 year</w:t>
            </w:r>
          </w:p>
          <w:p w14:paraId="1E9ED0C3" w14:textId="382DCC4B" w:rsidR="004F7381" w:rsidRPr="00110E01" w:rsidRDefault="00F25685" w:rsidP="001253B2">
            <w:pPr>
              <w:tabs>
                <w:tab w:val="left" w:pos="90"/>
              </w:tabs>
              <w:ind w:left="-18"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6 months</w:t>
            </w:r>
          </w:p>
        </w:tc>
        <w:tc>
          <w:tcPr>
            <w:tcW w:w="1050" w:type="dxa"/>
            <w:shd w:val="clear" w:color="auto" w:fill="auto"/>
          </w:tcPr>
          <w:p w14:paraId="77256BFC" w14:textId="77777777" w:rsidR="00930F40" w:rsidRPr="00110E01" w:rsidRDefault="00930F40" w:rsidP="00F25685">
            <w:pPr>
              <w:ind w:left="-90" w:right="-84"/>
              <w:jc w:val="center"/>
              <w:rPr>
                <w:rFonts w:ascii="Arial" w:eastAsia="Arial Unicode MS" w:hAnsi="Arial" w:cs="Arial"/>
                <w:color w:val="000000"/>
                <w:sz w:val="16"/>
                <w:szCs w:val="16"/>
                <w:lang w:val="en-GB"/>
              </w:rPr>
            </w:pPr>
          </w:p>
          <w:p w14:paraId="4DBB9CE9" w14:textId="04A0BD2B" w:rsidR="004F7381" w:rsidRPr="00110E01" w:rsidRDefault="00165039" w:rsidP="00D85D7E">
            <w:pPr>
              <w:ind w:left="-90" w:right="-84"/>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 xml:space="preserve">12 </w:t>
            </w:r>
            <w:r w:rsidR="00CF37B6" w:rsidRPr="00110E01">
              <w:rPr>
                <w:rFonts w:ascii="Arial" w:eastAsia="Arial Unicode MS" w:hAnsi="Arial" w:cs="Arial"/>
                <w:color w:val="000000"/>
                <w:sz w:val="16"/>
                <w:szCs w:val="16"/>
                <w:lang w:val="en-GB"/>
              </w:rPr>
              <w:t>Sep 2024</w:t>
            </w:r>
          </w:p>
        </w:tc>
        <w:tc>
          <w:tcPr>
            <w:tcW w:w="1158" w:type="dxa"/>
            <w:shd w:val="clear" w:color="auto" w:fill="auto"/>
          </w:tcPr>
          <w:p w14:paraId="56C35142" w14:textId="77777777" w:rsidR="008B2147" w:rsidRPr="00110E01" w:rsidRDefault="008B2147" w:rsidP="00F25685">
            <w:pPr>
              <w:ind w:left="-72" w:right="-57"/>
              <w:jc w:val="center"/>
              <w:rPr>
                <w:rFonts w:ascii="Arial" w:eastAsia="Arial Unicode MS" w:hAnsi="Arial" w:cs="Arial"/>
                <w:color w:val="000000"/>
                <w:sz w:val="16"/>
                <w:szCs w:val="16"/>
                <w:lang w:val="en-GB"/>
              </w:rPr>
            </w:pPr>
          </w:p>
          <w:p w14:paraId="317F68D8" w14:textId="4B707FB1" w:rsidR="004F7381" w:rsidRPr="00110E01" w:rsidRDefault="009F0A03" w:rsidP="00D85D7E">
            <w:pPr>
              <w:ind w:left="-72"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12 Mar 2026</w:t>
            </w:r>
          </w:p>
        </w:tc>
      </w:tr>
      <w:tr w:rsidR="00D85D7E" w:rsidRPr="00110E01" w14:paraId="5609DC8A" w14:textId="77777777" w:rsidTr="00AE2AC0">
        <w:tc>
          <w:tcPr>
            <w:tcW w:w="1858" w:type="dxa"/>
            <w:shd w:val="clear" w:color="auto" w:fill="auto"/>
          </w:tcPr>
          <w:p w14:paraId="6D103A0F" w14:textId="77777777" w:rsidR="00D85D7E" w:rsidRPr="00110E01" w:rsidRDefault="00D85D7E" w:rsidP="00D85D7E">
            <w:pPr>
              <w:ind w:left="-101"/>
              <w:rPr>
                <w:rFonts w:ascii="Arial" w:eastAsia="Arial Unicode MS" w:hAnsi="Arial" w:cs="Arial"/>
                <w:color w:val="000000"/>
                <w:sz w:val="16"/>
                <w:szCs w:val="16"/>
              </w:rPr>
            </w:pPr>
          </w:p>
        </w:tc>
        <w:tc>
          <w:tcPr>
            <w:tcW w:w="845" w:type="dxa"/>
            <w:shd w:val="clear" w:color="auto" w:fill="auto"/>
            <w:vAlign w:val="bottom"/>
          </w:tcPr>
          <w:p w14:paraId="22904A63" w14:textId="77777777" w:rsidR="00D85D7E" w:rsidRPr="00110E01" w:rsidRDefault="00D85D7E" w:rsidP="00D85D7E">
            <w:pPr>
              <w:ind w:left="-72" w:right="-57"/>
              <w:jc w:val="right"/>
              <w:rPr>
                <w:rFonts w:ascii="Arial" w:eastAsia="Arial Unicode MS" w:hAnsi="Arial" w:cs="Arial"/>
                <w:color w:val="000000"/>
                <w:sz w:val="16"/>
                <w:szCs w:val="16"/>
                <w:lang w:val="en-GB"/>
              </w:rPr>
            </w:pPr>
          </w:p>
        </w:tc>
        <w:tc>
          <w:tcPr>
            <w:tcW w:w="1135" w:type="dxa"/>
            <w:shd w:val="clear" w:color="auto" w:fill="auto"/>
            <w:vAlign w:val="bottom"/>
          </w:tcPr>
          <w:p w14:paraId="1482720A" w14:textId="77777777" w:rsidR="00D85D7E" w:rsidRPr="00110E01" w:rsidRDefault="00D85D7E" w:rsidP="00D85D7E">
            <w:pPr>
              <w:ind w:left="-72" w:right="-57"/>
              <w:jc w:val="right"/>
              <w:rPr>
                <w:rFonts w:ascii="Arial" w:eastAsia="Arial Unicode MS" w:hAnsi="Arial" w:cs="Arial"/>
                <w:color w:val="000000"/>
                <w:sz w:val="16"/>
                <w:szCs w:val="16"/>
                <w:lang w:val="en-GB"/>
              </w:rPr>
            </w:pPr>
          </w:p>
        </w:tc>
        <w:tc>
          <w:tcPr>
            <w:tcW w:w="1422" w:type="dxa"/>
            <w:shd w:val="clear" w:color="auto" w:fill="auto"/>
            <w:vAlign w:val="bottom"/>
          </w:tcPr>
          <w:p w14:paraId="6B5D9457" w14:textId="77777777" w:rsidR="00D85D7E" w:rsidRPr="00110E01" w:rsidRDefault="00D85D7E" w:rsidP="00D85D7E">
            <w:pPr>
              <w:ind w:left="-72" w:right="-57"/>
              <w:jc w:val="right"/>
              <w:rPr>
                <w:rFonts w:ascii="Arial" w:eastAsia="Arial Unicode MS" w:hAnsi="Arial" w:cs="Arial"/>
                <w:color w:val="000000"/>
                <w:sz w:val="16"/>
                <w:szCs w:val="16"/>
                <w:lang w:val="en-GB"/>
              </w:rPr>
            </w:pPr>
          </w:p>
        </w:tc>
        <w:tc>
          <w:tcPr>
            <w:tcW w:w="1134" w:type="dxa"/>
            <w:shd w:val="clear" w:color="auto" w:fill="auto"/>
          </w:tcPr>
          <w:p w14:paraId="0010BBFB" w14:textId="77777777" w:rsidR="00D85D7E" w:rsidRPr="00110E01" w:rsidRDefault="00D85D7E" w:rsidP="00D85D7E">
            <w:pPr>
              <w:ind w:left="-72" w:right="-57"/>
              <w:jc w:val="center"/>
              <w:rPr>
                <w:rFonts w:ascii="Arial" w:eastAsia="Arial Unicode MS" w:hAnsi="Arial" w:cs="Arial"/>
                <w:color w:val="000000"/>
                <w:sz w:val="16"/>
                <w:szCs w:val="16"/>
                <w:lang w:val="en-GB"/>
              </w:rPr>
            </w:pPr>
          </w:p>
        </w:tc>
        <w:tc>
          <w:tcPr>
            <w:tcW w:w="851" w:type="dxa"/>
            <w:shd w:val="clear" w:color="auto" w:fill="auto"/>
          </w:tcPr>
          <w:p w14:paraId="1D082EBA" w14:textId="77777777" w:rsidR="00D85D7E" w:rsidRPr="00110E01" w:rsidRDefault="00D85D7E" w:rsidP="001253B2">
            <w:pPr>
              <w:tabs>
                <w:tab w:val="left" w:pos="90"/>
              </w:tabs>
              <w:ind w:left="-18" w:right="-57"/>
              <w:jc w:val="center"/>
              <w:rPr>
                <w:rFonts w:ascii="Arial" w:eastAsia="Arial Unicode MS" w:hAnsi="Arial" w:cs="Arial"/>
                <w:color w:val="000000"/>
                <w:sz w:val="16"/>
                <w:szCs w:val="16"/>
                <w:lang w:val="en-GB"/>
              </w:rPr>
            </w:pPr>
          </w:p>
        </w:tc>
        <w:tc>
          <w:tcPr>
            <w:tcW w:w="1050" w:type="dxa"/>
            <w:shd w:val="clear" w:color="auto" w:fill="auto"/>
          </w:tcPr>
          <w:p w14:paraId="5DF5654B" w14:textId="77777777" w:rsidR="00D85D7E" w:rsidRPr="00110E01" w:rsidRDefault="00D85D7E" w:rsidP="00D85D7E">
            <w:pPr>
              <w:ind w:left="-90" w:right="-84"/>
              <w:jc w:val="center"/>
              <w:rPr>
                <w:rFonts w:ascii="Arial" w:eastAsia="Arial Unicode MS" w:hAnsi="Arial" w:cs="Arial"/>
                <w:color w:val="000000"/>
                <w:sz w:val="16"/>
                <w:szCs w:val="16"/>
                <w:lang w:val="en-GB"/>
              </w:rPr>
            </w:pPr>
          </w:p>
        </w:tc>
        <w:tc>
          <w:tcPr>
            <w:tcW w:w="1158" w:type="dxa"/>
            <w:shd w:val="clear" w:color="auto" w:fill="auto"/>
          </w:tcPr>
          <w:p w14:paraId="2A3BDFEA" w14:textId="77777777" w:rsidR="00D85D7E" w:rsidRPr="00110E01" w:rsidRDefault="00D85D7E" w:rsidP="00D85D7E">
            <w:pPr>
              <w:ind w:left="-72" w:right="-57"/>
              <w:jc w:val="center"/>
              <w:rPr>
                <w:rFonts w:ascii="Arial" w:eastAsia="Arial Unicode MS" w:hAnsi="Arial" w:cs="Arial"/>
                <w:color w:val="000000"/>
                <w:sz w:val="16"/>
                <w:szCs w:val="16"/>
                <w:lang w:val="en-GB"/>
              </w:rPr>
            </w:pPr>
          </w:p>
        </w:tc>
      </w:tr>
      <w:tr w:rsidR="006827C0" w:rsidRPr="00110E01" w14:paraId="3AB0903E" w14:textId="77777777">
        <w:tc>
          <w:tcPr>
            <w:tcW w:w="1858" w:type="dxa"/>
            <w:shd w:val="clear" w:color="auto" w:fill="auto"/>
          </w:tcPr>
          <w:p w14:paraId="535E6D61" w14:textId="6FBC42F1" w:rsidR="006827C0" w:rsidRPr="00110E01" w:rsidRDefault="006827C0" w:rsidP="006827C0">
            <w:pPr>
              <w:ind w:left="-101"/>
              <w:rPr>
                <w:rFonts w:ascii="Arial" w:eastAsia="Arial Unicode MS" w:hAnsi="Arial" w:cs="Arial"/>
                <w:color w:val="000000"/>
                <w:sz w:val="16"/>
                <w:szCs w:val="16"/>
              </w:rPr>
            </w:pPr>
            <w:r w:rsidRPr="00110E01">
              <w:rPr>
                <w:rFonts w:ascii="Arial" w:eastAsia="Arial Unicode MS" w:hAnsi="Arial" w:cs="Arial"/>
                <w:color w:val="000000"/>
                <w:sz w:val="16"/>
                <w:szCs w:val="16"/>
              </w:rPr>
              <w:t xml:space="preserve">Unsecured debentures </w:t>
            </w:r>
          </w:p>
          <w:p w14:paraId="6896F482" w14:textId="39D7F2F0" w:rsidR="006827C0" w:rsidRPr="00110E01" w:rsidRDefault="006827C0" w:rsidP="006827C0">
            <w:pPr>
              <w:ind w:left="-101"/>
              <w:rPr>
                <w:rFonts w:ascii="Arial" w:eastAsia="Arial Unicode MS" w:hAnsi="Arial" w:cs="Arial"/>
                <w:color w:val="000000"/>
                <w:sz w:val="16"/>
                <w:szCs w:val="16"/>
              </w:rPr>
            </w:pPr>
            <w:r w:rsidRPr="00110E01">
              <w:rPr>
                <w:rFonts w:ascii="Arial" w:eastAsia="Arial Unicode MS" w:hAnsi="Arial" w:cs="Arial"/>
                <w:color w:val="000000"/>
                <w:sz w:val="16"/>
                <w:szCs w:val="16"/>
              </w:rPr>
              <w:t xml:space="preserve">   No.</w:t>
            </w:r>
            <w:r w:rsidRPr="00110E01">
              <w:rPr>
                <w:rFonts w:ascii="Arial" w:eastAsia="Arial Unicode MS" w:hAnsi="Arial" w:cs="Arial"/>
                <w:color w:val="000000"/>
                <w:sz w:val="16"/>
                <w:szCs w:val="16"/>
                <w:lang w:val="en-GB"/>
              </w:rPr>
              <w:t>1</w:t>
            </w:r>
            <w:r w:rsidRPr="00110E01">
              <w:rPr>
                <w:rFonts w:ascii="Arial" w:eastAsia="Arial Unicode MS" w:hAnsi="Arial" w:cs="Arial"/>
                <w:color w:val="000000"/>
                <w:sz w:val="16"/>
                <w:szCs w:val="16"/>
              </w:rPr>
              <w:t>/</w:t>
            </w:r>
            <w:r w:rsidRPr="00110E01">
              <w:rPr>
                <w:rFonts w:ascii="Arial" w:eastAsia="Arial Unicode MS" w:hAnsi="Arial" w:cs="Arial"/>
                <w:color w:val="000000"/>
                <w:sz w:val="16"/>
                <w:szCs w:val="16"/>
                <w:lang w:val="en-GB"/>
              </w:rPr>
              <w:t>2024 Tranche 2</w:t>
            </w:r>
          </w:p>
        </w:tc>
        <w:tc>
          <w:tcPr>
            <w:tcW w:w="845" w:type="dxa"/>
            <w:shd w:val="clear" w:color="auto" w:fill="auto"/>
            <w:vAlign w:val="bottom"/>
          </w:tcPr>
          <w:p w14:paraId="022F0A01" w14:textId="2DFB3370" w:rsidR="006827C0" w:rsidRPr="00110E01" w:rsidRDefault="006827C0" w:rsidP="006827C0">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155,800</w:t>
            </w:r>
          </w:p>
        </w:tc>
        <w:tc>
          <w:tcPr>
            <w:tcW w:w="1135" w:type="dxa"/>
            <w:shd w:val="clear" w:color="auto" w:fill="auto"/>
            <w:vAlign w:val="bottom"/>
          </w:tcPr>
          <w:p w14:paraId="619F759E" w14:textId="75BEFE21" w:rsidR="006827C0" w:rsidRPr="00110E01" w:rsidRDefault="006827C0" w:rsidP="006827C0">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1,000</w:t>
            </w:r>
          </w:p>
        </w:tc>
        <w:tc>
          <w:tcPr>
            <w:tcW w:w="1422" w:type="dxa"/>
            <w:shd w:val="clear" w:color="auto" w:fill="auto"/>
            <w:vAlign w:val="bottom"/>
          </w:tcPr>
          <w:p w14:paraId="3D702384" w14:textId="0CFB6FDA" w:rsidR="006827C0" w:rsidRPr="00110E01" w:rsidRDefault="006827C0" w:rsidP="006827C0">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155,800,000</w:t>
            </w:r>
          </w:p>
        </w:tc>
        <w:tc>
          <w:tcPr>
            <w:tcW w:w="1134" w:type="dxa"/>
            <w:shd w:val="clear" w:color="auto" w:fill="auto"/>
            <w:vAlign w:val="bottom"/>
          </w:tcPr>
          <w:p w14:paraId="6EF41644" w14:textId="57CDDDDB" w:rsidR="006827C0" w:rsidRPr="00110E01" w:rsidRDefault="006827C0" w:rsidP="006827C0">
            <w:pPr>
              <w:ind w:left="-72"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7.40</w:t>
            </w:r>
          </w:p>
        </w:tc>
        <w:tc>
          <w:tcPr>
            <w:tcW w:w="851" w:type="dxa"/>
            <w:shd w:val="clear" w:color="auto" w:fill="auto"/>
          </w:tcPr>
          <w:p w14:paraId="14C93D3C" w14:textId="77777777" w:rsidR="006827C0" w:rsidRPr="00110E01" w:rsidRDefault="006827C0" w:rsidP="006827C0">
            <w:pPr>
              <w:tabs>
                <w:tab w:val="left" w:pos="90"/>
              </w:tabs>
              <w:ind w:left="-18"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 year</w:t>
            </w:r>
          </w:p>
          <w:p w14:paraId="1B71FC24" w14:textId="073EE0A5" w:rsidR="006827C0" w:rsidRPr="00110E01" w:rsidRDefault="006827C0" w:rsidP="006827C0">
            <w:pPr>
              <w:tabs>
                <w:tab w:val="left" w:pos="90"/>
              </w:tabs>
              <w:ind w:left="-18"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6 months</w:t>
            </w:r>
          </w:p>
        </w:tc>
        <w:tc>
          <w:tcPr>
            <w:tcW w:w="1050" w:type="dxa"/>
            <w:shd w:val="clear" w:color="auto" w:fill="auto"/>
          </w:tcPr>
          <w:p w14:paraId="42EEC48B" w14:textId="77777777" w:rsidR="006827C0" w:rsidRPr="00110E01" w:rsidRDefault="006827C0" w:rsidP="006827C0">
            <w:pPr>
              <w:ind w:left="-90" w:right="-84"/>
              <w:jc w:val="center"/>
              <w:rPr>
                <w:rFonts w:ascii="Arial" w:eastAsia="Arial Unicode MS" w:hAnsi="Arial" w:cs="Arial"/>
                <w:color w:val="000000"/>
                <w:sz w:val="16"/>
                <w:szCs w:val="16"/>
                <w:lang w:val="en-GB"/>
              </w:rPr>
            </w:pPr>
          </w:p>
          <w:p w14:paraId="58904497" w14:textId="5CF6D033" w:rsidR="006827C0" w:rsidRPr="00110E01" w:rsidRDefault="006827C0" w:rsidP="006827C0">
            <w:pPr>
              <w:ind w:left="-90" w:right="-84"/>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11 Apr 2024</w:t>
            </w:r>
          </w:p>
        </w:tc>
        <w:tc>
          <w:tcPr>
            <w:tcW w:w="1158" w:type="dxa"/>
            <w:shd w:val="clear" w:color="auto" w:fill="auto"/>
          </w:tcPr>
          <w:p w14:paraId="665FA6DB" w14:textId="77777777" w:rsidR="006827C0" w:rsidRPr="00110E01" w:rsidRDefault="006827C0" w:rsidP="006827C0">
            <w:pPr>
              <w:ind w:left="-72" w:right="-57"/>
              <w:jc w:val="center"/>
              <w:rPr>
                <w:rFonts w:ascii="Arial" w:eastAsia="Arial Unicode MS" w:hAnsi="Arial" w:cs="Arial"/>
                <w:color w:val="000000"/>
                <w:sz w:val="16"/>
                <w:szCs w:val="16"/>
                <w:lang w:val="en-GB"/>
              </w:rPr>
            </w:pPr>
          </w:p>
          <w:p w14:paraId="072F3FD5" w14:textId="7E910635" w:rsidR="006827C0" w:rsidRPr="00110E01" w:rsidRDefault="006827C0" w:rsidP="006827C0">
            <w:pPr>
              <w:ind w:left="-72"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11 Oct 2025</w:t>
            </w:r>
          </w:p>
        </w:tc>
      </w:tr>
      <w:tr w:rsidR="00EE089F" w:rsidRPr="00110E01" w14:paraId="0C22AB2D" w14:textId="77777777">
        <w:tc>
          <w:tcPr>
            <w:tcW w:w="1858" w:type="dxa"/>
            <w:shd w:val="clear" w:color="auto" w:fill="auto"/>
          </w:tcPr>
          <w:p w14:paraId="4FC4DB37" w14:textId="4F241FA7" w:rsidR="00EE089F" w:rsidRPr="00110E01" w:rsidRDefault="00B874BD" w:rsidP="00D85D7E">
            <w:pPr>
              <w:ind w:left="-101"/>
              <w:rPr>
                <w:rFonts w:ascii="Arial" w:eastAsia="Arial Unicode MS" w:hAnsi="Arial" w:cs="Arial"/>
                <w:color w:val="000000"/>
                <w:sz w:val="16"/>
                <w:szCs w:val="16"/>
              </w:rPr>
            </w:pPr>
            <w:r w:rsidRPr="00110E01">
              <w:rPr>
                <w:rFonts w:ascii="Arial" w:eastAsia="Arial Unicode MS" w:hAnsi="Arial" w:cs="Arial"/>
                <w:color w:val="000000"/>
                <w:sz w:val="16"/>
                <w:szCs w:val="16"/>
              </w:rPr>
              <w:t xml:space="preserve">   No.2/</w:t>
            </w:r>
            <w:r w:rsidRPr="00110E01">
              <w:rPr>
                <w:rFonts w:ascii="Arial" w:eastAsia="Arial Unicode MS" w:hAnsi="Arial" w:cs="Arial"/>
                <w:color w:val="000000"/>
                <w:sz w:val="16"/>
                <w:szCs w:val="16"/>
                <w:lang w:val="en-GB"/>
              </w:rPr>
              <w:t>2024 Tranche 1</w:t>
            </w:r>
          </w:p>
        </w:tc>
        <w:tc>
          <w:tcPr>
            <w:tcW w:w="845" w:type="dxa"/>
            <w:shd w:val="clear" w:color="auto" w:fill="auto"/>
            <w:vAlign w:val="bottom"/>
          </w:tcPr>
          <w:p w14:paraId="4E1A9DE7" w14:textId="185E4FBA" w:rsidR="00EE089F" w:rsidRPr="00110E01" w:rsidRDefault="00717479" w:rsidP="00D85D7E">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85,900</w:t>
            </w:r>
          </w:p>
        </w:tc>
        <w:tc>
          <w:tcPr>
            <w:tcW w:w="1135" w:type="dxa"/>
            <w:shd w:val="clear" w:color="auto" w:fill="auto"/>
            <w:vAlign w:val="bottom"/>
          </w:tcPr>
          <w:p w14:paraId="6E288759" w14:textId="752553D4" w:rsidR="00EE089F" w:rsidRPr="00110E01" w:rsidRDefault="00717479" w:rsidP="00D85D7E">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1,000</w:t>
            </w:r>
          </w:p>
        </w:tc>
        <w:tc>
          <w:tcPr>
            <w:tcW w:w="1422" w:type="dxa"/>
            <w:shd w:val="clear" w:color="auto" w:fill="auto"/>
            <w:vAlign w:val="bottom"/>
          </w:tcPr>
          <w:p w14:paraId="23DD58C5" w14:textId="340DF43C" w:rsidR="00EE089F" w:rsidRPr="00110E01" w:rsidRDefault="00717479" w:rsidP="00D85D7E">
            <w:pPr>
              <w:ind w:left="-72" w:right="-57"/>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85,900,000</w:t>
            </w:r>
          </w:p>
        </w:tc>
        <w:tc>
          <w:tcPr>
            <w:tcW w:w="1134" w:type="dxa"/>
            <w:shd w:val="clear" w:color="auto" w:fill="auto"/>
            <w:vAlign w:val="bottom"/>
          </w:tcPr>
          <w:p w14:paraId="7DA345B8" w14:textId="165F8455" w:rsidR="00EE089F" w:rsidRPr="00110E01" w:rsidRDefault="00717479" w:rsidP="00D85D7E">
            <w:pPr>
              <w:ind w:left="-72"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7.40</w:t>
            </w:r>
          </w:p>
        </w:tc>
        <w:tc>
          <w:tcPr>
            <w:tcW w:w="851" w:type="dxa"/>
            <w:shd w:val="clear" w:color="auto" w:fill="auto"/>
          </w:tcPr>
          <w:p w14:paraId="7BB6A0F8" w14:textId="47C86BF4" w:rsidR="00EE089F" w:rsidRPr="00110E01" w:rsidRDefault="007751F1" w:rsidP="001253B2">
            <w:pPr>
              <w:tabs>
                <w:tab w:val="left" w:pos="90"/>
              </w:tabs>
              <w:ind w:left="-18"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 year</w:t>
            </w:r>
          </w:p>
        </w:tc>
        <w:tc>
          <w:tcPr>
            <w:tcW w:w="1050" w:type="dxa"/>
            <w:shd w:val="clear" w:color="auto" w:fill="auto"/>
          </w:tcPr>
          <w:p w14:paraId="284A577C" w14:textId="2ABB3267" w:rsidR="00EE089F" w:rsidRPr="00110E01" w:rsidRDefault="00553663" w:rsidP="00D85D7E">
            <w:pPr>
              <w:ind w:left="-90" w:right="-84"/>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12 Sep 2024</w:t>
            </w:r>
          </w:p>
        </w:tc>
        <w:tc>
          <w:tcPr>
            <w:tcW w:w="1158" w:type="dxa"/>
            <w:shd w:val="clear" w:color="auto" w:fill="auto"/>
          </w:tcPr>
          <w:p w14:paraId="470B0098" w14:textId="6E744BEA" w:rsidR="00EE089F" w:rsidRPr="00110E01" w:rsidRDefault="00602850" w:rsidP="00D85D7E">
            <w:pPr>
              <w:ind w:left="-72" w:right="-57"/>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12 Sep 2025</w:t>
            </w:r>
          </w:p>
        </w:tc>
      </w:tr>
    </w:tbl>
    <w:p w14:paraId="5A9DBDB5" w14:textId="5B7195C4" w:rsidR="00A31A3A" w:rsidRPr="00110E01" w:rsidRDefault="00A31A3A" w:rsidP="003709B5">
      <w:pPr>
        <w:overflowPunct/>
        <w:autoSpaceDE/>
        <w:autoSpaceDN/>
        <w:adjustRightInd/>
        <w:contextualSpacing/>
        <w:jc w:val="both"/>
        <w:textAlignment w:val="auto"/>
        <w:rPr>
          <w:rFonts w:ascii="Arial" w:eastAsia="Arial Unicode MS" w:hAnsi="Arial" w:cs="Arial"/>
          <w:color w:val="000000"/>
          <w:sz w:val="18"/>
          <w:szCs w:val="18"/>
          <w:lang w:val="en-GB"/>
        </w:rPr>
      </w:pPr>
    </w:p>
    <w:p w14:paraId="78FFB933" w14:textId="0570CA4C" w:rsidR="00140806" w:rsidRPr="00110E01" w:rsidRDefault="00140806">
      <w:pPr>
        <w:overflowPunct/>
        <w:autoSpaceDE/>
        <w:autoSpaceDN/>
        <w:adjustRightInd/>
        <w:spacing w:after="160" w:line="259" w:lineRule="auto"/>
        <w:textAlignment w:val="auto"/>
        <w:rPr>
          <w:rFonts w:ascii="Arial" w:eastAsia="Arial Unicode MS" w:hAnsi="Arial" w:cs="Arial"/>
          <w:color w:val="000000"/>
          <w:sz w:val="18"/>
          <w:szCs w:val="18"/>
          <w:cs/>
          <w:lang w:val="en-GB"/>
        </w:rPr>
      </w:pPr>
      <w:r w:rsidRPr="00110E01">
        <w:rPr>
          <w:rFonts w:ascii="Arial" w:eastAsia="Arial Unicode MS" w:hAnsi="Arial" w:cs="Arial"/>
          <w:color w:val="000000"/>
          <w:sz w:val="18"/>
          <w:szCs w:val="18"/>
          <w:cs/>
          <w:lang w:val="en-GB"/>
        </w:rPr>
        <w:br w:type="page"/>
      </w:r>
    </w:p>
    <w:p w14:paraId="530D8752" w14:textId="77777777" w:rsidR="00140806" w:rsidRPr="00110E01" w:rsidRDefault="00140806" w:rsidP="003709B5">
      <w:pPr>
        <w:overflowPunct/>
        <w:autoSpaceDE/>
        <w:autoSpaceDN/>
        <w:adjustRightInd/>
        <w:contextualSpacing/>
        <w:jc w:val="both"/>
        <w:textAlignment w:val="auto"/>
        <w:rPr>
          <w:rFonts w:ascii="Arial" w:eastAsia="Arial Unicode MS" w:hAnsi="Arial" w:cs="Arial"/>
          <w:color w:val="000000"/>
          <w:sz w:val="18"/>
          <w:szCs w:val="18"/>
          <w:lang w:val="en-GB"/>
        </w:rPr>
      </w:pPr>
    </w:p>
    <w:p w14:paraId="53717E1E" w14:textId="77777777" w:rsidR="002E79F5" w:rsidRPr="00110E01" w:rsidRDefault="006547BD" w:rsidP="002E79F5">
      <w:pPr>
        <w:overflowPunct/>
        <w:autoSpaceDE/>
        <w:autoSpaceDN/>
        <w:adjustRightInd/>
        <w:jc w:val="both"/>
        <w:textAlignment w:val="auto"/>
        <w:rPr>
          <w:rFonts w:ascii="Arial" w:hAnsi="Arial" w:cs="Arial"/>
          <w:color w:val="000000"/>
          <w:sz w:val="18"/>
          <w:szCs w:val="18"/>
        </w:rPr>
      </w:pPr>
      <w:r w:rsidRPr="00110E01">
        <w:rPr>
          <w:rFonts w:ascii="Arial" w:hAnsi="Arial" w:cs="Arial"/>
          <w:color w:val="000000"/>
          <w:spacing w:val="-4"/>
          <w:sz w:val="18"/>
          <w:szCs w:val="18"/>
        </w:rPr>
        <w:t xml:space="preserve">The terms and conditions of debentures contain financial covenant </w:t>
      </w:r>
      <w:r w:rsidR="00B05213" w:rsidRPr="00110E01">
        <w:rPr>
          <w:rFonts w:ascii="Arial" w:hAnsi="Arial" w:cs="Arial"/>
          <w:color w:val="000000"/>
          <w:spacing w:val="-4"/>
          <w:sz w:val="18"/>
          <w:szCs w:val="18"/>
        </w:rPr>
        <w:t>which requires the group to maintain net debt-to-equity</w:t>
      </w:r>
      <w:r w:rsidR="00B05213" w:rsidRPr="00110E01">
        <w:rPr>
          <w:rFonts w:ascii="Arial" w:hAnsi="Arial" w:cs="Arial"/>
          <w:color w:val="000000"/>
          <w:sz w:val="18"/>
          <w:szCs w:val="18"/>
        </w:rPr>
        <w:t xml:space="preserve"> ratio at the rates prescribed in the terms and conditions.</w:t>
      </w:r>
    </w:p>
    <w:p w14:paraId="011A1070" w14:textId="77777777" w:rsidR="00BE0587" w:rsidRPr="00110E01" w:rsidRDefault="00BE0587" w:rsidP="000825C9">
      <w:pPr>
        <w:jc w:val="thaiDistribute"/>
        <w:rPr>
          <w:rFonts w:ascii="Arial" w:hAnsi="Arial" w:cs="Arial"/>
          <w:color w:val="000000"/>
          <w:sz w:val="18"/>
          <w:szCs w:val="18"/>
        </w:rPr>
      </w:pPr>
    </w:p>
    <w:p w14:paraId="64E4612C" w14:textId="50950CD4" w:rsidR="000825C9" w:rsidRPr="00110E01" w:rsidRDefault="000825C9" w:rsidP="000825C9">
      <w:pPr>
        <w:jc w:val="thaiDistribute"/>
        <w:rPr>
          <w:rFonts w:ascii="Arial" w:hAnsi="Arial" w:cs="Arial"/>
          <w:color w:val="000000"/>
          <w:sz w:val="18"/>
          <w:szCs w:val="18"/>
        </w:rPr>
      </w:pPr>
      <w:r w:rsidRPr="00110E01">
        <w:rPr>
          <w:rFonts w:ascii="Arial" w:hAnsi="Arial" w:cs="Arial"/>
          <w:color w:val="000000"/>
          <w:sz w:val="18"/>
          <w:szCs w:val="18"/>
        </w:rPr>
        <w:t>The Group pledged asset to secure of the secured d</w:t>
      </w:r>
      <w:r w:rsidRPr="00110E01">
        <w:rPr>
          <w:rFonts w:ascii="Arial" w:eastAsia="Arial Unicode MS" w:hAnsi="Arial" w:cs="Arial"/>
          <w:color w:val="000000"/>
          <w:sz w:val="18"/>
          <w:szCs w:val="18"/>
          <w:lang w:val="en-GB"/>
        </w:rPr>
        <w:t>ebentures</w:t>
      </w:r>
      <w:r w:rsidRPr="00110E01">
        <w:rPr>
          <w:rFonts w:ascii="Arial" w:hAnsi="Arial" w:cs="Arial"/>
          <w:color w:val="000000"/>
          <w:sz w:val="18"/>
          <w:szCs w:val="18"/>
        </w:rPr>
        <w:t xml:space="preserve"> summari</w:t>
      </w:r>
      <w:r w:rsidRPr="00110E01">
        <w:rPr>
          <w:rFonts w:ascii="Arial" w:hAnsi="Arial" w:cs="Arial"/>
          <w:color w:val="000000"/>
          <w:sz w:val="18"/>
          <w:szCs w:val="18"/>
          <w:lang w:val="en-GB"/>
        </w:rPr>
        <w:t>s</w:t>
      </w:r>
      <w:r w:rsidRPr="00110E01">
        <w:rPr>
          <w:rFonts w:ascii="Arial" w:hAnsi="Arial" w:cs="Arial"/>
          <w:color w:val="000000"/>
          <w:sz w:val="18"/>
          <w:szCs w:val="18"/>
        </w:rPr>
        <w:t xml:space="preserve">ed as follows: </w:t>
      </w:r>
    </w:p>
    <w:p w14:paraId="2870B100" w14:textId="77777777" w:rsidR="000825C9" w:rsidRPr="00110E01" w:rsidRDefault="000825C9" w:rsidP="000825C9">
      <w:pPr>
        <w:jc w:val="thaiDistribute"/>
        <w:rPr>
          <w:rFonts w:ascii="Arial" w:hAnsi="Arial" w:cs="Arial"/>
          <w:color w:val="000000"/>
          <w:sz w:val="18"/>
          <w:szCs w:val="18"/>
        </w:rPr>
      </w:pPr>
    </w:p>
    <w:tbl>
      <w:tblPr>
        <w:tblW w:w="9465" w:type="dxa"/>
        <w:tblLayout w:type="fixed"/>
        <w:tblLook w:val="04A0" w:firstRow="1" w:lastRow="0" w:firstColumn="1" w:lastColumn="0" w:noHBand="0" w:noVBand="1"/>
      </w:tblPr>
      <w:tblGrid>
        <w:gridCol w:w="3578"/>
        <w:gridCol w:w="1417"/>
        <w:gridCol w:w="1446"/>
        <w:gridCol w:w="1512"/>
        <w:gridCol w:w="1512"/>
      </w:tblGrid>
      <w:tr w:rsidR="000825C9" w:rsidRPr="00110E01" w14:paraId="2668387C" w14:textId="77777777" w:rsidTr="006B3379">
        <w:tc>
          <w:tcPr>
            <w:tcW w:w="3578" w:type="dxa"/>
            <w:shd w:val="clear" w:color="auto" w:fill="auto"/>
            <w:vAlign w:val="bottom"/>
          </w:tcPr>
          <w:p w14:paraId="53C6965F" w14:textId="77777777" w:rsidR="000825C9" w:rsidRPr="00110E01" w:rsidRDefault="000825C9">
            <w:pPr>
              <w:ind w:left="-101"/>
              <w:rPr>
                <w:rFonts w:ascii="Arial" w:hAnsi="Arial" w:cs="Arial"/>
                <w:b/>
                <w:bCs/>
                <w:color w:val="000000"/>
                <w:sz w:val="18"/>
                <w:szCs w:val="18"/>
                <w:lang w:val="en-GB" w:eastAsia="en-GB"/>
              </w:rPr>
            </w:pPr>
          </w:p>
        </w:tc>
        <w:tc>
          <w:tcPr>
            <w:tcW w:w="2863" w:type="dxa"/>
            <w:gridSpan w:val="2"/>
            <w:tcBorders>
              <w:left w:val="nil"/>
              <w:bottom w:val="single" w:sz="4" w:space="0" w:color="auto"/>
              <w:right w:val="nil"/>
            </w:tcBorders>
            <w:shd w:val="clear" w:color="auto" w:fill="auto"/>
            <w:vAlign w:val="bottom"/>
            <w:hideMark/>
          </w:tcPr>
          <w:p w14:paraId="0483939B" w14:textId="77777777" w:rsidR="000825C9" w:rsidRPr="00110E01" w:rsidRDefault="000825C9">
            <w:pPr>
              <w:jc w:val="center"/>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Consolidated</w:t>
            </w:r>
          </w:p>
          <w:p w14:paraId="46C253A9" w14:textId="77777777" w:rsidR="000825C9" w:rsidRPr="00110E01" w:rsidRDefault="000825C9">
            <w:pPr>
              <w:ind w:left="-18" w:right="-72"/>
              <w:jc w:val="center"/>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financial information</w:t>
            </w:r>
          </w:p>
        </w:tc>
        <w:tc>
          <w:tcPr>
            <w:tcW w:w="3024" w:type="dxa"/>
            <w:gridSpan w:val="2"/>
            <w:tcBorders>
              <w:left w:val="nil"/>
              <w:bottom w:val="single" w:sz="4" w:space="0" w:color="auto"/>
              <w:right w:val="nil"/>
            </w:tcBorders>
            <w:shd w:val="clear" w:color="auto" w:fill="auto"/>
            <w:vAlign w:val="bottom"/>
            <w:hideMark/>
          </w:tcPr>
          <w:p w14:paraId="281056A2" w14:textId="77777777" w:rsidR="000825C9" w:rsidRPr="00110E01" w:rsidRDefault="000825C9">
            <w:pPr>
              <w:jc w:val="center"/>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Separate</w:t>
            </w:r>
          </w:p>
          <w:p w14:paraId="15D84F55" w14:textId="77777777" w:rsidR="000825C9" w:rsidRPr="00110E01" w:rsidRDefault="000825C9">
            <w:pPr>
              <w:ind w:left="-18" w:right="-72"/>
              <w:jc w:val="center"/>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financial information</w:t>
            </w:r>
          </w:p>
        </w:tc>
      </w:tr>
      <w:tr w:rsidR="000825C9" w:rsidRPr="00110E01" w14:paraId="0198A3A6" w14:textId="77777777" w:rsidTr="00AE2AC0">
        <w:tc>
          <w:tcPr>
            <w:tcW w:w="3578" w:type="dxa"/>
            <w:shd w:val="clear" w:color="auto" w:fill="auto"/>
            <w:vAlign w:val="bottom"/>
          </w:tcPr>
          <w:p w14:paraId="074BC744" w14:textId="77777777" w:rsidR="000825C9" w:rsidRPr="00110E01" w:rsidRDefault="000825C9">
            <w:pPr>
              <w:ind w:left="-101"/>
              <w:rPr>
                <w:rFonts w:ascii="Arial" w:hAnsi="Arial" w:cs="Arial"/>
                <w:b/>
                <w:bCs/>
                <w:color w:val="000000"/>
                <w:sz w:val="18"/>
                <w:szCs w:val="18"/>
                <w:lang w:val="en-GB" w:eastAsia="en-GB"/>
              </w:rPr>
            </w:pPr>
          </w:p>
        </w:tc>
        <w:tc>
          <w:tcPr>
            <w:tcW w:w="1417" w:type="dxa"/>
            <w:tcBorders>
              <w:top w:val="single" w:sz="4" w:space="0" w:color="auto"/>
              <w:left w:val="nil"/>
              <w:right w:val="nil"/>
            </w:tcBorders>
            <w:shd w:val="clear" w:color="auto" w:fill="auto"/>
            <w:hideMark/>
          </w:tcPr>
          <w:p w14:paraId="0128237F" w14:textId="00516398" w:rsidR="000825C9" w:rsidRPr="00110E01" w:rsidRDefault="008509B7">
            <w:pPr>
              <w:ind w:right="-72"/>
              <w:jc w:val="right"/>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2024</w:t>
            </w:r>
          </w:p>
        </w:tc>
        <w:tc>
          <w:tcPr>
            <w:tcW w:w="1446" w:type="dxa"/>
            <w:tcBorders>
              <w:top w:val="single" w:sz="4" w:space="0" w:color="auto"/>
              <w:left w:val="nil"/>
              <w:right w:val="nil"/>
            </w:tcBorders>
            <w:shd w:val="clear" w:color="auto" w:fill="auto"/>
            <w:hideMark/>
          </w:tcPr>
          <w:p w14:paraId="7BE65D8E" w14:textId="2CCD5664" w:rsidR="000825C9" w:rsidRPr="00110E01" w:rsidRDefault="008509B7">
            <w:pPr>
              <w:ind w:left="-18" w:right="-72"/>
              <w:jc w:val="right"/>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2023</w:t>
            </w:r>
          </w:p>
        </w:tc>
        <w:tc>
          <w:tcPr>
            <w:tcW w:w="1512" w:type="dxa"/>
            <w:tcBorders>
              <w:top w:val="single" w:sz="4" w:space="0" w:color="auto"/>
              <w:left w:val="nil"/>
              <w:right w:val="nil"/>
            </w:tcBorders>
            <w:shd w:val="clear" w:color="auto" w:fill="auto"/>
            <w:hideMark/>
          </w:tcPr>
          <w:p w14:paraId="4FA0070C" w14:textId="6F77BC13" w:rsidR="000825C9" w:rsidRPr="00110E01" w:rsidRDefault="008509B7">
            <w:pPr>
              <w:ind w:left="-18" w:right="-72"/>
              <w:jc w:val="right"/>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2024</w:t>
            </w:r>
          </w:p>
        </w:tc>
        <w:tc>
          <w:tcPr>
            <w:tcW w:w="1512" w:type="dxa"/>
            <w:tcBorders>
              <w:top w:val="single" w:sz="4" w:space="0" w:color="auto"/>
              <w:left w:val="nil"/>
              <w:right w:val="nil"/>
            </w:tcBorders>
            <w:shd w:val="clear" w:color="auto" w:fill="auto"/>
            <w:hideMark/>
          </w:tcPr>
          <w:p w14:paraId="493B437B" w14:textId="0340831A" w:rsidR="000825C9" w:rsidRPr="00110E01" w:rsidRDefault="008509B7">
            <w:pPr>
              <w:ind w:left="-18" w:right="-72"/>
              <w:jc w:val="right"/>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2023</w:t>
            </w:r>
          </w:p>
        </w:tc>
      </w:tr>
      <w:tr w:rsidR="000825C9" w:rsidRPr="00110E01" w14:paraId="6806B3D9" w14:textId="77777777" w:rsidTr="00AE2AC0">
        <w:tc>
          <w:tcPr>
            <w:tcW w:w="3578" w:type="dxa"/>
            <w:shd w:val="clear" w:color="auto" w:fill="auto"/>
            <w:vAlign w:val="bottom"/>
          </w:tcPr>
          <w:p w14:paraId="57CAC23D" w14:textId="77777777" w:rsidR="000825C9" w:rsidRPr="00110E01" w:rsidRDefault="000825C9">
            <w:pPr>
              <w:ind w:left="-101"/>
              <w:rPr>
                <w:rFonts w:ascii="Arial" w:hAnsi="Arial" w:cs="Arial"/>
                <w:b/>
                <w:bCs/>
                <w:color w:val="000000"/>
                <w:sz w:val="18"/>
                <w:szCs w:val="18"/>
                <w:lang w:val="en-GB" w:eastAsia="en-GB"/>
              </w:rPr>
            </w:pPr>
          </w:p>
        </w:tc>
        <w:tc>
          <w:tcPr>
            <w:tcW w:w="1417" w:type="dxa"/>
            <w:tcBorders>
              <w:top w:val="nil"/>
              <w:left w:val="nil"/>
              <w:bottom w:val="single" w:sz="4" w:space="0" w:color="auto"/>
              <w:right w:val="nil"/>
            </w:tcBorders>
            <w:shd w:val="clear" w:color="auto" w:fill="auto"/>
            <w:hideMark/>
          </w:tcPr>
          <w:p w14:paraId="188A7B13" w14:textId="678B776C" w:rsidR="000825C9" w:rsidRPr="00110E01" w:rsidRDefault="000825C9">
            <w:pPr>
              <w:ind w:left="-105" w:right="-72"/>
              <w:jc w:val="right"/>
              <w:rPr>
                <w:rFonts w:ascii="Arial" w:hAnsi="Arial" w:cs="Arial"/>
                <w:b/>
                <w:bCs/>
                <w:color w:val="000000"/>
                <w:spacing w:val="-4"/>
                <w:sz w:val="18"/>
                <w:szCs w:val="18"/>
                <w:lang w:val="en-GB" w:eastAsia="en-GB"/>
              </w:rPr>
            </w:pPr>
            <w:r w:rsidRPr="00110E01">
              <w:rPr>
                <w:rFonts w:ascii="Arial" w:hAnsi="Arial" w:cs="Arial"/>
                <w:b/>
                <w:bCs/>
                <w:color w:val="000000"/>
                <w:spacing w:val="-4"/>
                <w:sz w:val="18"/>
                <w:szCs w:val="18"/>
                <w:lang w:val="en-GB" w:eastAsia="en-GB"/>
              </w:rPr>
              <w:t>Baht</w:t>
            </w:r>
          </w:p>
        </w:tc>
        <w:tc>
          <w:tcPr>
            <w:tcW w:w="1446" w:type="dxa"/>
            <w:tcBorders>
              <w:top w:val="nil"/>
              <w:left w:val="nil"/>
              <w:bottom w:val="single" w:sz="4" w:space="0" w:color="auto"/>
              <w:right w:val="nil"/>
            </w:tcBorders>
            <w:shd w:val="clear" w:color="auto" w:fill="auto"/>
            <w:hideMark/>
          </w:tcPr>
          <w:p w14:paraId="13A04FD6" w14:textId="2CC1BF7B" w:rsidR="000825C9" w:rsidRPr="00110E01" w:rsidRDefault="002A0AB1">
            <w:pPr>
              <w:ind w:left="-105" w:right="-72"/>
              <w:jc w:val="right"/>
              <w:rPr>
                <w:rFonts w:ascii="Arial" w:hAnsi="Arial" w:cs="Arial"/>
                <w:b/>
                <w:bCs/>
                <w:color w:val="000000"/>
                <w:spacing w:val="-4"/>
                <w:sz w:val="18"/>
                <w:szCs w:val="18"/>
                <w:lang w:val="en-GB" w:eastAsia="en-GB"/>
              </w:rPr>
            </w:pPr>
            <w:r w:rsidRPr="00110E01">
              <w:rPr>
                <w:rFonts w:ascii="Arial" w:hAnsi="Arial" w:cs="Arial"/>
                <w:b/>
                <w:bCs/>
                <w:color w:val="000000"/>
                <w:spacing w:val="-4"/>
                <w:sz w:val="18"/>
                <w:szCs w:val="18"/>
                <w:lang w:val="en-GB" w:eastAsia="en-GB"/>
              </w:rPr>
              <w:t>Baht</w:t>
            </w:r>
          </w:p>
        </w:tc>
        <w:tc>
          <w:tcPr>
            <w:tcW w:w="1512" w:type="dxa"/>
            <w:tcBorders>
              <w:top w:val="nil"/>
              <w:left w:val="nil"/>
              <w:bottom w:val="single" w:sz="4" w:space="0" w:color="auto"/>
              <w:right w:val="nil"/>
            </w:tcBorders>
            <w:shd w:val="clear" w:color="auto" w:fill="auto"/>
            <w:hideMark/>
          </w:tcPr>
          <w:p w14:paraId="0823869C" w14:textId="4481BCB4" w:rsidR="000825C9" w:rsidRPr="00110E01" w:rsidRDefault="002A0AB1">
            <w:pPr>
              <w:ind w:left="-105" w:right="-72"/>
              <w:jc w:val="right"/>
              <w:rPr>
                <w:rFonts w:ascii="Arial" w:hAnsi="Arial" w:cs="Arial"/>
                <w:b/>
                <w:bCs/>
                <w:color w:val="000000"/>
                <w:spacing w:val="-4"/>
                <w:sz w:val="18"/>
                <w:szCs w:val="18"/>
                <w:lang w:val="en-GB" w:eastAsia="en-GB"/>
              </w:rPr>
            </w:pPr>
            <w:r w:rsidRPr="00110E01">
              <w:rPr>
                <w:rFonts w:ascii="Arial" w:hAnsi="Arial" w:cs="Arial"/>
                <w:b/>
                <w:bCs/>
                <w:color w:val="000000"/>
                <w:spacing w:val="-4"/>
                <w:sz w:val="18"/>
                <w:szCs w:val="18"/>
                <w:lang w:val="en-GB" w:eastAsia="en-GB"/>
              </w:rPr>
              <w:t>Baht</w:t>
            </w:r>
          </w:p>
        </w:tc>
        <w:tc>
          <w:tcPr>
            <w:tcW w:w="1512" w:type="dxa"/>
            <w:tcBorders>
              <w:top w:val="nil"/>
              <w:left w:val="nil"/>
              <w:bottom w:val="single" w:sz="4" w:space="0" w:color="auto"/>
              <w:right w:val="nil"/>
            </w:tcBorders>
            <w:shd w:val="clear" w:color="auto" w:fill="auto"/>
            <w:hideMark/>
          </w:tcPr>
          <w:p w14:paraId="55EFB52F" w14:textId="37542E6F" w:rsidR="000825C9" w:rsidRPr="00110E01" w:rsidRDefault="002A0AB1">
            <w:pPr>
              <w:ind w:left="-105" w:right="-72"/>
              <w:jc w:val="right"/>
              <w:rPr>
                <w:rFonts w:ascii="Arial" w:hAnsi="Arial" w:cs="Arial"/>
                <w:b/>
                <w:bCs/>
                <w:color w:val="000000"/>
                <w:spacing w:val="-4"/>
                <w:sz w:val="18"/>
                <w:szCs w:val="18"/>
                <w:lang w:val="en-GB" w:eastAsia="en-GB"/>
              </w:rPr>
            </w:pPr>
            <w:r w:rsidRPr="00110E01">
              <w:rPr>
                <w:rFonts w:ascii="Arial" w:hAnsi="Arial" w:cs="Arial"/>
                <w:b/>
                <w:bCs/>
                <w:color w:val="000000"/>
                <w:spacing w:val="-4"/>
                <w:sz w:val="18"/>
                <w:szCs w:val="18"/>
                <w:lang w:val="en-GB" w:eastAsia="en-GB"/>
              </w:rPr>
              <w:t>Baht</w:t>
            </w:r>
          </w:p>
        </w:tc>
      </w:tr>
      <w:tr w:rsidR="000825C9" w:rsidRPr="00110E01" w14:paraId="52ECF8D3" w14:textId="77777777" w:rsidTr="00AE2AC0">
        <w:tc>
          <w:tcPr>
            <w:tcW w:w="3578" w:type="dxa"/>
            <w:shd w:val="clear" w:color="auto" w:fill="auto"/>
            <w:vAlign w:val="bottom"/>
          </w:tcPr>
          <w:p w14:paraId="642E7BA0" w14:textId="77777777" w:rsidR="000825C9" w:rsidRPr="00110E01" w:rsidRDefault="000825C9">
            <w:pPr>
              <w:ind w:left="-101"/>
              <w:rPr>
                <w:rFonts w:ascii="Arial" w:hAnsi="Arial" w:cs="Arial"/>
                <w:color w:val="000000"/>
                <w:sz w:val="10"/>
                <w:szCs w:val="10"/>
                <w:lang w:val="en-GB" w:eastAsia="en-GB"/>
              </w:rPr>
            </w:pPr>
          </w:p>
        </w:tc>
        <w:tc>
          <w:tcPr>
            <w:tcW w:w="1417" w:type="dxa"/>
            <w:tcBorders>
              <w:top w:val="single" w:sz="4" w:space="0" w:color="auto"/>
            </w:tcBorders>
            <w:shd w:val="clear" w:color="auto" w:fill="auto"/>
          </w:tcPr>
          <w:p w14:paraId="66498343" w14:textId="77777777" w:rsidR="000825C9" w:rsidRPr="00110E01" w:rsidRDefault="000825C9">
            <w:pPr>
              <w:ind w:left="-105" w:right="-72"/>
              <w:jc w:val="right"/>
              <w:rPr>
                <w:rFonts w:ascii="Arial" w:eastAsia="Arial" w:hAnsi="Arial" w:cs="Arial"/>
                <w:color w:val="000000"/>
                <w:spacing w:val="-4"/>
                <w:sz w:val="10"/>
                <w:szCs w:val="10"/>
                <w:lang w:val="en-GB" w:eastAsia="en-GB" w:bidi="ar-SA"/>
              </w:rPr>
            </w:pPr>
          </w:p>
        </w:tc>
        <w:tc>
          <w:tcPr>
            <w:tcW w:w="1446" w:type="dxa"/>
            <w:tcBorders>
              <w:top w:val="single" w:sz="4" w:space="0" w:color="auto"/>
            </w:tcBorders>
            <w:shd w:val="clear" w:color="auto" w:fill="auto"/>
          </w:tcPr>
          <w:p w14:paraId="2D3D8EE3" w14:textId="77777777" w:rsidR="000825C9" w:rsidRPr="00110E01" w:rsidRDefault="000825C9">
            <w:pPr>
              <w:ind w:left="-105" w:right="-72"/>
              <w:jc w:val="right"/>
              <w:rPr>
                <w:rFonts w:ascii="Arial" w:hAnsi="Arial" w:cs="Arial"/>
                <w:color w:val="000000"/>
                <w:spacing w:val="-4"/>
                <w:sz w:val="10"/>
                <w:szCs w:val="10"/>
                <w:lang w:val="en-GB" w:eastAsia="en-GB"/>
              </w:rPr>
            </w:pPr>
          </w:p>
        </w:tc>
        <w:tc>
          <w:tcPr>
            <w:tcW w:w="1512" w:type="dxa"/>
            <w:tcBorders>
              <w:top w:val="single" w:sz="4" w:space="0" w:color="auto"/>
            </w:tcBorders>
            <w:shd w:val="clear" w:color="auto" w:fill="auto"/>
          </w:tcPr>
          <w:p w14:paraId="2D9F635F" w14:textId="77777777" w:rsidR="000825C9" w:rsidRPr="00110E01" w:rsidRDefault="000825C9">
            <w:pPr>
              <w:ind w:left="-105" w:right="-72"/>
              <w:jc w:val="right"/>
              <w:rPr>
                <w:rFonts w:ascii="Arial" w:hAnsi="Arial" w:cs="Arial"/>
                <w:color w:val="000000"/>
                <w:spacing w:val="-4"/>
                <w:sz w:val="10"/>
                <w:szCs w:val="10"/>
                <w:lang w:val="en-GB" w:eastAsia="en-GB"/>
              </w:rPr>
            </w:pPr>
          </w:p>
        </w:tc>
        <w:tc>
          <w:tcPr>
            <w:tcW w:w="1512" w:type="dxa"/>
            <w:tcBorders>
              <w:top w:val="single" w:sz="4" w:space="0" w:color="auto"/>
            </w:tcBorders>
            <w:shd w:val="clear" w:color="auto" w:fill="auto"/>
          </w:tcPr>
          <w:p w14:paraId="56B4033C" w14:textId="77777777" w:rsidR="000825C9" w:rsidRPr="00110E01" w:rsidRDefault="000825C9">
            <w:pPr>
              <w:ind w:left="-105" w:right="-72"/>
              <w:jc w:val="right"/>
              <w:rPr>
                <w:rFonts w:ascii="Arial" w:hAnsi="Arial" w:cs="Arial"/>
                <w:color w:val="000000"/>
                <w:spacing w:val="-4"/>
                <w:sz w:val="10"/>
                <w:szCs w:val="10"/>
                <w:lang w:val="en-GB" w:eastAsia="en-GB"/>
              </w:rPr>
            </w:pPr>
          </w:p>
        </w:tc>
      </w:tr>
      <w:tr w:rsidR="0086618C" w:rsidRPr="00110E01" w14:paraId="088FDB2C" w14:textId="77777777" w:rsidTr="00AE2AC0">
        <w:tc>
          <w:tcPr>
            <w:tcW w:w="3578" w:type="dxa"/>
            <w:shd w:val="clear" w:color="auto" w:fill="auto"/>
            <w:vAlign w:val="bottom"/>
            <w:hideMark/>
          </w:tcPr>
          <w:p w14:paraId="6812A34C" w14:textId="1F5933C1" w:rsidR="0086618C" w:rsidRPr="00110E01" w:rsidRDefault="00AE7B29" w:rsidP="0086618C">
            <w:pPr>
              <w:ind w:left="-101"/>
              <w:rPr>
                <w:rFonts w:ascii="Arial" w:hAnsi="Arial" w:cs="Arial"/>
                <w:color w:val="000000"/>
                <w:sz w:val="18"/>
                <w:szCs w:val="18"/>
                <w:lang w:val="en-GB" w:eastAsia="en-GB"/>
              </w:rPr>
            </w:pPr>
            <w:r w:rsidRPr="00110E01">
              <w:rPr>
                <w:rFonts w:ascii="Arial" w:hAnsi="Arial" w:cs="Arial"/>
                <w:color w:val="000000"/>
                <w:sz w:val="18"/>
                <w:szCs w:val="18"/>
                <w:lang w:eastAsia="en-GB"/>
              </w:rPr>
              <w:t>Bank deposits pledged as security</w:t>
            </w:r>
          </w:p>
        </w:tc>
        <w:tc>
          <w:tcPr>
            <w:tcW w:w="1417" w:type="dxa"/>
            <w:shd w:val="clear" w:color="auto" w:fill="auto"/>
            <w:vAlign w:val="bottom"/>
          </w:tcPr>
          <w:p w14:paraId="2E0F82FC" w14:textId="5BFF98FD" w:rsidR="0086618C" w:rsidRPr="00110E01" w:rsidRDefault="0043274B" w:rsidP="0086618C">
            <w:pPr>
              <w:ind w:left="-105" w:right="-72"/>
              <w:jc w:val="right"/>
              <w:rPr>
                <w:rFonts w:ascii="Arial" w:eastAsia="Arial" w:hAnsi="Arial" w:cs="Arial"/>
                <w:color w:val="000000"/>
                <w:spacing w:val="-4"/>
                <w:sz w:val="18"/>
                <w:szCs w:val="22"/>
                <w:lang w:val="en-GB" w:eastAsia="en-GB"/>
              </w:rPr>
            </w:pPr>
            <w:r w:rsidRPr="00110E01">
              <w:rPr>
                <w:rFonts w:ascii="Arial" w:eastAsia="Arial" w:hAnsi="Arial" w:cs="Arial"/>
                <w:color w:val="000000"/>
                <w:spacing w:val="-4"/>
                <w:sz w:val="18"/>
                <w:szCs w:val="22"/>
                <w:lang w:val="en-GB" w:eastAsia="en-GB"/>
              </w:rPr>
              <w:t>99,</w:t>
            </w:r>
            <w:r w:rsidR="00A91A57" w:rsidRPr="00110E01">
              <w:rPr>
                <w:rFonts w:ascii="Arial" w:eastAsia="Arial" w:hAnsi="Arial" w:cs="Arial"/>
                <w:color w:val="000000"/>
                <w:spacing w:val="-4"/>
                <w:sz w:val="18"/>
                <w:szCs w:val="22"/>
                <w:lang w:val="en-GB" w:eastAsia="en-GB"/>
              </w:rPr>
              <w:t>166,</w:t>
            </w:r>
            <w:r w:rsidR="00924A38" w:rsidRPr="00110E01">
              <w:rPr>
                <w:rFonts w:ascii="Arial" w:eastAsia="Arial" w:hAnsi="Arial" w:cs="Arial"/>
                <w:color w:val="000000"/>
                <w:spacing w:val="-4"/>
                <w:sz w:val="18"/>
                <w:szCs w:val="22"/>
                <w:lang w:val="en-GB" w:eastAsia="en-GB"/>
              </w:rPr>
              <w:t>779</w:t>
            </w:r>
          </w:p>
        </w:tc>
        <w:tc>
          <w:tcPr>
            <w:tcW w:w="1446" w:type="dxa"/>
            <w:shd w:val="clear" w:color="auto" w:fill="auto"/>
            <w:vAlign w:val="bottom"/>
          </w:tcPr>
          <w:p w14:paraId="2420D85D" w14:textId="409D3815" w:rsidR="0086618C" w:rsidRPr="00110E01" w:rsidRDefault="00E65739" w:rsidP="0086618C">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w:t>
            </w:r>
          </w:p>
        </w:tc>
        <w:tc>
          <w:tcPr>
            <w:tcW w:w="1512" w:type="dxa"/>
            <w:shd w:val="clear" w:color="auto" w:fill="auto"/>
            <w:vAlign w:val="bottom"/>
          </w:tcPr>
          <w:p w14:paraId="1B1920F5" w14:textId="0A4E2858" w:rsidR="0086618C" w:rsidRPr="00110E01" w:rsidRDefault="00E65739" w:rsidP="0086618C">
            <w:pPr>
              <w:ind w:left="-105" w:right="-72"/>
              <w:jc w:val="right"/>
              <w:rPr>
                <w:rFonts w:ascii="Arial" w:hAnsi="Arial" w:cs="Arial"/>
                <w:color w:val="000000"/>
                <w:spacing w:val="-4"/>
                <w:sz w:val="18"/>
                <w:szCs w:val="18"/>
                <w:highlight w:val="yellow"/>
                <w:lang w:val="en-GB" w:eastAsia="en-GB"/>
              </w:rPr>
            </w:pPr>
            <w:r w:rsidRPr="00110E01">
              <w:rPr>
                <w:rFonts w:ascii="Arial" w:hAnsi="Arial" w:cs="Arial"/>
                <w:color w:val="000000"/>
                <w:spacing w:val="-4"/>
                <w:sz w:val="18"/>
                <w:szCs w:val="18"/>
                <w:lang w:val="en-GB" w:eastAsia="en-GB"/>
              </w:rPr>
              <w:t>99,166,779</w:t>
            </w:r>
          </w:p>
        </w:tc>
        <w:tc>
          <w:tcPr>
            <w:tcW w:w="1512" w:type="dxa"/>
            <w:shd w:val="clear" w:color="auto" w:fill="auto"/>
            <w:vAlign w:val="bottom"/>
            <w:hideMark/>
          </w:tcPr>
          <w:p w14:paraId="2E12212F" w14:textId="6E02E73F" w:rsidR="0086618C" w:rsidRPr="00110E01" w:rsidRDefault="00E65739" w:rsidP="0086618C">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w:t>
            </w:r>
          </w:p>
        </w:tc>
      </w:tr>
      <w:tr w:rsidR="00264C9F" w:rsidRPr="00110E01" w14:paraId="2E017F10" w14:textId="77777777" w:rsidTr="00AE2AC0">
        <w:tc>
          <w:tcPr>
            <w:tcW w:w="3578" w:type="dxa"/>
            <w:shd w:val="clear" w:color="auto" w:fill="auto"/>
            <w:vAlign w:val="bottom"/>
          </w:tcPr>
          <w:p w14:paraId="03386BFE" w14:textId="706F1F51" w:rsidR="00264C9F" w:rsidRPr="00110E01" w:rsidRDefault="00264C9F" w:rsidP="00264C9F">
            <w:pPr>
              <w:ind w:left="-101"/>
              <w:rPr>
                <w:rFonts w:ascii="Arial" w:hAnsi="Arial" w:cs="Arial"/>
                <w:color w:val="000000"/>
                <w:sz w:val="18"/>
                <w:szCs w:val="18"/>
                <w:lang w:val="en-GB" w:eastAsia="en-GB"/>
              </w:rPr>
            </w:pPr>
            <w:r w:rsidRPr="00110E01">
              <w:rPr>
                <w:rFonts w:ascii="Arial" w:hAnsi="Arial" w:cs="Arial"/>
                <w:color w:val="000000"/>
                <w:sz w:val="18"/>
                <w:szCs w:val="18"/>
                <w:lang w:val="en-GB" w:eastAsia="en-GB"/>
              </w:rPr>
              <w:t>Cost of real estate development (Note 13)</w:t>
            </w:r>
          </w:p>
        </w:tc>
        <w:tc>
          <w:tcPr>
            <w:tcW w:w="1417" w:type="dxa"/>
            <w:shd w:val="clear" w:color="auto" w:fill="auto"/>
            <w:vAlign w:val="bottom"/>
          </w:tcPr>
          <w:p w14:paraId="2693B33C" w14:textId="69DAA114" w:rsidR="00264C9F" w:rsidRPr="00110E01" w:rsidRDefault="00264C9F" w:rsidP="00264C9F">
            <w:pPr>
              <w:ind w:left="-105" w:right="-72"/>
              <w:jc w:val="right"/>
              <w:rPr>
                <w:rFonts w:ascii="Arial" w:eastAsia="Arial" w:hAnsi="Arial" w:cs="Arial"/>
                <w:color w:val="000000"/>
                <w:spacing w:val="-4"/>
                <w:sz w:val="18"/>
                <w:szCs w:val="18"/>
                <w:lang w:val="en-GB" w:eastAsia="en-GB" w:bidi="ar-SA"/>
              </w:rPr>
            </w:pPr>
            <w:r w:rsidRPr="00110E01">
              <w:rPr>
                <w:rFonts w:ascii="Arial" w:eastAsia="Arial" w:hAnsi="Arial" w:cs="Arial"/>
                <w:color w:val="000000"/>
                <w:spacing w:val="-4"/>
                <w:sz w:val="18"/>
                <w:szCs w:val="18"/>
                <w:lang w:val="en-GB" w:eastAsia="en-GB" w:bidi="ar-SA"/>
              </w:rPr>
              <w:t>1,1</w:t>
            </w:r>
            <w:r w:rsidR="005376E6" w:rsidRPr="00110E01">
              <w:rPr>
                <w:rFonts w:ascii="Arial" w:eastAsia="Arial" w:hAnsi="Arial" w:cs="Arial"/>
                <w:color w:val="000000"/>
                <w:spacing w:val="-4"/>
                <w:sz w:val="18"/>
                <w:szCs w:val="18"/>
                <w:lang w:val="en-GB" w:eastAsia="en-GB" w:bidi="ar-SA"/>
              </w:rPr>
              <w:t>70,334,534</w:t>
            </w:r>
          </w:p>
        </w:tc>
        <w:tc>
          <w:tcPr>
            <w:tcW w:w="1446" w:type="dxa"/>
            <w:shd w:val="clear" w:color="auto" w:fill="auto"/>
            <w:vAlign w:val="bottom"/>
          </w:tcPr>
          <w:p w14:paraId="0B4FD4FA" w14:textId="2019A622" w:rsidR="00264C9F" w:rsidRPr="00110E01" w:rsidRDefault="00264C9F" w:rsidP="00264C9F">
            <w:pPr>
              <w:ind w:left="-105" w:right="-72"/>
              <w:jc w:val="right"/>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1</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424</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034</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742</w:t>
            </w:r>
          </w:p>
        </w:tc>
        <w:tc>
          <w:tcPr>
            <w:tcW w:w="1512" w:type="dxa"/>
            <w:shd w:val="clear" w:color="auto" w:fill="auto"/>
            <w:vAlign w:val="bottom"/>
          </w:tcPr>
          <w:p w14:paraId="10AA2C93" w14:textId="321418D6"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hAnsi="Arial" w:cs="Arial"/>
                <w:color w:val="000000"/>
                <w:spacing w:val="-4"/>
                <w:sz w:val="18"/>
                <w:szCs w:val="18"/>
                <w:lang w:val="en-GB" w:eastAsia="en-GB"/>
              </w:rPr>
              <w:t>1,1</w:t>
            </w:r>
            <w:r w:rsidR="006A6E05" w:rsidRPr="00110E01">
              <w:rPr>
                <w:rFonts w:ascii="Arial" w:hAnsi="Arial" w:cs="Arial"/>
                <w:color w:val="000000"/>
                <w:spacing w:val="-4"/>
                <w:sz w:val="18"/>
                <w:szCs w:val="18"/>
                <w:lang w:val="en-GB" w:eastAsia="en-GB"/>
              </w:rPr>
              <w:t>53,332,856</w:t>
            </w:r>
          </w:p>
        </w:tc>
        <w:tc>
          <w:tcPr>
            <w:tcW w:w="1512" w:type="dxa"/>
            <w:shd w:val="clear" w:color="auto" w:fill="auto"/>
            <w:vAlign w:val="bottom"/>
          </w:tcPr>
          <w:p w14:paraId="6B7CCE41" w14:textId="138A9F46" w:rsidR="00264C9F" w:rsidRPr="00110E01" w:rsidRDefault="00264C9F" w:rsidP="00264C9F">
            <w:pPr>
              <w:ind w:left="-105" w:right="-72"/>
              <w:jc w:val="right"/>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1</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412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573</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532</w:t>
            </w:r>
          </w:p>
        </w:tc>
      </w:tr>
      <w:tr w:rsidR="00264C9F" w:rsidRPr="00110E01" w14:paraId="746E6875" w14:textId="77777777" w:rsidTr="00AE2AC0">
        <w:tc>
          <w:tcPr>
            <w:tcW w:w="3578" w:type="dxa"/>
            <w:shd w:val="clear" w:color="auto" w:fill="auto"/>
            <w:vAlign w:val="bottom"/>
            <w:hideMark/>
          </w:tcPr>
          <w:p w14:paraId="11D7EB52" w14:textId="77777777" w:rsidR="00264C9F" w:rsidRPr="00110E01" w:rsidRDefault="00264C9F" w:rsidP="00264C9F">
            <w:pPr>
              <w:ind w:left="165" w:hanging="266"/>
              <w:rPr>
                <w:rFonts w:ascii="Arial" w:hAnsi="Arial" w:cs="Arial"/>
                <w:color w:val="000000"/>
                <w:sz w:val="18"/>
                <w:szCs w:val="18"/>
                <w:lang w:val="en-GB" w:eastAsia="en-GB"/>
              </w:rPr>
            </w:pPr>
            <w:r w:rsidRPr="00110E01">
              <w:rPr>
                <w:rFonts w:ascii="Arial" w:hAnsi="Arial" w:cs="Arial"/>
                <w:color w:val="000000"/>
                <w:sz w:val="18"/>
                <w:szCs w:val="18"/>
                <w:lang w:val="en-GB" w:eastAsia="en-GB"/>
              </w:rPr>
              <w:t>Financial assets measured at fair value</w:t>
            </w:r>
          </w:p>
          <w:p w14:paraId="5C70DC47" w14:textId="77777777" w:rsidR="00264C9F" w:rsidRPr="00110E01" w:rsidRDefault="00264C9F" w:rsidP="00264C9F">
            <w:pPr>
              <w:ind w:left="165" w:hanging="266"/>
              <w:rPr>
                <w:rFonts w:ascii="Arial" w:hAnsi="Arial" w:cs="Arial"/>
                <w:color w:val="000000"/>
                <w:sz w:val="18"/>
                <w:szCs w:val="18"/>
                <w:lang w:val="en-GB" w:eastAsia="en-GB"/>
              </w:rPr>
            </w:pPr>
            <w:r w:rsidRPr="00110E01">
              <w:rPr>
                <w:rFonts w:ascii="Arial" w:hAnsi="Arial" w:cs="Arial"/>
                <w:color w:val="000000"/>
                <w:sz w:val="18"/>
                <w:szCs w:val="18"/>
                <w:lang w:val="en-GB" w:eastAsia="en-GB"/>
              </w:rPr>
              <w:t xml:space="preserve">   through other comprehensive income</w:t>
            </w:r>
          </w:p>
          <w:p w14:paraId="236B7571" w14:textId="2970E057" w:rsidR="00264C9F" w:rsidRPr="00110E01" w:rsidRDefault="00264C9F" w:rsidP="00264C9F">
            <w:pPr>
              <w:ind w:left="165" w:hanging="266"/>
              <w:rPr>
                <w:rFonts w:ascii="Arial" w:hAnsi="Arial" w:cs="Arial"/>
                <w:color w:val="000000"/>
                <w:sz w:val="18"/>
                <w:szCs w:val="18"/>
                <w:lang w:val="en-GB" w:eastAsia="en-GB"/>
              </w:rPr>
            </w:pPr>
            <w:r w:rsidRPr="00110E01">
              <w:rPr>
                <w:rFonts w:ascii="Arial" w:hAnsi="Arial" w:cs="Arial"/>
                <w:color w:val="000000"/>
                <w:sz w:val="18"/>
                <w:szCs w:val="18"/>
                <w:lang w:val="en-GB" w:eastAsia="en-GB"/>
              </w:rPr>
              <w:t xml:space="preserve">   (Note 14) </w:t>
            </w:r>
          </w:p>
        </w:tc>
        <w:tc>
          <w:tcPr>
            <w:tcW w:w="1417" w:type="dxa"/>
            <w:shd w:val="clear" w:color="auto" w:fill="auto"/>
            <w:vAlign w:val="bottom"/>
          </w:tcPr>
          <w:p w14:paraId="6C8542EB" w14:textId="7FABB166" w:rsidR="00264C9F" w:rsidRPr="00110E01" w:rsidRDefault="00264C9F" w:rsidP="00264C9F">
            <w:pPr>
              <w:ind w:left="-105" w:right="-72"/>
              <w:jc w:val="right"/>
              <w:rPr>
                <w:rFonts w:ascii="Arial" w:eastAsia="Arial" w:hAnsi="Arial" w:cs="Arial"/>
                <w:color w:val="000000"/>
                <w:spacing w:val="-4"/>
                <w:sz w:val="18"/>
                <w:szCs w:val="18"/>
                <w:lang w:val="en-GB" w:eastAsia="en-GB" w:bidi="ar-SA"/>
              </w:rPr>
            </w:pPr>
            <w:r w:rsidRPr="00110E01">
              <w:rPr>
                <w:rFonts w:ascii="Arial" w:eastAsia="Arial" w:hAnsi="Arial" w:cs="Arial"/>
                <w:color w:val="000000"/>
                <w:spacing w:val="-4"/>
                <w:sz w:val="18"/>
                <w:szCs w:val="18"/>
                <w:lang w:val="en-GB" w:eastAsia="en-GB" w:bidi="ar-SA"/>
              </w:rPr>
              <w:t>119,340,000</w:t>
            </w:r>
          </w:p>
        </w:tc>
        <w:tc>
          <w:tcPr>
            <w:tcW w:w="1446" w:type="dxa"/>
            <w:shd w:val="clear" w:color="auto" w:fill="auto"/>
            <w:vAlign w:val="bottom"/>
          </w:tcPr>
          <w:p w14:paraId="77906D21" w14:textId="368CB382"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63</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922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500</w:t>
            </w:r>
          </w:p>
        </w:tc>
        <w:tc>
          <w:tcPr>
            <w:tcW w:w="1512" w:type="dxa"/>
            <w:shd w:val="clear" w:color="auto" w:fill="auto"/>
            <w:vAlign w:val="bottom"/>
          </w:tcPr>
          <w:p w14:paraId="7AB78A10" w14:textId="6680D51C"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hAnsi="Arial" w:cs="Arial"/>
                <w:color w:val="000000"/>
                <w:spacing w:val="-4"/>
                <w:sz w:val="18"/>
                <w:szCs w:val="18"/>
                <w:lang w:val="en-GB" w:eastAsia="en-GB"/>
              </w:rPr>
              <w:t>119,340,000</w:t>
            </w:r>
          </w:p>
        </w:tc>
        <w:tc>
          <w:tcPr>
            <w:tcW w:w="1512" w:type="dxa"/>
            <w:shd w:val="clear" w:color="auto" w:fill="auto"/>
            <w:vAlign w:val="bottom"/>
          </w:tcPr>
          <w:p w14:paraId="0A22CF11" w14:textId="732F0186"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63</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922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500</w:t>
            </w:r>
          </w:p>
        </w:tc>
      </w:tr>
      <w:tr w:rsidR="00264C9F" w:rsidRPr="00110E01" w14:paraId="16C56429" w14:textId="77777777" w:rsidTr="00AE2AC0">
        <w:tc>
          <w:tcPr>
            <w:tcW w:w="3578" w:type="dxa"/>
            <w:shd w:val="clear" w:color="auto" w:fill="auto"/>
            <w:vAlign w:val="bottom"/>
            <w:hideMark/>
          </w:tcPr>
          <w:p w14:paraId="4AAA53EE" w14:textId="691198A9" w:rsidR="00264C9F" w:rsidRPr="00110E01" w:rsidRDefault="00264C9F" w:rsidP="00264C9F">
            <w:pPr>
              <w:ind w:left="-101"/>
              <w:rPr>
                <w:rFonts w:ascii="Arial" w:hAnsi="Arial" w:cs="Arial"/>
                <w:color w:val="000000"/>
                <w:sz w:val="18"/>
                <w:szCs w:val="18"/>
                <w:lang w:val="en-GB" w:eastAsia="en-GB"/>
              </w:rPr>
            </w:pPr>
            <w:r w:rsidRPr="00110E01">
              <w:rPr>
                <w:rFonts w:ascii="Arial" w:hAnsi="Arial" w:cs="Arial"/>
                <w:color w:val="000000"/>
                <w:sz w:val="18"/>
                <w:szCs w:val="18"/>
                <w:lang w:val="en-GB" w:eastAsia="en-GB"/>
              </w:rPr>
              <w:t>Investment in a subsidiary, net (Note 15)</w:t>
            </w:r>
          </w:p>
        </w:tc>
        <w:tc>
          <w:tcPr>
            <w:tcW w:w="1417" w:type="dxa"/>
            <w:shd w:val="clear" w:color="auto" w:fill="auto"/>
            <w:vAlign w:val="bottom"/>
          </w:tcPr>
          <w:p w14:paraId="03629C05" w14:textId="014D3EB8" w:rsidR="00264C9F" w:rsidRPr="00110E01" w:rsidRDefault="007F5E74" w:rsidP="00264C9F">
            <w:pPr>
              <w:ind w:left="-105" w:right="-72"/>
              <w:jc w:val="right"/>
              <w:rPr>
                <w:rFonts w:ascii="Arial" w:eastAsia="Arial" w:hAnsi="Arial" w:cs="Arial"/>
                <w:color w:val="000000"/>
                <w:spacing w:val="-4"/>
                <w:sz w:val="18"/>
                <w:szCs w:val="18"/>
                <w:lang w:val="en-GB" w:eastAsia="en-GB" w:bidi="ar-SA"/>
              </w:rPr>
            </w:pPr>
            <w:r w:rsidRPr="00110E01">
              <w:rPr>
                <w:rFonts w:ascii="Arial" w:eastAsia="Arial" w:hAnsi="Arial" w:cs="Arial"/>
                <w:color w:val="000000"/>
                <w:spacing w:val="-4"/>
                <w:sz w:val="18"/>
                <w:szCs w:val="18"/>
                <w:lang w:val="en-GB" w:eastAsia="en-GB" w:bidi="ar-SA"/>
              </w:rPr>
              <w:t>-</w:t>
            </w:r>
          </w:p>
        </w:tc>
        <w:tc>
          <w:tcPr>
            <w:tcW w:w="1446" w:type="dxa"/>
            <w:shd w:val="clear" w:color="auto" w:fill="auto"/>
            <w:vAlign w:val="bottom"/>
          </w:tcPr>
          <w:p w14:paraId="79081506" w14:textId="6D5A6691"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rPr>
              <w:t>-</w:t>
            </w:r>
          </w:p>
        </w:tc>
        <w:tc>
          <w:tcPr>
            <w:tcW w:w="1512" w:type="dxa"/>
            <w:shd w:val="clear" w:color="auto" w:fill="auto"/>
            <w:vAlign w:val="bottom"/>
          </w:tcPr>
          <w:p w14:paraId="461B83A3" w14:textId="1AE76FFC"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hAnsi="Arial" w:cs="Arial"/>
                <w:color w:val="000000"/>
                <w:spacing w:val="-4"/>
                <w:sz w:val="18"/>
                <w:szCs w:val="18"/>
                <w:lang w:val="en-GB" w:eastAsia="en-GB"/>
              </w:rPr>
              <w:t>3,491,336,112</w:t>
            </w:r>
          </w:p>
        </w:tc>
        <w:tc>
          <w:tcPr>
            <w:tcW w:w="1512" w:type="dxa"/>
            <w:shd w:val="clear" w:color="auto" w:fill="auto"/>
            <w:vAlign w:val="bottom"/>
            <w:hideMark/>
          </w:tcPr>
          <w:p w14:paraId="2895D2D1" w14:textId="51E6FC97"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114</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248</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429</w:t>
            </w:r>
          </w:p>
        </w:tc>
      </w:tr>
      <w:tr w:rsidR="00264C9F" w:rsidRPr="00110E01" w14:paraId="25D8CDFB" w14:textId="77777777" w:rsidTr="00AE2AC0">
        <w:tc>
          <w:tcPr>
            <w:tcW w:w="3578" w:type="dxa"/>
            <w:shd w:val="clear" w:color="auto" w:fill="auto"/>
            <w:vAlign w:val="bottom"/>
            <w:hideMark/>
          </w:tcPr>
          <w:p w14:paraId="2DA03045" w14:textId="77777777" w:rsidR="00264C9F" w:rsidRPr="00110E01" w:rsidRDefault="00264C9F" w:rsidP="00264C9F">
            <w:pPr>
              <w:ind w:left="-101"/>
              <w:rPr>
                <w:rFonts w:ascii="Arial" w:hAnsi="Arial" w:cs="Arial"/>
                <w:color w:val="000000"/>
                <w:sz w:val="18"/>
                <w:szCs w:val="18"/>
                <w:lang w:val="en-GB" w:eastAsia="en-GB"/>
              </w:rPr>
            </w:pPr>
            <w:r w:rsidRPr="00110E01">
              <w:rPr>
                <w:rFonts w:ascii="Arial" w:hAnsi="Arial" w:cs="Arial"/>
                <w:color w:val="000000"/>
                <w:sz w:val="18"/>
                <w:szCs w:val="18"/>
                <w:lang w:val="en-GB" w:eastAsia="en-GB"/>
              </w:rPr>
              <w:t>Land held for development</w:t>
            </w:r>
          </w:p>
        </w:tc>
        <w:tc>
          <w:tcPr>
            <w:tcW w:w="1417" w:type="dxa"/>
            <w:shd w:val="clear" w:color="auto" w:fill="auto"/>
            <w:vAlign w:val="bottom"/>
          </w:tcPr>
          <w:p w14:paraId="75688375" w14:textId="157B8B7B" w:rsidR="00264C9F" w:rsidRPr="00110E01" w:rsidRDefault="00264C9F" w:rsidP="00264C9F">
            <w:pPr>
              <w:ind w:left="-105" w:right="-72"/>
              <w:jc w:val="right"/>
              <w:rPr>
                <w:rFonts w:ascii="Arial" w:eastAsia="Arial" w:hAnsi="Arial" w:cs="Arial"/>
                <w:color w:val="000000"/>
                <w:spacing w:val="-4"/>
                <w:sz w:val="18"/>
                <w:szCs w:val="18"/>
                <w:lang w:val="en-GB" w:eastAsia="en-GB" w:bidi="ar-SA"/>
              </w:rPr>
            </w:pPr>
            <w:r w:rsidRPr="00110E01">
              <w:rPr>
                <w:rFonts w:ascii="Arial" w:eastAsia="Arial" w:hAnsi="Arial" w:cs="Arial"/>
                <w:color w:val="000000"/>
                <w:spacing w:val="-4"/>
                <w:sz w:val="18"/>
                <w:szCs w:val="18"/>
                <w:lang w:val="en-GB" w:eastAsia="en-GB" w:bidi="ar-SA"/>
              </w:rPr>
              <w:t>1</w:t>
            </w:r>
            <w:r w:rsidR="007F0656" w:rsidRPr="00110E01">
              <w:rPr>
                <w:rFonts w:ascii="Arial" w:eastAsia="Arial" w:hAnsi="Arial" w:cs="Arial"/>
                <w:color w:val="000000"/>
                <w:spacing w:val="-4"/>
                <w:sz w:val="18"/>
                <w:szCs w:val="18"/>
                <w:lang w:val="en-GB" w:eastAsia="en-GB" w:bidi="ar-SA"/>
              </w:rPr>
              <w:t>0</w:t>
            </w:r>
            <w:r w:rsidR="00334FA7" w:rsidRPr="00110E01">
              <w:rPr>
                <w:rFonts w:ascii="Arial" w:eastAsia="Arial" w:hAnsi="Arial" w:cs="Arial"/>
                <w:color w:val="000000"/>
                <w:spacing w:val="-4"/>
                <w:sz w:val="18"/>
                <w:szCs w:val="18"/>
                <w:lang w:val="en-GB" w:eastAsia="en-GB" w:bidi="ar-SA"/>
              </w:rPr>
              <w:t>6</w:t>
            </w:r>
            <w:r w:rsidR="007F0656" w:rsidRPr="00110E01">
              <w:rPr>
                <w:rFonts w:ascii="Arial" w:eastAsia="Arial" w:hAnsi="Arial" w:cs="Arial"/>
                <w:color w:val="000000"/>
                <w:spacing w:val="-4"/>
                <w:sz w:val="18"/>
                <w:szCs w:val="18"/>
                <w:lang w:val="en-GB" w:eastAsia="en-GB" w:bidi="ar-SA"/>
              </w:rPr>
              <w:t>,</w:t>
            </w:r>
            <w:r w:rsidR="00334FA7" w:rsidRPr="00110E01">
              <w:rPr>
                <w:rFonts w:ascii="Arial" w:eastAsia="Arial" w:hAnsi="Arial" w:cs="Arial"/>
                <w:color w:val="000000"/>
                <w:spacing w:val="-4"/>
                <w:sz w:val="18"/>
                <w:szCs w:val="18"/>
                <w:lang w:val="en-GB" w:eastAsia="en-GB" w:bidi="ar-SA"/>
              </w:rPr>
              <w:t>954</w:t>
            </w:r>
            <w:r w:rsidR="007F0656" w:rsidRPr="00110E01">
              <w:rPr>
                <w:rFonts w:ascii="Arial" w:eastAsia="Arial" w:hAnsi="Arial" w:cs="Arial"/>
                <w:color w:val="000000"/>
                <w:spacing w:val="-4"/>
                <w:sz w:val="18"/>
                <w:szCs w:val="18"/>
                <w:lang w:val="en-GB" w:eastAsia="en-GB" w:bidi="ar-SA"/>
              </w:rPr>
              <w:t>,</w:t>
            </w:r>
            <w:r w:rsidR="00334FA7" w:rsidRPr="00110E01">
              <w:rPr>
                <w:rFonts w:ascii="Arial" w:eastAsia="Arial" w:hAnsi="Arial" w:cs="Arial"/>
                <w:color w:val="000000"/>
                <w:spacing w:val="-4"/>
                <w:sz w:val="18"/>
                <w:szCs w:val="18"/>
                <w:lang w:val="en-GB" w:eastAsia="en-GB" w:bidi="ar-SA"/>
              </w:rPr>
              <w:t>6</w:t>
            </w:r>
            <w:r w:rsidR="007F0656" w:rsidRPr="00110E01">
              <w:rPr>
                <w:rFonts w:ascii="Arial" w:eastAsia="Arial" w:hAnsi="Arial" w:cs="Arial"/>
                <w:color w:val="000000"/>
                <w:spacing w:val="-4"/>
                <w:sz w:val="18"/>
                <w:szCs w:val="18"/>
                <w:lang w:val="en-GB" w:eastAsia="en-GB" w:bidi="ar-SA"/>
              </w:rPr>
              <w:t>00</w:t>
            </w:r>
          </w:p>
        </w:tc>
        <w:tc>
          <w:tcPr>
            <w:tcW w:w="1446" w:type="dxa"/>
            <w:shd w:val="clear" w:color="auto" w:fill="auto"/>
            <w:vAlign w:val="bottom"/>
          </w:tcPr>
          <w:p w14:paraId="458808C7" w14:textId="257515D5"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ngsana New" w:hAnsi="Arial" w:cs="Arial"/>
                <w:color w:val="000000"/>
                <w:sz w:val="18"/>
                <w:szCs w:val="18"/>
                <w:lang w:val="en-GB"/>
              </w:rPr>
              <w:t>120,320,738</w:t>
            </w:r>
          </w:p>
        </w:tc>
        <w:tc>
          <w:tcPr>
            <w:tcW w:w="1512" w:type="dxa"/>
            <w:shd w:val="clear" w:color="auto" w:fill="auto"/>
            <w:vAlign w:val="bottom"/>
          </w:tcPr>
          <w:p w14:paraId="0EC59C14" w14:textId="38A3B176"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hAnsi="Arial" w:cs="Arial"/>
                <w:color w:val="000000"/>
                <w:spacing w:val="-4"/>
                <w:sz w:val="18"/>
                <w:szCs w:val="18"/>
                <w:lang w:val="en-GB" w:eastAsia="en-GB"/>
              </w:rPr>
              <w:t>1</w:t>
            </w:r>
            <w:r w:rsidR="00BC69D7" w:rsidRPr="00110E01">
              <w:rPr>
                <w:rFonts w:ascii="Arial" w:hAnsi="Arial" w:cs="Arial"/>
                <w:color w:val="000000"/>
                <w:spacing w:val="-4"/>
                <w:sz w:val="18"/>
                <w:szCs w:val="18"/>
                <w:lang w:val="en-GB" w:eastAsia="en-GB"/>
              </w:rPr>
              <w:t>0</w:t>
            </w:r>
            <w:r w:rsidR="00334FA7" w:rsidRPr="00110E01">
              <w:rPr>
                <w:rFonts w:ascii="Arial" w:hAnsi="Arial" w:cs="Arial"/>
                <w:color w:val="000000"/>
                <w:spacing w:val="-4"/>
                <w:sz w:val="18"/>
                <w:szCs w:val="18"/>
                <w:lang w:val="en-GB" w:eastAsia="en-GB"/>
              </w:rPr>
              <w:t>6</w:t>
            </w:r>
            <w:r w:rsidR="007E0D93" w:rsidRPr="00110E01">
              <w:rPr>
                <w:rFonts w:ascii="Arial" w:hAnsi="Arial" w:cs="Arial"/>
                <w:color w:val="000000"/>
                <w:spacing w:val="-4"/>
                <w:sz w:val="18"/>
                <w:szCs w:val="18"/>
                <w:lang w:val="en-GB" w:eastAsia="en-GB"/>
              </w:rPr>
              <w:t>,</w:t>
            </w:r>
            <w:r w:rsidR="00334FA7" w:rsidRPr="00110E01">
              <w:rPr>
                <w:rFonts w:ascii="Arial" w:hAnsi="Arial" w:cs="Arial"/>
                <w:color w:val="000000"/>
                <w:spacing w:val="-4"/>
                <w:sz w:val="18"/>
                <w:szCs w:val="18"/>
                <w:lang w:val="en-GB" w:eastAsia="en-GB"/>
              </w:rPr>
              <w:t>954</w:t>
            </w:r>
            <w:r w:rsidR="0026124E" w:rsidRPr="00110E01">
              <w:rPr>
                <w:rFonts w:ascii="Arial" w:hAnsi="Arial" w:cs="Arial"/>
                <w:color w:val="000000"/>
                <w:spacing w:val="-4"/>
                <w:sz w:val="18"/>
                <w:szCs w:val="18"/>
                <w:lang w:val="en-GB" w:eastAsia="en-GB"/>
              </w:rPr>
              <w:t>,</w:t>
            </w:r>
            <w:r w:rsidR="00334FA7" w:rsidRPr="00110E01">
              <w:rPr>
                <w:rFonts w:ascii="Arial" w:hAnsi="Arial" w:cs="Arial"/>
                <w:color w:val="000000"/>
                <w:spacing w:val="-4"/>
                <w:sz w:val="18"/>
                <w:szCs w:val="18"/>
                <w:lang w:val="en-GB" w:eastAsia="en-GB"/>
              </w:rPr>
              <w:t>6</w:t>
            </w:r>
            <w:r w:rsidR="0026124E" w:rsidRPr="00110E01">
              <w:rPr>
                <w:rFonts w:ascii="Arial" w:hAnsi="Arial" w:cs="Arial"/>
                <w:color w:val="000000"/>
                <w:spacing w:val="-4"/>
                <w:sz w:val="18"/>
                <w:szCs w:val="18"/>
                <w:lang w:val="en-GB" w:eastAsia="en-GB"/>
              </w:rPr>
              <w:t>00</w:t>
            </w:r>
          </w:p>
        </w:tc>
        <w:tc>
          <w:tcPr>
            <w:tcW w:w="1512" w:type="dxa"/>
            <w:shd w:val="clear" w:color="auto" w:fill="auto"/>
            <w:vAlign w:val="bottom"/>
            <w:hideMark/>
          </w:tcPr>
          <w:p w14:paraId="4E016050" w14:textId="759EB608"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120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320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738</w:t>
            </w:r>
          </w:p>
        </w:tc>
      </w:tr>
      <w:tr w:rsidR="00264C9F" w:rsidRPr="00110E01" w14:paraId="2195A440" w14:textId="77777777" w:rsidTr="00AE2AC0">
        <w:tc>
          <w:tcPr>
            <w:tcW w:w="3578" w:type="dxa"/>
            <w:shd w:val="clear" w:color="auto" w:fill="auto"/>
            <w:vAlign w:val="bottom"/>
            <w:hideMark/>
          </w:tcPr>
          <w:p w14:paraId="0962E5C3" w14:textId="2D99BA36" w:rsidR="00264C9F" w:rsidRPr="00110E01" w:rsidRDefault="00264C9F" w:rsidP="00264C9F">
            <w:pPr>
              <w:ind w:left="-101"/>
              <w:rPr>
                <w:rFonts w:ascii="Arial" w:hAnsi="Arial" w:cs="Arial"/>
                <w:color w:val="000000"/>
                <w:sz w:val="18"/>
                <w:szCs w:val="18"/>
                <w:lang w:val="en-GB" w:eastAsia="en-GB"/>
              </w:rPr>
            </w:pPr>
            <w:r w:rsidRPr="00110E01">
              <w:rPr>
                <w:rFonts w:ascii="Arial" w:hAnsi="Arial" w:cs="Arial"/>
                <w:color w:val="000000"/>
                <w:sz w:val="18"/>
                <w:szCs w:val="18"/>
                <w:lang w:val="en-GB" w:eastAsia="en-GB"/>
              </w:rPr>
              <w:t>Investment properties, net (Note 17)</w:t>
            </w:r>
          </w:p>
        </w:tc>
        <w:tc>
          <w:tcPr>
            <w:tcW w:w="1417" w:type="dxa"/>
            <w:shd w:val="clear" w:color="auto" w:fill="auto"/>
            <w:vAlign w:val="bottom"/>
          </w:tcPr>
          <w:p w14:paraId="32151992" w14:textId="4042B8B1" w:rsidR="00264C9F" w:rsidRPr="00110E01" w:rsidRDefault="00264C9F" w:rsidP="00264C9F">
            <w:pPr>
              <w:ind w:left="-105" w:right="-72"/>
              <w:jc w:val="right"/>
              <w:rPr>
                <w:rFonts w:ascii="Arial" w:eastAsia="Arial" w:hAnsi="Arial" w:cs="Arial"/>
                <w:color w:val="000000"/>
                <w:spacing w:val="-4"/>
                <w:sz w:val="18"/>
                <w:szCs w:val="18"/>
                <w:lang w:val="en-GB" w:eastAsia="en-GB" w:bidi="ar-SA"/>
              </w:rPr>
            </w:pPr>
            <w:r w:rsidRPr="00110E01">
              <w:rPr>
                <w:rFonts w:ascii="Arial" w:eastAsia="Arial" w:hAnsi="Arial" w:cs="Arial"/>
                <w:color w:val="000000"/>
                <w:spacing w:val="-4"/>
                <w:sz w:val="18"/>
                <w:szCs w:val="18"/>
                <w:lang w:val="en-GB" w:eastAsia="en-GB" w:bidi="ar-SA"/>
              </w:rPr>
              <w:t>291,428,328</w:t>
            </w:r>
          </w:p>
        </w:tc>
        <w:tc>
          <w:tcPr>
            <w:tcW w:w="1446" w:type="dxa"/>
            <w:shd w:val="clear" w:color="auto" w:fill="auto"/>
            <w:vAlign w:val="bottom"/>
          </w:tcPr>
          <w:p w14:paraId="6E82C490" w14:textId="64BA548E"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pacing w:val="-4"/>
                <w:sz w:val="18"/>
                <w:szCs w:val="18"/>
                <w:lang w:val="en-GB"/>
              </w:rPr>
              <w:t>228</w:t>
            </w:r>
            <w:r w:rsidRPr="00110E01">
              <w:rPr>
                <w:rFonts w:ascii="Arial" w:eastAsia="Arial Unicode MS" w:hAnsi="Arial" w:cs="Arial"/>
                <w:color w:val="000000"/>
                <w:spacing w:val="-4"/>
                <w:sz w:val="18"/>
                <w:szCs w:val="18"/>
              </w:rPr>
              <w:t>,</w:t>
            </w:r>
            <w:r w:rsidRPr="00110E01">
              <w:rPr>
                <w:rFonts w:ascii="Arial" w:eastAsia="Arial Unicode MS" w:hAnsi="Arial" w:cs="Arial"/>
                <w:color w:val="000000"/>
                <w:spacing w:val="-4"/>
                <w:sz w:val="18"/>
                <w:szCs w:val="18"/>
                <w:lang w:val="en-GB"/>
              </w:rPr>
              <w:t>595</w:t>
            </w:r>
            <w:r w:rsidRPr="00110E01">
              <w:rPr>
                <w:rFonts w:ascii="Arial" w:eastAsia="Arial Unicode MS" w:hAnsi="Arial" w:cs="Arial"/>
                <w:color w:val="000000"/>
                <w:spacing w:val="-4"/>
                <w:sz w:val="18"/>
                <w:szCs w:val="18"/>
              </w:rPr>
              <w:t>,</w:t>
            </w:r>
            <w:r w:rsidRPr="00110E01">
              <w:rPr>
                <w:rFonts w:ascii="Arial" w:eastAsia="Arial Unicode MS" w:hAnsi="Arial" w:cs="Arial"/>
                <w:color w:val="000000"/>
                <w:spacing w:val="-4"/>
                <w:sz w:val="18"/>
                <w:szCs w:val="18"/>
                <w:lang w:val="en-GB"/>
              </w:rPr>
              <w:t>427</w:t>
            </w:r>
          </w:p>
        </w:tc>
        <w:tc>
          <w:tcPr>
            <w:tcW w:w="1512" w:type="dxa"/>
            <w:shd w:val="clear" w:color="auto" w:fill="auto"/>
            <w:vAlign w:val="bottom"/>
          </w:tcPr>
          <w:p w14:paraId="29BBAFF1" w14:textId="7514ACC5"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hAnsi="Arial" w:cs="Arial"/>
                <w:color w:val="000000"/>
                <w:spacing w:val="-4"/>
                <w:sz w:val="18"/>
                <w:szCs w:val="18"/>
                <w:lang w:val="en-GB" w:eastAsia="en-GB"/>
              </w:rPr>
              <w:t>291,428,328</w:t>
            </w:r>
          </w:p>
        </w:tc>
        <w:tc>
          <w:tcPr>
            <w:tcW w:w="1512" w:type="dxa"/>
            <w:shd w:val="clear" w:color="auto" w:fill="auto"/>
            <w:vAlign w:val="bottom"/>
            <w:hideMark/>
          </w:tcPr>
          <w:p w14:paraId="20596C1F" w14:textId="0D3F845E"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pacing w:val="-4"/>
                <w:sz w:val="18"/>
                <w:szCs w:val="18"/>
                <w:lang w:val="en-GB"/>
              </w:rPr>
              <w:t>228,595,427</w:t>
            </w:r>
          </w:p>
        </w:tc>
      </w:tr>
      <w:tr w:rsidR="00264C9F" w:rsidRPr="00110E01" w14:paraId="5289C870" w14:textId="77777777" w:rsidTr="00AE2AC0">
        <w:tc>
          <w:tcPr>
            <w:tcW w:w="3578" w:type="dxa"/>
            <w:shd w:val="clear" w:color="auto" w:fill="auto"/>
            <w:vAlign w:val="bottom"/>
            <w:hideMark/>
          </w:tcPr>
          <w:p w14:paraId="04CAED91" w14:textId="4C881F7B" w:rsidR="00264C9F" w:rsidRPr="00110E01" w:rsidRDefault="00264C9F" w:rsidP="00264C9F">
            <w:pPr>
              <w:ind w:left="-101"/>
              <w:rPr>
                <w:rFonts w:ascii="Arial" w:hAnsi="Arial" w:cs="Arial"/>
                <w:color w:val="000000"/>
                <w:spacing w:val="-6"/>
                <w:sz w:val="18"/>
                <w:szCs w:val="18"/>
                <w:lang w:val="en-GB" w:eastAsia="en-GB"/>
              </w:rPr>
            </w:pPr>
            <w:r w:rsidRPr="00110E01">
              <w:rPr>
                <w:rFonts w:ascii="Arial" w:hAnsi="Arial" w:cs="Arial"/>
                <w:color w:val="000000"/>
                <w:spacing w:val="-6"/>
                <w:sz w:val="18"/>
                <w:szCs w:val="18"/>
                <w:lang w:val="en-GB" w:eastAsia="en-GB"/>
              </w:rPr>
              <w:t>Property plant and equipment, net (Note 18)</w:t>
            </w:r>
          </w:p>
        </w:tc>
        <w:tc>
          <w:tcPr>
            <w:tcW w:w="1417" w:type="dxa"/>
            <w:tcBorders>
              <w:top w:val="nil"/>
              <w:left w:val="nil"/>
              <w:bottom w:val="single" w:sz="4" w:space="0" w:color="auto"/>
              <w:right w:val="nil"/>
            </w:tcBorders>
            <w:shd w:val="clear" w:color="auto" w:fill="auto"/>
          </w:tcPr>
          <w:p w14:paraId="78087DA2" w14:textId="2B9BC66D" w:rsidR="00264C9F" w:rsidRPr="00110E01" w:rsidRDefault="00264C9F" w:rsidP="00264C9F">
            <w:pPr>
              <w:ind w:left="-105" w:right="-72"/>
              <w:jc w:val="right"/>
              <w:rPr>
                <w:rFonts w:ascii="Arial" w:eastAsia="Arial" w:hAnsi="Arial" w:cs="Arial"/>
                <w:color w:val="000000"/>
                <w:spacing w:val="-4"/>
                <w:sz w:val="18"/>
                <w:szCs w:val="18"/>
                <w:lang w:val="en-GB" w:eastAsia="en-GB" w:bidi="ar-SA"/>
              </w:rPr>
            </w:pPr>
            <w:r w:rsidRPr="00110E01">
              <w:rPr>
                <w:rFonts w:ascii="Arial" w:eastAsia="Arial" w:hAnsi="Arial" w:cs="Arial"/>
                <w:color w:val="000000"/>
                <w:spacing w:val="-4"/>
                <w:sz w:val="18"/>
                <w:szCs w:val="18"/>
                <w:lang w:val="en-GB" w:eastAsia="en-GB" w:bidi="ar-SA"/>
              </w:rPr>
              <w:t>6</w:t>
            </w:r>
            <w:r w:rsidR="0086100C" w:rsidRPr="00110E01">
              <w:rPr>
                <w:rFonts w:ascii="Arial" w:eastAsia="Arial" w:hAnsi="Arial" w:cs="Arial"/>
                <w:color w:val="000000"/>
                <w:spacing w:val="-4"/>
                <w:sz w:val="18"/>
                <w:szCs w:val="18"/>
                <w:lang w:val="en-GB" w:eastAsia="en-GB" w:bidi="ar-SA"/>
              </w:rPr>
              <w:t>85</w:t>
            </w:r>
            <w:r w:rsidR="007F0656" w:rsidRPr="00110E01">
              <w:rPr>
                <w:rFonts w:ascii="Arial" w:eastAsia="Arial" w:hAnsi="Arial" w:cs="Arial"/>
                <w:color w:val="000000"/>
                <w:spacing w:val="-4"/>
                <w:sz w:val="18"/>
                <w:szCs w:val="18"/>
                <w:lang w:val="en-GB" w:eastAsia="en-GB" w:bidi="ar-SA"/>
              </w:rPr>
              <w:t>,</w:t>
            </w:r>
            <w:r w:rsidR="0086100C" w:rsidRPr="00110E01">
              <w:rPr>
                <w:rFonts w:ascii="Arial" w:eastAsia="Arial" w:hAnsi="Arial" w:cs="Arial"/>
                <w:color w:val="000000"/>
                <w:spacing w:val="-4"/>
                <w:sz w:val="18"/>
                <w:szCs w:val="18"/>
                <w:lang w:val="en-GB" w:eastAsia="en-GB" w:bidi="ar-SA"/>
              </w:rPr>
              <w:t>7</w:t>
            </w:r>
            <w:r w:rsidR="007F0656" w:rsidRPr="00110E01">
              <w:rPr>
                <w:rFonts w:ascii="Arial" w:eastAsia="Arial" w:hAnsi="Arial" w:cs="Arial"/>
                <w:color w:val="000000"/>
                <w:spacing w:val="-4"/>
                <w:sz w:val="18"/>
                <w:szCs w:val="18"/>
                <w:lang w:val="en-GB" w:eastAsia="en-GB" w:bidi="ar-SA"/>
              </w:rPr>
              <w:t>5</w:t>
            </w:r>
            <w:r w:rsidR="0086100C" w:rsidRPr="00110E01">
              <w:rPr>
                <w:rFonts w:ascii="Arial" w:eastAsia="Arial" w:hAnsi="Arial" w:cs="Arial"/>
                <w:color w:val="000000"/>
                <w:spacing w:val="-4"/>
                <w:sz w:val="18"/>
                <w:szCs w:val="18"/>
                <w:lang w:val="en-GB" w:eastAsia="en-GB" w:bidi="ar-SA"/>
              </w:rPr>
              <w:t>8</w:t>
            </w:r>
            <w:r w:rsidR="00BA08C4" w:rsidRPr="00110E01">
              <w:rPr>
                <w:rFonts w:ascii="Arial" w:eastAsia="Arial" w:hAnsi="Arial" w:cs="Arial"/>
                <w:color w:val="000000"/>
                <w:spacing w:val="-4"/>
                <w:sz w:val="18"/>
                <w:szCs w:val="18"/>
                <w:lang w:val="en-GB" w:eastAsia="en-GB" w:bidi="ar-SA"/>
              </w:rPr>
              <w:t>,</w:t>
            </w:r>
            <w:r w:rsidR="0086100C" w:rsidRPr="00110E01">
              <w:rPr>
                <w:rFonts w:ascii="Arial" w:eastAsia="Arial" w:hAnsi="Arial" w:cs="Arial"/>
                <w:color w:val="000000"/>
                <w:spacing w:val="-4"/>
                <w:sz w:val="18"/>
                <w:szCs w:val="18"/>
                <w:lang w:val="en-GB" w:eastAsia="en-GB" w:bidi="ar-SA"/>
              </w:rPr>
              <w:t>2</w:t>
            </w:r>
            <w:r w:rsidR="00BA08C4" w:rsidRPr="00110E01">
              <w:rPr>
                <w:rFonts w:ascii="Arial" w:eastAsia="Arial" w:hAnsi="Arial" w:cs="Arial"/>
                <w:color w:val="000000"/>
                <w:spacing w:val="-4"/>
                <w:sz w:val="18"/>
                <w:szCs w:val="18"/>
                <w:lang w:val="en-GB" w:eastAsia="en-GB" w:bidi="ar-SA"/>
              </w:rPr>
              <w:t>8</w:t>
            </w:r>
            <w:r w:rsidR="0086100C" w:rsidRPr="00110E01">
              <w:rPr>
                <w:rFonts w:ascii="Arial" w:eastAsia="Arial" w:hAnsi="Arial" w:cs="Arial"/>
                <w:color w:val="000000"/>
                <w:spacing w:val="-4"/>
                <w:sz w:val="18"/>
                <w:szCs w:val="18"/>
                <w:lang w:val="en-GB" w:eastAsia="en-GB" w:bidi="ar-SA"/>
              </w:rPr>
              <w:t>1</w:t>
            </w:r>
          </w:p>
        </w:tc>
        <w:tc>
          <w:tcPr>
            <w:tcW w:w="1446" w:type="dxa"/>
            <w:tcBorders>
              <w:top w:val="nil"/>
              <w:left w:val="nil"/>
              <w:bottom w:val="single" w:sz="4" w:space="0" w:color="auto"/>
              <w:right w:val="nil"/>
            </w:tcBorders>
            <w:shd w:val="clear" w:color="auto" w:fill="auto"/>
          </w:tcPr>
          <w:p w14:paraId="78C8A543" w14:textId="58C5CDBC"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5,502,875,652</w:t>
            </w:r>
          </w:p>
        </w:tc>
        <w:tc>
          <w:tcPr>
            <w:tcW w:w="1512" w:type="dxa"/>
            <w:tcBorders>
              <w:top w:val="nil"/>
              <w:left w:val="nil"/>
              <w:bottom w:val="single" w:sz="4" w:space="0" w:color="auto"/>
              <w:right w:val="nil"/>
            </w:tcBorders>
            <w:shd w:val="clear" w:color="auto" w:fill="auto"/>
            <w:vAlign w:val="bottom"/>
          </w:tcPr>
          <w:p w14:paraId="4478ED75" w14:textId="2AF4B617"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hAnsi="Arial" w:cs="Arial"/>
                <w:color w:val="000000"/>
                <w:spacing w:val="-4"/>
                <w:sz w:val="18"/>
                <w:szCs w:val="18"/>
                <w:lang w:val="en-GB" w:eastAsia="en-GB"/>
              </w:rPr>
              <w:t>6</w:t>
            </w:r>
            <w:r w:rsidR="0078322D" w:rsidRPr="00110E01">
              <w:rPr>
                <w:rFonts w:ascii="Arial" w:hAnsi="Arial" w:cs="Arial"/>
                <w:color w:val="000000"/>
                <w:spacing w:val="-4"/>
                <w:sz w:val="18"/>
                <w:szCs w:val="18"/>
                <w:lang w:val="en-GB" w:eastAsia="en-GB"/>
              </w:rPr>
              <w:t>85</w:t>
            </w:r>
            <w:r w:rsidR="0026124E" w:rsidRPr="00110E01">
              <w:rPr>
                <w:rFonts w:ascii="Arial" w:hAnsi="Arial" w:cs="Arial"/>
                <w:color w:val="000000"/>
                <w:spacing w:val="-4"/>
                <w:sz w:val="18"/>
                <w:szCs w:val="18"/>
                <w:lang w:val="en-GB" w:eastAsia="en-GB"/>
              </w:rPr>
              <w:t>,</w:t>
            </w:r>
            <w:r w:rsidR="0078322D" w:rsidRPr="00110E01">
              <w:rPr>
                <w:rFonts w:ascii="Arial" w:hAnsi="Arial" w:cs="Arial"/>
                <w:color w:val="000000"/>
                <w:spacing w:val="-4"/>
                <w:sz w:val="18"/>
                <w:szCs w:val="18"/>
                <w:lang w:val="en-GB" w:eastAsia="en-GB"/>
              </w:rPr>
              <w:t>758</w:t>
            </w:r>
            <w:r w:rsidR="003A19CD" w:rsidRPr="00110E01">
              <w:rPr>
                <w:rFonts w:ascii="Arial" w:hAnsi="Arial" w:cs="Arial"/>
                <w:color w:val="000000"/>
                <w:spacing w:val="-4"/>
                <w:sz w:val="18"/>
                <w:szCs w:val="18"/>
                <w:lang w:val="en-GB" w:eastAsia="en-GB"/>
              </w:rPr>
              <w:t>,</w:t>
            </w:r>
            <w:r w:rsidR="0078322D" w:rsidRPr="00110E01">
              <w:rPr>
                <w:rFonts w:ascii="Arial" w:hAnsi="Arial" w:cs="Arial"/>
                <w:color w:val="000000"/>
                <w:spacing w:val="-4"/>
                <w:sz w:val="18"/>
                <w:szCs w:val="18"/>
                <w:lang w:val="en-GB" w:eastAsia="en-GB"/>
              </w:rPr>
              <w:t>2</w:t>
            </w:r>
            <w:r w:rsidR="003A19CD" w:rsidRPr="00110E01">
              <w:rPr>
                <w:rFonts w:ascii="Arial" w:hAnsi="Arial" w:cs="Arial"/>
                <w:color w:val="000000"/>
                <w:spacing w:val="-4"/>
                <w:sz w:val="18"/>
                <w:szCs w:val="18"/>
                <w:lang w:val="en-GB" w:eastAsia="en-GB"/>
              </w:rPr>
              <w:t>8</w:t>
            </w:r>
            <w:r w:rsidR="0078322D" w:rsidRPr="00110E01">
              <w:rPr>
                <w:rFonts w:ascii="Arial" w:hAnsi="Arial" w:cs="Arial"/>
                <w:color w:val="000000"/>
                <w:spacing w:val="-4"/>
                <w:sz w:val="18"/>
                <w:szCs w:val="18"/>
                <w:lang w:val="en-GB" w:eastAsia="en-GB"/>
              </w:rPr>
              <w:t>1</w:t>
            </w:r>
          </w:p>
        </w:tc>
        <w:tc>
          <w:tcPr>
            <w:tcW w:w="1512" w:type="dxa"/>
            <w:tcBorders>
              <w:top w:val="nil"/>
              <w:left w:val="nil"/>
              <w:bottom w:val="single" w:sz="4" w:space="0" w:color="auto"/>
              <w:right w:val="nil"/>
            </w:tcBorders>
            <w:shd w:val="clear" w:color="auto" w:fill="auto"/>
            <w:hideMark/>
          </w:tcPr>
          <w:p w14:paraId="6E3A6D8E" w14:textId="1E264B53"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5</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502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875</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652</w:t>
            </w:r>
          </w:p>
        </w:tc>
      </w:tr>
      <w:tr w:rsidR="00264C9F" w:rsidRPr="00110E01" w14:paraId="5254AF96" w14:textId="77777777" w:rsidTr="00AE2AC0">
        <w:tc>
          <w:tcPr>
            <w:tcW w:w="3578" w:type="dxa"/>
            <w:shd w:val="clear" w:color="auto" w:fill="auto"/>
            <w:vAlign w:val="bottom"/>
          </w:tcPr>
          <w:p w14:paraId="0ADB413D" w14:textId="77777777" w:rsidR="00264C9F" w:rsidRPr="00110E01" w:rsidRDefault="00264C9F" w:rsidP="00264C9F">
            <w:pPr>
              <w:ind w:left="-101"/>
              <w:rPr>
                <w:rFonts w:ascii="Arial" w:hAnsi="Arial" w:cs="Arial"/>
                <w:color w:val="000000"/>
                <w:sz w:val="10"/>
                <w:szCs w:val="10"/>
                <w:lang w:val="en-GB" w:eastAsia="en-GB"/>
              </w:rPr>
            </w:pPr>
          </w:p>
        </w:tc>
        <w:tc>
          <w:tcPr>
            <w:tcW w:w="1417" w:type="dxa"/>
            <w:tcBorders>
              <w:top w:val="single" w:sz="4" w:space="0" w:color="auto"/>
              <w:left w:val="nil"/>
              <w:right w:val="nil"/>
            </w:tcBorders>
            <w:shd w:val="clear" w:color="auto" w:fill="auto"/>
          </w:tcPr>
          <w:p w14:paraId="18627EC1" w14:textId="77777777" w:rsidR="00264C9F" w:rsidRPr="00110E01" w:rsidRDefault="00264C9F" w:rsidP="00264C9F">
            <w:pPr>
              <w:ind w:left="-105" w:right="-72"/>
              <w:jc w:val="right"/>
              <w:rPr>
                <w:rFonts w:ascii="Arial" w:eastAsia="Arial" w:hAnsi="Arial" w:cs="Arial"/>
                <w:color w:val="000000"/>
                <w:spacing w:val="-4"/>
                <w:sz w:val="10"/>
                <w:szCs w:val="10"/>
                <w:lang w:val="en-GB" w:eastAsia="en-GB" w:bidi="ar-SA"/>
              </w:rPr>
            </w:pPr>
          </w:p>
        </w:tc>
        <w:tc>
          <w:tcPr>
            <w:tcW w:w="1446" w:type="dxa"/>
            <w:tcBorders>
              <w:top w:val="single" w:sz="4" w:space="0" w:color="auto"/>
              <w:left w:val="nil"/>
              <w:right w:val="nil"/>
            </w:tcBorders>
            <w:shd w:val="clear" w:color="auto" w:fill="auto"/>
          </w:tcPr>
          <w:p w14:paraId="15A5716E" w14:textId="77777777" w:rsidR="00264C9F" w:rsidRPr="00110E01" w:rsidRDefault="00264C9F" w:rsidP="00264C9F">
            <w:pPr>
              <w:ind w:left="-105" w:right="-72"/>
              <w:jc w:val="right"/>
              <w:rPr>
                <w:rFonts w:ascii="Arial" w:hAnsi="Arial" w:cs="Arial"/>
                <w:color w:val="000000"/>
                <w:spacing w:val="-4"/>
                <w:sz w:val="10"/>
                <w:szCs w:val="10"/>
                <w:lang w:val="en-GB" w:eastAsia="en-GB"/>
              </w:rPr>
            </w:pPr>
          </w:p>
        </w:tc>
        <w:tc>
          <w:tcPr>
            <w:tcW w:w="1512" w:type="dxa"/>
            <w:tcBorders>
              <w:top w:val="single" w:sz="4" w:space="0" w:color="auto"/>
              <w:left w:val="nil"/>
              <w:right w:val="nil"/>
            </w:tcBorders>
            <w:shd w:val="clear" w:color="auto" w:fill="auto"/>
          </w:tcPr>
          <w:p w14:paraId="06FD4F19" w14:textId="77777777" w:rsidR="00264C9F" w:rsidRPr="00110E01" w:rsidRDefault="00264C9F" w:rsidP="00264C9F">
            <w:pPr>
              <w:ind w:left="-105" w:right="-72"/>
              <w:jc w:val="right"/>
              <w:rPr>
                <w:rFonts w:ascii="Arial" w:hAnsi="Arial" w:cs="Arial"/>
                <w:color w:val="000000"/>
                <w:spacing w:val="-4"/>
                <w:sz w:val="10"/>
                <w:szCs w:val="10"/>
                <w:highlight w:val="yellow"/>
                <w:lang w:val="en-GB" w:eastAsia="en-GB"/>
              </w:rPr>
            </w:pPr>
          </w:p>
        </w:tc>
        <w:tc>
          <w:tcPr>
            <w:tcW w:w="1512" w:type="dxa"/>
            <w:tcBorders>
              <w:top w:val="single" w:sz="4" w:space="0" w:color="auto"/>
              <w:left w:val="nil"/>
              <w:right w:val="nil"/>
            </w:tcBorders>
            <w:shd w:val="clear" w:color="auto" w:fill="auto"/>
          </w:tcPr>
          <w:p w14:paraId="3ED02628" w14:textId="77777777" w:rsidR="00264C9F" w:rsidRPr="00110E01" w:rsidRDefault="00264C9F" w:rsidP="00264C9F">
            <w:pPr>
              <w:ind w:left="-105" w:right="-72"/>
              <w:jc w:val="right"/>
              <w:rPr>
                <w:rFonts w:ascii="Arial" w:hAnsi="Arial" w:cs="Arial"/>
                <w:color w:val="000000"/>
                <w:spacing w:val="-4"/>
                <w:sz w:val="10"/>
                <w:szCs w:val="10"/>
                <w:lang w:val="en-GB" w:eastAsia="en-GB"/>
              </w:rPr>
            </w:pPr>
          </w:p>
        </w:tc>
      </w:tr>
      <w:tr w:rsidR="00264C9F" w:rsidRPr="00110E01" w14:paraId="31DE3490" w14:textId="77777777" w:rsidTr="00AE2AC0">
        <w:tc>
          <w:tcPr>
            <w:tcW w:w="3578" w:type="dxa"/>
            <w:shd w:val="clear" w:color="auto" w:fill="auto"/>
            <w:vAlign w:val="bottom"/>
            <w:hideMark/>
          </w:tcPr>
          <w:p w14:paraId="15E0EC48" w14:textId="77777777" w:rsidR="00264C9F" w:rsidRPr="00110E01" w:rsidRDefault="00264C9F" w:rsidP="00264C9F">
            <w:pPr>
              <w:ind w:left="-101"/>
              <w:rPr>
                <w:rFonts w:ascii="Arial" w:hAnsi="Arial" w:cs="Arial"/>
                <w:color w:val="000000"/>
                <w:sz w:val="18"/>
                <w:szCs w:val="18"/>
                <w:lang w:val="en-GB" w:eastAsia="en-GB"/>
              </w:rPr>
            </w:pPr>
            <w:r w:rsidRPr="00110E01">
              <w:rPr>
                <w:rFonts w:ascii="Arial" w:hAnsi="Arial" w:cs="Arial"/>
                <w:color w:val="000000"/>
                <w:sz w:val="18"/>
                <w:szCs w:val="18"/>
                <w:lang w:val="en-GB" w:eastAsia="en-GB"/>
              </w:rPr>
              <w:t>Total net book value</w:t>
            </w:r>
          </w:p>
        </w:tc>
        <w:tc>
          <w:tcPr>
            <w:tcW w:w="1417" w:type="dxa"/>
            <w:tcBorders>
              <w:top w:val="nil"/>
              <w:left w:val="nil"/>
              <w:bottom w:val="single" w:sz="4" w:space="0" w:color="auto"/>
              <w:right w:val="nil"/>
            </w:tcBorders>
            <w:shd w:val="clear" w:color="auto" w:fill="auto"/>
          </w:tcPr>
          <w:p w14:paraId="70D53103" w14:textId="5A6A3C50" w:rsidR="00264C9F" w:rsidRPr="00110E01" w:rsidRDefault="00264C9F" w:rsidP="00264C9F">
            <w:pPr>
              <w:ind w:left="-105" w:right="-72"/>
              <w:jc w:val="right"/>
              <w:rPr>
                <w:rFonts w:ascii="Arial" w:eastAsia="Arial" w:hAnsi="Arial" w:cs="Arial"/>
                <w:color w:val="000000"/>
                <w:spacing w:val="-4"/>
                <w:sz w:val="18"/>
                <w:szCs w:val="18"/>
                <w:lang w:val="en-GB" w:eastAsia="en-GB" w:bidi="ar-SA"/>
              </w:rPr>
            </w:pPr>
            <w:r w:rsidRPr="00110E01">
              <w:rPr>
                <w:rFonts w:ascii="Arial" w:eastAsia="Arial" w:hAnsi="Arial" w:cs="Arial"/>
                <w:color w:val="000000"/>
                <w:spacing w:val="-4"/>
                <w:sz w:val="18"/>
                <w:szCs w:val="18"/>
                <w:lang w:val="en-GB" w:eastAsia="en-GB" w:bidi="ar-SA"/>
              </w:rPr>
              <w:t>2,</w:t>
            </w:r>
            <w:r w:rsidR="000C1A6C" w:rsidRPr="00110E01">
              <w:rPr>
                <w:rFonts w:ascii="Arial" w:eastAsia="Arial" w:hAnsi="Arial" w:cs="Arial"/>
                <w:color w:val="000000"/>
                <w:spacing w:val="-4"/>
                <w:sz w:val="18"/>
                <w:szCs w:val="18"/>
                <w:lang w:val="en-GB" w:eastAsia="en-GB" w:bidi="ar-SA"/>
              </w:rPr>
              <w:t>4</w:t>
            </w:r>
            <w:r w:rsidR="00DB7BA6" w:rsidRPr="00110E01">
              <w:rPr>
                <w:rFonts w:ascii="Arial" w:eastAsia="Arial" w:hAnsi="Arial" w:cs="Arial"/>
                <w:color w:val="000000"/>
                <w:spacing w:val="-4"/>
                <w:sz w:val="18"/>
                <w:szCs w:val="18"/>
                <w:lang w:val="en-GB" w:eastAsia="en-GB" w:bidi="ar-SA"/>
              </w:rPr>
              <w:t>72</w:t>
            </w:r>
            <w:r w:rsidR="006A6E05" w:rsidRPr="00110E01">
              <w:rPr>
                <w:rFonts w:ascii="Arial" w:eastAsia="Arial" w:hAnsi="Arial" w:cs="Arial"/>
                <w:color w:val="000000"/>
                <w:spacing w:val="-4"/>
                <w:sz w:val="18"/>
                <w:szCs w:val="18"/>
                <w:lang w:val="en-GB" w:eastAsia="en-GB" w:bidi="ar-SA"/>
              </w:rPr>
              <w:t>,</w:t>
            </w:r>
            <w:r w:rsidR="0078322D" w:rsidRPr="00110E01">
              <w:rPr>
                <w:rFonts w:ascii="Arial" w:eastAsia="Arial" w:hAnsi="Arial" w:cs="Arial"/>
                <w:color w:val="000000"/>
                <w:spacing w:val="-4"/>
                <w:sz w:val="18"/>
                <w:szCs w:val="18"/>
                <w:lang w:val="en-GB" w:eastAsia="en-GB" w:bidi="ar-SA"/>
              </w:rPr>
              <w:t>982</w:t>
            </w:r>
            <w:r w:rsidR="006A6E05" w:rsidRPr="00110E01">
              <w:rPr>
                <w:rFonts w:ascii="Arial" w:eastAsia="Arial" w:hAnsi="Arial" w:cs="Arial"/>
                <w:color w:val="000000"/>
                <w:spacing w:val="-4"/>
                <w:sz w:val="18"/>
                <w:szCs w:val="18"/>
                <w:lang w:val="en-GB" w:eastAsia="en-GB" w:bidi="ar-SA"/>
              </w:rPr>
              <w:t>,</w:t>
            </w:r>
            <w:r w:rsidR="0078322D" w:rsidRPr="00110E01">
              <w:rPr>
                <w:rFonts w:ascii="Arial" w:eastAsia="Arial" w:hAnsi="Arial" w:cs="Arial"/>
                <w:color w:val="000000"/>
                <w:spacing w:val="-4"/>
                <w:sz w:val="18"/>
                <w:szCs w:val="18"/>
                <w:lang w:val="en-GB" w:eastAsia="en-GB" w:bidi="ar-SA"/>
              </w:rPr>
              <w:t>5</w:t>
            </w:r>
            <w:r w:rsidR="006A6E05" w:rsidRPr="00110E01">
              <w:rPr>
                <w:rFonts w:ascii="Arial" w:eastAsia="Arial" w:hAnsi="Arial" w:cs="Arial"/>
                <w:color w:val="000000"/>
                <w:spacing w:val="-4"/>
                <w:sz w:val="18"/>
                <w:szCs w:val="18"/>
                <w:lang w:val="en-GB" w:eastAsia="en-GB" w:bidi="ar-SA"/>
              </w:rPr>
              <w:t>2</w:t>
            </w:r>
            <w:r w:rsidR="0078322D" w:rsidRPr="00110E01">
              <w:rPr>
                <w:rFonts w:ascii="Arial" w:eastAsia="Arial" w:hAnsi="Arial" w:cs="Arial"/>
                <w:color w:val="000000"/>
                <w:spacing w:val="-4"/>
                <w:sz w:val="18"/>
                <w:szCs w:val="18"/>
                <w:lang w:val="en-GB" w:eastAsia="en-GB" w:bidi="ar-SA"/>
              </w:rPr>
              <w:t>2</w:t>
            </w:r>
          </w:p>
        </w:tc>
        <w:tc>
          <w:tcPr>
            <w:tcW w:w="1446" w:type="dxa"/>
            <w:tcBorders>
              <w:top w:val="nil"/>
              <w:left w:val="nil"/>
              <w:bottom w:val="single" w:sz="4" w:space="0" w:color="auto"/>
              <w:right w:val="nil"/>
            </w:tcBorders>
            <w:shd w:val="clear" w:color="auto" w:fill="auto"/>
          </w:tcPr>
          <w:p w14:paraId="3DC63C65" w14:textId="3E245EA8"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7,339,749,059</w:t>
            </w:r>
          </w:p>
        </w:tc>
        <w:tc>
          <w:tcPr>
            <w:tcW w:w="1512" w:type="dxa"/>
            <w:tcBorders>
              <w:top w:val="nil"/>
              <w:left w:val="nil"/>
              <w:bottom w:val="single" w:sz="4" w:space="0" w:color="auto"/>
              <w:right w:val="nil"/>
            </w:tcBorders>
            <w:shd w:val="clear" w:color="auto" w:fill="auto"/>
          </w:tcPr>
          <w:p w14:paraId="7907D5B7" w14:textId="0CB3FBE9" w:rsidR="00264C9F" w:rsidRPr="00110E01" w:rsidRDefault="00264C9F" w:rsidP="00264C9F">
            <w:pPr>
              <w:ind w:left="-105" w:right="-72"/>
              <w:jc w:val="right"/>
              <w:rPr>
                <w:rFonts w:ascii="Arial" w:hAnsi="Arial" w:cs="Arial"/>
                <w:color w:val="000000"/>
                <w:spacing w:val="-4"/>
                <w:sz w:val="18"/>
                <w:szCs w:val="18"/>
                <w:highlight w:val="yellow"/>
                <w:lang w:val="en-GB" w:eastAsia="en-GB"/>
              </w:rPr>
            </w:pPr>
            <w:r w:rsidRPr="00110E01">
              <w:rPr>
                <w:rFonts w:ascii="Arial" w:hAnsi="Arial" w:cs="Arial"/>
                <w:color w:val="000000"/>
                <w:spacing w:val="-4"/>
                <w:sz w:val="18"/>
                <w:szCs w:val="18"/>
                <w:lang w:val="en-GB" w:eastAsia="en-GB"/>
              </w:rPr>
              <w:t>5,</w:t>
            </w:r>
            <w:r w:rsidR="008A60D4" w:rsidRPr="00110E01">
              <w:rPr>
                <w:rFonts w:ascii="Arial" w:hAnsi="Arial" w:cs="Arial"/>
                <w:color w:val="000000"/>
                <w:spacing w:val="-4"/>
                <w:sz w:val="18"/>
                <w:szCs w:val="18"/>
                <w:lang w:val="en-GB" w:eastAsia="en-GB"/>
              </w:rPr>
              <w:t>9</w:t>
            </w:r>
            <w:r w:rsidR="00FC680C" w:rsidRPr="00110E01">
              <w:rPr>
                <w:rFonts w:ascii="Arial" w:hAnsi="Arial" w:cs="Arial"/>
                <w:color w:val="000000"/>
                <w:spacing w:val="-4"/>
                <w:sz w:val="18"/>
                <w:szCs w:val="18"/>
                <w:lang w:val="en-GB" w:eastAsia="en-GB"/>
              </w:rPr>
              <w:t>4</w:t>
            </w:r>
            <w:r w:rsidR="000F4270" w:rsidRPr="00110E01">
              <w:rPr>
                <w:rFonts w:ascii="Arial" w:hAnsi="Arial" w:cs="Arial"/>
                <w:color w:val="000000"/>
                <w:spacing w:val="-4"/>
                <w:sz w:val="18"/>
                <w:szCs w:val="18"/>
                <w:lang w:val="en-GB" w:eastAsia="en-GB"/>
              </w:rPr>
              <w:t>7</w:t>
            </w:r>
            <w:r w:rsidR="00FC680C" w:rsidRPr="00110E01">
              <w:rPr>
                <w:rFonts w:ascii="Arial" w:hAnsi="Arial" w:cs="Arial"/>
                <w:color w:val="000000"/>
                <w:spacing w:val="-4"/>
                <w:sz w:val="18"/>
                <w:szCs w:val="18"/>
                <w:lang w:val="en-GB" w:eastAsia="en-GB"/>
              </w:rPr>
              <w:t>,</w:t>
            </w:r>
            <w:r w:rsidR="000F4270" w:rsidRPr="00110E01">
              <w:rPr>
                <w:rFonts w:ascii="Arial" w:hAnsi="Arial" w:cs="Arial"/>
                <w:color w:val="000000"/>
                <w:spacing w:val="-4"/>
                <w:sz w:val="18"/>
                <w:szCs w:val="18"/>
                <w:lang w:val="en-GB" w:eastAsia="en-GB"/>
              </w:rPr>
              <w:t>316</w:t>
            </w:r>
            <w:r w:rsidR="008D6494" w:rsidRPr="00110E01">
              <w:rPr>
                <w:rFonts w:ascii="Arial" w:hAnsi="Arial" w:cs="Arial"/>
                <w:color w:val="000000"/>
                <w:spacing w:val="-4"/>
                <w:sz w:val="18"/>
                <w:szCs w:val="18"/>
                <w:lang w:val="en-GB" w:eastAsia="en-GB"/>
              </w:rPr>
              <w:t>,</w:t>
            </w:r>
            <w:r w:rsidR="0078322D" w:rsidRPr="00110E01">
              <w:rPr>
                <w:rFonts w:ascii="Arial" w:hAnsi="Arial" w:cs="Arial"/>
                <w:color w:val="000000"/>
                <w:spacing w:val="-4"/>
                <w:sz w:val="18"/>
                <w:szCs w:val="18"/>
                <w:lang w:val="en-GB" w:eastAsia="en-GB"/>
              </w:rPr>
              <w:t>956</w:t>
            </w:r>
          </w:p>
        </w:tc>
        <w:tc>
          <w:tcPr>
            <w:tcW w:w="1512" w:type="dxa"/>
            <w:tcBorders>
              <w:top w:val="nil"/>
              <w:left w:val="nil"/>
              <w:bottom w:val="single" w:sz="4" w:space="0" w:color="auto"/>
              <w:right w:val="nil"/>
            </w:tcBorders>
            <w:shd w:val="clear" w:color="auto" w:fill="auto"/>
            <w:hideMark/>
          </w:tcPr>
          <w:p w14:paraId="3C9EC451" w14:textId="21D75600" w:rsidR="00264C9F" w:rsidRPr="00110E01" w:rsidRDefault="00264C9F" w:rsidP="00264C9F">
            <w:pPr>
              <w:ind w:left="-105" w:right="-72"/>
              <w:jc w:val="right"/>
              <w:rPr>
                <w:rFonts w:ascii="Arial" w:hAnsi="Arial" w:cs="Arial"/>
                <w:color w:val="000000"/>
                <w:spacing w:val="-4"/>
                <w:sz w:val="18"/>
                <w:szCs w:val="18"/>
                <w:lang w:val="en-GB" w:eastAsia="en-GB"/>
              </w:rPr>
            </w:pPr>
            <w:r w:rsidRPr="00110E01">
              <w:rPr>
                <w:rFonts w:ascii="Arial" w:eastAsia="Arial Unicode MS" w:hAnsi="Arial" w:cs="Arial"/>
                <w:color w:val="000000"/>
                <w:sz w:val="18"/>
                <w:szCs w:val="18"/>
                <w:lang w:val="en-GB"/>
              </w:rPr>
              <w:t>9,442,536,278</w:t>
            </w:r>
          </w:p>
        </w:tc>
      </w:tr>
    </w:tbl>
    <w:p w14:paraId="1222F0FA" w14:textId="77777777" w:rsidR="00A31A3A" w:rsidRPr="00110E01" w:rsidRDefault="00A31A3A" w:rsidP="003709B5">
      <w:pPr>
        <w:overflowPunct/>
        <w:autoSpaceDE/>
        <w:autoSpaceDN/>
        <w:adjustRightInd/>
        <w:contextualSpacing/>
        <w:jc w:val="both"/>
        <w:textAlignment w:val="auto"/>
        <w:rPr>
          <w:rFonts w:ascii="Arial" w:eastAsia="Arial Unicode MS" w:hAnsi="Arial" w:cs="Arial"/>
          <w:color w:val="000000"/>
          <w:sz w:val="18"/>
          <w:szCs w:val="18"/>
          <w:lang w:val="en-GB"/>
        </w:rPr>
      </w:pPr>
    </w:p>
    <w:p w14:paraId="61836A54" w14:textId="66E80AC3" w:rsidR="00A31A3A" w:rsidRPr="00110E01" w:rsidRDefault="00A31A3A" w:rsidP="409FC4E7">
      <w:pPr>
        <w:overflowPunct/>
        <w:autoSpaceDE/>
        <w:autoSpaceDN/>
        <w:adjustRightInd/>
        <w:contextualSpacing/>
        <w:jc w:val="both"/>
        <w:textAlignment w:val="auto"/>
        <w:rPr>
          <w:rFonts w:ascii="Arial" w:eastAsia="Arial Unicode MS" w:hAnsi="Arial" w:cs="Arial"/>
          <w:color w:val="000000"/>
          <w:sz w:val="18"/>
          <w:szCs w:val="18"/>
        </w:rPr>
      </w:pPr>
      <w:r w:rsidRPr="00110E01">
        <w:rPr>
          <w:rFonts w:ascii="Arial" w:eastAsia="Arial Unicode MS" w:hAnsi="Arial" w:cs="Arial"/>
          <w:color w:val="000000" w:themeColor="text1"/>
          <w:sz w:val="18"/>
          <w:szCs w:val="18"/>
        </w:rPr>
        <w:t xml:space="preserve">The fair values of debentures are Baht </w:t>
      </w:r>
      <w:r w:rsidR="00832474" w:rsidRPr="00110E01">
        <w:rPr>
          <w:rFonts w:ascii="Arial" w:eastAsia="Arial Unicode MS" w:hAnsi="Arial" w:cs="Arial"/>
          <w:color w:val="000000" w:themeColor="text1"/>
          <w:sz w:val="18"/>
          <w:szCs w:val="18"/>
        </w:rPr>
        <w:t>3,933.61</w:t>
      </w:r>
      <w:r w:rsidR="0086618C" w:rsidRPr="00110E01">
        <w:rPr>
          <w:rFonts w:ascii="Arial" w:eastAsia="Arial Unicode MS" w:hAnsi="Arial" w:cs="Arial"/>
          <w:color w:val="000000" w:themeColor="text1"/>
          <w:sz w:val="18"/>
          <w:szCs w:val="18"/>
        </w:rPr>
        <w:t xml:space="preserve"> </w:t>
      </w:r>
      <w:r w:rsidRPr="00110E01">
        <w:rPr>
          <w:rFonts w:ascii="Arial" w:eastAsia="Arial Unicode MS" w:hAnsi="Arial" w:cs="Arial"/>
          <w:color w:val="000000" w:themeColor="text1"/>
          <w:sz w:val="18"/>
          <w:szCs w:val="18"/>
        </w:rPr>
        <w:t>million (</w:t>
      </w:r>
      <w:r w:rsidR="008509B7" w:rsidRPr="00110E01">
        <w:rPr>
          <w:rFonts w:ascii="Arial" w:eastAsia="Arial Unicode MS" w:hAnsi="Arial" w:cs="Arial"/>
          <w:color w:val="000000" w:themeColor="text1"/>
          <w:sz w:val="18"/>
          <w:szCs w:val="18"/>
        </w:rPr>
        <w:t>2023</w:t>
      </w:r>
      <w:r w:rsidRPr="00110E01">
        <w:rPr>
          <w:rFonts w:ascii="Arial" w:eastAsia="Arial Unicode MS" w:hAnsi="Arial" w:cs="Arial"/>
          <w:color w:val="000000" w:themeColor="text1"/>
          <w:sz w:val="18"/>
          <w:szCs w:val="18"/>
        </w:rPr>
        <w:t xml:space="preserve">: Baht </w:t>
      </w:r>
      <w:r w:rsidR="0086618C" w:rsidRPr="00110E01">
        <w:rPr>
          <w:rFonts w:ascii="Arial" w:eastAsia="Arial Unicode MS" w:hAnsi="Arial" w:cs="Arial"/>
          <w:color w:val="000000" w:themeColor="text1"/>
          <w:sz w:val="18"/>
          <w:szCs w:val="18"/>
        </w:rPr>
        <w:t xml:space="preserve">7,678.42 </w:t>
      </w:r>
      <w:r w:rsidRPr="00110E01">
        <w:rPr>
          <w:rFonts w:ascii="Arial" w:eastAsia="Arial Unicode MS" w:hAnsi="Arial" w:cs="Arial"/>
          <w:color w:val="000000" w:themeColor="text1"/>
          <w:sz w:val="18"/>
          <w:szCs w:val="18"/>
        </w:rPr>
        <w:t xml:space="preserve">million) based on clean price announced by Thai Bond Market Association that are within level </w:t>
      </w:r>
      <w:r w:rsidR="00F9326C" w:rsidRPr="00110E01">
        <w:rPr>
          <w:rFonts w:ascii="Arial" w:eastAsia="Arial Unicode MS" w:hAnsi="Arial" w:cs="Arial"/>
          <w:color w:val="000000" w:themeColor="text1"/>
          <w:sz w:val="18"/>
          <w:szCs w:val="18"/>
        </w:rPr>
        <w:t>2</w:t>
      </w:r>
      <w:r w:rsidRPr="00110E01">
        <w:rPr>
          <w:rFonts w:ascii="Arial" w:eastAsia="Arial Unicode MS" w:hAnsi="Arial" w:cs="Arial"/>
          <w:color w:val="000000" w:themeColor="text1"/>
          <w:sz w:val="18"/>
          <w:szCs w:val="18"/>
        </w:rPr>
        <w:t xml:space="preserve"> of the fair value hierarchy.</w:t>
      </w:r>
    </w:p>
    <w:p w14:paraId="09930B9C" w14:textId="77777777" w:rsidR="00A31A3A" w:rsidRPr="00110E01" w:rsidRDefault="00A31A3A" w:rsidP="003709B5">
      <w:pPr>
        <w:overflowPunct/>
        <w:autoSpaceDE/>
        <w:autoSpaceDN/>
        <w:adjustRightInd/>
        <w:contextualSpacing/>
        <w:jc w:val="both"/>
        <w:textAlignment w:val="auto"/>
        <w:rPr>
          <w:rFonts w:ascii="Arial" w:eastAsia="Arial Unicode MS" w:hAnsi="Arial" w:cs="Arial"/>
          <w:color w:val="000000"/>
          <w:sz w:val="18"/>
          <w:szCs w:val="18"/>
          <w:lang w:val="en-GB"/>
        </w:rPr>
      </w:pPr>
    </w:p>
    <w:p w14:paraId="72A51D63" w14:textId="64511C41" w:rsidR="00CB3D8F" w:rsidRPr="00110E01" w:rsidRDefault="00A31A3A" w:rsidP="00715A80">
      <w:pPr>
        <w:jc w:val="both"/>
        <w:rPr>
          <w:rFonts w:ascii="Arial" w:hAnsi="Arial" w:cs="Arial"/>
          <w:color w:val="000000"/>
          <w:spacing w:val="-2"/>
          <w:sz w:val="18"/>
          <w:szCs w:val="18"/>
        </w:rPr>
      </w:pPr>
      <w:r w:rsidRPr="00110E01">
        <w:rPr>
          <w:rFonts w:ascii="Arial" w:hAnsi="Arial" w:cs="Arial"/>
          <w:color w:val="000000"/>
          <w:spacing w:val="-2"/>
          <w:sz w:val="18"/>
          <w:szCs w:val="18"/>
        </w:rPr>
        <w:t xml:space="preserve">Interest rates of </w:t>
      </w:r>
      <w:r w:rsidR="00E92CC0" w:rsidRPr="00110E01">
        <w:rPr>
          <w:rFonts w:ascii="Arial" w:hAnsi="Arial" w:cs="Arial"/>
          <w:color w:val="000000"/>
          <w:spacing w:val="-2"/>
          <w:sz w:val="18"/>
          <w:szCs w:val="18"/>
        </w:rPr>
        <w:t>t</w:t>
      </w:r>
      <w:r w:rsidRPr="00110E01">
        <w:rPr>
          <w:rFonts w:ascii="Arial" w:hAnsi="Arial" w:cs="Arial"/>
          <w:color w:val="000000"/>
          <w:spacing w:val="-2"/>
          <w:sz w:val="18"/>
          <w:szCs w:val="18"/>
        </w:rPr>
        <w:t xml:space="preserve">he Group’s debentures are at fixed rate. The effective interest rates at the statement of financial position date were at </w:t>
      </w:r>
      <w:r w:rsidR="00F6769C" w:rsidRPr="00110E01">
        <w:rPr>
          <w:rFonts w:ascii="Arial" w:hAnsi="Arial" w:cs="Arial"/>
          <w:color w:val="000000"/>
          <w:spacing w:val="-2"/>
          <w:sz w:val="18"/>
          <w:szCs w:val="18"/>
        </w:rPr>
        <w:t>7</w:t>
      </w:r>
      <w:r w:rsidR="009E65F8" w:rsidRPr="00110E01">
        <w:rPr>
          <w:rFonts w:ascii="Arial" w:hAnsi="Arial" w:cs="Arial"/>
          <w:color w:val="000000"/>
          <w:spacing w:val="-2"/>
          <w:sz w:val="18"/>
          <w:szCs w:val="18"/>
        </w:rPr>
        <w:t>.55</w:t>
      </w:r>
      <w:r w:rsidRPr="00110E01">
        <w:rPr>
          <w:rFonts w:ascii="Arial" w:hAnsi="Arial" w:cs="Arial"/>
          <w:color w:val="000000"/>
          <w:spacing w:val="-2"/>
          <w:sz w:val="18"/>
          <w:szCs w:val="18"/>
        </w:rPr>
        <w:t xml:space="preserve">% to </w:t>
      </w:r>
      <w:r w:rsidR="00E615F0" w:rsidRPr="00110E01">
        <w:rPr>
          <w:rFonts w:ascii="Arial" w:hAnsi="Arial" w:cs="Arial"/>
          <w:color w:val="000000"/>
          <w:spacing w:val="-2"/>
          <w:sz w:val="18"/>
          <w:szCs w:val="18"/>
        </w:rPr>
        <w:t>8.85</w:t>
      </w:r>
      <w:r w:rsidRPr="00110E01">
        <w:rPr>
          <w:rFonts w:ascii="Arial" w:hAnsi="Arial" w:cs="Arial"/>
          <w:color w:val="000000"/>
          <w:spacing w:val="-2"/>
          <w:sz w:val="18"/>
          <w:szCs w:val="18"/>
        </w:rPr>
        <w:t>% per annum (</w:t>
      </w:r>
      <w:r w:rsidR="008509B7" w:rsidRPr="00110E01">
        <w:rPr>
          <w:rFonts w:ascii="Arial" w:hAnsi="Arial" w:cs="Arial"/>
          <w:color w:val="000000"/>
          <w:spacing w:val="-2"/>
          <w:sz w:val="18"/>
          <w:szCs w:val="18"/>
          <w:lang w:val="en-GB"/>
        </w:rPr>
        <w:t>2023</w:t>
      </w:r>
      <w:r w:rsidRPr="00110E01">
        <w:rPr>
          <w:rFonts w:ascii="Arial" w:hAnsi="Arial" w:cs="Arial"/>
          <w:color w:val="000000"/>
          <w:spacing w:val="-2"/>
          <w:sz w:val="18"/>
          <w:szCs w:val="18"/>
        </w:rPr>
        <w:t xml:space="preserve">: </w:t>
      </w:r>
      <w:r w:rsidR="0086618C" w:rsidRPr="00110E01">
        <w:rPr>
          <w:rFonts w:ascii="Arial" w:eastAsia="Arial Unicode MS" w:hAnsi="Arial" w:cs="Arial"/>
          <w:color w:val="000000"/>
          <w:spacing w:val="-6"/>
          <w:sz w:val="18"/>
          <w:szCs w:val="18"/>
          <w:lang w:val="en-GB"/>
        </w:rPr>
        <w:t>7.52</w:t>
      </w:r>
      <w:r w:rsidR="0086618C" w:rsidRPr="00110E01">
        <w:rPr>
          <w:rFonts w:ascii="Arial" w:hAnsi="Arial" w:cs="Arial"/>
          <w:color w:val="000000"/>
          <w:spacing w:val="-2"/>
          <w:sz w:val="18"/>
          <w:szCs w:val="18"/>
        </w:rPr>
        <w:t xml:space="preserve">% to </w:t>
      </w:r>
      <w:r w:rsidR="0086618C" w:rsidRPr="00110E01">
        <w:rPr>
          <w:rFonts w:ascii="Arial" w:hAnsi="Arial" w:cs="Arial"/>
          <w:color w:val="000000"/>
          <w:spacing w:val="-2"/>
          <w:sz w:val="18"/>
          <w:szCs w:val="18"/>
          <w:lang w:val="en-GB"/>
        </w:rPr>
        <w:t>8.75</w:t>
      </w:r>
      <w:r w:rsidR="007E5766" w:rsidRPr="00110E01">
        <w:rPr>
          <w:rFonts w:ascii="Arial" w:hAnsi="Arial" w:cs="Arial"/>
          <w:color w:val="000000"/>
          <w:spacing w:val="-2"/>
          <w:sz w:val="18"/>
          <w:szCs w:val="18"/>
        </w:rPr>
        <w:t xml:space="preserve">% </w:t>
      </w:r>
      <w:r w:rsidRPr="00110E01">
        <w:rPr>
          <w:rFonts w:ascii="Arial" w:hAnsi="Arial" w:cs="Arial"/>
          <w:color w:val="000000"/>
          <w:spacing w:val="-2"/>
          <w:sz w:val="18"/>
          <w:szCs w:val="18"/>
        </w:rPr>
        <w:t>per annum).</w:t>
      </w:r>
    </w:p>
    <w:p w14:paraId="76C6F79E" w14:textId="77777777" w:rsidR="00E70F3A" w:rsidRPr="00110E01" w:rsidRDefault="00E70F3A" w:rsidP="00E74BA4">
      <w:pPr>
        <w:overflowPunct/>
        <w:autoSpaceDE/>
        <w:autoSpaceDN/>
        <w:adjustRightInd/>
        <w:textAlignment w:val="auto"/>
        <w:rPr>
          <w:rFonts w:ascii="Arial" w:hAnsi="Arial" w:cs="Arial"/>
          <w:color w:val="000000"/>
          <w:sz w:val="18"/>
          <w:szCs w:val="18"/>
          <w:lang w:val="en-GB"/>
        </w:rPr>
      </w:pPr>
    </w:p>
    <w:p w14:paraId="4B6A4B58" w14:textId="6334F27E" w:rsidR="00A31A3A" w:rsidRPr="00110E01" w:rsidRDefault="00A31A3A" w:rsidP="003709B5">
      <w:pPr>
        <w:overflowPunct/>
        <w:autoSpaceDE/>
        <w:autoSpaceDN/>
        <w:adjustRightInd/>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Maturity of debentures is as follows:</w:t>
      </w:r>
    </w:p>
    <w:tbl>
      <w:tblPr>
        <w:tblW w:w="9463" w:type="dxa"/>
        <w:tblLayout w:type="fixed"/>
        <w:tblLook w:val="04A0" w:firstRow="1" w:lastRow="0" w:firstColumn="1" w:lastColumn="0" w:noHBand="0" w:noVBand="1"/>
      </w:tblPr>
      <w:tblGrid>
        <w:gridCol w:w="6462"/>
        <w:gridCol w:w="1584"/>
        <w:gridCol w:w="1417"/>
      </w:tblGrid>
      <w:tr w:rsidR="00A31A3A" w:rsidRPr="00110E01" w14:paraId="4048BF32" w14:textId="77777777" w:rsidTr="006B3379">
        <w:tc>
          <w:tcPr>
            <w:tcW w:w="6462" w:type="dxa"/>
            <w:shd w:val="clear" w:color="auto" w:fill="auto"/>
          </w:tcPr>
          <w:p w14:paraId="73AE972E" w14:textId="77777777" w:rsidR="00A31A3A" w:rsidRPr="00110E01" w:rsidRDefault="00A31A3A" w:rsidP="003709B5">
            <w:pPr>
              <w:overflowPunct/>
              <w:autoSpaceDE/>
              <w:autoSpaceDN/>
              <w:adjustRightInd/>
              <w:ind w:left="-113"/>
              <w:jc w:val="both"/>
              <w:textAlignment w:val="auto"/>
              <w:rPr>
                <w:rFonts w:ascii="Arial" w:hAnsi="Arial" w:cs="Arial"/>
                <w:color w:val="000000"/>
                <w:sz w:val="18"/>
                <w:szCs w:val="18"/>
              </w:rPr>
            </w:pPr>
          </w:p>
        </w:tc>
        <w:tc>
          <w:tcPr>
            <w:tcW w:w="3001" w:type="dxa"/>
            <w:gridSpan w:val="2"/>
            <w:tcBorders>
              <w:bottom w:val="single" w:sz="4" w:space="0" w:color="auto"/>
            </w:tcBorders>
            <w:shd w:val="clear" w:color="auto" w:fill="auto"/>
          </w:tcPr>
          <w:p w14:paraId="0BEAC6F6"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Consolidated and Separate</w:t>
            </w:r>
          </w:p>
          <w:p w14:paraId="48DF7999"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3844B786" w14:textId="77777777" w:rsidTr="00AE2AC0">
        <w:tc>
          <w:tcPr>
            <w:tcW w:w="6462" w:type="dxa"/>
            <w:shd w:val="clear" w:color="auto" w:fill="auto"/>
          </w:tcPr>
          <w:p w14:paraId="41DBA81F" w14:textId="77777777" w:rsidR="00A31A3A" w:rsidRPr="00110E01" w:rsidRDefault="00A31A3A" w:rsidP="003709B5">
            <w:pPr>
              <w:overflowPunct/>
              <w:autoSpaceDE/>
              <w:autoSpaceDN/>
              <w:adjustRightInd/>
              <w:ind w:left="-113"/>
              <w:jc w:val="both"/>
              <w:textAlignment w:val="auto"/>
              <w:rPr>
                <w:rFonts w:ascii="Arial" w:hAnsi="Arial" w:cs="Arial"/>
                <w:color w:val="000000"/>
                <w:sz w:val="18"/>
                <w:szCs w:val="18"/>
              </w:rPr>
            </w:pPr>
          </w:p>
        </w:tc>
        <w:tc>
          <w:tcPr>
            <w:tcW w:w="1584" w:type="dxa"/>
            <w:tcBorders>
              <w:top w:val="single" w:sz="4" w:space="0" w:color="auto"/>
            </w:tcBorders>
            <w:shd w:val="clear" w:color="auto" w:fill="auto"/>
          </w:tcPr>
          <w:p w14:paraId="22CD87A1" w14:textId="770B633F"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417" w:type="dxa"/>
            <w:tcBorders>
              <w:top w:val="single" w:sz="4" w:space="0" w:color="auto"/>
            </w:tcBorders>
            <w:shd w:val="clear" w:color="auto" w:fill="auto"/>
          </w:tcPr>
          <w:p w14:paraId="41D8E136" w14:textId="60DD1C2D"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r>
      <w:tr w:rsidR="00A31A3A" w:rsidRPr="00110E01" w14:paraId="55BD9ADD" w14:textId="77777777" w:rsidTr="00AE2AC0">
        <w:tc>
          <w:tcPr>
            <w:tcW w:w="6462" w:type="dxa"/>
            <w:shd w:val="clear" w:color="auto" w:fill="auto"/>
          </w:tcPr>
          <w:p w14:paraId="3F416087" w14:textId="77777777" w:rsidR="00A31A3A" w:rsidRPr="00110E01" w:rsidRDefault="00A31A3A" w:rsidP="003709B5">
            <w:pPr>
              <w:overflowPunct/>
              <w:autoSpaceDE/>
              <w:autoSpaceDN/>
              <w:adjustRightInd/>
              <w:ind w:left="-113"/>
              <w:jc w:val="both"/>
              <w:textAlignment w:val="auto"/>
              <w:rPr>
                <w:rFonts w:ascii="Arial" w:hAnsi="Arial" w:cs="Arial"/>
                <w:color w:val="000000"/>
                <w:sz w:val="18"/>
                <w:szCs w:val="18"/>
              </w:rPr>
            </w:pPr>
          </w:p>
        </w:tc>
        <w:tc>
          <w:tcPr>
            <w:tcW w:w="1584" w:type="dxa"/>
            <w:tcBorders>
              <w:bottom w:val="single" w:sz="4" w:space="0" w:color="auto"/>
            </w:tcBorders>
            <w:shd w:val="clear" w:color="auto" w:fill="auto"/>
          </w:tcPr>
          <w:p w14:paraId="4A20F482"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17" w:type="dxa"/>
            <w:tcBorders>
              <w:bottom w:val="single" w:sz="4" w:space="0" w:color="auto"/>
            </w:tcBorders>
            <w:shd w:val="clear" w:color="auto" w:fill="auto"/>
          </w:tcPr>
          <w:p w14:paraId="6D50F46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1A04D18C" w14:textId="77777777" w:rsidTr="00AE2AC0">
        <w:tc>
          <w:tcPr>
            <w:tcW w:w="6462" w:type="dxa"/>
            <w:shd w:val="clear" w:color="auto" w:fill="auto"/>
          </w:tcPr>
          <w:p w14:paraId="65EB0300" w14:textId="77777777" w:rsidR="00A31A3A" w:rsidRPr="00110E01" w:rsidRDefault="00A31A3A" w:rsidP="003709B5">
            <w:pPr>
              <w:overflowPunct/>
              <w:autoSpaceDE/>
              <w:autoSpaceDN/>
              <w:adjustRightInd/>
              <w:ind w:left="-113"/>
              <w:jc w:val="both"/>
              <w:textAlignment w:val="auto"/>
              <w:rPr>
                <w:rFonts w:ascii="Arial" w:hAnsi="Arial" w:cs="Arial"/>
                <w:color w:val="000000"/>
                <w:sz w:val="10"/>
                <w:szCs w:val="10"/>
              </w:rPr>
            </w:pPr>
          </w:p>
        </w:tc>
        <w:tc>
          <w:tcPr>
            <w:tcW w:w="1584" w:type="dxa"/>
            <w:tcBorders>
              <w:top w:val="single" w:sz="4" w:space="0" w:color="auto"/>
            </w:tcBorders>
            <w:shd w:val="clear" w:color="auto" w:fill="auto"/>
          </w:tcPr>
          <w:p w14:paraId="03DEF45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0"/>
                <w:szCs w:val="10"/>
              </w:rPr>
            </w:pPr>
          </w:p>
        </w:tc>
        <w:tc>
          <w:tcPr>
            <w:tcW w:w="1417" w:type="dxa"/>
            <w:tcBorders>
              <w:top w:val="single" w:sz="4" w:space="0" w:color="auto"/>
            </w:tcBorders>
            <w:shd w:val="clear" w:color="auto" w:fill="auto"/>
          </w:tcPr>
          <w:p w14:paraId="1B5153B4"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0"/>
                <w:szCs w:val="10"/>
              </w:rPr>
            </w:pPr>
          </w:p>
        </w:tc>
      </w:tr>
      <w:tr w:rsidR="0086618C" w:rsidRPr="00110E01" w14:paraId="3CC98480" w14:textId="77777777" w:rsidTr="00AE2AC0">
        <w:tc>
          <w:tcPr>
            <w:tcW w:w="6462" w:type="dxa"/>
            <w:shd w:val="clear" w:color="auto" w:fill="auto"/>
          </w:tcPr>
          <w:p w14:paraId="45E7A154" w14:textId="41380076" w:rsidR="0086618C" w:rsidRPr="00110E01" w:rsidRDefault="0086618C" w:rsidP="0086618C">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Not later than </w:t>
            </w:r>
            <w:r w:rsidRPr="00110E01">
              <w:rPr>
                <w:rFonts w:ascii="Arial" w:hAnsi="Arial" w:cs="Arial"/>
                <w:color w:val="000000"/>
                <w:sz w:val="18"/>
                <w:szCs w:val="18"/>
                <w:lang w:val="en-GB"/>
              </w:rPr>
              <w:t>1</w:t>
            </w:r>
            <w:r w:rsidRPr="00110E01">
              <w:rPr>
                <w:rFonts w:ascii="Arial" w:hAnsi="Arial" w:cs="Arial"/>
                <w:color w:val="000000"/>
                <w:sz w:val="18"/>
                <w:szCs w:val="18"/>
              </w:rPr>
              <w:t xml:space="preserve"> year</w:t>
            </w:r>
          </w:p>
        </w:tc>
        <w:tc>
          <w:tcPr>
            <w:tcW w:w="1584" w:type="dxa"/>
            <w:shd w:val="clear" w:color="auto" w:fill="auto"/>
            <w:vAlign w:val="bottom"/>
          </w:tcPr>
          <w:p w14:paraId="6224F991" w14:textId="59649BFB" w:rsidR="0086618C" w:rsidRPr="00110E01" w:rsidRDefault="008075AF" w:rsidP="0086618C">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3,106,415,427</w:t>
            </w:r>
          </w:p>
        </w:tc>
        <w:tc>
          <w:tcPr>
            <w:tcW w:w="1417" w:type="dxa"/>
            <w:shd w:val="clear" w:color="auto" w:fill="auto"/>
            <w:vAlign w:val="bottom"/>
          </w:tcPr>
          <w:p w14:paraId="3F8718A7" w14:textId="6473497F" w:rsidR="0086618C" w:rsidRPr="00110E01" w:rsidRDefault="0086618C" w:rsidP="0086618C">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774</w:t>
            </w:r>
            <w:r w:rsidRPr="00110E01">
              <w:rPr>
                <w:rFonts w:ascii="Arial" w:hAnsi="Arial" w:cs="Arial"/>
                <w:color w:val="000000"/>
                <w:sz w:val="18"/>
                <w:szCs w:val="18"/>
              </w:rPr>
              <w:t>,</w:t>
            </w:r>
            <w:r w:rsidRPr="00110E01">
              <w:rPr>
                <w:rFonts w:ascii="Arial" w:hAnsi="Arial" w:cs="Arial"/>
                <w:color w:val="000000"/>
                <w:sz w:val="18"/>
                <w:szCs w:val="18"/>
                <w:lang w:val="en-GB"/>
              </w:rPr>
              <w:t>421</w:t>
            </w:r>
            <w:r w:rsidRPr="00110E01">
              <w:rPr>
                <w:rFonts w:ascii="Arial" w:hAnsi="Arial" w:cs="Arial"/>
                <w:color w:val="000000"/>
                <w:sz w:val="18"/>
                <w:szCs w:val="18"/>
              </w:rPr>
              <w:t>,</w:t>
            </w:r>
            <w:r w:rsidRPr="00110E01">
              <w:rPr>
                <w:rFonts w:ascii="Arial" w:hAnsi="Arial" w:cs="Arial"/>
                <w:color w:val="000000"/>
                <w:sz w:val="18"/>
                <w:szCs w:val="18"/>
                <w:lang w:val="en-GB"/>
              </w:rPr>
              <w:t>308</w:t>
            </w:r>
          </w:p>
        </w:tc>
      </w:tr>
      <w:tr w:rsidR="0086618C" w:rsidRPr="00110E01" w14:paraId="74C57F4E" w14:textId="77777777" w:rsidTr="00AE2AC0">
        <w:tc>
          <w:tcPr>
            <w:tcW w:w="6462" w:type="dxa"/>
            <w:shd w:val="clear" w:color="auto" w:fill="auto"/>
          </w:tcPr>
          <w:p w14:paraId="19ED076E" w14:textId="5FD53706" w:rsidR="0086618C" w:rsidRPr="00110E01" w:rsidRDefault="0086618C" w:rsidP="0086618C">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Later than </w:t>
            </w:r>
            <w:r w:rsidRPr="00110E01">
              <w:rPr>
                <w:rFonts w:ascii="Arial" w:hAnsi="Arial" w:cs="Arial"/>
                <w:color w:val="000000"/>
                <w:sz w:val="18"/>
                <w:szCs w:val="18"/>
                <w:lang w:val="en-GB"/>
              </w:rPr>
              <w:t>1</w:t>
            </w:r>
            <w:r w:rsidRPr="00110E01">
              <w:rPr>
                <w:rFonts w:ascii="Arial" w:hAnsi="Arial" w:cs="Arial"/>
                <w:color w:val="000000"/>
                <w:sz w:val="18"/>
                <w:szCs w:val="18"/>
              </w:rPr>
              <w:t xml:space="preserve"> year but not later than </w:t>
            </w:r>
            <w:r w:rsidRPr="00110E01">
              <w:rPr>
                <w:rFonts w:ascii="Arial" w:hAnsi="Arial" w:cs="Arial"/>
                <w:color w:val="000000"/>
                <w:sz w:val="18"/>
                <w:szCs w:val="18"/>
                <w:lang w:val="en-GB"/>
              </w:rPr>
              <w:t>5</w:t>
            </w:r>
            <w:r w:rsidRPr="00110E01">
              <w:rPr>
                <w:rFonts w:ascii="Arial" w:hAnsi="Arial" w:cs="Arial"/>
                <w:color w:val="000000"/>
                <w:sz w:val="18"/>
                <w:szCs w:val="18"/>
              </w:rPr>
              <w:t xml:space="preserve"> years</w:t>
            </w:r>
          </w:p>
        </w:tc>
        <w:tc>
          <w:tcPr>
            <w:tcW w:w="1584" w:type="dxa"/>
            <w:tcBorders>
              <w:bottom w:val="single" w:sz="4" w:space="0" w:color="auto"/>
            </w:tcBorders>
            <w:shd w:val="clear" w:color="auto" w:fill="auto"/>
            <w:vAlign w:val="bottom"/>
          </w:tcPr>
          <w:p w14:paraId="3542D423" w14:textId="6A39E286" w:rsidR="0086618C" w:rsidRPr="00110E01" w:rsidRDefault="009A172D" w:rsidP="0086618C">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804,130,437</w:t>
            </w:r>
          </w:p>
        </w:tc>
        <w:tc>
          <w:tcPr>
            <w:tcW w:w="1417" w:type="dxa"/>
            <w:tcBorders>
              <w:bottom w:val="single" w:sz="4" w:space="0" w:color="auto"/>
            </w:tcBorders>
            <w:shd w:val="clear" w:color="auto" w:fill="auto"/>
            <w:vAlign w:val="bottom"/>
          </w:tcPr>
          <w:p w14:paraId="5FD12000" w14:textId="28DD59B6" w:rsidR="0086618C" w:rsidRPr="00110E01" w:rsidRDefault="0086618C" w:rsidP="0086618C">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2,861,643,985</w:t>
            </w:r>
          </w:p>
        </w:tc>
      </w:tr>
      <w:tr w:rsidR="0086618C" w:rsidRPr="00110E01" w14:paraId="0A161C0E" w14:textId="77777777" w:rsidTr="00AE2AC0">
        <w:tc>
          <w:tcPr>
            <w:tcW w:w="6462" w:type="dxa"/>
            <w:shd w:val="clear" w:color="auto" w:fill="auto"/>
          </w:tcPr>
          <w:p w14:paraId="57B1D556" w14:textId="77777777" w:rsidR="0086618C" w:rsidRPr="00110E01" w:rsidRDefault="0086618C" w:rsidP="0086618C">
            <w:pPr>
              <w:overflowPunct/>
              <w:autoSpaceDE/>
              <w:autoSpaceDN/>
              <w:adjustRightInd/>
              <w:ind w:left="-113"/>
              <w:jc w:val="both"/>
              <w:textAlignment w:val="auto"/>
              <w:rPr>
                <w:rFonts w:ascii="Arial" w:hAnsi="Arial" w:cs="Arial"/>
                <w:color w:val="000000"/>
                <w:sz w:val="10"/>
                <w:szCs w:val="10"/>
              </w:rPr>
            </w:pPr>
          </w:p>
        </w:tc>
        <w:tc>
          <w:tcPr>
            <w:tcW w:w="1584" w:type="dxa"/>
            <w:tcBorders>
              <w:top w:val="single" w:sz="4" w:space="0" w:color="auto"/>
            </w:tcBorders>
            <w:shd w:val="clear" w:color="auto" w:fill="auto"/>
            <w:vAlign w:val="bottom"/>
          </w:tcPr>
          <w:p w14:paraId="5C5223C6" w14:textId="77777777" w:rsidR="0086618C" w:rsidRPr="00110E01" w:rsidRDefault="0086618C" w:rsidP="0086618C">
            <w:pPr>
              <w:overflowPunct/>
              <w:autoSpaceDE/>
              <w:autoSpaceDN/>
              <w:adjustRightInd/>
              <w:ind w:right="-72"/>
              <w:jc w:val="right"/>
              <w:textAlignment w:val="auto"/>
              <w:rPr>
                <w:rFonts w:ascii="Arial" w:hAnsi="Arial" w:cs="Arial"/>
                <w:b/>
                <w:bCs/>
                <w:color w:val="000000"/>
                <w:sz w:val="10"/>
                <w:szCs w:val="10"/>
              </w:rPr>
            </w:pPr>
          </w:p>
        </w:tc>
        <w:tc>
          <w:tcPr>
            <w:tcW w:w="1417" w:type="dxa"/>
            <w:tcBorders>
              <w:top w:val="single" w:sz="4" w:space="0" w:color="auto"/>
            </w:tcBorders>
            <w:shd w:val="clear" w:color="auto" w:fill="auto"/>
            <w:vAlign w:val="bottom"/>
          </w:tcPr>
          <w:p w14:paraId="56335379" w14:textId="77777777" w:rsidR="0086618C" w:rsidRPr="00110E01" w:rsidRDefault="0086618C" w:rsidP="0086618C">
            <w:pPr>
              <w:overflowPunct/>
              <w:autoSpaceDE/>
              <w:autoSpaceDN/>
              <w:adjustRightInd/>
              <w:ind w:right="-72"/>
              <w:jc w:val="right"/>
              <w:textAlignment w:val="auto"/>
              <w:rPr>
                <w:rFonts w:ascii="Arial" w:hAnsi="Arial" w:cs="Arial"/>
                <w:b/>
                <w:bCs/>
                <w:color w:val="000000"/>
                <w:sz w:val="10"/>
                <w:szCs w:val="10"/>
              </w:rPr>
            </w:pPr>
          </w:p>
        </w:tc>
      </w:tr>
      <w:tr w:rsidR="0086618C" w:rsidRPr="00110E01" w14:paraId="4F5B1409" w14:textId="77777777" w:rsidTr="00AE2AC0">
        <w:tc>
          <w:tcPr>
            <w:tcW w:w="6462" w:type="dxa"/>
            <w:shd w:val="clear" w:color="auto" w:fill="auto"/>
          </w:tcPr>
          <w:p w14:paraId="0D3F096D" w14:textId="77777777" w:rsidR="0086618C" w:rsidRPr="00110E01" w:rsidRDefault="0086618C" w:rsidP="0086618C">
            <w:pPr>
              <w:overflowPunct/>
              <w:autoSpaceDE/>
              <w:autoSpaceDN/>
              <w:adjustRightInd/>
              <w:ind w:left="-113"/>
              <w:jc w:val="both"/>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Total</w:t>
            </w:r>
          </w:p>
        </w:tc>
        <w:tc>
          <w:tcPr>
            <w:tcW w:w="1584" w:type="dxa"/>
            <w:tcBorders>
              <w:bottom w:val="single" w:sz="4" w:space="0" w:color="auto"/>
            </w:tcBorders>
            <w:shd w:val="clear" w:color="auto" w:fill="auto"/>
          </w:tcPr>
          <w:p w14:paraId="465940E3" w14:textId="65782336" w:rsidR="0086618C" w:rsidRPr="00110E01" w:rsidRDefault="00D73648" w:rsidP="0086618C">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3,910,</w:t>
            </w:r>
            <w:r w:rsidR="00FE0BDC" w:rsidRPr="00110E01">
              <w:rPr>
                <w:rFonts w:ascii="Arial" w:hAnsi="Arial" w:cs="Arial"/>
                <w:color w:val="000000"/>
                <w:sz w:val="18"/>
                <w:szCs w:val="18"/>
              </w:rPr>
              <w:t>545,864</w:t>
            </w:r>
          </w:p>
        </w:tc>
        <w:tc>
          <w:tcPr>
            <w:tcW w:w="1417" w:type="dxa"/>
            <w:tcBorders>
              <w:bottom w:val="single" w:sz="4" w:space="0" w:color="auto"/>
            </w:tcBorders>
            <w:shd w:val="clear" w:color="auto" w:fill="auto"/>
          </w:tcPr>
          <w:p w14:paraId="691B1755" w14:textId="51FECDC8" w:rsidR="0086618C" w:rsidRPr="00110E01" w:rsidRDefault="0086618C" w:rsidP="0086618C">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7,636,065,293</w:t>
            </w:r>
          </w:p>
        </w:tc>
      </w:tr>
    </w:tbl>
    <w:p w14:paraId="72C0A2DD" w14:textId="77777777" w:rsidR="00ED5A55" w:rsidRPr="00110E01" w:rsidRDefault="00ED5A55" w:rsidP="003709B5">
      <w:pPr>
        <w:jc w:val="thaiDistribute"/>
        <w:rPr>
          <w:rFonts w:ascii="Arial" w:hAnsi="Arial" w:cs="Arial"/>
          <w:color w:val="000000"/>
          <w:sz w:val="18"/>
          <w:szCs w:val="18"/>
          <w:lang w:val="en-GB"/>
        </w:rPr>
      </w:pPr>
    </w:p>
    <w:p w14:paraId="3DF23603" w14:textId="77777777" w:rsidR="00A31A3A" w:rsidRPr="00110E01" w:rsidRDefault="00A31A3A" w:rsidP="003709B5">
      <w:pPr>
        <w:jc w:val="thaiDistribute"/>
        <w:rPr>
          <w:rFonts w:ascii="Arial" w:hAnsi="Arial" w:cs="Arial"/>
          <w:color w:val="000000"/>
          <w:spacing w:val="-4"/>
          <w:sz w:val="18"/>
          <w:szCs w:val="18"/>
        </w:rPr>
      </w:pPr>
    </w:p>
    <w:tbl>
      <w:tblPr>
        <w:tblW w:w="9450" w:type="dxa"/>
        <w:tblLook w:val="04A0" w:firstRow="1" w:lastRow="0" w:firstColumn="1" w:lastColumn="0" w:noHBand="0" w:noVBand="1"/>
      </w:tblPr>
      <w:tblGrid>
        <w:gridCol w:w="9450"/>
      </w:tblGrid>
      <w:tr w:rsidR="00A31A3A" w:rsidRPr="00110E01" w14:paraId="34FBED8C" w14:textId="77777777" w:rsidTr="00AE2AC0">
        <w:trPr>
          <w:trHeight w:val="386"/>
        </w:trPr>
        <w:tc>
          <w:tcPr>
            <w:tcW w:w="9450" w:type="dxa"/>
            <w:shd w:val="clear" w:color="auto" w:fill="auto"/>
            <w:vAlign w:val="center"/>
          </w:tcPr>
          <w:p w14:paraId="6260C1E9" w14:textId="54D7B0F3" w:rsidR="00A31A3A" w:rsidRPr="00110E01" w:rsidRDefault="00A31A3A" w:rsidP="00AE2AC0">
            <w:pPr>
              <w:ind w:left="432" w:hanging="534"/>
              <w:rPr>
                <w:rFonts w:ascii="Arial" w:hAnsi="Arial" w:cs="Arial"/>
                <w:b/>
                <w:bCs/>
                <w:color w:val="000000"/>
                <w:sz w:val="18"/>
                <w:szCs w:val="18"/>
                <w:cs/>
              </w:rPr>
            </w:pPr>
            <w:r w:rsidRPr="00110E01">
              <w:rPr>
                <w:rFonts w:ascii="Arial" w:hAnsi="Arial" w:cs="Arial"/>
                <w:color w:val="000000"/>
                <w:spacing w:val="-4"/>
                <w:sz w:val="18"/>
                <w:szCs w:val="18"/>
              </w:rPr>
              <w:br w:type="page"/>
            </w:r>
            <w:r w:rsidR="00F9326C" w:rsidRPr="00110E01">
              <w:rPr>
                <w:rFonts w:ascii="Arial" w:hAnsi="Arial" w:cs="Arial"/>
                <w:b/>
                <w:bCs/>
                <w:color w:val="000000"/>
                <w:sz w:val="18"/>
                <w:szCs w:val="18"/>
                <w:lang w:val="en-GB" w:eastAsia="th-TH"/>
              </w:rPr>
              <w:t>26</w:t>
            </w:r>
            <w:r w:rsidRPr="00110E01">
              <w:rPr>
                <w:rFonts w:ascii="Arial" w:hAnsi="Arial" w:cs="Arial"/>
                <w:b/>
                <w:bCs/>
                <w:color w:val="000000"/>
                <w:sz w:val="18"/>
                <w:szCs w:val="18"/>
                <w:lang w:val="en-GB" w:eastAsia="th-TH"/>
              </w:rPr>
              <w:tab/>
              <w:t>Employee benefit obligations</w:t>
            </w:r>
          </w:p>
        </w:tc>
      </w:tr>
    </w:tbl>
    <w:p w14:paraId="3FD4EEE6" w14:textId="77777777" w:rsidR="00A31A3A" w:rsidRPr="00110E01" w:rsidRDefault="00A31A3A" w:rsidP="003709B5">
      <w:pPr>
        <w:jc w:val="thaiDistribute"/>
        <w:rPr>
          <w:rFonts w:ascii="Arial" w:hAnsi="Arial" w:cs="Arial"/>
          <w:color w:val="000000"/>
          <w:sz w:val="18"/>
          <w:szCs w:val="18"/>
          <w:lang w:val="en-GB"/>
        </w:rPr>
      </w:pPr>
    </w:p>
    <w:tbl>
      <w:tblPr>
        <w:tblW w:w="9459" w:type="dxa"/>
        <w:tblLayout w:type="fixed"/>
        <w:tblLook w:val="04A0" w:firstRow="1" w:lastRow="0" w:firstColumn="1" w:lastColumn="0" w:noHBand="0" w:noVBand="1"/>
      </w:tblPr>
      <w:tblGrid>
        <w:gridCol w:w="3987"/>
        <w:gridCol w:w="1368"/>
        <w:gridCol w:w="1368"/>
        <w:gridCol w:w="1368"/>
        <w:gridCol w:w="1368"/>
      </w:tblGrid>
      <w:tr w:rsidR="00A31A3A" w:rsidRPr="00110E01" w14:paraId="3C0D9112" w14:textId="77777777" w:rsidTr="00140806">
        <w:trPr>
          <w:trHeight w:val="20"/>
        </w:trPr>
        <w:tc>
          <w:tcPr>
            <w:tcW w:w="3987" w:type="dxa"/>
            <w:shd w:val="clear" w:color="auto" w:fill="auto"/>
            <w:vAlign w:val="bottom"/>
          </w:tcPr>
          <w:p w14:paraId="66DDBBA1" w14:textId="77777777" w:rsidR="00A31A3A" w:rsidRPr="00110E01" w:rsidRDefault="00A31A3A" w:rsidP="00140806">
            <w:pPr>
              <w:overflowPunct/>
              <w:autoSpaceDE/>
              <w:autoSpaceDN/>
              <w:adjustRightInd/>
              <w:ind w:left="431"/>
              <w:jc w:val="both"/>
              <w:textAlignment w:val="auto"/>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6373F3AA" w14:textId="77777777" w:rsidR="00A31A3A" w:rsidRPr="00110E01" w:rsidRDefault="00A31A3A" w:rsidP="00140806">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7257BB56" w14:textId="77777777" w:rsidR="00A31A3A" w:rsidRPr="00110E01" w:rsidRDefault="00A31A3A" w:rsidP="00140806">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2ABAD8BD" w14:textId="77777777" w:rsidR="00A31A3A" w:rsidRPr="00110E01" w:rsidRDefault="00A31A3A" w:rsidP="00140806">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5D19A64C" w14:textId="77777777" w:rsidR="00A31A3A" w:rsidRPr="00110E01" w:rsidRDefault="00A31A3A" w:rsidP="00140806">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30466223" w14:textId="77777777" w:rsidTr="00140806">
        <w:trPr>
          <w:trHeight w:val="20"/>
        </w:trPr>
        <w:tc>
          <w:tcPr>
            <w:tcW w:w="3987" w:type="dxa"/>
            <w:shd w:val="clear" w:color="auto" w:fill="auto"/>
            <w:vAlign w:val="bottom"/>
          </w:tcPr>
          <w:p w14:paraId="6F8322BF" w14:textId="77777777" w:rsidR="00A31A3A" w:rsidRPr="00110E01" w:rsidRDefault="00A31A3A" w:rsidP="00140806">
            <w:pPr>
              <w:overflowPunct/>
              <w:autoSpaceDE/>
              <w:autoSpaceDN/>
              <w:adjustRightInd/>
              <w:ind w:left="431"/>
              <w:jc w:val="both"/>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14D8F6F8" w14:textId="005356BB" w:rsidR="00A31A3A" w:rsidRPr="00110E01" w:rsidRDefault="008509B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62874C0D" w14:textId="09F20CA3" w:rsidR="00A31A3A" w:rsidRPr="00110E01" w:rsidRDefault="008509B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7B7D8542" w14:textId="7486FD1E" w:rsidR="00A31A3A" w:rsidRPr="00110E01" w:rsidRDefault="008509B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196E1C75" w14:textId="71F1F0F6" w:rsidR="00A31A3A" w:rsidRPr="00110E01" w:rsidRDefault="008509B7" w:rsidP="00140806">
            <w:pPr>
              <w:overflowPunct/>
              <w:autoSpaceDE/>
              <w:autoSpaceDN/>
              <w:adjustRightInd/>
              <w:ind w:right="-72"/>
              <w:jc w:val="right"/>
              <w:textAlignment w:val="auto"/>
              <w:rPr>
                <w:rFonts w:ascii="Arial" w:hAnsi="Arial" w:cs="Arial"/>
                <w:color w:val="000000"/>
                <w:sz w:val="18"/>
                <w:szCs w:val="18"/>
                <w:cs/>
              </w:rPr>
            </w:pPr>
            <w:r w:rsidRPr="00110E01">
              <w:rPr>
                <w:rFonts w:ascii="Arial" w:hAnsi="Arial" w:cs="Arial"/>
                <w:b/>
                <w:bCs/>
                <w:color w:val="000000"/>
                <w:sz w:val="18"/>
                <w:szCs w:val="18"/>
                <w:lang w:val="en-GB"/>
              </w:rPr>
              <w:t>2023</w:t>
            </w:r>
          </w:p>
        </w:tc>
      </w:tr>
      <w:tr w:rsidR="00A31A3A" w:rsidRPr="00110E01" w14:paraId="204393B6" w14:textId="77777777" w:rsidTr="00140806">
        <w:trPr>
          <w:trHeight w:val="20"/>
        </w:trPr>
        <w:tc>
          <w:tcPr>
            <w:tcW w:w="3987" w:type="dxa"/>
            <w:shd w:val="clear" w:color="auto" w:fill="auto"/>
            <w:vAlign w:val="bottom"/>
          </w:tcPr>
          <w:p w14:paraId="172FA3F2" w14:textId="77777777" w:rsidR="00A31A3A" w:rsidRPr="00110E01" w:rsidRDefault="00A31A3A" w:rsidP="00140806">
            <w:pPr>
              <w:overflowPunct/>
              <w:autoSpaceDE/>
              <w:autoSpaceDN/>
              <w:adjustRightInd/>
              <w:ind w:left="431"/>
              <w:jc w:val="both"/>
              <w:textAlignment w:val="auto"/>
              <w:rPr>
                <w:rFonts w:ascii="Arial" w:hAnsi="Arial" w:cs="Arial"/>
                <w:color w:val="000000"/>
                <w:sz w:val="18"/>
                <w:szCs w:val="18"/>
              </w:rPr>
            </w:pPr>
          </w:p>
        </w:tc>
        <w:tc>
          <w:tcPr>
            <w:tcW w:w="1368" w:type="dxa"/>
            <w:tcBorders>
              <w:bottom w:val="single" w:sz="4" w:space="0" w:color="auto"/>
            </w:tcBorders>
            <w:shd w:val="clear" w:color="auto" w:fill="auto"/>
            <w:vAlign w:val="bottom"/>
          </w:tcPr>
          <w:p w14:paraId="19B13C7B"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F69EBB0"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D8390D5"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B5829AD"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66707AE0" w14:textId="77777777" w:rsidTr="00140806">
        <w:trPr>
          <w:trHeight w:val="20"/>
        </w:trPr>
        <w:tc>
          <w:tcPr>
            <w:tcW w:w="3987" w:type="dxa"/>
            <w:shd w:val="clear" w:color="auto" w:fill="auto"/>
            <w:vAlign w:val="bottom"/>
          </w:tcPr>
          <w:p w14:paraId="5B8679FE" w14:textId="77777777" w:rsidR="00A31A3A" w:rsidRPr="00110E01" w:rsidRDefault="00A31A3A" w:rsidP="00140806">
            <w:pPr>
              <w:overflowPunct/>
              <w:autoSpaceDE/>
              <w:autoSpaceDN/>
              <w:adjustRightInd/>
              <w:ind w:left="431"/>
              <w:jc w:val="both"/>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5102ED0C"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0"/>
                <w:szCs w:val="10"/>
              </w:rPr>
            </w:pPr>
          </w:p>
        </w:tc>
        <w:tc>
          <w:tcPr>
            <w:tcW w:w="1368" w:type="dxa"/>
            <w:tcBorders>
              <w:top w:val="single" w:sz="4" w:space="0" w:color="auto"/>
            </w:tcBorders>
            <w:shd w:val="clear" w:color="auto" w:fill="auto"/>
            <w:vAlign w:val="bottom"/>
          </w:tcPr>
          <w:p w14:paraId="784CD526"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0"/>
                <w:szCs w:val="10"/>
              </w:rPr>
            </w:pPr>
          </w:p>
        </w:tc>
        <w:tc>
          <w:tcPr>
            <w:tcW w:w="1368" w:type="dxa"/>
            <w:tcBorders>
              <w:top w:val="single" w:sz="4" w:space="0" w:color="auto"/>
            </w:tcBorders>
            <w:shd w:val="clear" w:color="auto" w:fill="auto"/>
            <w:vAlign w:val="bottom"/>
          </w:tcPr>
          <w:p w14:paraId="369A134F"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0"/>
                <w:szCs w:val="10"/>
              </w:rPr>
            </w:pPr>
          </w:p>
        </w:tc>
        <w:tc>
          <w:tcPr>
            <w:tcW w:w="1368" w:type="dxa"/>
            <w:tcBorders>
              <w:top w:val="single" w:sz="4" w:space="0" w:color="auto"/>
            </w:tcBorders>
            <w:shd w:val="clear" w:color="auto" w:fill="auto"/>
            <w:vAlign w:val="bottom"/>
          </w:tcPr>
          <w:p w14:paraId="4FE384F5"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0"/>
                <w:szCs w:val="10"/>
              </w:rPr>
            </w:pPr>
          </w:p>
        </w:tc>
      </w:tr>
      <w:tr w:rsidR="00A31A3A" w:rsidRPr="00110E01" w14:paraId="4B2FACCC" w14:textId="77777777" w:rsidTr="00140806">
        <w:trPr>
          <w:trHeight w:val="20"/>
        </w:trPr>
        <w:tc>
          <w:tcPr>
            <w:tcW w:w="3987" w:type="dxa"/>
            <w:shd w:val="clear" w:color="auto" w:fill="auto"/>
            <w:vAlign w:val="bottom"/>
          </w:tcPr>
          <w:p w14:paraId="0426D558" w14:textId="77777777" w:rsidR="00A31A3A" w:rsidRPr="00110E01" w:rsidRDefault="00A31A3A"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Statement of financial position:</w:t>
            </w:r>
          </w:p>
        </w:tc>
        <w:tc>
          <w:tcPr>
            <w:tcW w:w="1368" w:type="dxa"/>
            <w:shd w:val="clear" w:color="auto" w:fill="auto"/>
            <w:vAlign w:val="bottom"/>
          </w:tcPr>
          <w:p w14:paraId="60D34F02"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p>
        </w:tc>
        <w:tc>
          <w:tcPr>
            <w:tcW w:w="1368" w:type="dxa"/>
            <w:shd w:val="clear" w:color="auto" w:fill="auto"/>
            <w:vAlign w:val="bottom"/>
          </w:tcPr>
          <w:p w14:paraId="258AE8DA"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p>
        </w:tc>
        <w:tc>
          <w:tcPr>
            <w:tcW w:w="1368" w:type="dxa"/>
            <w:shd w:val="clear" w:color="auto" w:fill="auto"/>
            <w:vAlign w:val="bottom"/>
          </w:tcPr>
          <w:p w14:paraId="5D13C6F7"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p>
        </w:tc>
        <w:tc>
          <w:tcPr>
            <w:tcW w:w="1368" w:type="dxa"/>
            <w:shd w:val="clear" w:color="auto" w:fill="auto"/>
            <w:vAlign w:val="bottom"/>
          </w:tcPr>
          <w:p w14:paraId="5AC4CE6A" w14:textId="77777777" w:rsidR="00A31A3A" w:rsidRPr="00110E01" w:rsidRDefault="00A31A3A" w:rsidP="00140806">
            <w:pPr>
              <w:overflowPunct/>
              <w:autoSpaceDE/>
              <w:autoSpaceDN/>
              <w:adjustRightInd/>
              <w:ind w:right="-72"/>
              <w:jc w:val="right"/>
              <w:textAlignment w:val="auto"/>
              <w:rPr>
                <w:rFonts w:ascii="Arial" w:hAnsi="Arial" w:cs="Arial"/>
                <w:b/>
                <w:bCs/>
                <w:color w:val="000000"/>
                <w:sz w:val="18"/>
                <w:szCs w:val="18"/>
              </w:rPr>
            </w:pPr>
          </w:p>
        </w:tc>
      </w:tr>
      <w:tr w:rsidR="0086618C" w:rsidRPr="00110E01" w14:paraId="4B19A3C2" w14:textId="77777777" w:rsidTr="00140806">
        <w:trPr>
          <w:trHeight w:val="20"/>
        </w:trPr>
        <w:tc>
          <w:tcPr>
            <w:tcW w:w="3987" w:type="dxa"/>
            <w:shd w:val="clear" w:color="auto" w:fill="auto"/>
            <w:vAlign w:val="bottom"/>
          </w:tcPr>
          <w:p w14:paraId="7F04E459" w14:textId="77777777"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   Retirement benefits</w:t>
            </w:r>
          </w:p>
        </w:tc>
        <w:tc>
          <w:tcPr>
            <w:tcW w:w="1368" w:type="dxa"/>
            <w:shd w:val="clear" w:color="auto" w:fill="auto"/>
            <w:vAlign w:val="bottom"/>
          </w:tcPr>
          <w:p w14:paraId="79B92D27" w14:textId="482E909C"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12</w:t>
            </w:r>
            <w:r w:rsidR="00A60A54" w:rsidRPr="00110E01">
              <w:rPr>
                <w:rFonts w:ascii="Arial" w:hAnsi="Arial" w:cs="Arial"/>
                <w:color w:val="000000"/>
                <w:sz w:val="18"/>
                <w:szCs w:val="18"/>
              </w:rPr>
              <w:t>0</w:t>
            </w:r>
            <w:r w:rsidR="00991B31" w:rsidRPr="00110E01">
              <w:rPr>
                <w:rFonts w:ascii="Arial" w:hAnsi="Arial" w:cs="Arial"/>
                <w:color w:val="000000"/>
                <w:sz w:val="18"/>
                <w:szCs w:val="18"/>
              </w:rPr>
              <w:t>,916,</w:t>
            </w:r>
            <w:r w:rsidR="006C7605" w:rsidRPr="00110E01">
              <w:rPr>
                <w:rFonts w:ascii="Arial" w:hAnsi="Arial" w:cs="Arial"/>
                <w:color w:val="000000"/>
                <w:sz w:val="18"/>
                <w:szCs w:val="18"/>
              </w:rPr>
              <w:t>664</w:t>
            </w:r>
          </w:p>
        </w:tc>
        <w:tc>
          <w:tcPr>
            <w:tcW w:w="1368" w:type="dxa"/>
            <w:shd w:val="clear" w:color="auto" w:fill="auto"/>
            <w:vAlign w:val="bottom"/>
          </w:tcPr>
          <w:p w14:paraId="50063710" w14:textId="2870E9E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118</w:t>
            </w:r>
            <w:r w:rsidRPr="00110E01">
              <w:rPr>
                <w:rFonts w:ascii="Arial" w:hAnsi="Arial" w:cs="Arial"/>
                <w:color w:val="000000"/>
                <w:sz w:val="18"/>
                <w:szCs w:val="18"/>
              </w:rPr>
              <w:t>,</w:t>
            </w:r>
            <w:r w:rsidRPr="00110E01">
              <w:rPr>
                <w:rFonts w:ascii="Arial" w:hAnsi="Arial" w:cs="Arial"/>
                <w:color w:val="000000"/>
                <w:sz w:val="18"/>
                <w:szCs w:val="18"/>
                <w:lang w:val="en-GB"/>
              </w:rPr>
              <w:t>883</w:t>
            </w:r>
            <w:r w:rsidRPr="00110E01">
              <w:rPr>
                <w:rFonts w:ascii="Arial" w:hAnsi="Arial" w:cs="Arial"/>
                <w:color w:val="000000"/>
                <w:sz w:val="18"/>
                <w:szCs w:val="18"/>
              </w:rPr>
              <w:t>,</w:t>
            </w:r>
            <w:r w:rsidRPr="00110E01">
              <w:rPr>
                <w:rFonts w:ascii="Arial" w:hAnsi="Arial" w:cs="Arial"/>
                <w:color w:val="000000"/>
                <w:sz w:val="18"/>
                <w:szCs w:val="18"/>
                <w:lang w:val="en-GB"/>
              </w:rPr>
              <w:t>116</w:t>
            </w:r>
          </w:p>
        </w:tc>
        <w:tc>
          <w:tcPr>
            <w:tcW w:w="1368" w:type="dxa"/>
            <w:shd w:val="clear" w:color="auto" w:fill="auto"/>
            <w:vAlign w:val="bottom"/>
          </w:tcPr>
          <w:p w14:paraId="197B516F" w14:textId="4A5E01F3" w:rsidR="0086618C" w:rsidRPr="00110E01" w:rsidRDefault="00DE42DD"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66,</w:t>
            </w:r>
            <w:r w:rsidR="00EB5298" w:rsidRPr="00110E01">
              <w:rPr>
                <w:rFonts w:ascii="Arial" w:hAnsi="Arial" w:cs="Arial"/>
                <w:color w:val="000000"/>
                <w:sz w:val="18"/>
                <w:szCs w:val="18"/>
              </w:rPr>
              <w:t>531,</w:t>
            </w:r>
            <w:r w:rsidR="007945FB" w:rsidRPr="00110E01">
              <w:rPr>
                <w:rFonts w:ascii="Arial" w:hAnsi="Arial" w:cs="Arial"/>
                <w:color w:val="000000"/>
                <w:sz w:val="18"/>
                <w:szCs w:val="18"/>
              </w:rPr>
              <w:t>944</w:t>
            </w:r>
          </w:p>
        </w:tc>
        <w:tc>
          <w:tcPr>
            <w:tcW w:w="1368" w:type="dxa"/>
            <w:shd w:val="clear" w:color="auto" w:fill="auto"/>
            <w:vAlign w:val="bottom"/>
          </w:tcPr>
          <w:p w14:paraId="2AEFC307" w14:textId="50D1DEAE"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68</w:t>
            </w:r>
            <w:r w:rsidRPr="00110E01">
              <w:rPr>
                <w:rFonts w:ascii="Arial" w:hAnsi="Arial" w:cs="Arial"/>
                <w:color w:val="000000"/>
                <w:sz w:val="18"/>
                <w:szCs w:val="18"/>
              </w:rPr>
              <w:t>,</w:t>
            </w:r>
            <w:r w:rsidRPr="00110E01">
              <w:rPr>
                <w:rFonts w:ascii="Arial" w:hAnsi="Arial" w:cs="Arial"/>
                <w:color w:val="000000"/>
                <w:sz w:val="18"/>
                <w:szCs w:val="18"/>
                <w:lang w:val="en-GB"/>
              </w:rPr>
              <w:t>537</w:t>
            </w:r>
            <w:r w:rsidRPr="00110E01">
              <w:rPr>
                <w:rFonts w:ascii="Arial" w:hAnsi="Arial" w:cs="Arial"/>
                <w:color w:val="000000"/>
                <w:sz w:val="18"/>
                <w:szCs w:val="18"/>
              </w:rPr>
              <w:t>,</w:t>
            </w:r>
            <w:r w:rsidRPr="00110E01">
              <w:rPr>
                <w:rFonts w:ascii="Arial" w:hAnsi="Arial" w:cs="Arial"/>
                <w:color w:val="000000"/>
                <w:sz w:val="18"/>
                <w:szCs w:val="18"/>
                <w:lang w:val="en-GB"/>
              </w:rPr>
              <w:t>618</w:t>
            </w:r>
          </w:p>
        </w:tc>
      </w:tr>
      <w:tr w:rsidR="0086618C" w:rsidRPr="00110E01" w14:paraId="796771FD" w14:textId="77777777" w:rsidTr="00140806">
        <w:trPr>
          <w:trHeight w:val="20"/>
        </w:trPr>
        <w:tc>
          <w:tcPr>
            <w:tcW w:w="3987" w:type="dxa"/>
            <w:shd w:val="clear" w:color="auto" w:fill="auto"/>
            <w:vAlign w:val="bottom"/>
          </w:tcPr>
          <w:p w14:paraId="31AC1681" w14:textId="77777777" w:rsidR="0086618C" w:rsidRPr="00110E01" w:rsidRDefault="0086618C" w:rsidP="00140806">
            <w:pPr>
              <w:overflowPunct/>
              <w:autoSpaceDE/>
              <w:autoSpaceDN/>
              <w:adjustRightInd/>
              <w:ind w:left="-113"/>
              <w:jc w:val="both"/>
              <w:textAlignment w:val="auto"/>
              <w:rPr>
                <w:rFonts w:ascii="Arial" w:hAnsi="Arial" w:cs="Arial"/>
                <w:color w:val="000000"/>
                <w:sz w:val="18"/>
                <w:szCs w:val="22"/>
                <w:lang w:val="en-GB"/>
              </w:rPr>
            </w:pPr>
            <w:r w:rsidRPr="00110E01">
              <w:rPr>
                <w:rFonts w:ascii="Arial" w:hAnsi="Arial" w:cs="Arial"/>
                <w:color w:val="000000"/>
                <w:sz w:val="18"/>
                <w:szCs w:val="18"/>
              </w:rPr>
              <w:t xml:space="preserve">   Other long-term benefits</w:t>
            </w:r>
          </w:p>
        </w:tc>
        <w:tc>
          <w:tcPr>
            <w:tcW w:w="1368" w:type="dxa"/>
            <w:tcBorders>
              <w:bottom w:val="single" w:sz="4" w:space="0" w:color="auto"/>
            </w:tcBorders>
            <w:shd w:val="clear" w:color="auto" w:fill="auto"/>
            <w:vAlign w:val="bottom"/>
          </w:tcPr>
          <w:p w14:paraId="31E82237" w14:textId="23779876" w:rsidR="0086618C" w:rsidRPr="00110E01" w:rsidRDefault="00DE42DD"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w:t>
            </w:r>
            <w:r w:rsidR="004A1C37" w:rsidRPr="00110E01">
              <w:rPr>
                <w:rFonts w:ascii="Arial" w:hAnsi="Arial" w:cs="Arial"/>
                <w:color w:val="000000"/>
                <w:sz w:val="18"/>
                <w:szCs w:val="18"/>
              </w:rPr>
              <w:t>,</w:t>
            </w:r>
            <w:r w:rsidR="00A27032" w:rsidRPr="00110E01">
              <w:rPr>
                <w:rFonts w:ascii="Arial" w:hAnsi="Arial" w:cs="Arial"/>
                <w:color w:val="000000"/>
                <w:sz w:val="18"/>
                <w:szCs w:val="18"/>
              </w:rPr>
              <w:t>462,</w:t>
            </w:r>
            <w:r w:rsidR="00386902" w:rsidRPr="00110E01">
              <w:rPr>
                <w:rFonts w:ascii="Arial" w:hAnsi="Arial" w:cs="Arial"/>
                <w:color w:val="000000"/>
                <w:sz w:val="18"/>
                <w:szCs w:val="18"/>
              </w:rPr>
              <w:t>146</w:t>
            </w:r>
          </w:p>
        </w:tc>
        <w:tc>
          <w:tcPr>
            <w:tcW w:w="1368" w:type="dxa"/>
            <w:tcBorders>
              <w:bottom w:val="single" w:sz="4" w:space="0" w:color="auto"/>
            </w:tcBorders>
            <w:shd w:val="clear" w:color="auto" w:fill="auto"/>
            <w:vAlign w:val="bottom"/>
          </w:tcPr>
          <w:p w14:paraId="3175592B" w14:textId="1E58900E"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643</w:t>
            </w:r>
            <w:r w:rsidRPr="00110E01">
              <w:rPr>
                <w:rFonts w:ascii="Arial" w:hAnsi="Arial" w:cs="Arial"/>
                <w:color w:val="000000"/>
                <w:sz w:val="18"/>
                <w:szCs w:val="18"/>
              </w:rPr>
              <w:t>,</w:t>
            </w:r>
            <w:r w:rsidRPr="00110E01">
              <w:rPr>
                <w:rFonts w:ascii="Arial" w:hAnsi="Arial" w:cs="Arial"/>
                <w:color w:val="000000"/>
                <w:sz w:val="18"/>
                <w:szCs w:val="18"/>
                <w:lang w:val="en-GB"/>
              </w:rPr>
              <w:t>596</w:t>
            </w:r>
          </w:p>
        </w:tc>
        <w:tc>
          <w:tcPr>
            <w:tcW w:w="1368" w:type="dxa"/>
            <w:tcBorders>
              <w:bottom w:val="single" w:sz="4" w:space="0" w:color="auto"/>
            </w:tcBorders>
            <w:shd w:val="clear" w:color="auto" w:fill="auto"/>
            <w:vAlign w:val="bottom"/>
          </w:tcPr>
          <w:p w14:paraId="7DEAA181" w14:textId="696816D7" w:rsidR="0086618C" w:rsidRPr="00110E01" w:rsidRDefault="0087082B"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182,</w:t>
            </w:r>
            <w:r w:rsidR="006A4B3C" w:rsidRPr="00110E01">
              <w:rPr>
                <w:rFonts w:ascii="Arial" w:hAnsi="Arial" w:cs="Arial"/>
                <w:color w:val="000000"/>
                <w:sz w:val="18"/>
                <w:szCs w:val="18"/>
              </w:rPr>
              <w:t>162</w:t>
            </w:r>
          </w:p>
        </w:tc>
        <w:tc>
          <w:tcPr>
            <w:tcW w:w="1368" w:type="dxa"/>
            <w:tcBorders>
              <w:bottom w:val="single" w:sz="4" w:space="0" w:color="auto"/>
            </w:tcBorders>
            <w:shd w:val="clear" w:color="auto" w:fill="auto"/>
            <w:vAlign w:val="bottom"/>
          </w:tcPr>
          <w:p w14:paraId="2D42DEBB" w14:textId="6C94BABE" w:rsidR="0086618C" w:rsidRPr="00110E01" w:rsidRDefault="0086618C" w:rsidP="00140806">
            <w:pPr>
              <w:overflowPunct/>
              <w:autoSpaceDE/>
              <w:autoSpaceDN/>
              <w:adjustRightInd/>
              <w:ind w:right="-72"/>
              <w:jc w:val="right"/>
              <w:textAlignment w:val="auto"/>
              <w:rPr>
                <w:rFonts w:ascii="Arial" w:hAnsi="Arial" w:cs="Arial"/>
                <w:color w:val="000000"/>
                <w:sz w:val="18"/>
                <w:szCs w:val="18"/>
                <w:highlight w:val="yellow"/>
              </w:rPr>
            </w:pPr>
            <w:r w:rsidRPr="00110E01">
              <w:rPr>
                <w:rFonts w:ascii="Arial" w:hAnsi="Arial" w:cs="Arial"/>
                <w:color w:val="000000"/>
                <w:sz w:val="18"/>
                <w:szCs w:val="18"/>
                <w:lang w:val="en-GB"/>
              </w:rPr>
              <w:t>127</w:t>
            </w:r>
            <w:r w:rsidRPr="00110E01">
              <w:rPr>
                <w:rFonts w:ascii="Arial" w:hAnsi="Arial" w:cs="Arial"/>
                <w:color w:val="000000"/>
                <w:sz w:val="18"/>
                <w:szCs w:val="18"/>
              </w:rPr>
              <w:t>,</w:t>
            </w:r>
            <w:r w:rsidRPr="00110E01">
              <w:rPr>
                <w:rFonts w:ascii="Arial" w:hAnsi="Arial" w:cs="Arial"/>
                <w:color w:val="000000"/>
                <w:sz w:val="18"/>
                <w:szCs w:val="18"/>
                <w:lang w:val="en-GB"/>
              </w:rPr>
              <w:t>872</w:t>
            </w:r>
          </w:p>
        </w:tc>
      </w:tr>
      <w:tr w:rsidR="0086618C" w:rsidRPr="00110E01" w14:paraId="0B597E8C" w14:textId="77777777" w:rsidTr="00140806">
        <w:trPr>
          <w:trHeight w:val="20"/>
        </w:trPr>
        <w:tc>
          <w:tcPr>
            <w:tcW w:w="3987" w:type="dxa"/>
            <w:shd w:val="clear" w:color="auto" w:fill="auto"/>
            <w:vAlign w:val="bottom"/>
          </w:tcPr>
          <w:p w14:paraId="108CF0BF" w14:textId="77777777" w:rsidR="0086618C" w:rsidRPr="00110E01" w:rsidRDefault="0086618C" w:rsidP="00140806">
            <w:pPr>
              <w:overflowPunct/>
              <w:autoSpaceDE/>
              <w:autoSpaceDN/>
              <w:adjustRightInd/>
              <w:ind w:left="-113"/>
              <w:jc w:val="both"/>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09FC905A"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393A92AE"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1719E9B7"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5827D66A"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highlight w:val="yellow"/>
              </w:rPr>
            </w:pPr>
          </w:p>
        </w:tc>
      </w:tr>
      <w:tr w:rsidR="0086618C" w:rsidRPr="00110E01" w14:paraId="63BF5396" w14:textId="77777777" w:rsidTr="00140806">
        <w:trPr>
          <w:trHeight w:val="20"/>
        </w:trPr>
        <w:tc>
          <w:tcPr>
            <w:tcW w:w="3987" w:type="dxa"/>
            <w:shd w:val="clear" w:color="auto" w:fill="auto"/>
            <w:vAlign w:val="bottom"/>
          </w:tcPr>
          <w:p w14:paraId="035872C4" w14:textId="77777777"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p>
        </w:tc>
        <w:tc>
          <w:tcPr>
            <w:tcW w:w="1368" w:type="dxa"/>
            <w:tcBorders>
              <w:bottom w:val="single" w:sz="4" w:space="0" w:color="auto"/>
            </w:tcBorders>
            <w:shd w:val="clear" w:color="auto" w:fill="auto"/>
            <w:vAlign w:val="bottom"/>
          </w:tcPr>
          <w:p w14:paraId="73377BA1" w14:textId="671BE5F4"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w:t>
            </w:r>
            <w:r w:rsidR="00E273B2" w:rsidRPr="00110E01">
              <w:rPr>
                <w:rFonts w:ascii="Arial" w:hAnsi="Arial" w:cs="Arial"/>
                <w:color w:val="000000"/>
                <w:sz w:val="18"/>
                <w:szCs w:val="18"/>
              </w:rPr>
              <w:t>24,</w:t>
            </w:r>
            <w:r w:rsidR="00364198" w:rsidRPr="00110E01">
              <w:rPr>
                <w:rFonts w:ascii="Arial" w:hAnsi="Arial" w:cs="Arial"/>
                <w:color w:val="000000"/>
                <w:sz w:val="18"/>
                <w:szCs w:val="18"/>
              </w:rPr>
              <w:t>378,</w:t>
            </w:r>
            <w:r w:rsidR="00D25941" w:rsidRPr="00110E01">
              <w:rPr>
                <w:rFonts w:ascii="Arial" w:hAnsi="Arial" w:cs="Arial"/>
                <w:color w:val="000000"/>
                <w:sz w:val="18"/>
                <w:szCs w:val="18"/>
              </w:rPr>
              <w:t>8</w:t>
            </w:r>
            <w:r w:rsidR="00E079AB" w:rsidRPr="00110E01">
              <w:rPr>
                <w:rFonts w:ascii="Arial" w:hAnsi="Arial" w:cs="Arial"/>
                <w:color w:val="000000"/>
                <w:sz w:val="18"/>
                <w:szCs w:val="18"/>
              </w:rPr>
              <w:t>10</w:t>
            </w:r>
          </w:p>
        </w:tc>
        <w:tc>
          <w:tcPr>
            <w:tcW w:w="1368" w:type="dxa"/>
            <w:tcBorders>
              <w:bottom w:val="single" w:sz="4" w:space="0" w:color="auto"/>
            </w:tcBorders>
            <w:shd w:val="clear" w:color="auto" w:fill="auto"/>
            <w:vAlign w:val="bottom"/>
          </w:tcPr>
          <w:p w14:paraId="328EB2B2" w14:textId="20CCF08E"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122,526,712</w:t>
            </w:r>
          </w:p>
        </w:tc>
        <w:tc>
          <w:tcPr>
            <w:tcW w:w="1368" w:type="dxa"/>
            <w:tcBorders>
              <w:bottom w:val="single" w:sz="4" w:space="0" w:color="auto"/>
            </w:tcBorders>
            <w:shd w:val="clear" w:color="auto" w:fill="auto"/>
            <w:vAlign w:val="bottom"/>
          </w:tcPr>
          <w:p w14:paraId="276A1D06" w14:textId="14615E12" w:rsidR="0086618C" w:rsidRPr="00110E01" w:rsidRDefault="00DE42DD"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66,714,10</w:t>
            </w:r>
            <w:r w:rsidR="009970E1" w:rsidRPr="00110E01">
              <w:rPr>
                <w:rFonts w:ascii="Arial" w:hAnsi="Arial" w:cs="Arial"/>
                <w:color w:val="000000"/>
                <w:sz w:val="18"/>
                <w:szCs w:val="18"/>
              </w:rPr>
              <w:t>6</w:t>
            </w:r>
          </w:p>
        </w:tc>
        <w:tc>
          <w:tcPr>
            <w:tcW w:w="1368" w:type="dxa"/>
            <w:tcBorders>
              <w:bottom w:val="single" w:sz="4" w:space="0" w:color="auto"/>
            </w:tcBorders>
            <w:shd w:val="clear" w:color="auto" w:fill="auto"/>
            <w:vAlign w:val="bottom"/>
          </w:tcPr>
          <w:p w14:paraId="2CE83829" w14:textId="7BE8A596"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68,665,490</w:t>
            </w:r>
          </w:p>
        </w:tc>
      </w:tr>
      <w:tr w:rsidR="0086618C" w:rsidRPr="00110E01" w14:paraId="0E3FBA1F" w14:textId="77777777" w:rsidTr="00140806">
        <w:trPr>
          <w:trHeight w:val="20"/>
        </w:trPr>
        <w:tc>
          <w:tcPr>
            <w:tcW w:w="3987" w:type="dxa"/>
            <w:shd w:val="clear" w:color="auto" w:fill="auto"/>
            <w:vAlign w:val="bottom"/>
          </w:tcPr>
          <w:p w14:paraId="3DF68167" w14:textId="77777777"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34CF1314"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071BA4C2"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4A8C6CAF"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083256FC"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r>
      <w:tr w:rsidR="0086618C" w:rsidRPr="00110E01" w14:paraId="58C1A055" w14:textId="77777777" w:rsidTr="00140806">
        <w:trPr>
          <w:trHeight w:val="20"/>
        </w:trPr>
        <w:tc>
          <w:tcPr>
            <w:tcW w:w="3987" w:type="dxa"/>
            <w:shd w:val="clear" w:color="auto" w:fill="auto"/>
            <w:vAlign w:val="bottom"/>
          </w:tcPr>
          <w:p w14:paraId="3DD3F00F" w14:textId="77777777"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Statement of comprehensive income:</w:t>
            </w:r>
          </w:p>
        </w:tc>
        <w:tc>
          <w:tcPr>
            <w:tcW w:w="1368" w:type="dxa"/>
            <w:shd w:val="clear" w:color="auto" w:fill="auto"/>
            <w:vAlign w:val="bottom"/>
          </w:tcPr>
          <w:p w14:paraId="06AD3D27"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3F0FC281"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5AA5B7B0"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2284B933"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r>
      <w:tr w:rsidR="0086618C" w:rsidRPr="00110E01" w14:paraId="31B94532" w14:textId="77777777" w:rsidTr="00140806">
        <w:trPr>
          <w:trHeight w:val="20"/>
        </w:trPr>
        <w:tc>
          <w:tcPr>
            <w:tcW w:w="3987" w:type="dxa"/>
            <w:shd w:val="clear" w:color="auto" w:fill="auto"/>
            <w:vAlign w:val="bottom"/>
          </w:tcPr>
          <w:p w14:paraId="1730CFAC" w14:textId="77777777"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   Retirement benefits</w:t>
            </w:r>
          </w:p>
        </w:tc>
        <w:tc>
          <w:tcPr>
            <w:tcW w:w="1368" w:type="dxa"/>
            <w:shd w:val="clear" w:color="auto" w:fill="auto"/>
            <w:vAlign w:val="bottom"/>
          </w:tcPr>
          <w:p w14:paraId="469BB773"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5ED998EF"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5CCCE0B7"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3AD5A8CB"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r>
      <w:tr w:rsidR="0086618C" w:rsidRPr="00110E01" w14:paraId="13CF6ABF" w14:textId="77777777" w:rsidTr="00140806">
        <w:trPr>
          <w:trHeight w:val="225"/>
        </w:trPr>
        <w:tc>
          <w:tcPr>
            <w:tcW w:w="3987" w:type="dxa"/>
            <w:shd w:val="clear" w:color="auto" w:fill="auto"/>
            <w:vAlign w:val="bottom"/>
          </w:tcPr>
          <w:p w14:paraId="2BA053A6" w14:textId="7B4DCFDA"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       - Recognised to profit or loss</w:t>
            </w:r>
          </w:p>
        </w:tc>
        <w:tc>
          <w:tcPr>
            <w:tcW w:w="1368" w:type="dxa"/>
            <w:shd w:val="clear" w:color="auto" w:fill="auto"/>
            <w:vAlign w:val="bottom"/>
          </w:tcPr>
          <w:p w14:paraId="40B5E1E5" w14:textId="0909DF40"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17,</w:t>
            </w:r>
            <w:r w:rsidR="002F22AD" w:rsidRPr="00110E01">
              <w:rPr>
                <w:rFonts w:ascii="Arial" w:hAnsi="Arial" w:cs="Arial"/>
                <w:color w:val="000000"/>
                <w:sz w:val="18"/>
                <w:szCs w:val="18"/>
              </w:rPr>
              <w:t>669,</w:t>
            </w:r>
            <w:r w:rsidR="0042623F" w:rsidRPr="00110E01">
              <w:rPr>
                <w:rFonts w:ascii="Arial" w:hAnsi="Arial" w:cs="Arial"/>
                <w:color w:val="000000"/>
                <w:sz w:val="18"/>
                <w:szCs w:val="18"/>
              </w:rPr>
              <w:t>049</w:t>
            </w:r>
          </w:p>
        </w:tc>
        <w:tc>
          <w:tcPr>
            <w:tcW w:w="1368" w:type="dxa"/>
            <w:shd w:val="clear" w:color="auto" w:fill="auto"/>
            <w:vAlign w:val="bottom"/>
          </w:tcPr>
          <w:p w14:paraId="1CA7D8D3" w14:textId="27255FA2"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17</w:t>
            </w:r>
            <w:r w:rsidRPr="00110E01">
              <w:rPr>
                <w:rFonts w:ascii="Arial" w:hAnsi="Arial" w:cs="Arial"/>
                <w:color w:val="000000"/>
                <w:sz w:val="18"/>
                <w:szCs w:val="18"/>
              </w:rPr>
              <w:t>,</w:t>
            </w:r>
            <w:r w:rsidRPr="00110E01">
              <w:rPr>
                <w:rFonts w:ascii="Arial" w:hAnsi="Arial" w:cs="Arial"/>
                <w:color w:val="000000"/>
                <w:sz w:val="18"/>
                <w:szCs w:val="18"/>
                <w:lang w:val="en-GB"/>
              </w:rPr>
              <w:t>847</w:t>
            </w:r>
            <w:r w:rsidRPr="00110E01">
              <w:rPr>
                <w:rFonts w:ascii="Arial" w:hAnsi="Arial" w:cs="Arial"/>
                <w:color w:val="000000"/>
                <w:sz w:val="18"/>
                <w:szCs w:val="18"/>
              </w:rPr>
              <w:t>,</w:t>
            </w:r>
            <w:r w:rsidRPr="00110E01">
              <w:rPr>
                <w:rFonts w:ascii="Arial" w:hAnsi="Arial" w:cs="Arial"/>
                <w:color w:val="000000"/>
                <w:sz w:val="18"/>
                <w:szCs w:val="18"/>
                <w:lang w:val="en-GB"/>
              </w:rPr>
              <w:t>546</w:t>
            </w:r>
          </w:p>
        </w:tc>
        <w:tc>
          <w:tcPr>
            <w:tcW w:w="1368" w:type="dxa"/>
            <w:shd w:val="clear" w:color="auto" w:fill="auto"/>
            <w:vAlign w:val="bottom"/>
          </w:tcPr>
          <w:p w14:paraId="6E35C6D4" w14:textId="1E70218B"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w:t>
            </w:r>
            <w:r w:rsidR="00B15422" w:rsidRPr="00110E01">
              <w:rPr>
                <w:rFonts w:ascii="Arial" w:hAnsi="Arial" w:cs="Arial"/>
                <w:color w:val="000000"/>
                <w:sz w:val="18"/>
                <w:szCs w:val="18"/>
              </w:rPr>
              <w:t>637</w:t>
            </w:r>
            <w:r w:rsidR="00703FF3" w:rsidRPr="00110E01">
              <w:rPr>
                <w:rFonts w:ascii="Arial" w:hAnsi="Arial" w:cs="Arial"/>
                <w:color w:val="000000"/>
                <w:sz w:val="18"/>
                <w:szCs w:val="18"/>
              </w:rPr>
              <w:t>,045</w:t>
            </w:r>
          </w:p>
        </w:tc>
        <w:tc>
          <w:tcPr>
            <w:tcW w:w="1368" w:type="dxa"/>
            <w:shd w:val="clear" w:color="auto" w:fill="auto"/>
            <w:vAlign w:val="bottom"/>
          </w:tcPr>
          <w:p w14:paraId="2019AB5A" w14:textId="3B4FC93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10</w:t>
            </w:r>
            <w:r w:rsidRPr="00110E01">
              <w:rPr>
                <w:rFonts w:ascii="Arial" w:hAnsi="Arial" w:cs="Arial"/>
                <w:color w:val="000000"/>
                <w:sz w:val="18"/>
                <w:szCs w:val="18"/>
              </w:rPr>
              <w:t>,</w:t>
            </w:r>
            <w:r w:rsidRPr="00110E01">
              <w:rPr>
                <w:rFonts w:ascii="Arial" w:hAnsi="Arial" w:cs="Arial"/>
                <w:color w:val="000000"/>
                <w:sz w:val="18"/>
                <w:szCs w:val="18"/>
                <w:lang w:val="en-GB"/>
              </w:rPr>
              <w:t>350</w:t>
            </w:r>
            <w:r w:rsidRPr="00110E01">
              <w:rPr>
                <w:rFonts w:ascii="Arial" w:hAnsi="Arial" w:cs="Arial"/>
                <w:color w:val="000000"/>
                <w:sz w:val="18"/>
                <w:szCs w:val="18"/>
              </w:rPr>
              <w:t>,</w:t>
            </w:r>
            <w:r w:rsidRPr="00110E01">
              <w:rPr>
                <w:rFonts w:ascii="Arial" w:hAnsi="Arial" w:cs="Arial"/>
                <w:color w:val="000000"/>
                <w:sz w:val="18"/>
                <w:szCs w:val="18"/>
                <w:lang w:val="en-GB"/>
              </w:rPr>
              <w:t>633</w:t>
            </w:r>
          </w:p>
        </w:tc>
      </w:tr>
      <w:tr w:rsidR="0086618C" w:rsidRPr="00110E01" w14:paraId="4C534D75" w14:textId="77777777" w:rsidTr="00140806">
        <w:trPr>
          <w:trHeight w:val="225"/>
        </w:trPr>
        <w:tc>
          <w:tcPr>
            <w:tcW w:w="3987" w:type="dxa"/>
            <w:shd w:val="clear" w:color="auto" w:fill="auto"/>
            <w:vAlign w:val="bottom"/>
          </w:tcPr>
          <w:p w14:paraId="37DF5BED" w14:textId="756A1BF0"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       - Recognised to profit or loss in </w:t>
            </w:r>
          </w:p>
          <w:p w14:paraId="6541FA42" w14:textId="0FFB0231"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             other comprehensive income</w:t>
            </w:r>
          </w:p>
        </w:tc>
        <w:tc>
          <w:tcPr>
            <w:tcW w:w="1368" w:type="dxa"/>
            <w:tcBorders>
              <w:bottom w:val="single" w:sz="4" w:space="0" w:color="auto"/>
            </w:tcBorders>
            <w:shd w:val="clear" w:color="auto" w:fill="auto"/>
            <w:vAlign w:val="bottom"/>
          </w:tcPr>
          <w:p w14:paraId="2F2A92E4" w14:textId="5CE23D00"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0F51F14C" w14:textId="7EE70703" w:rsidR="0086618C" w:rsidRPr="00110E01" w:rsidRDefault="0086618C" w:rsidP="00140806">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rPr>
              <w:t>(</w:t>
            </w:r>
            <w:r w:rsidRPr="00110E01">
              <w:rPr>
                <w:rFonts w:ascii="Arial" w:hAnsi="Arial" w:cs="Arial"/>
                <w:color w:val="000000"/>
                <w:sz w:val="18"/>
                <w:szCs w:val="18"/>
                <w:lang w:val="en-GB"/>
              </w:rPr>
              <w:t>40</w:t>
            </w:r>
            <w:r w:rsidRPr="00110E01">
              <w:rPr>
                <w:rFonts w:ascii="Arial" w:hAnsi="Arial" w:cs="Arial"/>
                <w:color w:val="000000"/>
                <w:sz w:val="18"/>
                <w:szCs w:val="18"/>
              </w:rPr>
              <w:t>,</w:t>
            </w:r>
            <w:r w:rsidRPr="00110E01">
              <w:rPr>
                <w:rFonts w:ascii="Arial" w:hAnsi="Arial" w:cs="Arial"/>
                <w:color w:val="000000"/>
                <w:sz w:val="18"/>
                <w:szCs w:val="18"/>
                <w:lang w:val="en-GB"/>
              </w:rPr>
              <w:t>386</w:t>
            </w:r>
            <w:r w:rsidRPr="00110E01">
              <w:rPr>
                <w:rFonts w:ascii="Arial" w:hAnsi="Arial" w:cs="Arial"/>
                <w:color w:val="000000"/>
                <w:sz w:val="18"/>
                <w:szCs w:val="18"/>
              </w:rPr>
              <w:t>,</w:t>
            </w:r>
            <w:r w:rsidRPr="00110E01">
              <w:rPr>
                <w:rFonts w:ascii="Arial" w:hAnsi="Arial" w:cs="Arial"/>
                <w:color w:val="000000"/>
                <w:sz w:val="18"/>
                <w:szCs w:val="18"/>
                <w:lang w:val="en-GB"/>
              </w:rPr>
              <w:t>913</w:t>
            </w: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55A2BA7D" w14:textId="2675890E"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5ED92AFE" w14:textId="388E9092" w:rsidR="0086618C" w:rsidRPr="00110E01" w:rsidRDefault="0086618C" w:rsidP="00140806">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rPr>
              <w:t>(</w:t>
            </w:r>
            <w:r w:rsidRPr="00110E01">
              <w:rPr>
                <w:rFonts w:ascii="Arial" w:hAnsi="Arial" w:cs="Arial"/>
                <w:color w:val="000000"/>
                <w:sz w:val="18"/>
                <w:szCs w:val="18"/>
                <w:lang w:val="en-GB"/>
              </w:rPr>
              <w:t>28</w:t>
            </w:r>
            <w:r w:rsidRPr="00110E01">
              <w:rPr>
                <w:rFonts w:ascii="Arial" w:hAnsi="Arial" w:cs="Arial"/>
                <w:color w:val="000000"/>
                <w:sz w:val="18"/>
                <w:szCs w:val="18"/>
              </w:rPr>
              <w:t>,</w:t>
            </w:r>
            <w:r w:rsidRPr="00110E01">
              <w:rPr>
                <w:rFonts w:ascii="Arial" w:hAnsi="Arial" w:cs="Arial"/>
                <w:color w:val="000000"/>
                <w:sz w:val="18"/>
                <w:szCs w:val="18"/>
                <w:lang w:val="en-GB"/>
              </w:rPr>
              <w:t>793</w:t>
            </w:r>
            <w:r w:rsidRPr="00110E01">
              <w:rPr>
                <w:rFonts w:ascii="Arial" w:hAnsi="Arial" w:cs="Arial"/>
                <w:color w:val="000000"/>
                <w:sz w:val="18"/>
                <w:szCs w:val="18"/>
              </w:rPr>
              <w:t>,</w:t>
            </w:r>
            <w:r w:rsidRPr="00110E01">
              <w:rPr>
                <w:rFonts w:ascii="Arial" w:hAnsi="Arial" w:cs="Arial"/>
                <w:color w:val="000000"/>
                <w:sz w:val="18"/>
                <w:szCs w:val="18"/>
                <w:lang w:val="en-GB"/>
              </w:rPr>
              <w:t>194</w:t>
            </w:r>
            <w:r w:rsidRPr="00110E01">
              <w:rPr>
                <w:rFonts w:ascii="Arial" w:hAnsi="Arial" w:cs="Arial"/>
                <w:color w:val="000000"/>
                <w:sz w:val="18"/>
                <w:szCs w:val="18"/>
              </w:rPr>
              <w:t>)</w:t>
            </w:r>
          </w:p>
        </w:tc>
      </w:tr>
      <w:tr w:rsidR="0086618C" w:rsidRPr="00110E01" w14:paraId="41330ED7" w14:textId="77777777" w:rsidTr="00140806">
        <w:tc>
          <w:tcPr>
            <w:tcW w:w="3987" w:type="dxa"/>
            <w:shd w:val="clear" w:color="auto" w:fill="auto"/>
            <w:vAlign w:val="bottom"/>
          </w:tcPr>
          <w:p w14:paraId="01A0BED2" w14:textId="77777777" w:rsidR="0086618C" w:rsidRPr="00110E01" w:rsidRDefault="0086618C" w:rsidP="00140806">
            <w:pPr>
              <w:overflowPunct/>
              <w:autoSpaceDE/>
              <w:autoSpaceDN/>
              <w:adjustRightInd/>
              <w:ind w:left="-113"/>
              <w:jc w:val="both"/>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0EC53225"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3E215D3B"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lang w:val="en-GB"/>
              </w:rPr>
            </w:pPr>
          </w:p>
        </w:tc>
        <w:tc>
          <w:tcPr>
            <w:tcW w:w="1368" w:type="dxa"/>
            <w:tcBorders>
              <w:top w:val="single" w:sz="4" w:space="0" w:color="auto"/>
            </w:tcBorders>
            <w:shd w:val="clear" w:color="auto" w:fill="auto"/>
            <w:vAlign w:val="bottom"/>
          </w:tcPr>
          <w:p w14:paraId="210270B9"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75AB218D"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lang w:val="en-GB"/>
              </w:rPr>
            </w:pPr>
          </w:p>
        </w:tc>
      </w:tr>
      <w:tr w:rsidR="0086618C" w:rsidRPr="00110E01" w14:paraId="11AA2338" w14:textId="77777777" w:rsidTr="00140806">
        <w:trPr>
          <w:trHeight w:val="85"/>
        </w:trPr>
        <w:tc>
          <w:tcPr>
            <w:tcW w:w="3987" w:type="dxa"/>
            <w:shd w:val="clear" w:color="auto" w:fill="auto"/>
            <w:vAlign w:val="bottom"/>
          </w:tcPr>
          <w:p w14:paraId="7BE8D3B7" w14:textId="60EA1796" w:rsidR="0086618C" w:rsidRPr="00110E01" w:rsidRDefault="0086618C" w:rsidP="00140806">
            <w:pPr>
              <w:rPr>
                <w:rFonts w:ascii="Arial" w:hAnsi="Arial" w:cs="Arial"/>
                <w:color w:val="000000"/>
                <w:sz w:val="18"/>
                <w:szCs w:val="18"/>
              </w:rPr>
            </w:pPr>
          </w:p>
        </w:tc>
        <w:tc>
          <w:tcPr>
            <w:tcW w:w="1368" w:type="dxa"/>
            <w:tcBorders>
              <w:bottom w:val="single" w:sz="4" w:space="0" w:color="auto"/>
            </w:tcBorders>
            <w:shd w:val="clear" w:color="auto" w:fill="auto"/>
            <w:vAlign w:val="bottom"/>
          </w:tcPr>
          <w:p w14:paraId="2E0F1033" w14:textId="58D2FC9D"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17,</w:t>
            </w:r>
            <w:r w:rsidR="003D1F80" w:rsidRPr="00110E01">
              <w:rPr>
                <w:rFonts w:ascii="Arial" w:hAnsi="Arial" w:cs="Arial"/>
                <w:color w:val="000000"/>
                <w:sz w:val="18"/>
                <w:szCs w:val="18"/>
              </w:rPr>
              <w:t>669,049</w:t>
            </w:r>
          </w:p>
        </w:tc>
        <w:tc>
          <w:tcPr>
            <w:tcW w:w="1368" w:type="dxa"/>
            <w:tcBorders>
              <w:bottom w:val="single" w:sz="4" w:space="0" w:color="auto"/>
            </w:tcBorders>
            <w:shd w:val="clear" w:color="auto" w:fill="auto"/>
            <w:vAlign w:val="bottom"/>
          </w:tcPr>
          <w:p w14:paraId="12ED4860" w14:textId="504CFB84"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22</w:t>
            </w:r>
            <w:r w:rsidRPr="00110E01">
              <w:rPr>
                <w:rFonts w:ascii="Arial" w:hAnsi="Arial" w:cs="Arial"/>
                <w:color w:val="000000"/>
                <w:sz w:val="18"/>
                <w:szCs w:val="18"/>
              </w:rPr>
              <w:t>,</w:t>
            </w:r>
            <w:r w:rsidRPr="00110E01">
              <w:rPr>
                <w:rFonts w:ascii="Arial" w:hAnsi="Arial" w:cs="Arial"/>
                <w:color w:val="000000"/>
                <w:sz w:val="18"/>
                <w:szCs w:val="18"/>
                <w:lang w:val="en-GB"/>
              </w:rPr>
              <w:t>539</w:t>
            </w:r>
            <w:r w:rsidRPr="00110E01">
              <w:rPr>
                <w:rFonts w:ascii="Arial" w:hAnsi="Arial" w:cs="Arial"/>
                <w:color w:val="000000"/>
                <w:sz w:val="18"/>
                <w:szCs w:val="18"/>
              </w:rPr>
              <w:t>,</w:t>
            </w:r>
            <w:r w:rsidRPr="00110E01">
              <w:rPr>
                <w:rFonts w:ascii="Arial" w:hAnsi="Arial" w:cs="Arial"/>
                <w:color w:val="000000"/>
                <w:sz w:val="18"/>
                <w:szCs w:val="18"/>
                <w:lang w:val="en-GB"/>
              </w:rPr>
              <w:t>367</w:t>
            </w: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33FE482B" w14:textId="1A4435BD"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w:t>
            </w:r>
            <w:r w:rsidR="002A412D" w:rsidRPr="00110E01">
              <w:rPr>
                <w:rFonts w:ascii="Arial" w:hAnsi="Arial" w:cs="Arial"/>
                <w:color w:val="000000"/>
                <w:sz w:val="18"/>
                <w:szCs w:val="18"/>
              </w:rPr>
              <w:t>637,045</w:t>
            </w:r>
          </w:p>
        </w:tc>
        <w:tc>
          <w:tcPr>
            <w:tcW w:w="1368" w:type="dxa"/>
            <w:tcBorders>
              <w:bottom w:val="single" w:sz="4" w:space="0" w:color="auto"/>
            </w:tcBorders>
            <w:shd w:val="clear" w:color="auto" w:fill="auto"/>
            <w:vAlign w:val="bottom"/>
          </w:tcPr>
          <w:p w14:paraId="3D23636D" w14:textId="6E204A43" w:rsidR="0086618C" w:rsidRPr="00110E01" w:rsidRDefault="002853D2"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w:t>
            </w:r>
            <w:r w:rsidR="0086618C" w:rsidRPr="00110E01">
              <w:rPr>
                <w:rFonts w:ascii="Arial" w:hAnsi="Arial" w:cs="Arial"/>
                <w:color w:val="000000"/>
                <w:sz w:val="18"/>
                <w:szCs w:val="18"/>
                <w:lang w:val="en-GB"/>
              </w:rPr>
              <w:t>18</w:t>
            </w:r>
            <w:r w:rsidR="0086618C" w:rsidRPr="00110E01">
              <w:rPr>
                <w:rFonts w:ascii="Arial" w:hAnsi="Arial" w:cs="Arial"/>
                <w:color w:val="000000"/>
                <w:sz w:val="18"/>
                <w:szCs w:val="18"/>
              </w:rPr>
              <w:t>,</w:t>
            </w:r>
            <w:r w:rsidR="0086618C" w:rsidRPr="00110E01">
              <w:rPr>
                <w:rFonts w:ascii="Arial" w:hAnsi="Arial" w:cs="Arial"/>
                <w:color w:val="000000"/>
                <w:sz w:val="18"/>
                <w:szCs w:val="18"/>
                <w:lang w:val="en-GB"/>
              </w:rPr>
              <w:t>442</w:t>
            </w:r>
            <w:r w:rsidR="0086618C" w:rsidRPr="00110E01">
              <w:rPr>
                <w:rFonts w:ascii="Arial" w:hAnsi="Arial" w:cs="Arial"/>
                <w:color w:val="000000"/>
                <w:sz w:val="18"/>
                <w:szCs w:val="18"/>
              </w:rPr>
              <w:t>,</w:t>
            </w:r>
            <w:r w:rsidR="0086618C" w:rsidRPr="00110E01">
              <w:rPr>
                <w:rFonts w:ascii="Arial" w:hAnsi="Arial" w:cs="Arial"/>
                <w:color w:val="000000"/>
                <w:sz w:val="18"/>
                <w:szCs w:val="18"/>
                <w:lang w:val="en-GB"/>
              </w:rPr>
              <w:t>561</w:t>
            </w:r>
            <w:r w:rsidRPr="00110E01">
              <w:rPr>
                <w:rFonts w:ascii="Arial" w:hAnsi="Arial" w:cs="Arial"/>
                <w:color w:val="000000"/>
                <w:sz w:val="18"/>
                <w:szCs w:val="18"/>
                <w:lang w:val="en-GB"/>
              </w:rPr>
              <w:t>)</w:t>
            </w:r>
          </w:p>
        </w:tc>
      </w:tr>
      <w:tr w:rsidR="0086618C" w:rsidRPr="00110E01" w14:paraId="0B8269A6" w14:textId="77777777" w:rsidTr="00140806">
        <w:trPr>
          <w:trHeight w:val="85"/>
        </w:trPr>
        <w:tc>
          <w:tcPr>
            <w:tcW w:w="3987" w:type="dxa"/>
            <w:shd w:val="clear" w:color="auto" w:fill="auto"/>
            <w:vAlign w:val="bottom"/>
          </w:tcPr>
          <w:p w14:paraId="050A1DF2" w14:textId="77777777" w:rsidR="0086618C" w:rsidRPr="00110E01" w:rsidRDefault="0086618C" w:rsidP="00140806">
            <w:pPr>
              <w:rPr>
                <w:rFonts w:ascii="Arial" w:hAnsi="Arial" w:cs="Arial"/>
                <w:color w:val="000000"/>
                <w:sz w:val="18"/>
                <w:szCs w:val="18"/>
              </w:rPr>
            </w:pPr>
          </w:p>
        </w:tc>
        <w:tc>
          <w:tcPr>
            <w:tcW w:w="1368" w:type="dxa"/>
            <w:tcBorders>
              <w:top w:val="single" w:sz="4" w:space="0" w:color="auto"/>
            </w:tcBorders>
            <w:shd w:val="clear" w:color="auto" w:fill="auto"/>
            <w:vAlign w:val="bottom"/>
          </w:tcPr>
          <w:p w14:paraId="702B8E40"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51FD1613"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7544B53C"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67E9B2EF"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r>
      <w:tr w:rsidR="0086618C" w:rsidRPr="00110E01" w14:paraId="5CD9FEC1" w14:textId="77777777" w:rsidTr="00140806">
        <w:trPr>
          <w:trHeight w:val="85"/>
        </w:trPr>
        <w:tc>
          <w:tcPr>
            <w:tcW w:w="3987" w:type="dxa"/>
            <w:shd w:val="clear" w:color="auto" w:fill="auto"/>
            <w:vAlign w:val="bottom"/>
          </w:tcPr>
          <w:p w14:paraId="435B9818" w14:textId="424880E7"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   Other long-term benefits</w:t>
            </w:r>
          </w:p>
        </w:tc>
        <w:tc>
          <w:tcPr>
            <w:tcW w:w="1368" w:type="dxa"/>
            <w:shd w:val="clear" w:color="auto" w:fill="auto"/>
            <w:vAlign w:val="bottom"/>
          </w:tcPr>
          <w:p w14:paraId="2BE6B7D2"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4D26CABB"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643C40CC"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c>
          <w:tcPr>
            <w:tcW w:w="1368" w:type="dxa"/>
            <w:shd w:val="clear" w:color="auto" w:fill="auto"/>
            <w:vAlign w:val="bottom"/>
          </w:tcPr>
          <w:p w14:paraId="768EBC48" w14:textId="77777777"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p>
        </w:tc>
      </w:tr>
      <w:tr w:rsidR="0086618C" w:rsidRPr="00110E01" w14:paraId="2ED7E088" w14:textId="77777777" w:rsidTr="00140806">
        <w:trPr>
          <w:trHeight w:val="83"/>
        </w:trPr>
        <w:tc>
          <w:tcPr>
            <w:tcW w:w="3987" w:type="dxa"/>
            <w:shd w:val="clear" w:color="auto" w:fill="auto"/>
            <w:vAlign w:val="bottom"/>
          </w:tcPr>
          <w:p w14:paraId="340408C5" w14:textId="5CAFEDF8" w:rsidR="0086618C" w:rsidRPr="00110E01" w:rsidRDefault="0086618C" w:rsidP="00140806">
            <w:pPr>
              <w:overflowPunct/>
              <w:autoSpaceDE/>
              <w:autoSpaceDN/>
              <w:adjustRightInd/>
              <w:ind w:left="-113"/>
              <w:jc w:val="both"/>
              <w:textAlignment w:val="auto"/>
              <w:rPr>
                <w:rFonts w:ascii="Arial" w:hAnsi="Arial" w:cs="Arial"/>
                <w:color w:val="000000"/>
                <w:sz w:val="18"/>
                <w:szCs w:val="18"/>
              </w:rPr>
            </w:pPr>
            <w:r w:rsidRPr="00110E01">
              <w:rPr>
                <w:rFonts w:ascii="Arial" w:hAnsi="Arial" w:cs="Arial"/>
                <w:color w:val="000000"/>
                <w:sz w:val="18"/>
                <w:szCs w:val="18"/>
              </w:rPr>
              <w:t xml:space="preserve">       - Recognised to profit or loss</w:t>
            </w:r>
          </w:p>
        </w:tc>
        <w:tc>
          <w:tcPr>
            <w:tcW w:w="1368" w:type="dxa"/>
            <w:tcBorders>
              <w:bottom w:val="single" w:sz="4" w:space="0" w:color="auto"/>
            </w:tcBorders>
            <w:shd w:val="clear" w:color="auto" w:fill="auto"/>
            <w:vAlign w:val="bottom"/>
          </w:tcPr>
          <w:p w14:paraId="19D14B74" w14:textId="04459E9D" w:rsidR="0086618C" w:rsidRPr="00110E01" w:rsidRDefault="004A1C37"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w:t>
            </w:r>
            <w:r w:rsidR="0076015C" w:rsidRPr="00110E01">
              <w:rPr>
                <w:rFonts w:ascii="Arial" w:hAnsi="Arial" w:cs="Arial"/>
                <w:color w:val="000000"/>
                <w:sz w:val="18"/>
                <w:szCs w:val="18"/>
              </w:rPr>
              <w:t>86,</w:t>
            </w:r>
            <w:r w:rsidR="000E7821" w:rsidRPr="00110E01">
              <w:rPr>
                <w:rFonts w:ascii="Arial" w:hAnsi="Arial" w:cs="Arial"/>
                <w:color w:val="000000"/>
                <w:sz w:val="18"/>
                <w:szCs w:val="18"/>
              </w:rPr>
              <w:t>053</w:t>
            </w:r>
          </w:p>
        </w:tc>
        <w:tc>
          <w:tcPr>
            <w:tcW w:w="1368" w:type="dxa"/>
            <w:tcBorders>
              <w:bottom w:val="single" w:sz="4" w:space="0" w:color="auto"/>
            </w:tcBorders>
            <w:shd w:val="clear" w:color="auto" w:fill="auto"/>
            <w:vAlign w:val="bottom"/>
          </w:tcPr>
          <w:p w14:paraId="0D486B79" w14:textId="446E40D2"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eastAsia="Calibri" w:hAnsi="Arial" w:cs="Arial"/>
                <w:color w:val="000000"/>
                <w:sz w:val="18"/>
                <w:szCs w:val="18"/>
              </w:rPr>
              <w:t>(</w:t>
            </w:r>
            <w:r w:rsidRPr="00110E01">
              <w:rPr>
                <w:rFonts w:ascii="Arial" w:eastAsia="Calibri" w:hAnsi="Arial" w:cs="Arial"/>
                <w:color w:val="000000"/>
                <w:sz w:val="18"/>
                <w:szCs w:val="18"/>
                <w:lang w:val="en-GB"/>
              </w:rPr>
              <w:t>950</w:t>
            </w:r>
            <w:r w:rsidRPr="00110E01">
              <w:rPr>
                <w:rFonts w:ascii="Arial" w:eastAsia="Calibri" w:hAnsi="Arial" w:cs="Arial"/>
                <w:color w:val="000000"/>
                <w:sz w:val="18"/>
                <w:szCs w:val="18"/>
              </w:rPr>
              <w:t>,</w:t>
            </w:r>
            <w:r w:rsidRPr="00110E01">
              <w:rPr>
                <w:rFonts w:ascii="Arial" w:eastAsia="Calibri" w:hAnsi="Arial" w:cs="Arial"/>
                <w:color w:val="000000"/>
                <w:sz w:val="18"/>
                <w:szCs w:val="18"/>
                <w:lang w:val="en-GB"/>
              </w:rPr>
              <w:t>957</w:t>
            </w:r>
            <w:r w:rsidRPr="00110E01">
              <w:rPr>
                <w:rFonts w:ascii="Arial" w:eastAsia="Calibri" w:hAnsi="Arial" w:cs="Arial"/>
                <w:color w:val="000000"/>
                <w:sz w:val="18"/>
                <w:szCs w:val="18"/>
              </w:rPr>
              <w:t>)</w:t>
            </w:r>
          </w:p>
        </w:tc>
        <w:tc>
          <w:tcPr>
            <w:tcW w:w="1368" w:type="dxa"/>
            <w:tcBorders>
              <w:bottom w:val="single" w:sz="4" w:space="0" w:color="auto"/>
            </w:tcBorders>
            <w:shd w:val="clear" w:color="auto" w:fill="auto"/>
            <w:vAlign w:val="bottom"/>
          </w:tcPr>
          <w:p w14:paraId="2E4FBBA1" w14:textId="4F190CB4" w:rsidR="0086618C" w:rsidRPr="00110E01" w:rsidRDefault="00F93690" w:rsidP="00140806">
            <w:pPr>
              <w:overflowPunct/>
              <w:autoSpaceDE/>
              <w:autoSpaceDN/>
              <w:adjustRightInd/>
              <w:ind w:right="-72"/>
              <w:jc w:val="right"/>
              <w:textAlignment w:val="auto"/>
              <w:rPr>
                <w:rFonts w:ascii="Arial" w:hAnsi="Arial" w:cs="Arial"/>
                <w:color w:val="000000"/>
                <w:sz w:val="18"/>
                <w:szCs w:val="18"/>
              </w:rPr>
            </w:pPr>
            <w:r w:rsidRPr="00110E01">
              <w:rPr>
                <w:rFonts w:ascii="Arial" w:eastAsia="Calibri" w:hAnsi="Arial" w:cs="Arial"/>
                <w:color w:val="000000"/>
                <w:sz w:val="18"/>
                <w:szCs w:val="18"/>
              </w:rPr>
              <w:t>54,289</w:t>
            </w:r>
          </w:p>
        </w:tc>
        <w:tc>
          <w:tcPr>
            <w:tcW w:w="1368" w:type="dxa"/>
            <w:tcBorders>
              <w:bottom w:val="single" w:sz="4" w:space="0" w:color="auto"/>
            </w:tcBorders>
            <w:shd w:val="clear" w:color="auto" w:fill="auto"/>
            <w:vAlign w:val="bottom"/>
          </w:tcPr>
          <w:p w14:paraId="43DDCB95" w14:textId="0622C1B9" w:rsidR="0086618C" w:rsidRPr="00110E01" w:rsidRDefault="0086618C" w:rsidP="00140806">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136</w:t>
            </w:r>
            <w:r w:rsidRPr="00110E01">
              <w:rPr>
                <w:rFonts w:ascii="Arial" w:hAnsi="Arial" w:cs="Arial"/>
                <w:color w:val="000000"/>
                <w:sz w:val="18"/>
                <w:szCs w:val="18"/>
              </w:rPr>
              <w:t>,</w:t>
            </w:r>
            <w:r w:rsidRPr="00110E01">
              <w:rPr>
                <w:rFonts w:ascii="Arial" w:hAnsi="Arial" w:cs="Arial"/>
                <w:color w:val="000000"/>
                <w:sz w:val="18"/>
                <w:szCs w:val="18"/>
                <w:lang w:val="en-GB"/>
              </w:rPr>
              <w:t>010</w:t>
            </w:r>
            <w:r w:rsidRPr="00110E01">
              <w:rPr>
                <w:rFonts w:ascii="Arial" w:hAnsi="Arial" w:cs="Arial"/>
                <w:color w:val="000000"/>
                <w:sz w:val="18"/>
                <w:szCs w:val="18"/>
              </w:rPr>
              <w:t>)</w:t>
            </w:r>
          </w:p>
        </w:tc>
      </w:tr>
      <w:tr w:rsidR="0086618C" w:rsidRPr="00110E01" w14:paraId="17A18467" w14:textId="77777777" w:rsidTr="00140806">
        <w:trPr>
          <w:trHeight w:val="83"/>
        </w:trPr>
        <w:tc>
          <w:tcPr>
            <w:tcW w:w="3987" w:type="dxa"/>
            <w:shd w:val="clear" w:color="auto" w:fill="auto"/>
            <w:vAlign w:val="bottom"/>
          </w:tcPr>
          <w:p w14:paraId="72FDFD6E" w14:textId="77777777" w:rsidR="0086618C" w:rsidRPr="00110E01" w:rsidRDefault="0086618C" w:rsidP="00140806">
            <w:pPr>
              <w:overflowPunct/>
              <w:autoSpaceDE/>
              <w:autoSpaceDN/>
              <w:adjustRightInd/>
              <w:ind w:left="-113"/>
              <w:jc w:val="both"/>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14F04998" w14:textId="77777777" w:rsidR="0086618C" w:rsidRPr="00110E01" w:rsidRDefault="0086618C" w:rsidP="00140806">
            <w:pPr>
              <w:overflowPunct/>
              <w:autoSpaceDE/>
              <w:autoSpaceDN/>
              <w:adjustRightInd/>
              <w:ind w:right="-72"/>
              <w:jc w:val="right"/>
              <w:textAlignment w:val="auto"/>
              <w:rPr>
                <w:rFonts w:ascii="Arial" w:eastAsia="Calibri" w:hAnsi="Arial" w:cs="Arial"/>
                <w:color w:val="000000"/>
                <w:sz w:val="10"/>
                <w:szCs w:val="10"/>
              </w:rPr>
            </w:pPr>
          </w:p>
        </w:tc>
        <w:tc>
          <w:tcPr>
            <w:tcW w:w="1368" w:type="dxa"/>
            <w:tcBorders>
              <w:top w:val="single" w:sz="4" w:space="0" w:color="auto"/>
            </w:tcBorders>
            <w:shd w:val="clear" w:color="auto" w:fill="auto"/>
            <w:vAlign w:val="bottom"/>
          </w:tcPr>
          <w:p w14:paraId="6143FD98" w14:textId="77777777" w:rsidR="0086618C" w:rsidRPr="00110E01" w:rsidRDefault="0086618C" w:rsidP="00140806">
            <w:pPr>
              <w:overflowPunct/>
              <w:autoSpaceDE/>
              <w:autoSpaceDN/>
              <w:adjustRightInd/>
              <w:ind w:right="-72"/>
              <w:jc w:val="right"/>
              <w:textAlignment w:val="auto"/>
              <w:rPr>
                <w:rFonts w:ascii="Arial" w:eastAsia="Calibri" w:hAnsi="Arial" w:cs="Arial"/>
                <w:color w:val="000000"/>
                <w:sz w:val="10"/>
                <w:szCs w:val="10"/>
                <w:lang w:val="en-GB"/>
              </w:rPr>
            </w:pPr>
          </w:p>
        </w:tc>
        <w:tc>
          <w:tcPr>
            <w:tcW w:w="1368" w:type="dxa"/>
            <w:tcBorders>
              <w:top w:val="single" w:sz="4" w:space="0" w:color="auto"/>
            </w:tcBorders>
            <w:shd w:val="clear" w:color="auto" w:fill="auto"/>
            <w:vAlign w:val="bottom"/>
          </w:tcPr>
          <w:p w14:paraId="0864A4F6" w14:textId="77777777" w:rsidR="0086618C" w:rsidRPr="00110E01" w:rsidRDefault="0086618C" w:rsidP="00140806">
            <w:pPr>
              <w:overflowPunct/>
              <w:autoSpaceDE/>
              <w:autoSpaceDN/>
              <w:adjustRightInd/>
              <w:ind w:right="-72"/>
              <w:jc w:val="right"/>
              <w:textAlignment w:val="auto"/>
              <w:rPr>
                <w:rFonts w:ascii="Arial" w:hAnsi="Arial" w:cs="Arial"/>
                <w:color w:val="000000"/>
                <w:sz w:val="10"/>
                <w:szCs w:val="10"/>
              </w:rPr>
            </w:pPr>
          </w:p>
        </w:tc>
        <w:tc>
          <w:tcPr>
            <w:tcW w:w="1368" w:type="dxa"/>
            <w:tcBorders>
              <w:top w:val="single" w:sz="4" w:space="0" w:color="auto"/>
            </w:tcBorders>
            <w:shd w:val="clear" w:color="auto" w:fill="auto"/>
            <w:vAlign w:val="bottom"/>
          </w:tcPr>
          <w:p w14:paraId="181924B2" w14:textId="77777777" w:rsidR="0086618C" w:rsidRPr="00110E01" w:rsidRDefault="0086618C" w:rsidP="00140806">
            <w:pPr>
              <w:overflowPunct/>
              <w:autoSpaceDE/>
              <w:autoSpaceDN/>
              <w:adjustRightInd/>
              <w:ind w:right="-72"/>
              <w:jc w:val="right"/>
              <w:textAlignment w:val="auto"/>
              <w:rPr>
                <w:rFonts w:ascii="Arial" w:eastAsia="Calibri" w:hAnsi="Arial" w:cs="Arial"/>
                <w:color w:val="000000"/>
                <w:sz w:val="10"/>
                <w:szCs w:val="10"/>
                <w:lang w:val="en-GB"/>
              </w:rPr>
            </w:pPr>
          </w:p>
        </w:tc>
      </w:tr>
      <w:tr w:rsidR="0086618C" w:rsidRPr="00110E01" w14:paraId="1CD612D4" w14:textId="77777777" w:rsidTr="00140806">
        <w:trPr>
          <w:trHeight w:val="83"/>
        </w:trPr>
        <w:tc>
          <w:tcPr>
            <w:tcW w:w="3987" w:type="dxa"/>
            <w:shd w:val="clear" w:color="auto" w:fill="auto"/>
            <w:vAlign w:val="bottom"/>
          </w:tcPr>
          <w:p w14:paraId="2ACD8D3C" w14:textId="2B449BC4" w:rsidR="0086618C" w:rsidRPr="00110E01" w:rsidRDefault="0086618C" w:rsidP="00140806">
            <w:pPr>
              <w:pStyle w:val="ListParagraph"/>
              <w:spacing w:after="0" w:line="240" w:lineRule="auto"/>
              <w:ind w:left="162"/>
              <w:rPr>
                <w:rFonts w:ascii="Arial" w:hAnsi="Arial" w:cs="Arial"/>
                <w:color w:val="000000"/>
                <w:sz w:val="18"/>
                <w:szCs w:val="18"/>
              </w:rPr>
            </w:pPr>
          </w:p>
        </w:tc>
        <w:tc>
          <w:tcPr>
            <w:tcW w:w="1368" w:type="dxa"/>
            <w:tcBorders>
              <w:bottom w:val="single" w:sz="4" w:space="0" w:color="auto"/>
            </w:tcBorders>
            <w:shd w:val="clear" w:color="auto" w:fill="auto"/>
            <w:vAlign w:val="bottom"/>
          </w:tcPr>
          <w:p w14:paraId="2AB009BE" w14:textId="385BCF63" w:rsidR="0086618C" w:rsidRPr="00110E01" w:rsidRDefault="000E7821" w:rsidP="00140806">
            <w:pPr>
              <w:overflowPunct/>
              <w:autoSpaceDE/>
              <w:autoSpaceDN/>
              <w:adjustRightInd/>
              <w:ind w:right="-72"/>
              <w:jc w:val="right"/>
              <w:textAlignment w:val="auto"/>
              <w:rPr>
                <w:rFonts w:ascii="Arial" w:eastAsia="Calibri" w:hAnsi="Arial" w:cs="Arial"/>
                <w:color w:val="000000"/>
                <w:sz w:val="18"/>
                <w:szCs w:val="18"/>
              </w:rPr>
            </w:pPr>
            <w:r w:rsidRPr="00110E01">
              <w:rPr>
                <w:rFonts w:ascii="Arial" w:hAnsi="Arial" w:cs="Arial"/>
                <w:color w:val="000000"/>
                <w:sz w:val="18"/>
                <w:szCs w:val="18"/>
              </w:rPr>
              <w:t>386,053</w:t>
            </w:r>
          </w:p>
        </w:tc>
        <w:tc>
          <w:tcPr>
            <w:tcW w:w="1368" w:type="dxa"/>
            <w:tcBorders>
              <w:bottom w:val="single" w:sz="4" w:space="0" w:color="auto"/>
            </w:tcBorders>
            <w:shd w:val="clear" w:color="auto" w:fill="auto"/>
            <w:vAlign w:val="bottom"/>
          </w:tcPr>
          <w:p w14:paraId="3E729AC9" w14:textId="7E6E9704" w:rsidR="0086618C" w:rsidRPr="00110E01" w:rsidRDefault="0086618C" w:rsidP="00140806">
            <w:pPr>
              <w:overflowPunct/>
              <w:autoSpaceDE/>
              <w:autoSpaceDN/>
              <w:adjustRightInd/>
              <w:ind w:right="-72"/>
              <w:jc w:val="right"/>
              <w:textAlignment w:val="auto"/>
              <w:rPr>
                <w:rFonts w:ascii="Arial" w:eastAsia="Calibri" w:hAnsi="Arial" w:cs="Arial"/>
                <w:color w:val="000000"/>
                <w:sz w:val="18"/>
                <w:szCs w:val="18"/>
              </w:rPr>
            </w:pPr>
            <w:r w:rsidRPr="00110E01">
              <w:rPr>
                <w:rFonts w:ascii="Arial" w:eastAsia="Calibri" w:hAnsi="Arial" w:cs="Arial"/>
                <w:color w:val="000000"/>
                <w:sz w:val="18"/>
                <w:szCs w:val="18"/>
              </w:rPr>
              <w:t>(</w:t>
            </w:r>
            <w:r w:rsidRPr="00110E01">
              <w:rPr>
                <w:rFonts w:ascii="Arial" w:eastAsia="Calibri" w:hAnsi="Arial" w:cs="Arial"/>
                <w:color w:val="000000"/>
                <w:sz w:val="18"/>
                <w:szCs w:val="18"/>
                <w:lang w:val="en-GB"/>
              </w:rPr>
              <w:t>950</w:t>
            </w:r>
            <w:r w:rsidRPr="00110E01">
              <w:rPr>
                <w:rFonts w:ascii="Arial" w:eastAsia="Calibri" w:hAnsi="Arial" w:cs="Arial"/>
                <w:color w:val="000000"/>
                <w:sz w:val="18"/>
                <w:szCs w:val="18"/>
              </w:rPr>
              <w:t>,</w:t>
            </w:r>
            <w:r w:rsidRPr="00110E01">
              <w:rPr>
                <w:rFonts w:ascii="Arial" w:eastAsia="Calibri" w:hAnsi="Arial" w:cs="Arial"/>
                <w:color w:val="000000"/>
                <w:sz w:val="18"/>
                <w:szCs w:val="18"/>
                <w:lang w:val="en-GB"/>
              </w:rPr>
              <w:t>957</w:t>
            </w:r>
            <w:r w:rsidRPr="00110E01">
              <w:rPr>
                <w:rFonts w:ascii="Arial" w:eastAsia="Calibri" w:hAnsi="Arial" w:cs="Arial"/>
                <w:color w:val="000000"/>
                <w:sz w:val="18"/>
                <w:szCs w:val="18"/>
              </w:rPr>
              <w:t>)</w:t>
            </w:r>
          </w:p>
        </w:tc>
        <w:tc>
          <w:tcPr>
            <w:tcW w:w="1368" w:type="dxa"/>
            <w:tcBorders>
              <w:bottom w:val="single" w:sz="4" w:space="0" w:color="auto"/>
            </w:tcBorders>
            <w:shd w:val="clear" w:color="auto" w:fill="auto"/>
            <w:vAlign w:val="bottom"/>
          </w:tcPr>
          <w:p w14:paraId="4DA8E5EA" w14:textId="0BC8F31E" w:rsidR="0086618C" w:rsidRPr="00110E01" w:rsidRDefault="0004034B" w:rsidP="00140806">
            <w:pPr>
              <w:overflowPunct/>
              <w:autoSpaceDE/>
              <w:autoSpaceDN/>
              <w:adjustRightInd/>
              <w:ind w:right="-72"/>
              <w:jc w:val="right"/>
              <w:textAlignment w:val="auto"/>
              <w:rPr>
                <w:rFonts w:ascii="Arial" w:eastAsia="Calibri" w:hAnsi="Arial" w:cs="Arial"/>
                <w:color w:val="000000"/>
                <w:sz w:val="18"/>
                <w:szCs w:val="18"/>
              </w:rPr>
            </w:pPr>
            <w:r w:rsidRPr="00110E01">
              <w:rPr>
                <w:rFonts w:ascii="Arial" w:eastAsia="Calibri" w:hAnsi="Arial" w:cs="Arial"/>
                <w:color w:val="000000"/>
                <w:sz w:val="18"/>
                <w:szCs w:val="18"/>
              </w:rPr>
              <w:t>54,</w:t>
            </w:r>
            <w:r w:rsidR="00F93690" w:rsidRPr="00110E01">
              <w:rPr>
                <w:rFonts w:ascii="Arial" w:eastAsia="Calibri" w:hAnsi="Arial" w:cs="Arial"/>
                <w:color w:val="000000"/>
                <w:sz w:val="18"/>
                <w:szCs w:val="18"/>
              </w:rPr>
              <w:t>289</w:t>
            </w:r>
          </w:p>
        </w:tc>
        <w:tc>
          <w:tcPr>
            <w:tcW w:w="1368" w:type="dxa"/>
            <w:tcBorders>
              <w:bottom w:val="single" w:sz="4" w:space="0" w:color="auto"/>
            </w:tcBorders>
            <w:shd w:val="clear" w:color="auto" w:fill="auto"/>
            <w:vAlign w:val="bottom"/>
          </w:tcPr>
          <w:p w14:paraId="63891421" w14:textId="24336830" w:rsidR="0086618C" w:rsidRPr="00110E01" w:rsidRDefault="0086618C" w:rsidP="00140806">
            <w:pPr>
              <w:overflowPunct/>
              <w:autoSpaceDE/>
              <w:autoSpaceDN/>
              <w:adjustRightInd/>
              <w:ind w:right="-72"/>
              <w:jc w:val="right"/>
              <w:textAlignment w:val="auto"/>
              <w:rPr>
                <w:rFonts w:ascii="Arial" w:eastAsia="Calibri"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136</w:t>
            </w:r>
            <w:r w:rsidRPr="00110E01">
              <w:rPr>
                <w:rFonts w:ascii="Arial" w:hAnsi="Arial" w:cs="Arial"/>
                <w:color w:val="000000"/>
                <w:sz w:val="18"/>
                <w:szCs w:val="18"/>
              </w:rPr>
              <w:t>,</w:t>
            </w:r>
            <w:r w:rsidRPr="00110E01">
              <w:rPr>
                <w:rFonts w:ascii="Arial" w:hAnsi="Arial" w:cs="Arial"/>
                <w:color w:val="000000"/>
                <w:sz w:val="18"/>
                <w:szCs w:val="18"/>
                <w:lang w:val="en-GB"/>
              </w:rPr>
              <w:t>010</w:t>
            </w:r>
            <w:r w:rsidRPr="00110E01">
              <w:rPr>
                <w:rFonts w:ascii="Arial" w:hAnsi="Arial" w:cs="Arial"/>
                <w:color w:val="000000"/>
                <w:sz w:val="18"/>
                <w:szCs w:val="18"/>
              </w:rPr>
              <w:t>)</w:t>
            </w:r>
          </w:p>
        </w:tc>
      </w:tr>
    </w:tbl>
    <w:p w14:paraId="3254AA90" w14:textId="3F45C7A9" w:rsidR="00140806" w:rsidRPr="00110E01" w:rsidRDefault="00140806" w:rsidP="003709B5">
      <w:pPr>
        <w:jc w:val="thaiDistribute"/>
        <w:rPr>
          <w:rFonts w:ascii="Arial" w:hAnsi="Arial" w:cs="Arial"/>
          <w:color w:val="000000"/>
          <w:sz w:val="18"/>
          <w:szCs w:val="18"/>
          <w:cs/>
          <w:lang w:val="en-GB"/>
        </w:rPr>
      </w:pPr>
    </w:p>
    <w:p w14:paraId="73097CE0" w14:textId="77777777" w:rsidR="00140806" w:rsidRPr="00110E01" w:rsidRDefault="00140806">
      <w:pPr>
        <w:overflowPunct/>
        <w:autoSpaceDE/>
        <w:autoSpaceDN/>
        <w:adjustRightInd/>
        <w:spacing w:after="160" w:line="259" w:lineRule="auto"/>
        <w:textAlignment w:val="auto"/>
        <w:rPr>
          <w:rFonts w:ascii="Arial" w:hAnsi="Arial" w:cs="Arial"/>
          <w:color w:val="000000"/>
          <w:sz w:val="18"/>
          <w:szCs w:val="18"/>
          <w:cs/>
          <w:lang w:val="en-GB"/>
        </w:rPr>
      </w:pPr>
      <w:r w:rsidRPr="00110E01">
        <w:rPr>
          <w:rFonts w:ascii="Arial" w:hAnsi="Arial" w:cs="Arial"/>
          <w:color w:val="000000"/>
          <w:sz w:val="18"/>
          <w:szCs w:val="18"/>
          <w:cs/>
          <w:lang w:val="en-GB"/>
        </w:rPr>
        <w:br w:type="page"/>
      </w:r>
    </w:p>
    <w:p w14:paraId="685FD39B" w14:textId="77777777" w:rsidR="00A31A3A" w:rsidRPr="00110E01" w:rsidRDefault="00A31A3A" w:rsidP="003709B5">
      <w:pPr>
        <w:jc w:val="thaiDistribute"/>
        <w:rPr>
          <w:rFonts w:ascii="Arial" w:hAnsi="Arial" w:cs="Arial"/>
          <w:color w:val="000000"/>
          <w:sz w:val="18"/>
          <w:szCs w:val="18"/>
          <w:lang w:val="en-GB"/>
        </w:rPr>
      </w:pPr>
    </w:p>
    <w:p w14:paraId="75202C67" w14:textId="2C6AF515" w:rsidR="00A31A3A" w:rsidRPr="00110E01" w:rsidRDefault="00A31A3A" w:rsidP="003709B5">
      <w:pPr>
        <w:jc w:val="thaiDistribute"/>
        <w:rPr>
          <w:rFonts w:ascii="Arial" w:hAnsi="Arial" w:cs="Arial"/>
          <w:color w:val="000000"/>
          <w:sz w:val="18"/>
          <w:szCs w:val="18"/>
          <w:lang w:val="en-GB"/>
        </w:rPr>
      </w:pPr>
      <w:r w:rsidRPr="00110E01">
        <w:rPr>
          <w:rFonts w:ascii="Arial" w:hAnsi="Arial" w:cs="Arial"/>
          <w:color w:val="000000"/>
          <w:sz w:val="18"/>
          <w:szCs w:val="18"/>
          <w:lang w:val="en-GB"/>
        </w:rPr>
        <w:t>Movement of employee benefit obligations during the year</w:t>
      </w:r>
      <w:r w:rsidR="005F5E66" w:rsidRPr="00110E01">
        <w:rPr>
          <w:rFonts w:ascii="Arial" w:hAnsi="Arial" w:cs="Arial"/>
          <w:color w:val="000000"/>
          <w:sz w:val="18"/>
          <w:szCs w:val="18"/>
          <w:lang w:val="en-GB"/>
        </w:rPr>
        <w:t>s</w:t>
      </w:r>
      <w:r w:rsidRPr="00110E01">
        <w:rPr>
          <w:rFonts w:ascii="Arial" w:hAnsi="Arial" w:cs="Arial"/>
          <w:color w:val="000000"/>
          <w:sz w:val="18"/>
          <w:szCs w:val="18"/>
          <w:cs/>
          <w:lang w:val="en-GB"/>
        </w:rPr>
        <w:t xml:space="preserve"> </w:t>
      </w:r>
      <w:r w:rsidRPr="00110E01">
        <w:rPr>
          <w:rFonts w:ascii="Arial" w:hAnsi="Arial" w:cs="Arial"/>
          <w:color w:val="000000"/>
          <w:sz w:val="18"/>
          <w:szCs w:val="18"/>
          <w:lang w:val="en-GB"/>
        </w:rPr>
        <w:t xml:space="preserve">ended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 is as follows:</w:t>
      </w:r>
    </w:p>
    <w:p w14:paraId="6E54604E" w14:textId="77777777" w:rsidR="00A31A3A" w:rsidRPr="00110E01" w:rsidRDefault="00A31A3A" w:rsidP="003709B5">
      <w:pPr>
        <w:jc w:val="thaiDistribute"/>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3978"/>
        <w:gridCol w:w="1368"/>
        <w:gridCol w:w="1368"/>
        <w:gridCol w:w="1368"/>
        <w:gridCol w:w="1368"/>
      </w:tblGrid>
      <w:tr w:rsidR="00A31A3A" w:rsidRPr="00110E01" w14:paraId="14813AD2" w14:textId="77777777" w:rsidTr="001D43CB">
        <w:tc>
          <w:tcPr>
            <w:tcW w:w="3978" w:type="dxa"/>
            <w:shd w:val="clear" w:color="auto" w:fill="auto"/>
            <w:vAlign w:val="bottom"/>
          </w:tcPr>
          <w:p w14:paraId="35FF77F6" w14:textId="77777777" w:rsidR="00A31A3A" w:rsidRPr="00110E01" w:rsidRDefault="00A31A3A" w:rsidP="003709B5">
            <w:pPr>
              <w:overflowPunct/>
              <w:autoSpaceDE/>
              <w:autoSpaceDN/>
              <w:adjustRightInd/>
              <w:ind w:left="521"/>
              <w:jc w:val="both"/>
              <w:textAlignment w:val="auto"/>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4A9FA4D"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27F41EF6"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5B5485AD"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54993488"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73617E3C" w14:textId="77777777" w:rsidTr="001D43CB">
        <w:tc>
          <w:tcPr>
            <w:tcW w:w="3978" w:type="dxa"/>
            <w:shd w:val="clear" w:color="auto" w:fill="auto"/>
            <w:vAlign w:val="bottom"/>
          </w:tcPr>
          <w:p w14:paraId="3CBA55F8" w14:textId="77777777" w:rsidR="00A31A3A" w:rsidRPr="00110E01" w:rsidRDefault="00A31A3A" w:rsidP="003709B5">
            <w:pPr>
              <w:overflowPunct/>
              <w:autoSpaceDE/>
              <w:autoSpaceDN/>
              <w:adjustRightInd/>
              <w:ind w:left="521"/>
              <w:jc w:val="both"/>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5380D01A" w14:textId="745B181C"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FBC5A74" w14:textId="039600DE"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47E6C1EC" w14:textId="00270C18"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AAA53E5" w14:textId="5D26CC1D"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r>
      <w:tr w:rsidR="00A31A3A" w:rsidRPr="00110E01" w14:paraId="7D48D0A2" w14:textId="77777777" w:rsidTr="001D43CB">
        <w:tc>
          <w:tcPr>
            <w:tcW w:w="3978" w:type="dxa"/>
            <w:shd w:val="clear" w:color="auto" w:fill="auto"/>
            <w:vAlign w:val="bottom"/>
          </w:tcPr>
          <w:p w14:paraId="7E34C259" w14:textId="77777777" w:rsidR="00A31A3A" w:rsidRPr="00110E01" w:rsidRDefault="00A31A3A" w:rsidP="003709B5">
            <w:pPr>
              <w:overflowPunct/>
              <w:autoSpaceDE/>
              <w:autoSpaceDN/>
              <w:adjustRightInd/>
              <w:ind w:left="521"/>
              <w:jc w:val="both"/>
              <w:textAlignment w:val="auto"/>
              <w:rPr>
                <w:rFonts w:ascii="Arial" w:hAnsi="Arial" w:cs="Arial"/>
                <w:color w:val="000000"/>
                <w:sz w:val="18"/>
                <w:szCs w:val="18"/>
              </w:rPr>
            </w:pPr>
          </w:p>
        </w:tc>
        <w:tc>
          <w:tcPr>
            <w:tcW w:w="1368" w:type="dxa"/>
            <w:tcBorders>
              <w:bottom w:val="single" w:sz="4" w:space="0" w:color="auto"/>
            </w:tcBorders>
            <w:shd w:val="clear" w:color="auto" w:fill="auto"/>
            <w:vAlign w:val="bottom"/>
          </w:tcPr>
          <w:p w14:paraId="4910C89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3EC373A"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80F74E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4048AA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7D58F76C" w14:textId="77777777" w:rsidTr="001D43CB">
        <w:tc>
          <w:tcPr>
            <w:tcW w:w="3978" w:type="dxa"/>
            <w:shd w:val="clear" w:color="auto" w:fill="auto"/>
            <w:vAlign w:val="bottom"/>
          </w:tcPr>
          <w:p w14:paraId="6D78C31F" w14:textId="77777777" w:rsidR="00A31A3A" w:rsidRPr="00110E01" w:rsidRDefault="00A31A3A" w:rsidP="003709B5">
            <w:pPr>
              <w:overflowPunct/>
              <w:autoSpaceDE/>
              <w:autoSpaceDN/>
              <w:adjustRightInd/>
              <w:ind w:left="521"/>
              <w:jc w:val="both"/>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4CE2683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24C595E6"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B1452B3"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65B57511"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r>
      <w:tr w:rsidR="00D6431E" w:rsidRPr="00110E01" w14:paraId="2BAA10D5" w14:textId="77777777" w:rsidTr="001D43CB">
        <w:tc>
          <w:tcPr>
            <w:tcW w:w="3978" w:type="dxa"/>
            <w:shd w:val="clear" w:color="auto" w:fill="auto"/>
            <w:vAlign w:val="bottom"/>
          </w:tcPr>
          <w:p w14:paraId="5918D9CD" w14:textId="77777777" w:rsidR="00D6431E" w:rsidRPr="00110E01" w:rsidRDefault="00D6431E"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Opening book value</w:t>
            </w:r>
          </w:p>
        </w:tc>
        <w:tc>
          <w:tcPr>
            <w:tcW w:w="1368" w:type="dxa"/>
            <w:shd w:val="clear" w:color="auto" w:fill="auto"/>
            <w:vAlign w:val="bottom"/>
          </w:tcPr>
          <w:p w14:paraId="29687925" w14:textId="44ACE0AF"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122,526,712</w:t>
            </w:r>
          </w:p>
        </w:tc>
        <w:tc>
          <w:tcPr>
            <w:tcW w:w="1368" w:type="dxa"/>
            <w:shd w:val="clear" w:color="auto" w:fill="auto"/>
            <w:vAlign w:val="bottom"/>
          </w:tcPr>
          <w:p w14:paraId="27FC5AF5" w14:textId="2A4EBE79"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164</w:t>
            </w:r>
            <w:r w:rsidRPr="00110E01">
              <w:rPr>
                <w:rFonts w:ascii="Arial" w:hAnsi="Arial" w:cs="Arial"/>
                <w:color w:val="000000"/>
                <w:sz w:val="18"/>
                <w:szCs w:val="18"/>
              </w:rPr>
              <w:t>,</w:t>
            </w:r>
            <w:r w:rsidRPr="00110E01">
              <w:rPr>
                <w:rFonts w:ascii="Arial" w:hAnsi="Arial" w:cs="Arial"/>
                <w:color w:val="000000"/>
                <w:sz w:val="18"/>
                <w:szCs w:val="18"/>
                <w:lang w:val="en-GB"/>
              </w:rPr>
              <w:t>493</w:t>
            </w:r>
            <w:r w:rsidRPr="00110E01">
              <w:rPr>
                <w:rFonts w:ascii="Arial" w:hAnsi="Arial" w:cs="Arial"/>
                <w:color w:val="000000"/>
                <w:sz w:val="18"/>
                <w:szCs w:val="18"/>
              </w:rPr>
              <w:t>,</w:t>
            </w:r>
            <w:r w:rsidRPr="00110E01">
              <w:rPr>
                <w:rFonts w:ascii="Arial" w:hAnsi="Arial" w:cs="Arial"/>
                <w:color w:val="000000"/>
                <w:sz w:val="18"/>
                <w:szCs w:val="18"/>
                <w:lang w:val="en-GB"/>
              </w:rPr>
              <w:t>310</w:t>
            </w:r>
          </w:p>
        </w:tc>
        <w:tc>
          <w:tcPr>
            <w:tcW w:w="1368" w:type="dxa"/>
            <w:shd w:val="clear" w:color="auto" w:fill="auto"/>
            <w:vAlign w:val="bottom"/>
          </w:tcPr>
          <w:p w14:paraId="173A2CAB" w14:textId="4538D408"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68,665,490</w:t>
            </w:r>
          </w:p>
        </w:tc>
        <w:tc>
          <w:tcPr>
            <w:tcW w:w="1368" w:type="dxa"/>
            <w:shd w:val="clear" w:color="auto" w:fill="auto"/>
            <w:vAlign w:val="bottom"/>
          </w:tcPr>
          <w:p w14:paraId="2DD0506C" w14:textId="1B1AD210"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93</w:t>
            </w:r>
            <w:r w:rsidRPr="00110E01">
              <w:rPr>
                <w:rFonts w:ascii="Arial" w:hAnsi="Arial" w:cs="Arial"/>
                <w:color w:val="000000"/>
                <w:sz w:val="18"/>
                <w:szCs w:val="18"/>
              </w:rPr>
              <w:t>,</w:t>
            </w:r>
            <w:r w:rsidRPr="00110E01">
              <w:rPr>
                <w:rFonts w:ascii="Arial" w:hAnsi="Arial" w:cs="Arial"/>
                <w:color w:val="000000"/>
                <w:sz w:val="18"/>
                <w:szCs w:val="18"/>
                <w:lang w:val="en-GB"/>
              </w:rPr>
              <w:t>379</w:t>
            </w:r>
            <w:r w:rsidRPr="00110E01">
              <w:rPr>
                <w:rFonts w:ascii="Arial" w:hAnsi="Arial" w:cs="Arial"/>
                <w:color w:val="000000"/>
                <w:sz w:val="18"/>
                <w:szCs w:val="18"/>
              </w:rPr>
              <w:t>,</w:t>
            </w:r>
            <w:r w:rsidRPr="00110E01">
              <w:rPr>
                <w:rFonts w:ascii="Arial" w:hAnsi="Arial" w:cs="Arial"/>
                <w:color w:val="000000"/>
                <w:sz w:val="18"/>
                <w:szCs w:val="18"/>
                <w:lang w:val="en-GB"/>
              </w:rPr>
              <w:t>661</w:t>
            </w:r>
          </w:p>
        </w:tc>
      </w:tr>
      <w:tr w:rsidR="00D6431E" w:rsidRPr="00110E01" w14:paraId="6BC35A1C" w14:textId="77777777" w:rsidTr="001D43CB">
        <w:tc>
          <w:tcPr>
            <w:tcW w:w="3978" w:type="dxa"/>
            <w:shd w:val="clear" w:color="auto" w:fill="auto"/>
            <w:vAlign w:val="bottom"/>
          </w:tcPr>
          <w:p w14:paraId="36548DCD" w14:textId="77777777" w:rsidR="00D6431E" w:rsidRPr="00110E01" w:rsidRDefault="00D6431E"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Current service cost</w:t>
            </w:r>
          </w:p>
        </w:tc>
        <w:tc>
          <w:tcPr>
            <w:tcW w:w="1368" w:type="dxa"/>
            <w:shd w:val="clear" w:color="auto" w:fill="auto"/>
            <w:vAlign w:val="bottom"/>
          </w:tcPr>
          <w:p w14:paraId="64D0C3D1" w14:textId="28B554DD"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14,</w:t>
            </w:r>
            <w:r w:rsidR="0022297E" w:rsidRPr="00110E01">
              <w:rPr>
                <w:rFonts w:ascii="Arial" w:hAnsi="Arial" w:cs="Arial"/>
                <w:color w:val="000000"/>
                <w:sz w:val="18"/>
                <w:szCs w:val="18"/>
              </w:rPr>
              <w:t>58</w:t>
            </w:r>
            <w:r w:rsidR="00187CFE" w:rsidRPr="00110E01">
              <w:rPr>
                <w:rFonts w:ascii="Arial" w:hAnsi="Arial" w:cs="Arial"/>
                <w:color w:val="000000"/>
                <w:sz w:val="18"/>
                <w:szCs w:val="18"/>
              </w:rPr>
              <w:t>9,</w:t>
            </w:r>
            <w:r w:rsidR="00456A6A" w:rsidRPr="00110E01">
              <w:rPr>
                <w:rFonts w:ascii="Arial" w:hAnsi="Arial" w:cs="Arial"/>
                <w:color w:val="000000"/>
                <w:sz w:val="18"/>
                <w:szCs w:val="18"/>
              </w:rPr>
              <w:t>114</w:t>
            </w:r>
          </w:p>
        </w:tc>
        <w:tc>
          <w:tcPr>
            <w:tcW w:w="1368" w:type="dxa"/>
            <w:shd w:val="clear" w:color="auto" w:fill="auto"/>
            <w:vAlign w:val="bottom"/>
          </w:tcPr>
          <w:p w14:paraId="37F51AAB" w14:textId="6EF9696E"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16</w:t>
            </w:r>
            <w:r w:rsidRPr="00110E01">
              <w:rPr>
                <w:rFonts w:ascii="Arial" w:hAnsi="Arial" w:cs="Arial"/>
                <w:color w:val="000000"/>
                <w:sz w:val="18"/>
                <w:szCs w:val="18"/>
              </w:rPr>
              <w:t>,</w:t>
            </w:r>
            <w:r w:rsidRPr="00110E01">
              <w:rPr>
                <w:rFonts w:ascii="Arial" w:hAnsi="Arial" w:cs="Arial"/>
                <w:color w:val="000000"/>
                <w:sz w:val="18"/>
                <w:szCs w:val="18"/>
                <w:lang w:val="en-GB"/>
              </w:rPr>
              <w:t>031</w:t>
            </w:r>
            <w:r w:rsidRPr="00110E01">
              <w:rPr>
                <w:rFonts w:ascii="Arial" w:hAnsi="Arial" w:cs="Arial"/>
                <w:color w:val="000000"/>
                <w:sz w:val="18"/>
                <w:szCs w:val="18"/>
              </w:rPr>
              <w:t>,</w:t>
            </w:r>
            <w:r w:rsidRPr="00110E01">
              <w:rPr>
                <w:rFonts w:ascii="Arial" w:hAnsi="Arial" w:cs="Arial"/>
                <w:color w:val="000000"/>
                <w:sz w:val="18"/>
                <w:szCs w:val="18"/>
                <w:lang w:val="en-GB"/>
              </w:rPr>
              <w:t>533</w:t>
            </w:r>
          </w:p>
        </w:tc>
        <w:tc>
          <w:tcPr>
            <w:tcW w:w="1368" w:type="dxa"/>
            <w:shd w:val="clear" w:color="auto" w:fill="auto"/>
            <w:vAlign w:val="bottom"/>
          </w:tcPr>
          <w:p w14:paraId="510CE19F" w14:textId="24F13686"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w:t>
            </w:r>
            <w:r w:rsidR="00F20941" w:rsidRPr="00110E01">
              <w:rPr>
                <w:rFonts w:ascii="Arial" w:hAnsi="Arial" w:cs="Arial"/>
                <w:color w:val="000000"/>
                <w:sz w:val="18"/>
                <w:szCs w:val="18"/>
              </w:rPr>
              <w:t>697</w:t>
            </w:r>
            <w:r w:rsidR="00E7420B" w:rsidRPr="00110E01">
              <w:rPr>
                <w:rFonts w:ascii="Arial" w:hAnsi="Arial" w:cs="Arial"/>
                <w:color w:val="000000"/>
                <w:sz w:val="18"/>
                <w:szCs w:val="18"/>
              </w:rPr>
              <w:t>,443</w:t>
            </w:r>
          </w:p>
        </w:tc>
        <w:tc>
          <w:tcPr>
            <w:tcW w:w="1368" w:type="dxa"/>
            <w:shd w:val="clear" w:color="auto" w:fill="auto"/>
            <w:vAlign w:val="bottom"/>
          </w:tcPr>
          <w:p w14:paraId="76385FE2" w14:textId="330DACC0"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w:t>
            </w:r>
            <w:r w:rsidRPr="00110E01">
              <w:rPr>
                <w:rFonts w:ascii="Arial" w:hAnsi="Arial" w:cs="Arial"/>
                <w:color w:val="000000"/>
                <w:sz w:val="18"/>
                <w:szCs w:val="18"/>
              </w:rPr>
              <w:t>,</w:t>
            </w:r>
            <w:r w:rsidRPr="00110E01">
              <w:rPr>
                <w:rFonts w:ascii="Arial" w:hAnsi="Arial" w:cs="Arial"/>
                <w:color w:val="000000"/>
                <w:sz w:val="18"/>
                <w:szCs w:val="18"/>
                <w:lang w:val="en-GB"/>
              </w:rPr>
              <w:t>987</w:t>
            </w:r>
            <w:r w:rsidRPr="00110E01">
              <w:rPr>
                <w:rFonts w:ascii="Arial" w:hAnsi="Arial" w:cs="Arial"/>
                <w:color w:val="000000"/>
                <w:sz w:val="18"/>
                <w:szCs w:val="18"/>
              </w:rPr>
              <w:t>,</w:t>
            </w:r>
            <w:r w:rsidRPr="00110E01">
              <w:rPr>
                <w:rFonts w:ascii="Arial" w:hAnsi="Arial" w:cs="Arial"/>
                <w:color w:val="000000"/>
                <w:sz w:val="18"/>
                <w:szCs w:val="18"/>
                <w:lang w:val="en-GB"/>
              </w:rPr>
              <w:t>804</w:t>
            </w:r>
          </w:p>
        </w:tc>
      </w:tr>
      <w:tr w:rsidR="00D6431E" w:rsidRPr="00110E01" w14:paraId="0C2BA194" w14:textId="77777777" w:rsidTr="001D43CB">
        <w:trPr>
          <w:trHeight w:val="243"/>
        </w:trPr>
        <w:tc>
          <w:tcPr>
            <w:tcW w:w="3978" w:type="dxa"/>
            <w:shd w:val="clear" w:color="auto" w:fill="auto"/>
            <w:vAlign w:val="bottom"/>
          </w:tcPr>
          <w:p w14:paraId="3114A79B" w14:textId="77777777" w:rsidR="00D6431E" w:rsidRPr="00110E01" w:rsidRDefault="00D6431E"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Past service cost and gains and losses</w:t>
            </w:r>
          </w:p>
          <w:p w14:paraId="5890B29D" w14:textId="611B6937" w:rsidR="00D6431E" w:rsidRPr="00110E01" w:rsidRDefault="00D6431E" w:rsidP="00D6431E">
            <w:pPr>
              <w:overflowPunct/>
              <w:autoSpaceDE/>
              <w:autoSpaceDN/>
              <w:adjustRightInd/>
              <w:ind w:left="-113" w:firstLine="4"/>
              <w:textAlignment w:val="auto"/>
              <w:rPr>
                <w:rFonts w:ascii="Arial" w:hAnsi="Arial" w:cs="Arial"/>
                <w:color w:val="000000"/>
                <w:sz w:val="18"/>
                <w:szCs w:val="22"/>
                <w:cs/>
                <w:lang w:val="en-GB"/>
              </w:rPr>
            </w:pPr>
            <w:r w:rsidRPr="00110E01">
              <w:rPr>
                <w:rFonts w:ascii="Arial" w:hAnsi="Arial" w:cs="Arial"/>
                <w:color w:val="000000"/>
                <w:sz w:val="18"/>
                <w:szCs w:val="18"/>
              </w:rPr>
              <w:t xml:space="preserve">   from </w:t>
            </w:r>
            <w:r w:rsidRPr="00110E01">
              <w:rPr>
                <w:rFonts w:ascii="Arial" w:hAnsi="Arial" w:cs="Arial"/>
                <w:color w:val="000000"/>
                <w:sz w:val="18"/>
                <w:szCs w:val="22"/>
              </w:rPr>
              <w:t>employee benefits payments</w:t>
            </w:r>
          </w:p>
        </w:tc>
        <w:tc>
          <w:tcPr>
            <w:tcW w:w="1368" w:type="dxa"/>
            <w:shd w:val="clear" w:color="auto" w:fill="auto"/>
            <w:vAlign w:val="bottom"/>
          </w:tcPr>
          <w:p w14:paraId="422118E3" w14:textId="7D12422C" w:rsidR="00D6431E" w:rsidRPr="00110E01" w:rsidRDefault="00A93452"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0AC48CDE" w14:textId="2EA90051"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382</w:t>
            </w:r>
            <w:r w:rsidRPr="00110E01">
              <w:rPr>
                <w:rFonts w:ascii="Arial" w:hAnsi="Arial" w:cs="Arial"/>
                <w:color w:val="000000"/>
                <w:sz w:val="18"/>
                <w:szCs w:val="18"/>
              </w:rPr>
              <w:t>,</w:t>
            </w:r>
            <w:r w:rsidRPr="00110E01">
              <w:rPr>
                <w:rFonts w:ascii="Arial" w:hAnsi="Arial" w:cs="Arial"/>
                <w:color w:val="000000"/>
                <w:sz w:val="18"/>
                <w:szCs w:val="18"/>
                <w:lang w:val="en-GB"/>
              </w:rPr>
              <w:t>617</w:t>
            </w:r>
            <w:r w:rsidRPr="00110E01">
              <w:rPr>
                <w:rFonts w:ascii="Arial" w:hAnsi="Arial" w:cs="Arial"/>
                <w:color w:val="000000"/>
                <w:sz w:val="18"/>
                <w:szCs w:val="18"/>
              </w:rPr>
              <w:t>)</w:t>
            </w:r>
          </w:p>
        </w:tc>
        <w:tc>
          <w:tcPr>
            <w:tcW w:w="1368" w:type="dxa"/>
            <w:shd w:val="clear" w:color="auto" w:fill="auto"/>
            <w:vAlign w:val="bottom"/>
          </w:tcPr>
          <w:p w14:paraId="315CD04E" w14:textId="0E73F548" w:rsidR="00D6431E" w:rsidRPr="00110E01" w:rsidRDefault="000B4801"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50B007E4" w14:textId="7DFBB3BD"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87</w:t>
            </w:r>
            <w:r w:rsidRPr="00110E01">
              <w:rPr>
                <w:rFonts w:ascii="Arial" w:hAnsi="Arial" w:cs="Arial"/>
                <w:color w:val="000000"/>
                <w:sz w:val="18"/>
                <w:szCs w:val="18"/>
              </w:rPr>
              <w:t>,</w:t>
            </w:r>
            <w:r w:rsidRPr="00110E01">
              <w:rPr>
                <w:rFonts w:ascii="Arial" w:hAnsi="Arial" w:cs="Arial"/>
                <w:color w:val="000000"/>
                <w:sz w:val="18"/>
                <w:szCs w:val="18"/>
                <w:lang w:val="en-GB"/>
              </w:rPr>
              <w:t>011</w:t>
            </w:r>
            <w:r w:rsidRPr="00110E01">
              <w:rPr>
                <w:rFonts w:ascii="Arial" w:hAnsi="Arial" w:cs="Arial"/>
                <w:color w:val="000000"/>
                <w:sz w:val="18"/>
                <w:szCs w:val="18"/>
              </w:rPr>
              <w:t>)</w:t>
            </w:r>
          </w:p>
        </w:tc>
      </w:tr>
      <w:tr w:rsidR="00D6431E" w:rsidRPr="00110E01" w14:paraId="3877E767" w14:textId="77777777" w:rsidTr="001D43CB">
        <w:tc>
          <w:tcPr>
            <w:tcW w:w="3978" w:type="dxa"/>
            <w:shd w:val="clear" w:color="auto" w:fill="auto"/>
            <w:vAlign w:val="bottom"/>
          </w:tcPr>
          <w:p w14:paraId="453105BA" w14:textId="77777777" w:rsidR="00D6431E" w:rsidRPr="00110E01" w:rsidRDefault="00D6431E" w:rsidP="00D6431E">
            <w:pPr>
              <w:overflowPunct/>
              <w:autoSpaceDE/>
              <w:autoSpaceDN/>
              <w:adjustRightInd/>
              <w:ind w:left="-113" w:firstLine="4"/>
              <w:textAlignment w:val="auto"/>
              <w:rPr>
                <w:rFonts w:ascii="Arial" w:hAnsi="Arial" w:cs="Arial"/>
                <w:color w:val="000000"/>
                <w:sz w:val="18"/>
                <w:szCs w:val="18"/>
                <w:cs/>
              </w:rPr>
            </w:pPr>
            <w:r w:rsidRPr="00110E01">
              <w:rPr>
                <w:rFonts w:ascii="Arial" w:hAnsi="Arial" w:cs="Arial"/>
                <w:color w:val="000000"/>
                <w:sz w:val="18"/>
                <w:szCs w:val="18"/>
              </w:rPr>
              <w:t>Interest expense</w:t>
            </w:r>
          </w:p>
        </w:tc>
        <w:tc>
          <w:tcPr>
            <w:tcW w:w="1368" w:type="dxa"/>
            <w:shd w:val="clear" w:color="auto" w:fill="auto"/>
            <w:vAlign w:val="bottom"/>
          </w:tcPr>
          <w:p w14:paraId="04B59594" w14:textId="7B8ADE15"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w:t>
            </w:r>
            <w:r w:rsidR="003D34FA" w:rsidRPr="00110E01">
              <w:rPr>
                <w:rFonts w:ascii="Arial" w:hAnsi="Arial" w:cs="Arial"/>
                <w:color w:val="000000"/>
                <w:sz w:val="18"/>
                <w:szCs w:val="18"/>
              </w:rPr>
              <w:t>465,988</w:t>
            </w:r>
          </w:p>
        </w:tc>
        <w:tc>
          <w:tcPr>
            <w:tcW w:w="1368" w:type="dxa"/>
            <w:shd w:val="clear" w:color="auto" w:fill="auto"/>
            <w:vAlign w:val="bottom"/>
          </w:tcPr>
          <w:p w14:paraId="4537FC8C" w14:textId="3C2B5BA9"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w:t>
            </w:r>
            <w:r w:rsidRPr="00110E01">
              <w:rPr>
                <w:rFonts w:ascii="Arial" w:hAnsi="Arial" w:cs="Arial"/>
                <w:color w:val="000000"/>
                <w:sz w:val="18"/>
                <w:szCs w:val="18"/>
              </w:rPr>
              <w:t>,</w:t>
            </w:r>
            <w:r w:rsidRPr="00110E01">
              <w:rPr>
                <w:rFonts w:ascii="Arial" w:hAnsi="Arial" w:cs="Arial"/>
                <w:color w:val="000000"/>
                <w:sz w:val="18"/>
                <w:szCs w:val="18"/>
                <w:lang w:val="en-GB"/>
              </w:rPr>
              <w:t>247</w:t>
            </w:r>
            <w:r w:rsidRPr="00110E01">
              <w:rPr>
                <w:rFonts w:ascii="Arial" w:hAnsi="Arial" w:cs="Arial"/>
                <w:color w:val="000000"/>
                <w:sz w:val="18"/>
                <w:szCs w:val="18"/>
              </w:rPr>
              <w:t>,</w:t>
            </w:r>
            <w:r w:rsidRPr="00110E01">
              <w:rPr>
                <w:rFonts w:ascii="Arial" w:hAnsi="Arial" w:cs="Arial"/>
                <w:color w:val="000000"/>
                <w:sz w:val="18"/>
                <w:szCs w:val="18"/>
                <w:lang w:val="en-GB"/>
              </w:rPr>
              <w:t>673</w:t>
            </w:r>
          </w:p>
        </w:tc>
        <w:tc>
          <w:tcPr>
            <w:tcW w:w="1368" w:type="dxa"/>
            <w:shd w:val="clear" w:color="auto" w:fill="auto"/>
            <w:vAlign w:val="bottom"/>
          </w:tcPr>
          <w:p w14:paraId="0FE06007" w14:textId="2E0F7D4C" w:rsidR="00D6431E" w:rsidRPr="00110E01" w:rsidRDefault="00B10886"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w:t>
            </w:r>
            <w:r w:rsidR="00D41D33" w:rsidRPr="00110E01">
              <w:rPr>
                <w:rFonts w:ascii="Arial" w:hAnsi="Arial" w:cs="Arial"/>
                <w:color w:val="000000"/>
                <w:sz w:val="18"/>
                <w:szCs w:val="18"/>
              </w:rPr>
              <w:t>993,</w:t>
            </w:r>
            <w:r w:rsidR="00B47744" w:rsidRPr="00110E01">
              <w:rPr>
                <w:rFonts w:ascii="Arial" w:hAnsi="Arial" w:cs="Arial"/>
                <w:color w:val="000000"/>
                <w:sz w:val="18"/>
                <w:szCs w:val="18"/>
              </w:rPr>
              <w:t>891</w:t>
            </w:r>
          </w:p>
        </w:tc>
        <w:tc>
          <w:tcPr>
            <w:tcW w:w="1368" w:type="dxa"/>
            <w:shd w:val="clear" w:color="auto" w:fill="auto"/>
            <w:vAlign w:val="bottom"/>
          </w:tcPr>
          <w:p w14:paraId="2DD0A5DD" w14:textId="0BCF93AD"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313</w:t>
            </w:r>
            <w:r w:rsidRPr="00110E01">
              <w:rPr>
                <w:rFonts w:ascii="Arial" w:hAnsi="Arial" w:cs="Arial"/>
                <w:color w:val="000000"/>
                <w:sz w:val="18"/>
                <w:szCs w:val="18"/>
              </w:rPr>
              <w:t>,</w:t>
            </w:r>
            <w:r w:rsidRPr="00110E01">
              <w:rPr>
                <w:rFonts w:ascii="Arial" w:hAnsi="Arial" w:cs="Arial"/>
                <w:color w:val="000000"/>
                <w:sz w:val="18"/>
                <w:szCs w:val="18"/>
                <w:lang w:val="en-GB"/>
              </w:rPr>
              <w:t>830</w:t>
            </w:r>
          </w:p>
        </w:tc>
      </w:tr>
      <w:tr w:rsidR="00D6431E" w:rsidRPr="00110E01" w14:paraId="26ED9828" w14:textId="77777777" w:rsidTr="001D43CB">
        <w:tc>
          <w:tcPr>
            <w:tcW w:w="3978" w:type="dxa"/>
            <w:shd w:val="clear" w:color="auto" w:fill="auto"/>
            <w:vAlign w:val="bottom"/>
          </w:tcPr>
          <w:p w14:paraId="5FFC07A7" w14:textId="18AEBF1A" w:rsidR="00D6431E" w:rsidRPr="00110E01" w:rsidRDefault="00D6431E"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Gains on population dynamics</w:t>
            </w:r>
          </w:p>
        </w:tc>
        <w:tc>
          <w:tcPr>
            <w:tcW w:w="1368" w:type="dxa"/>
            <w:shd w:val="clear" w:color="auto" w:fill="auto"/>
            <w:vAlign w:val="bottom"/>
          </w:tcPr>
          <w:p w14:paraId="62BE8834" w14:textId="09028AE5"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427C1A5E" w14:textId="3561182F"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8</w:t>
            </w:r>
            <w:r w:rsidRPr="00110E01">
              <w:rPr>
                <w:rFonts w:ascii="Arial" w:hAnsi="Arial" w:cs="Arial"/>
                <w:color w:val="000000"/>
                <w:sz w:val="18"/>
                <w:szCs w:val="18"/>
              </w:rPr>
              <w:t>,</w:t>
            </w:r>
            <w:r w:rsidRPr="00110E01">
              <w:rPr>
                <w:rFonts w:ascii="Arial" w:hAnsi="Arial" w:cs="Arial"/>
                <w:color w:val="000000"/>
                <w:sz w:val="18"/>
                <w:szCs w:val="18"/>
                <w:lang w:val="en-GB"/>
              </w:rPr>
              <w:t>752</w:t>
            </w:r>
            <w:r w:rsidRPr="00110E01">
              <w:rPr>
                <w:rFonts w:ascii="Arial" w:hAnsi="Arial" w:cs="Arial"/>
                <w:color w:val="000000"/>
                <w:sz w:val="18"/>
                <w:szCs w:val="18"/>
              </w:rPr>
              <w:t>,</w:t>
            </w:r>
            <w:r w:rsidRPr="00110E01">
              <w:rPr>
                <w:rFonts w:ascii="Arial" w:hAnsi="Arial" w:cs="Arial"/>
                <w:color w:val="000000"/>
                <w:sz w:val="18"/>
                <w:szCs w:val="18"/>
                <w:lang w:val="en-GB"/>
              </w:rPr>
              <w:t>301</w:t>
            </w:r>
            <w:r w:rsidRPr="00110E01">
              <w:rPr>
                <w:rFonts w:ascii="Arial" w:hAnsi="Arial" w:cs="Arial"/>
                <w:color w:val="000000"/>
                <w:sz w:val="18"/>
                <w:szCs w:val="18"/>
              </w:rPr>
              <w:t>)</w:t>
            </w:r>
          </w:p>
        </w:tc>
        <w:tc>
          <w:tcPr>
            <w:tcW w:w="1368" w:type="dxa"/>
            <w:shd w:val="clear" w:color="auto" w:fill="auto"/>
            <w:vAlign w:val="bottom"/>
          </w:tcPr>
          <w:p w14:paraId="2E0C5C12" w14:textId="2A059BDC"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2B34E2CD" w14:textId="0246B5D9"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377</w:t>
            </w:r>
            <w:r w:rsidRPr="00110E01">
              <w:rPr>
                <w:rFonts w:ascii="Arial" w:hAnsi="Arial" w:cs="Arial"/>
                <w:color w:val="000000"/>
                <w:sz w:val="18"/>
                <w:szCs w:val="18"/>
              </w:rPr>
              <w:t>,</w:t>
            </w:r>
            <w:r w:rsidRPr="00110E01">
              <w:rPr>
                <w:rFonts w:ascii="Arial" w:hAnsi="Arial" w:cs="Arial"/>
                <w:color w:val="000000"/>
                <w:sz w:val="18"/>
                <w:szCs w:val="18"/>
                <w:lang w:val="en-GB"/>
              </w:rPr>
              <w:t>977</w:t>
            </w:r>
            <w:r w:rsidRPr="00110E01">
              <w:rPr>
                <w:rFonts w:ascii="Arial" w:hAnsi="Arial" w:cs="Arial"/>
                <w:color w:val="000000"/>
                <w:sz w:val="18"/>
                <w:szCs w:val="18"/>
              </w:rPr>
              <w:t>)</w:t>
            </w:r>
          </w:p>
        </w:tc>
      </w:tr>
      <w:tr w:rsidR="00D6431E" w:rsidRPr="00110E01" w14:paraId="13272F0B" w14:textId="77777777" w:rsidTr="001D43CB">
        <w:tc>
          <w:tcPr>
            <w:tcW w:w="3978" w:type="dxa"/>
            <w:shd w:val="clear" w:color="auto" w:fill="auto"/>
            <w:vAlign w:val="bottom"/>
          </w:tcPr>
          <w:p w14:paraId="4AFDF8D8" w14:textId="2210F306" w:rsidR="00D6431E" w:rsidRPr="00110E01" w:rsidRDefault="00D6431E" w:rsidP="00CD22C9">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Gains from changes in financial assumptions</w:t>
            </w:r>
          </w:p>
        </w:tc>
        <w:tc>
          <w:tcPr>
            <w:tcW w:w="1368" w:type="dxa"/>
            <w:shd w:val="clear" w:color="auto" w:fill="auto"/>
            <w:vAlign w:val="bottom"/>
          </w:tcPr>
          <w:p w14:paraId="0C405EB3" w14:textId="5457BE76"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1C7D9F8B" w14:textId="6DBAF87B"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10</w:t>
            </w:r>
            <w:r w:rsidRPr="00110E01">
              <w:rPr>
                <w:rFonts w:ascii="Arial" w:hAnsi="Arial" w:cs="Arial"/>
                <w:color w:val="000000"/>
                <w:sz w:val="18"/>
                <w:szCs w:val="18"/>
              </w:rPr>
              <w:t>,</w:t>
            </w:r>
            <w:r w:rsidRPr="00110E01">
              <w:rPr>
                <w:rFonts w:ascii="Arial" w:hAnsi="Arial" w:cs="Arial"/>
                <w:color w:val="000000"/>
                <w:sz w:val="18"/>
                <w:szCs w:val="18"/>
                <w:lang w:val="en-GB"/>
              </w:rPr>
              <w:t>147</w:t>
            </w:r>
            <w:r w:rsidRPr="00110E01">
              <w:rPr>
                <w:rFonts w:ascii="Arial" w:hAnsi="Arial" w:cs="Arial"/>
                <w:color w:val="000000"/>
                <w:sz w:val="18"/>
                <w:szCs w:val="18"/>
              </w:rPr>
              <w:t>,</w:t>
            </w:r>
            <w:r w:rsidRPr="00110E01">
              <w:rPr>
                <w:rFonts w:ascii="Arial" w:hAnsi="Arial" w:cs="Arial"/>
                <w:color w:val="000000"/>
                <w:sz w:val="18"/>
                <w:szCs w:val="18"/>
                <w:lang w:val="en-GB"/>
              </w:rPr>
              <w:t>811</w:t>
            </w:r>
            <w:r w:rsidRPr="00110E01">
              <w:rPr>
                <w:rFonts w:ascii="Arial" w:hAnsi="Arial" w:cs="Arial"/>
                <w:color w:val="000000"/>
                <w:sz w:val="18"/>
                <w:szCs w:val="18"/>
              </w:rPr>
              <w:t>)</w:t>
            </w:r>
          </w:p>
        </w:tc>
        <w:tc>
          <w:tcPr>
            <w:tcW w:w="1368" w:type="dxa"/>
            <w:shd w:val="clear" w:color="auto" w:fill="auto"/>
            <w:vAlign w:val="bottom"/>
          </w:tcPr>
          <w:p w14:paraId="1A5E58E9" w14:textId="21217CEF"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3085AC13" w14:textId="1CE1D836"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9</w:t>
            </w:r>
            <w:r w:rsidRPr="00110E01">
              <w:rPr>
                <w:rFonts w:ascii="Arial" w:hAnsi="Arial" w:cs="Arial"/>
                <w:color w:val="000000"/>
                <w:sz w:val="18"/>
                <w:szCs w:val="18"/>
              </w:rPr>
              <w:t>,</w:t>
            </w:r>
            <w:r w:rsidRPr="00110E01">
              <w:rPr>
                <w:rFonts w:ascii="Arial" w:hAnsi="Arial" w:cs="Arial"/>
                <w:color w:val="000000"/>
                <w:sz w:val="18"/>
                <w:szCs w:val="18"/>
                <w:lang w:val="en-GB"/>
              </w:rPr>
              <w:t>649</w:t>
            </w:r>
            <w:r w:rsidRPr="00110E01">
              <w:rPr>
                <w:rFonts w:ascii="Arial" w:hAnsi="Arial" w:cs="Arial"/>
                <w:color w:val="000000"/>
                <w:sz w:val="18"/>
                <w:szCs w:val="18"/>
              </w:rPr>
              <w:t>,</w:t>
            </w:r>
            <w:r w:rsidRPr="00110E01">
              <w:rPr>
                <w:rFonts w:ascii="Arial" w:hAnsi="Arial" w:cs="Arial"/>
                <w:color w:val="000000"/>
                <w:sz w:val="18"/>
                <w:szCs w:val="18"/>
                <w:lang w:val="en-GB"/>
              </w:rPr>
              <w:t>265</w:t>
            </w:r>
            <w:r w:rsidRPr="00110E01">
              <w:rPr>
                <w:rFonts w:ascii="Arial" w:hAnsi="Arial" w:cs="Arial"/>
                <w:color w:val="000000"/>
                <w:sz w:val="18"/>
                <w:szCs w:val="18"/>
              </w:rPr>
              <w:t>)</w:t>
            </w:r>
          </w:p>
        </w:tc>
      </w:tr>
      <w:tr w:rsidR="00D6431E" w:rsidRPr="00110E01" w14:paraId="3CF7D8D7" w14:textId="77777777" w:rsidTr="00FD0745">
        <w:tc>
          <w:tcPr>
            <w:tcW w:w="3978" w:type="dxa"/>
            <w:shd w:val="clear" w:color="auto" w:fill="auto"/>
            <w:vAlign w:val="bottom"/>
          </w:tcPr>
          <w:p w14:paraId="3F649DFE" w14:textId="6EB20B1D" w:rsidR="00D6431E" w:rsidRPr="00110E01" w:rsidRDefault="00D6431E"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Gains from experience</w:t>
            </w:r>
          </w:p>
        </w:tc>
        <w:tc>
          <w:tcPr>
            <w:tcW w:w="1368" w:type="dxa"/>
            <w:shd w:val="clear" w:color="auto" w:fill="auto"/>
            <w:vAlign w:val="bottom"/>
          </w:tcPr>
          <w:p w14:paraId="120DDDB0" w14:textId="4DD9A4A5"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38FE5632" w14:textId="1F305C92"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21</w:t>
            </w:r>
            <w:r w:rsidRPr="00110E01">
              <w:rPr>
                <w:rFonts w:ascii="Arial" w:hAnsi="Arial" w:cs="Arial"/>
                <w:color w:val="000000"/>
                <w:sz w:val="18"/>
                <w:szCs w:val="18"/>
              </w:rPr>
              <w:t>,</w:t>
            </w:r>
            <w:r w:rsidRPr="00110E01">
              <w:rPr>
                <w:rFonts w:ascii="Arial" w:hAnsi="Arial" w:cs="Arial"/>
                <w:color w:val="000000"/>
                <w:sz w:val="18"/>
                <w:szCs w:val="18"/>
                <w:lang w:val="en-GB"/>
              </w:rPr>
              <w:t>486</w:t>
            </w:r>
            <w:r w:rsidRPr="00110E01">
              <w:rPr>
                <w:rFonts w:ascii="Arial" w:hAnsi="Arial" w:cs="Arial"/>
                <w:color w:val="000000"/>
                <w:sz w:val="18"/>
                <w:szCs w:val="18"/>
              </w:rPr>
              <w:t>,</w:t>
            </w:r>
            <w:r w:rsidRPr="00110E01">
              <w:rPr>
                <w:rFonts w:ascii="Arial" w:hAnsi="Arial" w:cs="Arial"/>
                <w:color w:val="000000"/>
                <w:sz w:val="18"/>
                <w:szCs w:val="18"/>
                <w:lang w:val="en-GB"/>
              </w:rPr>
              <w:t>802</w:t>
            </w:r>
            <w:r w:rsidRPr="00110E01">
              <w:rPr>
                <w:rFonts w:ascii="Arial" w:hAnsi="Arial" w:cs="Arial"/>
                <w:color w:val="000000"/>
                <w:sz w:val="18"/>
                <w:szCs w:val="18"/>
              </w:rPr>
              <w:t>)</w:t>
            </w:r>
          </w:p>
        </w:tc>
        <w:tc>
          <w:tcPr>
            <w:tcW w:w="1368" w:type="dxa"/>
            <w:shd w:val="clear" w:color="auto" w:fill="auto"/>
            <w:vAlign w:val="bottom"/>
          </w:tcPr>
          <w:p w14:paraId="103D8AEB" w14:textId="395C4B0B"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2407092D" w14:textId="74ABD002"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15</w:t>
            </w:r>
            <w:r w:rsidRPr="00110E01">
              <w:rPr>
                <w:rFonts w:ascii="Arial" w:hAnsi="Arial" w:cs="Arial"/>
                <w:color w:val="000000"/>
                <w:sz w:val="18"/>
                <w:szCs w:val="18"/>
              </w:rPr>
              <w:t>,</w:t>
            </w:r>
            <w:r w:rsidRPr="00110E01">
              <w:rPr>
                <w:rFonts w:ascii="Arial" w:hAnsi="Arial" w:cs="Arial"/>
                <w:color w:val="000000"/>
                <w:sz w:val="18"/>
                <w:szCs w:val="18"/>
                <w:lang w:val="en-GB"/>
              </w:rPr>
              <w:t>765</w:t>
            </w:r>
            <w:r w:rsidRPr="00110E01">
              <w:rPr>
                <w:rFonts w:ascii="Arial" w:hAnsi="Arial" w:cs="Arial"/>
                <w:color w:val="000000"/>
                <w:sz w:val="18"/>
                <w:szCs w:val="18"/>
              </w:rPr>
              <w:t>,</w:t>
            </w:r>
            <w:r w:rsidRPr="00110E01">
              <w:rPr>
                <w:rFonts w:ascii="Arial" w:hAnsi="Arial" w:cs="Arial"/>
                <w:color w:val="000000"/>
                <w:sz w:val="18"/>
                <w:szCs w:val="18"/>
                <w:lang w:val="en-GB"/>
              </w:rPr>
              <w:t>952</w:t>
            </w:r>
            <w:r w:rsidRPr="00110E01">
              <w:rPr>
                <w:rFonts w:ascii="Arial" w:hAnsi="Arial" w:cs="Arial"/>
                <w:color w:val="000000"/>
                <w:sz w:val="18"/>
                <w:szCs w:val="18"/>
              </w:rPr>
              <w:t>)</w:t>
            </w:r>
          </w:p>
        </w:tc>
      </w:tr>
      <w:tr w:rsidR="00D6431E" w:rsidRPr="00110E01" w14:paraId="7E416CF5" w14:textId="77777777" w:rsidTr="00FD0745">
        <w:tc>
          <w:tcPr>
            <w:tcW w:w="3978" w:type="dxa"/>
            <w:shd w:val="clear" w:color="auto" w:fill="auto"/>
            <w:vAlign w:val="bottom"/>
          </w:tcPr>
          <w:p w14:paraId="165A4120" w14:textId="77777777" w:rsidR="00D6431E" w:rsidRPr="00110E01" w:rsidRDefault="00D6431E"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Benefit payment</w:t>
            </w:r>
          </w:p>
        </w:tc>
        <w:tc>
          <w:tcPr>
            <w:tcW w:w="1368" w:type="dxa"/>
            <w:shd w:val="clear" w:color="auto" w:fill="auto"/>
            <w:vAlign w:val="bottom"/>
          </w:tcPr>
          <w:p w14:paraId="1F811E20" w14:textId="64EBDE07"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003D0969" w:rsidRPr="00110E01">
              <w:rPr>
                <w:rFonts w:ascii="Arial" w:hAnsi="Arial" w:cs="Arial"/>
                <w:color w:val="000000"/>
                <w:sz w:val="18"/>
                <w:szCs w:val="18"/>
              </w:rPr>
              <w:t>9,</w:t>
            </w:r>
            <w:r w:rsidR="006607CD" w:rsidRPr="00110E01">
              <w:rPr>
                <w:rFonts w:ascii="Arial" w:hAnsi="Arial" w:cs="Arial"/>
                <w:color w:val="000000"/>
                <w:sz w:val="18"/>
                <w:szCs w:val="18"/>
              </w:rPr>
              <w:t>067,</w:t>
            </w:r>
            <w:r w:rsidR="00ED41D0" w:rsidRPr="00110E01">
              <w:rPr>
                <w:rFonts w:ascii="Arial" w:hAnsi="Arial" w:cs="Arial"/>
                <w:color w:val="000000"/>
                <w:sz w:val="18"/>
                <w:szCs w:val="18"/>
              </w:rPr>
              <w:t>665</w:t>
            </w:r>
            <w:r w:rsidRPr="00110E01">
              <w:rPr>
                <w:rFonts w:ascii="Arial" w:hAnsi="Arial" w:cs="Arial"/>
                <w:color w:val="000000"/>
                <w:sz w:val="18"/>
                <w:szCs w:val="18"/>
              </w:rPr>
              <w:t>)</w:t>
            </w:r>
          </w:p>
        </w:tc>
        <w:tc>
          <w:tcPr>
            <w:tcW w:w="1368" w:type="dxa"/>
            <w:shd w:val="clear" w:color="auto" w:fill="auto"/>
            <w:vAlign w:val="bottom"/>
          </w:tcPr>
          <w:p w14:paraId="376D7FA0" w14:textId="7E57C6BF"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18</w:t>
            </w:r>
            <w:r w:rsidRPr="00110E01">
              <w:rPr>
                <w:rFonts w:ascii="Arial" w:hAnsi="Arial" w:cs="Arial"/>
                <w:color w:val="000000"/>
                <w:sz w:val="18"/>
                <w:szCs w:val="18"/>
              </w:rPr>
              <w:t>,</w:t>
            </w:r>
            <w:r w:rsidRPr="00110E01">
              <w:rPr>
                <w:rFonts w:ascii="Arial" w:hAnsi="Arial" w:cs="Arial"/>
                <w:color w:val="000000"/>
                <w:sz w:val="18"/>
                <w:szCs w:val="18"/>
                <w:lang w:val="en-GB"/>
              </w:rPr>
              <w:t>476</w:t>
            </w:r>
            <w:r w:rsidRPr="00110E01">
              <w:rPr>
                <w:rFonts w:ascii="Arial" w:hAnsi="Arial" w:cs="Arial"/>
                <w:color w:val="000000"/>
                <w:sz w:val="18"/>
                <w:szCs w:val="18"/>
              </w:rPr>
              <w:t>,</w:t>
            </w:r>
            <w:r w:rsidRPr="00110E01">
              <w:rPr>
                <w:rFonts w:ascii="Arial" w:hAnsi="Arial" w:cs="Arial"/>
                <w:color w:val="000000"/>
                <w:sz w:val="18"/>
                <w:szCs w:val="18"/>
                <w:lang w:val="en-GB"/>
              </w:rPr>
              <w:t>273</w:t>
            </w:r>
            <w:r w:rsidRPr="00110E01">
              <w:rPr>
                <w:rFonts w:ascii="Arial" w:hAnsi="Arial" w:cs="Arial"/>
                <w:color w:val="000000"/>
                <w:sz w:val="18"/>
                <w:szCs w:val="18"/>
              </w:rPr>
              <w:t>)</w:t>
            </w:r>
          </w:p>
        </w:tc>
        <w:tc>
          <w:tcPr>
            <w:tcW w:w="1368" w:type="dxa"/>
            <w:shd w:val="clear" w:color="auto" w:fill="auto"/>
            <w:vAlign w:val="bottom"/>
          </w:tcPr>
          <w:p w14:paraId="7EC5FA55" w14:textId="13DD681D"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00871113" w:rsidRPr="00110E01">
              <w:rPr>
                <w:rFonts w:ascii="Arial" w:hAnsi="Arial" w:cs="Arial"/>
                <w:color w:val="000000"/>
                <w:sz w:val="18"/>
                <w:szCs w:val="18"/>
              </w:rPr>
              <w:t>3,507</w:t>
            </w:r>
            <w:r w:rsidR="00A3617A" w:rsidRPr="00110E01">
              <w:rPr>
                <w:rFonts w:ascii="Arial" w:hAnsi="Arial" w:cs="Arial"/>
                <w:color w:val="000000"/>
                <w:sz w:val="18"/>
                <w:szCs w:val="18"/>
              </w:rPr>
              <w:t>,380</w:t>
            </w:r>
            <w:r w:rsidRPr="00110E01">
              <w:rPr>
                <w:rFonts w:ascii="Arial" w:hAnsi="Arial" w:cs="Arial"/>
                <w:color w:val="000000"/>
                <w:sz w:val="18"/>
                <w:szCs w:val="18"/>
              </w:rPr>
              <w:t>)</w:t>
            </w:r>
          </w:p>
        </w:tc>
        <w:tc>
          <w:tcPr>
            <w:tcW w:w="1368" w:type="dxa"/>
            <w:shd w:val="clear" w:color="auto" w:fill="auto"/>
            <w:vAlign w:val="bottom"/>
          </w:tcPr>
          <w:p w14:paraId="0C218D96" w14:textId="50B509FE"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6</w:t>
            </w:r>
            <w:r w:rsidRPr="00110E01">
              <w:rPr>
                <w:rFonts w:ascii="Arial" w:hAnsi="Arial" w:cs="Arial"/>
                <w:color w:val="000000"/>
                <w:sz w:val="18"/>
                <w:szCs w:val="18"/>
              </w:rPr>
              <w:t>,</w:t>
            </w:r>
            <w:r w:rsidRPr="00110E01">
              <w:rPr>
                <w:rFonts w:ascii="Arial" w:hAnsi="Arial" w:cs="Arial"/>
                <w:color w:val="000000"/>
                <w:sz w:val="18"/>
                <w:szCs w:val="18"/>
                <w:lang w:val="en-GB"/>
              </w:rPr>
              <w:t>135</w:t>
            </w:r>
            <w:r w:rsidRPr="00110E01">
              <w:rPr>
                <w:rFonts w:ascii="Arial" w:hAnsi="Arial" w:cs="Arial"/>
                <w:color w:val="000000"/>
                <w:sz w:val="18"/>
                <w:szCs w:val="18"/>
              </w:rPr>
              <w:t>,</w:t>
            </w:r>
            <w:r w:rsidRPr="00110E01">
              <w:rPr>
                <w:rFonts w:ascii="Arial" w:hAnsi="Arial" w:cs="Arial"/>
                <w:color w:val="000000"/>
                <w:sz w:val="18"/>
                <w:szCs w:val="18"/>
                <w:lang w:val="en-GB"/>
              </w:rPr>
              <w:t>600</w:t>
            </w:r>
            <w:r w:rsidRPr="00110E01">
              <w:rPr>
                <w:rFonts w:ascii="Arial" w:hAnsi="Arial" w:cs="Arial"/>
                <w:color w:val="000000"/>
                <w:sz w:val="18"/>
                <w:szCs w:val="18"/>
              </w:rPr>
              <w:t>)</w:t>
            </w:r>
          </w:p>
        </w:tc>
      </w:tr>
      <w:tr w:rsidR="00FD0745" w:rsidRPr="00110E01" w14:paraId="6102629E" w14:textId="77777777" w:rsidTr="00FD0745">
        <w:tc>
          <w:tcPr>
            <w:tcW w:w="3978" w:type="dxa"/>
            <w:shd w:val="clear" w:color="auto" w:fill="auto"/>
            <w:vAlign w:val="bottom"/>
          </w:tcPr>
          <w:p w14:paraId="61A2CA3F" w14:textId="4514ED76" w:rsidR="00FD0745" w:rsidRPr="00110E01" w:rsidRDefault="00315D14"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18"/>
              </w:rPr>
              <w:t>Transferred to non-current assets held for sale</w:t>
            </w:r>
          </w:p>
        </w:tc>
        <w:tc>
          <w:tcPr>
            <w:tcW w:w="1368" w:type="dxa"/>
            <w:tcBorders>
              <w:bottom w:val="single" w:sz="4" w:space="0" w:color="auto"/>
            </w:tcBorders>
            <w:shd w:val="clear" w:color="auto" w:fill="auto"/>
            <w:vAlign w:val="bottom"/>
          </w:tcPr>
          <w:p w14:paraId="3D35C348" w14:textId="2C6C1AEB" w:rsidR="00FD0745" w:rsidRPr="00110E01" w:rsidRDefault="008B7FFB"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0046047D" w:rsidRPr="00110E01">
              <w:rPr>
                <w:rFonts w:ascii="Arial" w:hAnsi="Arial" w:cs="Arial"/>
                <w:color w:val="000000"/>
                <w:sz w:val="18"/>
                <w:szCs w:val="18"/>
              </w:rPr>
              <w:t>7,</w:t>
            </w:r>
            <w:r w:rsidR="0083174B" w:rsidRPr="00110E01">
              <w:rPr>
                <w:rFonts w:ascii="Arial" w:hAnsi="Arial" w:cs="Arial"/>
                <w:color w:val="000000"/>
                <w:sz w:val="18"/>
                <w:szCs w:val="18"/>
              </w:rPr>
              <w:t>135,</w:t>
            </w:r>
            <w:r w:rsidR="00C2563C" w:rsidRPr="00110E01">
              <w:rPr>
                <w:rFonts w:ascii="Arial" w:hAnsi="Arial" w:cs="Arial"/>
                <w:color w:val="000000"/>
                <w:sz w:val="18"/>
                <w:szCs w:val="18"/>
              </w:rPr>
              <w:t>339</w:t>
            </w: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52916650" w14:textId="26BD8E13" w:rsidR="00FD0745" w:rsidRPr="00110E01" w:rsidRDefault="00B2337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2F0EFE01" w14:textId="6EFF18D0" w:rsidR="00FD0745" w:rsidRPr="00110E01" w:rsidRDefault="00A3617A"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006750D6" w:rsidRPr="00110E01">
              <w:rPr>
                <w:rFonts w:ascii="Arial" w:hAnsi="Arial" w:cs="Arial"/>
                <w:color w:val="000000"/>
                <w:sz w:val="18"/>
                <w:szCs w:val="18"/>
              </w:rPr>
              <w:t>7,135,</w:t>
            </w:r>
            <w:r w:rsidR="00541DD5" w:rsidRPr="00110E01">
              <w:rPr>
                <w:rFonts w:ascii="Arial" w:hAnsi="Arial" w:cs="Arial"/>
                <w:color w:val="000000"/>
                <w:sz w:val="18"/>
                <w:szCs w:val="18"/>
              </w:rPr>
              <w:t>339</w:t>
            </w: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6D333843" w14:textId="4B67CFD5" w:rsidR="00FD0745" w:rsidRPr="00110E01" w:rsidRDefault="00541DD5"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D6431E" w:rsidRPr="00110E01" w14:paraId="4678316E" w14:textId="77777777" w:rsidTr="001D43CB">
        <w:tc>
          <w:tcPr>
            <w:tcW w:w="3978" w:type="dxa"/>
            <w:shd w:val="clear" w:color="auto" w:fill="auto"/>
            <w:vAlign w:val="bottom"/>
          </w:tcPr>
          <w:p w14:paraId="2EFDFF6C" w14:textId="77777777" w:rsidR="00D6431E" w:rsidRPr="00110E01" w:rsidRDefault="00D6431E" w:rsidP="00D6431E">
            <w:pPr>
              <w:overflowPunct/>
              <w:autoSpaceDE/>
              <w:autoSpaceDN/>
              <w:adjustRightInd/>
              <w:ind w:left="521"/>
              <w:jc w:val="both"/>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613C94FE" w14:textId="77777777"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6C2CCE67" w14:textId="77777777"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0DF74879" w14:textId="77777777"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p>
        </w:tc>
        <w:tc>
          <w:tcPr>
            <w:tcW w:w="1368" w:type="dxa"/>
            <w:tcBorders>
              <w:top w:val="single" w:sz="4" w:space="0" w:color="auto"/>
            </w:tcBorders>
            <w:shd w:val="clear" w:color="auto" w:fill="auto"/>
            <w:vAlign w:val="bottom"/>
          </w:tcPr>
          <w:p w14:paraId="62A3F198" w14:textId="77777777"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p>
        </w:tc>
      </w:tr>
      <w:tr w:rsidR="00D6431E" w:rsidRPr="00110E01" w14:paraId="25B2E88E" w14:textId="77777777" w:rsidTr="001D43CB">
        <w:tc>
          <w:tcPr>
            <w:tcW w:w="3978" w:type="dxa"/>
            <w:shd w:val="clear" w:color="auto" w:fill="auto"/>
            <w:vAlign w:val="bottom"/>
          </w:tcPr>
          <w:p w14:paraId="0C0D214E" w14:textId="77777777" w:rsidR="00D6431E" w:rsidRPr="00110E01" w:rsidRDefault="00D6431E" w:rsidP="00D6431E">
            <w:pPr>
              <w:overflowPunct/>
              <w:autoSpaceDE/>
              <w:autoSpaceDN/>
              <w:adjustRightInd/>
              <w:ind w:left="-113" w:firstLine="4"/>
              <w:textAlignment w:val="auto"/>
              <w:rPr>
                <w:rFonts w:ascii="Arial" w:hAnsi="Arial" w:cs="Arial"/>
                <w:color w:val="000000"/>
                <w:sz w:val="18"/>
                <w:szCs w:val="18"/>
              </w:rPr>
            </w:pPr>
            <w:r w:rsidRPr="00110E01">
              <w:rPr>
                <w:rFonts w:ascii="Arial" w:hAnsi="Arial" w:cs="Arial"/>
                <w:color w:val="000000"/>
                <w:sz w:val="18"/>
                <w:szCs w:val="22"/>
                <w:lang w:val="en-GB"/>
              </w:rPr>
              <w:t>Closing</w:t>
            </w:r>
            <w:r w:rsidRPr="00110E01">
              <w:rPr>
                <w:rFonts w:ascii="Arial" w:hAnsi="Arial" w:cs="Arial"/>
                <w:color w:val="000000"/>
                <w:sz w:val="18"/>
                <w:szCs w:val="18"/>
              </w:rPr>
              <w:t xml:space="preserve"> book value</w:t>
            </w:r>
          </w:p>
        </w:tc>
        <w:tc>
          <w:tcPr>
            <w:tcW w:w="1368" w:type="dxa"/>
            <w:tcBorders>
              <w:bottom w:val="single" w:sz="4" w:space="0" w:color="auto"/>
            </w:tcBorders>
            <w:shd w:val="clear" w:color="auto" w:fill="auto"/>
            <w:vAlign w:val="bottom"/>
          </w:tcPr>
          <w:p w14:paraId="6EC366BA" w14:textId="22E12D2B"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w:t>
            </w:r>
            <w:r w:rsidR="00917BC6" w:rsidRPr="00110E01">
              <w:rPr>
                <w:rFonts w:ascii="Arial" w:hAnsi="Arial" w:cs="Arial"/>
                <w:color w:val="000000"/>
                <w:sz w:val="18"/>
                <w:szCs w:val="18"/>
              </w:rPr>
              <w:t>24,</w:t>
            </w:r>
            <w:r w:rsidR="00470AAD" w:rsidRPr="00110E01">
              <w:rPr>
                <w:rFonts w:ascii="Arial" w:hAnsi="Arial" w:cs="Arial"/>
                <w:color w:val="000000"/>
                <w:sz w:val="18"/>
                <w:szCs w:val="18"/>
              </w:rPr>
              <w:t>378,</w:t>
            </w:r>
            <w:r w:rsidR="00CA1E41" w:rsidRPr="00110E01">
              <w:rPr>
                <w:rFonts w:ascii="Arial" w:hAnsi="Arial" w:cs="Arial"/>
                <w:color w:val="000000"/>
                <w:sz w:val="18"/>
                <w:szCs w:val="18"/>
              </w:rPr>
              <w:t>8</w:t>
            </w:r>
            <w:r w:rsidR="009543FE" w:rsidRPr="00110E01">
              <w:rPr>
                <w:rFonts w:ascii="Arial" w:hAnsi="Arial" w:cs="Arial"/>
                <w:color w:val="000000"/>
                <w:sz w:val="18"/>
                <w:szCs w:val="18"/>
              </w:rPr>
              <w:t>10</w:t>
            </w:r>
          </w:p>
        </w:tc>
        <w:tc>
          <w:tcPr>
            <w:tcW w:w="1368" w:type="dxa"/>
            <w:tcBorders>
              <w:bottom w:val="single" w:sz="4" w:space="0" w:color="auto"/>
            </w:tcBorders>
            <w:shd w:val="clear" w:color="auto" w:fill="auto"/>
            <w:vAlign w:val="bottom"/>
          </w:tcPr>
          <w:p w14:paraId="5948F304" w14:textId="4C4D23DF"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122</w:t>
            </w:r>
            <w:r w:rsidRPr="00110E01">
              <w:rPr>
                <w:rFonts w:ascii="Arial" w:hAnsi="Arial" w:cs="Arial"/>
                <w:color w:val="000000"/>
                <w:sz w:val="18"/>
                <w:szCs w:val="18"/>
              </w:rPr>
              <w:t>,</w:t>
            </w:r>
            <w:r w:rsidRPr="00110E01">
              <w:rPr>
                <w:rFonts w:ascii="Arial" w:hAnsi="Arial" w:cs="Arial"/>
                <w:color w:val="000000"/>
                <w:sz w:val="18"/>
                <w:szCs w:val="18"/>
                <w:lang w:val="en-GB"/>
              </w:rPr>
              <w:t>526</w:t>
            </w:r>
            <w:r w:rsidRPr="00110E01">
              <w:rPr>
                <w:rFonts w:ascii="Arial" w:hAnsi="Arial" w:cs="Arial"/>
                <w:color w:val="000000"/>
                <w:sz w:val="18"/>
                <w:szCs w:val="18"/>
              </w:rPr>
              <w:t>,</w:t>
            </w:r>
            <w:r w:rsidRPr="00110E01">
              <w:rPr>
                <w:rFonts w:ascii="Arial" w:hAnsi="Arial" w:cs="Arial"/>
                <w:color w:val="000000"/>
                <w:sz w:val="18"/>
                <w:szCs w:val="18"/>
                <w:lang w:val="en-GB"/>
              </w:rPr>
              <w:t>712</w:t>
            </w:r>
          </w:p>
        </w:tc>
        <w:tc>
          <w:tcPr>
            <w:tcW w:w="1368" w:type="dxa"/>
            <w:tcBorders>
              <w:bottom w:val="single" w:sz="4" w:space="0" w:color="auto"/>
            </w:tcBorders>
            <w:shd w:val="clear" w:color="auto" w:fill="auto"/>
            <w:vAlign w:val="bottom"/>
          </w:tcPr>
          <w:p w14:paraId="5E9FCD9F" w14:textId="336C07B6" w:rsidR="00D6431E" w:rsidRPr="00110E01" w:rsidRDefault="004A1C37"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w:t>
            </w:r>
            <w:r w:rsidR="00615DB0" w:rsidRPr="00110E01">
              <w:rPr>
                <w:rFonts w:ascii="Arial" w:hAnsi="Arial" w:cs="Arial"/>
                <w:color w:val="000000"/>
                <w:sz w:val="18"/>
                <w:szCs w:val="18"/>
              </w:rPr>
              <w:t>6</w:t>
            </w:r>
            <w:r w:rsidR="00D22278" w:rsidRPr="00110E01">
              <w:rPr>
                <w:rFonts w:ascii="Arial" w:hAnsi="Arial" w:cs="Arial"/>
                <w:color w:val="000000"/>
                <w:sz w:val="18"/>
                <w:szCs w:val="18"/>
              </w:rPr>
              <w:t>,714,</w:t>
            </w:r>
            <w:r w:rsidR="000A30D4" w:rsidRPr="00110E01">
              <w:rPr>
                <w:rFonts w:ascii="Arial" w:hAnsi="Arial" w:cs="Arial"/>
                <w:color w:val="000000"/>
                <w:sz w:val="18"/>
                <w:szCs w:val="18"/>
              </w:rPr>
              <w:t>105</w:t>
            </w:r>
          </w:p>
        </w:tc>
        <w:tc>
          <w:tcPr>
            <w:tcW w:w="1368" w:type="dxa"/>
            <w:tcBorders>
              <w:bottom w:val="single" w:sz="4" w:space="0" w:color="auto"/>
            </w:tcBorders>
            <w:shd w:val="clear" w:color="auto" w:fill="auto"/>
            <w:vAlign w:val="bottom"/>
          </w:tcPr>
          <w:p w14:paraId="33A03F8E" w14:textId="62ADD0C0" w:rsidR="00D6431E" w:rsidRPr="00110E01" w:rsidRDefault="00D6431E" w:rsidP="00D6431E">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68</w:t>
            </w:r>
            <w:r w:rsidRPr="00110E01">
              <w:rPr>
                <w:rFonts w:ascii="Arial" w:hAnsi="Arial" w:cs="Arial"/>
                <w:color w:val="000000"/>
                <w:sz w:val="18"/>
                <w:szCs w:val="18"/>
              </w:rPr>
              <w:t>,</w:t>
            </w:r>
            <w:r w:rsidRPr="00110E01">
              <w:rPr>
                <w:rFonts w:ascii="Arial" w:hAnsi="Arial" w:cs="Arial"/>
                <w:color w:val="000000"/>
                <w:sz w:val="18"/>
                <w:szCs w:val="18"/>
                <w:lang w:val="en-GB"/>
              </w:rPr>
              <w:t>665</w:t>
            </w:r>
            <w:r w:rsidRPr="00110E01">
              <w:rPr>
                <w:rFonts w:ascii="Arial" w:hAnsi="Arial" w:cs="Arial"/>
                <w:color w:val="000000"/>
                <w:sz w:val="18"/>
                <w:szCs w:val="18"/>
              </w:rPr>
              <w:t>,</w:t>
            </w:r>
            <w:r w:rsidRPr="00110E01">
              <w:rPr>
                <w:rFonts w:ascii="Arial" w:hAnsi="Arial" w:cs="Arial"/>
                <w:color w:val="000000"/>
                <w:sz w:val="18"/>
                <w:szCs w:val="18"/>
                <w:lang w:val="en-GB"/>
              </w:rPr>
              <w:t>490</w:t>
            </w:r>
          </w:p>
        </w:tc>
      </w:tr>
    </w:tbl>
    <w:p w14:paraId="5B904B61" w14:textId="1909542D" w:rsidR="001D43CB" w:rsidRPr="00110E01" w:rsidRDefault="001D43CB" w:rsidP="003709B5">
      <w:pPr>
        <w:jc w:val="thaiDistribute"/>
        <w:rPr>
          <w:rFonts w:ascii="Arial" w:hAnsi="Arial" w:cs="Arial"/>
          <w:color w:val="000000"/>
          <w:sz w:val="18"/>
          <w:szCs w:val="18"/>
          <w:lang w:val="en-GB"/>
        </w:rPr>
      </w:pPr>
    </w:p>
    <w:p w14:paraId="49A8A021" w14:textId="22163B12" w:rsidR="00A31A3A" w:rsidRPr="00110E01" w:rsidRDefault="00A31A3A" w:rsidP="003709B5">
      <w:pPr>
        <w:jc w:val="thaiDistribute"/>
        <w:rPr>
          <w:rFonts w:ascii="Arial" w:hAnsi="Arial" w:cs="Arial"/>
          <w:color w:val="000000"/>
          <w:sz w:val="18"/>
          <w:szCs w:val="18"/>
          <w:lang w:val="en-GB"/>
        </w:rPr>
      </w:pPr>
      <w:r w:rsidRPr="00110E01">
        <w:rPr>
          <w:rFonts w:ascii="Arial" w:hAnsi="Arial" w:cs="Arial"/>
          <w:color w:val="000000"/>
          <w:sz w:val="18"/>
          <w:szCs w:val="18"/>
          <w:lang w:val="en-GB"/>
        </w:rPr>
        <w:t>The principal actuarial assumptions used were as follows:</w:t>
      </w:r>
    </w:p>
    <w:p w14:paraId="6513EE4C" w14:textId="77777777" w:rsidR="00A31A3A" w:rsidRPr="00110E01" w:rsidRDefault="00A31A3A" w:rsidP="003709B5">
      <w:pPr>
        <w:jc w:val="thaiDistribute"/>
        <w:rPr>
          <w:rFonts w:ascii="Arial" w:hAnsi="Arial" w:cs="Arial"/>
          <w:color w:val="000000"/>
          <w:sz w:val="18"/>
          <w:szCs w:val="18"/>
          <w:lang w:val="en-GB"/>
        </w:rPr>
      </w:pPr>
    </w:p>
    <w:tbl>
      <w:tblPr>
        <w:tblW w:w="9444" w:type="dxa"/>
        <w:tblLayout w:type="fixed"/>
        <w:tblLook w:val="04A0" w:firstRow="1" w:lastRow="0" w:firstColumn="1" w:lastColumn="0" w:noHBand="0" w:noVBand="1"/>
      </w:tblPr>
      <w:tblGrid>
        <w:gridCol w:w="3780"/>
        <w:gridCol w:w="1347"/>
        <w:gridCol w:w="1437"/>
        <w:gridCol w:w="1446"/>
        <w:gridCol w:w="1434"/>
      </w:tblGrid>
      <w:tr w:rsidR="00A31A3A" w:rsidRPr="00110E01" w14:paraId="0D32150D" w14:textId="77777777" w:rsidTr="006B3379">
        <w:tc>
          <w:tcPr>
            <w:tcW w:w="3780" w:type="dxa"/>
            <w:shd w:val="clear" w:color="auto" w:fill="auto"/>
          </w:tcPr>
          <w:p w14:paraId="48A9D16B"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2784" w:type="dxa"/>
            <w:gridSpan w:val="2"/>
            <w:tcBorders>
              <w:bottom w:val="single" w:sz="4" w:space="0" w:color="auto"/>
            </w:tcBorders>
            <w:shd w:val="clear" w:color="auto" w:fill="auto"/>
          </w:tcPr>
          <w:p w14:paraId="35D3E0B8"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1C60CD6F"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8B5E5F4"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05439830"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2F452AE1" w14:textId="77777777" w:rsidTr="00AE2AC0">
        <w:tc>
          <w:tcPr>
            <w:tcW w:w="3780" w:type="dxa"/>
            <w:shd w:val="clear" w:color="auto" w:fill="auto"/>
          </w:tcPr>
          <w:p w14:paraId="555E3C42"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1347" w:type="dxa"/>
            <w:tcBorders>
              <w:top w:val="single" w:sz="4" w:space="0" w:color="auto"/>
            </w:tcBorders>
            <w:shd w:val="clear" w:color="auto" w:fill="auto"/>
          </w:tcPr>
          <w:p w14:paraId="1B3A9415" w14:textId="41CF37B5"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437" w:type="dxa"/>
            <w:tcBorders>
              <w:top w:val="single" w:sz="4" w:space="0" w:color="auto"/>
            </w:tcBorders>
            <w:shd w:val="clear" w:color="auto" w:fill="auto"/>
          </w:tcPr>
          <w:p w14:paraId="314FB6E2" w14:textId="7BEC529E"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c>
          <w:tcPr>
            <w:tcW w:w="1446" w:type="dxa"/>
            <w:tcBorders>
              <w:top w:val="single" w:sz="4" w:space="0" w:color="auto"/>
            </w:tcBorders>
            <w:shd w:val="clear" w:color="auto" w:fill="auto"/>
          </w:tcPr>
          <w:p w14:paraId="5A27B9FE" w14:textId="1967ABD2"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2024</w:t>
            </w:r>
          </w:p>
        </w:tc>
        <w:tc>
          <w:tcPr>
            <w:tcW w:w="1434" w:type="dxa"/>
            <w:tcBorders>
              <w:top w:val="single" w:sz="4" w:space="0" w:color="auto"/>
            </w:tcBorders>
            <w:shd w:val="clear" w:color="auto" w:fill="auto"/>
          </w:tcPr>
          <w:p w14:paraId="41172076" w14:textId="5CE4B923" w:rsidR="00A31A3A" w:rsidRPr="00110E01" w:rsidRDefault="008509B7"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lang w:val="en-GB"/>
              </w:rPr>
              <w:t>2023</w:t>
            </w:r>
          </w:p>
        </w:tc>
      </w:tr>
      <w:tr w:rsidR="00A31A3A" w:rsidRPr="00110E01" w14:paraId="4E09D666" w14:textId="77777777" w:rsidTr="00AE2AC0">
        <w:tc>
          <w:tcPr>
            <w:tcW w:w="3780" w:type="dxa"/>
            <w:shd w:val="clear" w:color="auto" w:fill="auto"/>
          </w:tcPr>
          <w:p w14:paraId="0B8AD5AE"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1347" w:type="dxa"/>
            <w:tcBorders>
              <w:bottom w:val="single" w:sz="4" w:space="0" w:color="auto"/>
            </w:tcBorders>
            <w:shd w:val="clear" w:color="auto" w:fill="auto"/>
          </w:tcPr>
          <w:p w14:paraId="683422D0"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Percentage</w:t>
            </w:r>
          </w:p>
        </w:tc>
        <w:tc>
          <w:tcPr>
            <w:tcW w:w="1437" w:type="dxa"/>
            <w:tcBorders>
              <w:bottom w:val="single" w:sz="4" w:space="0" w:color="auto"/>
            </w:tcBorders>
            <w:shd w:val="clear" w:color="auto" w:fill="auto"/>
          </w:tcPr>
          <w:p w14:paraId="33288504"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Percentage</w:t>
            </w:r>
          </w:p>
        </w:tc>
        <w:tc>
          <w:tcPr>
            <w:tcW w:w="1446" w:type="dxa"/>
            <w:tcBorders>
              <w:bottom w:val="single" w:sz="4" w:space="0" w:color="auto"/>
            </w:tcBorders>
            <w:shd w:val="clear" w:color="auto" w:fill="auto"/>
          </w:tcPr>
          <w:p w14:paraId="3483C32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Percentage</w:t>
            </w:r>
          </w:p>
        </w:tc>
        <w:tc>
          <w:tcPr>
            <w:tcW w:w="1434" w:type="dxa"/>
            <w:tcBorders>
              <w:bottom w:val="single" w:sz="4" w:space="0" w:color="auto"/>
            </w:tcBorders>
            <w:shd w:val="clear" w:color="auto" w:fill="auto"/>
          </w:tcPr>
          <w:p w14:paraId="3DE324D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Percentage</w:t>
            </w:r>
          </w:p>
        </w:tc>
      </w:tr>
      <w:tr w:rsidR="00A31A3A" w:rsidRPr="00110E01" w14:paraId="082FC85F" w14:textId="77777777" w:rsidTr="00AE2AC0">
        <w:tc>
          <w:tcPr>
            <w:tcW w:w="3780" w:type="dxa"/>
            <w:shd w:val="clear" w:color="auto" w:fill="auto"/>
          </w:tcPr>
          <w:p w14:paraId="6A72F605"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1347" w:type="dxa"/>
            <w:tcBorders>
              <w:top w:val="single" w:sz="4" w:space="0" w:color="auto"/>
            </w:tcBorders>
            <w:shd w:val="clear" w:color="auto" w:fill="auto"/>
          </w:tcPr>
          <w:p w14:paraId="57551E64"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p>
        </w:tc>
        <w:tc>
          <w:tcPr>
            <w:tcW w:w="1437" w:type="dxa"/>
            <w:tcBorders>
              <w:top w:val="single" w:sz="4" w:space="0" w:color="auto"/>
            </w:tcBorders>
            <w:shd w:val="clear" w:color="auto" w:fill="auto"/>
          </w:tcPr>
          <w:p w14:paraId="777BD6D7"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p>
        </w:tc>
        <w:tc>
          <w:tcPr>
            <w:tcW w:w="1446" w:type="dxa"/>
            <w:tcBorders>
              <w:top w:val="single" w:sz="4" w:space="0" w:color="auto"/>
            </w:tcBorders>
            <w:shd w:val="clear" w:color="auto" w:fill="auto"/>
          </w:tcPr>
          <w:p w14:paraId="64EDE140"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p>
        </w:tc>
        <w:tc>
          <w:tcPr>
            <w:tcW w:w="1434" w:type="dxa"/>
            <w:tcBorders>
              <w:top w:val="single" w:sz="4" w:space="0" w:color="auto"/>
            </w:tcBorders>
            <w:shd w:val="clear" w:color="auto" w:fill="auto"/>
          </w:tcPr>
          <w:p w14:paraId="14E74AD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r>
      <w:tr w:rsidR="004A1C37" w:rsidRPr="00110E01" w14:paraId="3A2370C4" w14:textId="77777777" w:rsidTr="00AE2AC0">
        <w:tc>
          <w:tcPr>
            <w:tcW w:w="3780" w:type="dxa"/>
            <w:shd w:val="clear" w:color="auto" w:fill="auto"/>
          </w:tcPr>
          <w:p w14:paraId="2C268DF3" w14:textId="77777777" w:rsidR="004A1C37" w:rsidRPr="00110E01" w:rsidRDefault="004A1C37" w:rsidP="004A1C37">
            <w:pPr>
              <w:overflowPunct/>
              <w:autoSpaceDE/>
              <w:autoSpaceDN/>
              <w:adjustRightInd/>
              <w:ind w:left="-113"/>
              <w:textAlignment w:val="auto"/>
              <w:rPr>
                <w:rFonts w:ascii="Arial" w:hAnsi="Arial" w:cs="Arial"/>
                <w:color w:val="000000"/>
                <w:sz w:val="18"/>
                <w:szCs w:val="18"/>
              </w:rPr>
            </w:pPr>
            <w:r w:rsidRPr="00110E01">
              <w:rPr>
                <w:rFonts w:ascii="Arial" w:hAnsi="Arial" w:cs="Arial"/>
                <w:color w:val="000000"/>
                <w:sz w:val="18"/>
                <w:szCs w:val="18"/>
              </w:rPr>
              <w:t>Discount rate</w:t>
            </w:r>
          </w:p>
        </w:tc>
        <w:tc>
          <w:tcPr>
            <w:tcW w:w="1347" w:type="dxa"/>
            <w:shd w:val="clear" w:color="auto" w:fill="auto"/>
          </w:tcPr>
          <w:p w14:paraId="5E2067E9" w14:textId="4E3A92C1"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2.36 - 4.55</w:t>
            </w:r>
          </w:p>
        </w:tc>
        <w:tc>
          <w:tcPr>
            <w:tcW w:w="1437" w:type="dxa"/>
            <w:shd w:val="clear" w:color="auto" w:fill="auto"/>
          </w:tcPr>
          <w:p w14:paraId="1C3F3E2C" w14:textId="2D4681CE"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2.36 - 4.55</w:t>
            </w:r>
          </w:p>
        </w:tc>
        <w:tc>
          <w:tcPr>
            <w:tcW w:w="1446" w:type="dxa"/>
            <w:shd w:val="clear" w:color="auto" w:fill="auto"/>
          </w:tcPr>
          <w:p w14:paraId="4140E05F" w14:textId="19A51C17"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w:t>
            </w:r>
            <w:r w:rsidRPr="00110E01">
              <w:rPr>
                <w:rFonts w:ascii="Arial" w:hAnsi="Arial" w:cs="Arial"/>
                <w:color w:val="000000"/>
                <w:sz w:val="18"/>
                <w:szCs w:val="18"/>
              </w:rPr>
              <w:t>.</w:t>
            </w:r>
            <w:r w:rsidRPr="00110E01">
              <w:rPr>
                <w:rFonts w:ascii="Arial" w:hAnsi="Arial" w:cs="Arial"/>
                <w:color w:val="000000"/>
                <w:sz w:val="18"/>
                <w:szCs w:val="18"/>
                <w:lang w:val="en-GB"/>
              </w:rPr>
              <w:t>92</w:t>
            </w:r>
            <w:r w:rsidRPr="00110E01">
              <w:rPr>
                <w:rFonts w:ascii="Arial" w:hAnsi="Arial" w:cs="Arial"/>
                <w:color w:val="000000"/>
                <w:sz w:val="18"/>
                <w:szCs w:val="18"/>
              </w:rPr>
              <w:t xml:space="preserve"> - </w:t>
            </w: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37</w:t>
            </w:r>
          </w:p>
        </w:tc>
        <w:tc>
          <w:tcPr>
            <w:tcW w:w="1434" w:type="dxa"/>
            <w:shd w:val="clear" w:color="auto" w:fill="auto"/>
          </w:tcPr>
          <w:p w14:paraId="70EC73CD" w14:textId="421C6911" w:rsidR="004A1C37" w:rsidRPr="00110E01" w:rsidRDefault="004A1C37" w:rsidP="004A1C37">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color w:val="000000"/>
                <w:sz w:val="18"/>
                <w:szCs w:val="18"/>
                <w:lang w:val="en-GB"/>
              </w:rPr>
              <w:t>2</w:t>
            </w:r>
            <w:r w:rsidRPr="00110E01">
              <w:rPr>
                <w:rFonts w:ascii="Arial" w:hAnsi="Arial" w:cs="Arial"/>
                <w:color w:val="000000"/>
                <w:sz w:val="18"/>
                <w:szCs w:val="18"/>
              </w:rPr>
              <w:t>.</w:t>
            </w:r>
            <w:r w:rsidRPr="00110E01">
              <w:rPr>
                <w:rFonts w:ascii="Arial" w:hAnsi="Arial" w:cs="Arial"/>
                <w:color w:val="000000"/>
                <w:sz w:val="18"/>
                <w:szCs w:val="18"/>
                <w:lang w:val="en-GB"/>
              </w:rPr>
              <w:t>92</w:t>
            </w:r>
            <w:r w:rsidRPr="00110E01">
              <w:rPr>
                <w:rFonts w:ascii="Arial" w:hAnsi="Arial" w:cs="Arial"/>
                <w:color w:val="000000"/>
                <w:sz w:val="18"/>
                <w:szCs w:val="18"/>
              </w:rPr>
              <w:t xml:space="preserve"> - </w:t>
            </w: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37</w:t>
            </w:r>
          </w:p>
        </w:tc>
      </w:tr>
      <w:tr w:rsidR="004A1C37" w:rsidRPr="00110E01" w14:paraId="3B65118D" w14:textId="77777777" w:rsidTr="00AE2AC0">
        <w:tc>
          <w:tcPr>
            <w:tcW w:w="3780" w:type="dxa"/>
            <w:shd w:val="clear" w:color="auto" w:fill="auto"/>
          </w:tcPr>
          <w:p w14:paraId="7CA9DB41" w14:textId="77777777" w:rsidR="004A1C37" w:rsidRPr="00110E01" w:rsidRDefault="004A1C37" w:rsidP="004A1C37">
            <w:pPr>
              <w:overflowPunct/>
              <w:autoSpaceDE/>
              <w:autoSpaceDN/>
              <w:adjustRightInd/>
              <w:ind w:left="-113"/>
              <w:textAlignment w:val="auto"/>
              <w:rPr>
                <w:rFonts w:ascii="Arial" w:hAnsi="Arial" w:cs="Arial"/>
                <w:color w:val="000000"/>
                <w:sz w:val="18"/>
                <w:szCs w:val="18"/>
              </w:rPr>
            </w:pPr>
            <w:r w:rsidRPr="00110E01">
              <w:rPr>
                <w:rFonts w:ascii="Arial" w:hAnsi="Arial" w:cs="Arial"/>
                <w:color w:val="000000"/>
                <w:sz w:val="18"/>
                <w:szCs w:val="18"/>
              </w:rPr>
              <w:t>Salary growth rate</w:t>
            </w:r>
          </w:p>
        </w:tc>
        <w:tc>
          <w:tcPr>
            <w:tcW w:w="1347" w:type="dxa"/>
            <w:shd w:val="clear" w:color="auto" w:fill="auto"/>
          </w:tcPr>
          <w:p w14:paraId="1B4D3477" w14:textId="381CDA12"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00</w:t>
            </w:r>
            <w:r w:rsidRPr="00110E01">
              <w:rPr>
                <w:rFonts w:ascii="Arial" w:hAnsi="Arial" w:cs="Arial"/>
                <w:color w:val="000000"/>
                <w:sz w:val="18"/>
                <w:szCs w:val="18"/>
              </w:rPr>
              <w:t xml:space="preserve"> - </w:t>
            </w:r>
            <w:r w:rsidRPr="00110E01">
              <w:rPr>
                <w:rFonts w:ascii="Arial" w:hAnsi="Arial" w:cs="Arial"/>
                <w:color w:val="000000"/>
                <w:sz w:val="18"/>
                <w:szCs w:val="18"/>
                <w:lang w:val="en-GB"/>
              </w:rPr>
              <w:t>6.50</w:t>
            </w:r>
          </w:p>
        </w:tc>
        <w:tc>
          <w:tcPr>
            <w:tcW w:w="1437" w:type="dxa"/>
            <w:shd w:val="clear" w:color="auto" w:fill="auto"/>
          </w:tcPr>
          <w:p w14:paraId="7BE289C6" w14:textId="56F77A01"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00</w:t>
            </w:r>
            <w:r w:rsidRPr="00110E01">
              <w:rPr>
                <w:rFonts w:ascii="Arial" w:hAnsi="Arial" w:cs="Arial"/>
                <w:color w:val="000000"/>
                <w:sz w:val="18"/>
                <w:szCs w:val="18"/>
              </w:rPr>
              <w:t xml:space="preserve"> - </w:t>
            </w:r>
            <w:r w:rsidRPr="00110E01">
              <w:rPr>
                <w:rFonts w:ascii="Arial" w:hAnsi="Arial" w:cs="Arial"/>
                <w:color w:val="000000"/>
                <w:sz w:val="18"/>
                <w:szCs w:val="18"/>
                <w:lang w:val="en-GB"/>
              </w:rPr>
              <w:t>6.50</w:t>
            </w:r>
          </w:p>
        </w:tc>
        <w:tc>
          <w:tcPr>
            <w:tcW w:w="1446" w:type="dxa"/>
            <w:shd w:val="clear" w:color="auto" w:fill="auto"/>
          </w:tcPr>
          <w:p w14:paraId="3CCC7B3F" w14:textId="6E336011"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00</w:t>
            </w:r>
            <w:r w:rsidRPr="00110E01">
              <w:rPr>
                <w:rFonts w:ascii="Arial" w:hAnsi="Arial" w:cs="Arial"/>
                <w:color w:val="000000"/>
                <w:sz w:val="18"/>
                <w:szCs w:val="18"/>
              </w:rPr>
              <w:t xml:space="preserve"> - </w:t>
            </w:r>
            <w:r w:rsidRPr="00110E01">
              <w:rPr>
                <w:rFonts w:ascii="Arial" w:hAnsi="Arial" w:cs="Arial"/>
                <w:color w:val="000000"/>
                <w:sz w:val="18"/>
                <w:szCs w:val="18"/>
                <w:lang w:val="en-GB"/>
              </w:rPr>
              <w:t>5</w:t>
            </w:r>
            <w:r w:rsidRPr="00110E01">
              <w:rPr>
                <w:rFonts w:ascii="Arial" w:hAnsi="Arial" w:cs="Arial"/>
                <w:color w:val="000000"/>
                <w:sz w:val="18"/>
                <w:szCs w:val="18"/>
              </w:rPr>
              <w:t>.</w:t>
            </w:r>
            <w:r w:rsidRPr="00110E01">
              <w:rPr>
                <w:rFonts w:ascii="Arial" w:hAnsi="Arial" w:cs="Arial"/>
                <w:color w:val="000000"/>
                <w:sz w:val="18"/>
                <w:szCs w:val="18"/>
                <w:lang w:val="en-GB"/>
              </w:rPr>
              <w:t>00</w:t>
            </w:r>
          </w:p>
        </w:tc>
        <w:tc>
          <w:tcPr>
            <w:tcW w:w="1434" w:type="dxa"/>
            <w:shd w:val="clear" w:color="auto" w:fill="auto"/>
          </w:tcPr>
          <w:p w14:paraId="0BA105B8" w14:textId="453EF4CD"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00</w:t>
            </w:r>
            <w:r w:rsidRPr="00110E01">
              <w:rPr>
                <w:rFonts w:ascii="Arial" w:hAnsi="Arial" w:cs="Arial"/>
                <w:color w:val="000000"/>
                <w:sz w:val="18"/>
                <w:szCs w:val="18"/>
              </w:rPr>
              <w:t xml:space="preserve"> - </w:t>
            </w:r>
            <w:r w:rsidRPr="00110E01">
              <w:rPr>
                <w:rFonts w:ascii="Arial" w:hAnsi="Arial" w:cs="Arial"/>
                <w:color w:val="000000"/>
                <w:sz w:val="18"/>
                <w:szCs w:val="18"/>
                <w:lang w:val="en-GB"/>
              </w:rPr>
              <w:t>5</w:t>
            </w:r>
            <w:r w:rsidRPr="00110E01">
              <w:rPr>
                <w:rFonts w:ascii="Arial" w:hAnsi="Arial" w:cs="Arial"/>
                <w:color w:val="000000"/>
                <w:sz w:val="18"/>
                <w:szCs w:val="18"/>
              </w:rPr>
              <w:t>.</w:t>
            </w:r>
            <w:r w:rsidRPr="00110E01">
              <w:rPr>
                <w:rFonts w:ascii="Arial" w:hAnsi="Arial" w:cs="Arial"/>
                <w:color w:val="000000"/>
                <w:sz w:val="18"/>
                <w:szCs w:val="18"/>
                <w:lang w:val="en-GB"/>
              </w:rPr>
              <w:t>00</w:t>
            </w:r>
          </w:p>
        </w:tc>
      </w:tr>
      <w:tr w:rsidR="004A1C37" w:rsidRPr="00110E01" w14:paraId="7A478D3F" w14:textId="77777777" w:rsidTr="00AE2AC0">
        <w:tc>
          <w:tcPr>
            <w:tcW w:w="3780" w:type="dxa"/>
            <w:shd w:val="clear" w:color="auto" w:fill="auto"/>
          </w:tcPr>
          <w:p w14:paraId="2F5F206C" w14:textId="77777777" w:rsidR="004A1C37" w:rsidRPr="00110E01" w:rsidRDefault="004A1C37" w:rsidP="004A1C37">
            <w:pPr>
              <w:overflowPunct/>
              <w:autoSpaceDE/>
              <w:autoSpaceDN/>
              <w:adjustRightInd/>
              <w:ind w:left="-113"/>
              <w:textAlignment w:val="auto"/>
              <w:rPr>
                <w:rFonts w:ascii="Arial" w:hAnsi="Arial" w:cs="Arial"/>
                <w:color w:val="000000"/>
                <w:sz w:val="18"/>
                <w:szCs w:val="18"/>
              </w:rPr>
            </w:pPr>
            <w:r w:rsidRPr="00110E01">
              <w:rPr>
                <w:rFonts w:ascii="Arial" w:hAnsi="Arial" w:cs="Arial"/>
                <w:color w:val="000000"/>
                <w:sz w:val="18"/>
                <w:szCs w:val="18"/>
              </w:rPr>
              <w:t>Turnover rate</w:t>
            </w:r>
          </w:p>
        </w:tc>
        <w:tc>
          <w:tcPr>
            <w:tcW w:w="1347" w:type="dxa"/>
            <w:shd w:val="clear" w:color="auto" w:fill="auto"/>
          </w:tcPr>
          <w:p w14:paraId="6F6B8CAC" w14:textId="45E6A3DA"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43</w:t>
            </w:r>
            <w:r w:rsidRPr="00110E01">
              <w:rPr>
                <w:rFonts w:ascii="Arial" w:hAnsi="Arial" w:cs="Arial"/>
                <w:color w:val="000000"/>
                <w:sz w:val="18"/>
                <w:szCs w:val="18"/>
              </w:rPr>
              <w:t xml:space="preserve"> - </w:t>
            </w:r>
            <w:r w:rsidRPr="00110E01">
              <w:rPr>
                <w:rFonts w:ascii="Arial" w:hAnsi="Arial" w:cs="Arial"/>
                <w:color w:val="000000"/>
                <w:sz w:val="18"/>
                <w:szCs w:val="18"/>
                <w:lang w:val="en-GB"/>
              </w:rPr>
              <w:t>34</w:t>
            </w:r>
            <w:r w:rsidRPr="00110E01">
              <w:rPr>
                <w:rFonts w:ascii="Arial" w:hAnsi="Arial" w:cs="Arial"/>
                <w:color w:val="000000"/>
                <w:sz w:val="18"/>
                <w:szCs w:val="18"/>
              </w:rPr>
              <w:t>.</w:t>
            </w:r>
            <w:r w:rsidRPr="00110E01">
              <w:rPr>
                <w:rFonts w:ascii="Arial" w:hAnsi="Arial" w:cs="Arial"/>
                <w:color w:val="000000"/>
                <w:sz w:val="18"/>
                <w:szCs w:val="18"/>
                <w:lang w:val="en-GB"/>
              </w:rPr>
              <w:t>38</w:t>
            </w:r>
          </w:p>
        </w:tc>
        <w:tc>
          <w:tcPr>
            <w:tcW w:w="1437" w:type="dxa"/>
            <w:shd w:val="clear" w:color="auto" w:fill="auto"/>
          </w:tcPr>
          <w:p w14:paraId="0C00A098" w14:textId="1B422FF2"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43</w:t>
            </w:r>
            <w:r w:rsidRPr="00110E01">
              <w:rPr>
                <w:rFonts w:ascii="Arial" w:hAnsi="Arial" w:cs="Arial"/>
                <w:color w:val="000000"/>
                <w:sz w:val="18"/>
                <w:szCs w:val="18"/>
              </w:rPr>
              <w:t xml:space="preserve"> - </w:t>
            </w:r>
            <w:r w:rsidRPr="00110E01">
              <w:rPr>
                <w:rFonts w:ascii="Arial" w:hAnsi="Arial" w:cs="Arial"/>
                <w:color w:val="000000"/>
                <w:sz w:val="18"/>
                <w:szCs w:val="18"/>
                <w:lang w:val="en-GB"/>
              </w:rPr>
              <w:t>34</w:t>
            </w:r>
            <w:r w:rsidRPr="00110E01">
              <w:rPr>
                <w:rFonts w:ascii="Arial" w:hAnsi="Arial" w:cs="Arial"/>
                <w:color w:val="000000"/>
                <w:sz w:val="18"/>
                <w:szCs w:val="18"/>
              </w:rPr>
              <w:t>.</w:t>
            </w:r>
            <w:r w:rsidRPr="00110E01">
              <w:rPr>
                <w:rFonts w:ascii="Arial" w:hAnsi="Arial" w:cs="Arial"/>
                <w:color w:val="000000"/>
                <w:sz w:val="18"/>
                <w:szCs w:val="18"/>
                <w:lang w:val="en-GB"/>
              </w:rPr>
              <w:t>38</w:t>
            </w:r>
          </w:p>
        </w:tc>
        <w:tc>
          <w:tcPr>
            <w:tcW w:w="1446" w:type="dxa"/>
            <w:shd w:val="clear" w:color="auto" w:fill="auto"/>
          </w:tcPr>
          <w:p w14:paraId="0F1D8F4F" w14:textId="43F9517B"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91</w:t>
            </w:r>
            <w:r w:rsidRPr="00110E01">
              <w:rPr>
                <w:rFonts w:ascii="Arial" w:hAnsi="Arial" w:cs="Arial"/>
                <w:color w:val="000000"/>
                <w:sz w:val="18"/>
                <w:szCs w:val="18"/>
              </w:rPr>
              <w:t xml:space="preserve"> - </w:t>
            </w:r>
            <w:r w:rsidRPr="00110E01">
              <w:rPr>
                <w:rFonts w:ascii="Arial" w:hAnsi="Arial" w:cs="Arial"/>
                <w:color w:val="000000"/>
                <w:sz w:val="18"/>
                <w:szCs w:val="18"/>
                <w:lang w:val="en-GB"/>
              </w:rPr>
              <w:t>34</w:t>
            </w:r>
            <w:r w:rsidRPr="00110E01">
              <w:rPr>
                <w:rFonts w:ascii="Arial" w:hAnsi="Arial" w:cs="Arial"/>
                <w:color w:val="000000"/>
                <w:sz w:val="18"/>
                <w:szCs w:val="18"/>
              </w:rPr>
              <w:t>.</w:t>
            </w:r>
            <w:r w:rsidRPr="00110E01">
              <w:rPr>
                <w:rFonts w:ascii="Arial" w:hAnsi="Arial" w:cs="Arial"/>
                <w:color w:val="000000"/>
                <w:sz w:val="18"/>
                <w:szCs w:val="18"/>
                <w:lang w:val="en-GB"/>
              </w:rPr>
              <w:t>38</w:t>
            </w:r>
          </w:p>
        </w:tc>
        <w:tc>
          <w:tcPr>
            <w:tcW w:w="1434" w:type="dxa"/>
            <w:shd w:val="clear" w:color="auto" w:fill="auto"/>
          </w:tcPr>
          <w:p w14:paraId="7C0F83FD" w14:textId="048029EE" w:rsidR="004A1C37" w:rsidRPr="00110E01" w:rsidRDefault="004A1C37" w:rsidP="004A1C3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91</w:t>
            </w:r>
            <w:r w:rsidRPr="00110E01">
              <w:rPr>
                <w:rFonts w:ascii="Arial" w:hAnsi="Arial" w:cs="Arial"/>
                <w:color w:val="000000"/>
                <w:sz w:val="18"/>
                <w:szCs w:val="18"/>
              </w:rPr>
              <w:t xml:space="preserve"> - </w:t>
            </w:r>
            <w:r w:rsidRPr="00110E01">
              <w:rPr>
                <w:rFonts w:ascii="Arial" w:hAnsi="Arial" w:cs="Arial"/>
                <w:color w:val="000000"/>
                <w:sz w:val="18"/>
                <w:szCs w:val="18"/>
                <w:lang w:val="en-GB"/>
              </w:rPr>
              <w:t>34</w:t>
            </w:r>
            <w:r w:rsidRPr="00110E01">
              <w:rPr>
                <w:rFonts w:ascii="Arial" w:hAnsi="Arial" w:cs="Arial"/>
                <w:color w:val="000000"/>
                <w:sz w:val="18"/>
                <w:szCs w:val="18"/>
              </w:rPr>
              <w:t>.</w:t>
            </w:r>
            <w:r w:rsidRPr="00110E01">
              <w:rPr>
                <w:rFonts w:ascii="Arial" w:hAnsi="Arial" w:cs="Arial"/>
                <w:color w:val="000000"/>
                <w:sz w:val="18"/>
                <w:szCs w:val="18"/>
                <w:lang w:val="en-GB"/>
              </w:rPr>
              <w:t>38</w:t>
            </w:r>
          </w:p>
        </w:tc>
      </w:tr>
    </w:tbl>
    <w:p w14:paraId="2602B255" w14:textId="77777777" w:rsidR="00A31A3A" w:rsidRPr="00110E01" w:rsidRDefault="00A31A3A" w:rsidP="003709B5">
      <w:pPr>
        <w:overflowPunct/>
        <w:autoSpaceDE/>
        <w:autoSpaceDN/>
        <w:adjustRightInd/>
        <w:textAlignment w:val="auto"/>
        <w:rPr>
          <w:rFonts w:ascii="Arial" w:hAnsi="Arial" w:cs="Arial"/>
          <w:color w:val="000000"/>
          <w:sz w:val="18"/>
          <w:szCs w:val="18"/>
          <w:lang w:val="en-GB"/>
        </w:rPr>
      </w:pPr>
    </w:p>
    <w:p w14:paraId="508037E0" w14:textId="39F254D9" w:rsidR="00A31A3A" w:rsidRPr="00110E01" w:rsidRDefault="00A31A3A" w:rsidP="0049684A">
      <w:pPr>
        <w:overflowPunct/>
        <w:autoSpaceDE/>
        <w:autoSpaceDN/>
        <w:adjustRightInd/>
        <w:jc w:val="both"/>
        <w:textAlignment w:val="auto"/>
        <w:rPr>
          <w:rFonts w:ascii="Arial" w:hAnsi="Arial" w:cs="Arial"/>
          <w:color w:val="000000"/>
          <w:sz w:val="18"/>
          <w:szCs w:val="18"/>
          <w:lang w:val="en-GB"/>
        </w:rPr>
      </w:pPr>
      <w:r w:rsidRPr="00110E01">
        <w:rPr>
          <w:rFonts w:ascii="Arial" w:hAnsi="Arial" w:cs="Arial"/>
          <w:color w:val="000000"/>
          <w:sz w:val="18"/>
          <w:szCs w:val="18"/>
          <w:lang w:val="en-GB"/>
        </w:rPr>
        <w:t>Sensitivity analysis for each significant assumption used is as follows:</w:t>
      </w:r>
    </w:p>
    <w:p w14:paraId="61EC73C6" w14:textId="77777777" w:rsidR="00A31A3A" w:rsidRPr="00110E01" w:rsidRDefault="00A31A3A" w:rsidP="003709B5">
      <w:pPr>
        <w:overflowPunct/>
        <w:autoSpaceDE/>
        <w:autoSpaceDN/>
        <w:adjustRightInd/>
        <w:textAlignment w:val="auto"/>
        <w:rPr>
          <w:rFonts w:ascii="Arial" w:hAnsi="Arial" w:cs="Arial"/>
          <w:color w:val="000000"/>
          <w:sz w:val="16"/>
          <w:szCs w:val="16"/>
          <w:lang w:val="en-GB"/>
        </w:rPr>
      </w:pPr>
    </w:p>
    <w:tbl>
      <w:tblPr>
        <w:tblW w:w="5000" w:type="pct"/>
        <w:tblLayout w:type="fixed"/>
        <w:tblLook w:val="04A0" w:firstRow="1" w:lastRow="0" w:firstColumn="1" w:lastColumn="0" w:noHBand="0" w:noVBand="1"/>
      </w:tblPr>
      <w:tblGrid>
        <w:gridCol w:w="1783"/>
        <w:gridCol w:w="1467"/>
        <w:gridCol w:w="1476"/>
        <w:gridCol w:w="1186"/>
        <w:gridCol w:w="1186"/>
        <w:gridCol w:w="1186"/>
        <w:gridCol w:w="1177"/>
      </w:tblGrid>
      <w:tr w:rsidR="00A31A3A" w:rsidRPr="00110E01" w14:paraId="698C2863" w14:textId="77777777" w:rsidTr="004A1C37">
        <w:tc>
          <w:tcPr>
            <w:tcW w:w="942" w:type="pct"/>
            <w:shd w:val="clear" w:color="auto" w:fill="auto"/>
            <w:vAlign w:val="center"/>
          </w:tcPr>
          <w:p w14:paraId="4722663F"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lang w:eastAsia="en-GB"/>
              </w:rPr>
            </w:pPr>
          </w:p>
        </w:tc>
        <w:tc>
          <w:tcPr>
            <w:tcW w:w="1555" w:type="pct"/>
            <w:gridSpan w:val="2"/>
            <w:vMerge w:val="restart"/>
            <w:shd w:val="clear" w:color="auto" w:fill="auto"/>
            <w:vAlign w:val="bottom"/>
          </w:tcPr>
          <w:p w14:paraId="0DB94745"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lang w:eastAsia="en-GB"/>
              </w:rPr>
            </w:pPr>
            <w:r w:rsidRPr="00110E01">
              <w:rPr>
                <w:rFonts w:ascii="Arial" w:hAnsi="Arial" w:cs="Arial"/>
                <w:b/>
                <w:bCs/>
                <w:color w:val="000000"/>
                <w:sz w:val="18"/>
                <w:szCs w:val="18"/>
                <w:lang w:eastAsia="en-GB"/>
              </w:rPr>
              <w:t>Change in assumption</w:t>
            </w:r>
          </w:p>
        </w:tc>
        <w:tc>
          <w:tcPr>
            <w:tcW w:w="2502" w:type="pct"/>
            <w:gridSpan w:val="4"/>
            <w:tcBorders>
              <w:bottom w:val="single" w:sz="4" w:space="0" w:color="auto"/>
            </w:tcBorders>
            <w:shd w:val="clear" w:color="auto" w:fill="auto"/>
            <w:vAlign w:val="center"/>
          </w:tcPr>
          <w:p w14:paraId="17EFE761"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lang w:eastAsia="en-GB"/>
              </w:rPr>
            </w:pPr>
            <w:r w:rsidRPr="00110E01">
              <w:rPr>
                <w:rFonts w:ascii="Arial" w:hAnsi="Arial" w:cs="Arial"/>
                <w:b/>
                <w:bCs/>
                <w:color w:val="000000"/>
                <w:sz w:val="18"/>
                <w:szCs w:val="18"/>
                <w:lang w:eastAsia="en-GB"/>
              </w:rPr>
              <w:t>Impact on defined benefit obligations</w:t>
            </w:r>
          </w:p>
        </w:tc>
      </w:tr>
      <w:tr w:rsidR="00A31A3A" w:rsidRPr="00110E01" w14:paraId="10BDFCBB" w14:textId="77777777" w:rsidTr="004A1C37">
        <w:tc>
          <w:tcPr>
            <w:tcW w:w="942" w:type="pct"/>
            <w:shd w:val="clear" w:color="auto" w:fill="auto"/>
            <w:vAlign w:val="center"/>
          </w:tcPr>
          <w:p w14:paraId="40F647FD"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lang w:eastAsia="en-GB"/>
              </w:rPr>
            </w:pPr>
          </w:p>
        </w:tc>
        <w:tc>
          <w:tcPr>
            <w:tcW w:w="1555" w:type="pct"/>
            <w:gridSpan w:val="2"/>
            <w:vMerge/>
            <w:tcBorders>
              <w:bottom w:val="single" w:sz="4" w:space="0" w:color="auto"/>
            </w:tcBorders>
            <w:shd w:val="clear" w:color="auto" w:fill="auto"/>
            <w:vAlign w:val="bottom"/>
          </w:tcPr>
          <w:p w14:paraId="43348F93" w14:textId="77777777" w:rsidR="00A31A3A" w:rsidRPr="00110E01" w:rsidRDefault="00A31A3A" w:rsidP="003709B5">
            <w:pPr>
              <w:pBdr>
                <w:bottom w:val="single" w:sz="4" w:space="1" w:color="auto"/>
              </w:pBdr>
              <w:overflowPunct/>
              <w:autoSpaceDE/>
              <w:autoSpaceDN/>
              <w:adjustRightInd/>
              <w:ind w:right="-72"/>
              <w:jc w:val="center"/>
              <w:textAlignment w:val="auto"/>
              <w:rPr>
                <w:rFonts w:ascii="Arial" w:hAnsi="Arial" w:cs="Arial"/>
                <w:b/>
                <w:bCs/>
                <w:color w:val="000000"/>
                <w:sz w:val="18"/>
                <w:szCs w:val="18"/>
                <w:lang w:eastAsia="en-GB"/>
              </w:rPr>
            </w:pPr>
          </w:p>
        </w:tc>
        <w:tc>
          <w:tcPr>
            <w:tcW w:w="1254" w:type="pct"/>
            <w:gridSpan w:val="2"/>
            <w:tcBorders>
              <w:top w:val="single" w:sz="4" w:space="0" w:color="auto"/>
              <w:bottom w:val="single" w:sz="4" w:space="0" w:color="auto"/>
            </w:tcBorders>
            <w:shd w:val="clear" w:color="auto" w:fill="auto"/>
            <w:vAlign w:val="center"/>
          </w:tcPr>
          <w:p w14:paraId="5274CC00"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lang w:eastAsia="en-GB"/>
              </w:rPr>
            </w:pPr>
            <w:r w:rsidRPr="00110E01">
              <w:rPr>
                <w:rFonts w:ascii="Arial" w:hAnsi="Arial" w:cs="Arial"/>
                <w:b/>
                <w:bCs/>
                <w:color w:val="000000"/>
                <w:sz w:val="18"/>
                <w:szCs w:val="18"/>
                <w:lang w:eastAsia="en-GB"/>
              </w:rPr>
              <w:t xml:space="preserve">Consolidated </w:t>
            </w:r>
          </w:p>
          <w:p w14:paraId="65C2EE6B"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lang w:eastAsia="en-GB"/>
              </w:rPr>
            </w:pPr>
            <w:r w:rsidRPr="00110E01">
              <w:rPr>
                <w:rFonts w:ascii="Arial" w:hAnsi="Arial" w:cs="Arial"/>
                <w:b/>
                <w:bCs/>
                <w:color w:val="000000"/>
                <w:sz w:val="18"/>
                <w:szCs w:val="18"/>
                <w:lang w:eastAsia="en-GB"/>
              </w:rPr>
              <w:t>financial statements</w:t>
            </w:r>
          </w:p>
        </w:tc>
        <w:tc>
          <w:tcPr>
            <w:tcW w:w="1249" w:type="pct"/>
            <w:gridSpan w:val="2"/>
            <w:tcBorders>
              <w:top w:val="single" w:sz="4" w:space="0" w:color="auto"/>
              <w:bottom w:val="single" w:sz="4" w:space="0" w:color="auto"/>
            </w:tcBorders>
            <w:shd w:val="clear" w:color="auto" w:fill="auto"/>
            <w:vAlign w:val="center"/>
          </w:tcPr>
          <w:p w14:paraId="02417796"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lang w:eastAsia="en-GB"/>
              </w:rPr>
            </w:pPr>
            <w:r w:rsidRPr="00110E01">
              <w:rPr>
                <w:rFonts w:ascii="Arial" w:hAnsi="Arial" w:cs="Arial"/>
                <w:b/>
                <w:bCs/>
                <w:color w:val="000000"/>
                <w:sz w:val="18"/>
                <w:szCs w:val="18"/>
                <w:lang w:eastAsia="en-GB"/>
              </w:rPr>
              <w:t xml:space="preserve">Separate </w:t>
            </w:r>
          </w:p>
          <w:p w14:paraId="24955A82"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lang w:eastAsia="en-GB"/>
              </w:rPr>
            </w:pPr>
            <w:r w:rsidRPr="00110E01">
              <w:rPr>
                <w:rFonts w:ascii="Arial" w:hAnsi="Arial" w:cs="Arial"/>
                <w:b/>
                <w:bCs/>
                <w:color w:val="000000"/>
                <w:sz w:val="18"/>
                <w:szCs w:val="18"/>
                <w:lang w:eastAsia="en-GB"/>
              </w:rPr>
              <w:t>financial statements</w:t>
            </w:r>
          </w:p>
        </w:tc>
      </w:tr>
      <w:tr w:rsidR="00A31A3A" w:rsidRPr="00110E01" w14:paraId="37C8C4A6" w14:textId="77777777" w:rsidTr="004A1C37">
        <w:tc>
          <w:tcPr>
            <w:tcW w:w="942" w:type="pct"/>
            <w:shd w:val="clear" w:color="auto" w:fill="auto"/>
            <w:vAlign w:val="center"/>
            <w:hideMark/>
          </w:tcPr>
          <w:p w14:paraId="639551B2"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lang w:val="en-GB" w:eastAsia="en-GB"/>
              </w:rPr>
            </w:pPr>
            <w:r w:rsidRPr="00110E01">
              <w:rPr>
                <w:rFonts w:ascii="Arial" w:hAnsi="Arial" w:cs="Arial"/>
                <w:color w:val="000000"/>
                <w:sz w:val="18"/>
                <w:szCs w:val="18"/>
                <w:lang w:eastAsia="en-GB"/>
              </w:rPr>
              <w:t> </w:t>
            </w:r>
          </w:p>
        </w:tc>
        <w:tc>
          <w:tcPr>
            <w:tcW w:w="775" w:type="pct"/>
            <w:tcBorders>
              <w:top w:val="single" w:sz="4" w:space="0" w:color="auto"/>
              <w:bottom w:val="single" w:sz="4" w:space="0" w:color="auto"/>
            </w:tcBorders>
            <w:shd w:val="clear" w:color="auto" w:fill="auto"/>
            <w:vAlign w:val="center"/>
            <w:hideMark/>
          </w:tcPr>
          <w:p w14:paraId="726C099B" w14:textId="1DE21D56"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2024</w:t>
            </w:r>
            <w:r w:rsidR="00A31A3A" w:rsidRPr="00110E01">
              <w:rPr>
                <w:rFonts w:ascii="Arial" w:hAnsi="Arial" w:cs="Arial"/>
                <w:b/>
                <w:bCs/>
                <w:color w:val="000000"/>
                <w:sz w:val="18"/>
                <w:szCs w:val="18"/>
                <w:lang w:val="en-GB" w:eastAsia="en-GB"/>
              </w:rPr>
              <w:br/>
              <w:t>Percentage</w:t>
            </w:r>
          </w:p>
        </w:tc>
        <w:tc>
          <w:tcPr>
            <w:tcW w:w="780" w:type="pct"/>
            <w:tcBorders>
              <w:top w:val="single" w:sz="4" w:space="0" w:color="auto"/>
              <w:bottom w:val="single" w:sz="4" w:space="0" w:color="auto"/>
            </w:tcBorders>
            <w:shd w:val="clear" w:color="auto" w:fill="auto"/>
            <w:vAlign w:val="center"/>
            <w:hideMark/>
          </w:tcPr>
          <w:p w14:paraId="35B96763" w14:textId="7383315A"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2023</w:t>
            </w:r>
            <w:r w:rsidR="00A31A3A" w:rsidRPr="00110E01">
              <w:rPr>
                <w:rFonts w:ascii="Arial" w:hAnsi="Arial" w:cs="Arial"/>
                <w:b/>
                <w:bCs/>
                <w:color w:val="000000"/>
                <w:sz w:val="18"/>
                <w:szCs w:val="18"/>
                <w:lang w:eastAsia="en-GB"/>
              </w:rPr>
              <w:br/>
            </w:r>
            <w:r w:rsidR="00A31A3A" w:rsidRPr="00110E01">
              <w:rPr>
                <w:rFonts w:ascii="Arial" w:hAnsi="Arial" w:cs="Arial"/>
                <w:b/>
                <w:bCs/>
                <w:color w:val="000000"/>
                <w:sz w:val="18"/>
                <w:szCs w:val="18"/>
                <w:lang w:val="en-GB" w:eastAsia="en-GB"/>
              </w:rPr>
              <w:t>Percentage</w:t>
            </w:r>
          </w:p>
        </w:tc>
        <w:tc>
          <w:tcPr>
            <w:tcW w:w="627" w:type="pct"/>
            <w:tcBorders>
              <w:top w:val="single" w:sz="4" w:space="0" w:color="auto"/>
              <w:bottom w:val="single" w:sz="4" w:space="0" w:color="auto"/>
            </w:tcBorders>
            <w:shd w:val="clear" w:color="auto" w:fill="auto"/>
            <w:vAlign w:val="center"/>
            <w:hideMark/>
          </w:tcPr>
          <w:p w14:paraId="24BFFFFB" w14:textId="4BA08560"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2024</w:t>
            </w:r>
            <w:r w:rsidR="00A31A3A" w:rsidRPr="00110E01">
              <w:rPr>
                <w:rFonts w:ascii="Arial" w:hAnsi="Arial" w:cs="Arial"/>
                <w:b/>
                <w:bCs/>
                <w:color w:val="000000"/>
                <w:sz w:val="18"/>
                <w:szCs w:val="18"/>
                <w:lang w:val="en-GB" w:eastAsia="en-GB"/>
              </w:rPr>
              <w:br/>
              <w:t>Baht</w:t>
            </w:r>
          </w:p>
        </w:tc>
        <w:tc>
          <w:tcPr>
            <w:tcW w:w="627" w:type="pct"/>
            <w:tcBorders>
              <w:top w:val="single" w:sz="4" w:space="0" w:color="auto"/>
              <w:bottom w:val="single" w:sz="4" w:space="0" w:color="auto"/>
            </w:tcBorders>
            <w:shd w:val="clear" w:color="auto" w:fill="auto"/>
            <w:vAlign w:val="center"/>
            <w:hideMark/>
          </w:tcPr>
          <w:p w14:paraId="74CC10CE" w14:textId="7A00E0CA"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lang w:val="en-GB" w:eastAsia="en-GB"/>
              </w:rPr>
            </w:pPr>
            <w:r w:rsidRPr="00110E01">
              <w:rPr>
                <w:rFonts w:ascii="Arial" w:hAnsi="Arial" w:cs="Arial"/>
                <w:b/>
                <w:bCs/>
                <w:color w:val="000000"/>
                <w:sz w:val="18"/>
                <w:szCs w:val="18"/>
                <w:lang w:val="en-GB" w:eastAsia="en-GB"/>
              </w:rPr>
              <w:t>2023</w:t>
            </w:r>
            <w:r w:rsidR="00A31A3A" w:rsidRPr="00110E01">
              <w:rPr>
                <w:rFonts w:ascii="Arial" w:hAnsi="Arial" w:cs="Arial"/>
                <w:b/>
                <w:bCs/>
                <w:color w:val="000000"/>
                <w:sz w:val="18"/>
                <w:szCs w:val="18"/>
                <w:lang w:eastAsia="en-GB"/>
              </w:rPr>
              <w:br/>
            </w:r>
            <w:r w:rsidR="00A31A3A" w:rsidRPr="00110E01">
              <w:rPr>
                <w:rFonts w:ascii="Arial" w:hAnsi="Arial" w:cs="Arial"/>
                <w:b/>
                <w:bCs/>
                <w:color w:val="000000"/>
                <w:sz w:val="18"/>
                <w:szCs w:val="18"/>
                <w:lang w:val="en-GB" w:eastAsia="en-GB"/>
              </w:rPr>
              <w:t>Baht</w:t>
            </w:r>
          </w:p>
        </w:tc>
        <w:tc>
          <w:tcPr>
            <w:tcW w:w="627" w:type="pct"/>
            <w:tcBorders>
              <w:top w:val="single" w:sz="4" w:space="0" w:color="auto"/>
              <w:bottom w:val="single" w:sz="4" w:space="0" w:color="auto"/>
            </w:tcBorders>
            <w:shd w:val="clear" w:color="auto" w:fill="auto"/>
            <w:vAlign w:val="center"/>
          </w:tcPr>
          <w:p w14:paraId="53AD99C2" w14:textId="1B0C4FBA"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lang w:eastAsia="en-GB"/>
              </w:rPr>
            </w:pPr>
            <w:r w:rsidRPr="00110E01">
              <w:rPr>
                <w:rFonts w:ascii="Arial" w:hAnsi="Arial" w:cs="Arial"/>
                <w:b/>
                <w:bCs/>
                <w:color w:val="000000"/>
                <w:sz w:val="18"/>
                <w:szCs w:val="18"/>
                <w:lang w:val="en-GB" w:eastAsia="en-GB"/>
              </w:rPr>
              <w:t>2024</w:t>
            </w:r>
            <w:r w:rsidR="00A31A3A" w:rsidRPr="00110E01">
              <w:rPr>
                <w:rFonts w:ascii="Arial" w:hAnsi="Arial" w:cs="Arial"/>
                <w:b/>
                <w:bCs/>
                <w:color w:val="000000"/>
                <w:sz w:val="18"/>
                <w:szCs w:val="18"/>
                <w:lang w:val="en-GB" w:eastAsia="en-GB"/>
              </w:rPr>
              <w:br/>
              <w:t>Baht</w:t>
            </w:r>
          </w:p>
        </w:tc>
        <w:tc>
          <w:tcPr>
            <w:tcW w:w="622" w:type="pct"/>
            <w:tcBorders>
              <w:top w:val="single" w:sz="4" w:space="0" w:color="auto"/>
              <w:bottom w:val="single" w:sz="4" w:space="0" w:color="auto"/>
            </w:tcBorders>
            <w:shd w:val="clear" w:color="auto" w:fill="auto"/>
            <w:vAlign w:val="center"/>
          </w:tcPr>
          <w:p w14:paraId="45F0891C" w14:textId="761ADDF5"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lang w:eastAsia="en-GB"/>
              </w:rPr>
            </w:pPr>
            <w:r w:rsidRPr="00110E01">
              <w:rPr>
                <w:rFonts w:ascii="Arial" w:hAnsi="Arial" w:cs="Arial"/>
                <w:b/>
                <w:bCs/>
                <w:color w:val="000000"/>
                <w:sz w:val="18"/>
                <w:szCs w:val="18"/>
                <w:lang w:val="en-GB" w:eastAsia="en-GB"/>
              </w:rPr>
              <w:t>2023</w:t>
            </w:r>
            <w:r w:rsidR="00A31A3A" w:rsidRPr="00110E01">
              <w:rPr>
                <w:rFonts w:ascii="Arial" w:hAnsi="Arial" w:cs="Arial"/>
                <w:b/>
                <w:bCs/>
                <w:color w:val="000000"/>
                <w:sz w:val="18"/>
                <w:szCs w:val="18"/>
                <w:lang w:eastAsia="en-GB"/>
              </w:rPr>
              <w:br/>
              <w:t>Baht</w:t>
            </w:r>
          </w:p>
        </w:tc>
      </w:tr>
      <w:tr w:rsidR="00A31A3A" w:rsidRPr="00110E01" w14:paraId="46DBA2BE" w14:textId="77777777" w:rsidTr="004A1C37">
        <w:tc>
          <w:tcPr>
            <w:tcW w:w="942" w:type="pct"/>
            <w:shd w:val="clear" w:color="auto" w:fill="auto"/>
            <w:vAlign w:val="center"/>
          </w:tcPr>
          <w:p w14:paraId="2C2CE71A" w14:textId="77777777" w:rsidR="00A31A3A" w:rsidRPr="00110E01" w:rsidRDefault="00A31A3A" w:rsidP="003709B5">
            <w:pPr>
              <w:overflowPunct/>
              <w:autoSpaceDE/>
              <w:autoSpaceDN/>
              <w:adjustRightInd/>
              <w:ind w:left="431"/>
              <w:textAlignment w:val="auto"/>
              <w:rPr>
                <w:rFonts w:ascii="Arial" w:hAnsi="Arial" w:cs="Arial"/>
                <w:color w:val="000000"/>
                <w:sz w:val="16"/>
                <w:szCs w:val="16"/>
                <w:lang w:eastAsia="en-GB"/>
              </w:rPr>
            </w:pPr>
          </w:p>
        </w:tc>
        <w:tc>
          <w:tcPr>
            <w:tcW w:w="775" w:type="pct"/>
            <w:tcBorders>
              <w:top w:val="single" w:sz="4" w:space="0" w:color="auto"/>
            </w:tcBorders>
            <w:shd w:val="clear" w:color="auto" w:fill="auto"/>
            <w:vAlign w:val="center"/>
          </w:tcPr>
          <w:p w14:paraId="51AA9F45"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eastAsia="en-GB"/>
              </w:rPr>
            </w:pPr>
          </w:p>
        </w:tc>
        <w:tc>
          <w:tcPr>
            <w:tcW w:w="780" w:type="pct"/>
            <w:tcBorders>
              <w:top w:val="single" w:sz="4" w:space="0" w:color="auto"/>
            </w:tcBorders>
            <w:shd w:val="clear" w:color="auto" w:fill="auto"/>
            <w:vAlign w:val="center"/>
          </w:tcPr>
          <w:p w14:paraId="19ACF734"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eastAsia="en-GB"/>
              </w:rPr>
            </w:pPr>
          </w:p>
        </w:tc>
        <w:tc>
          <w:tcPr>
            <w:tcW w:w="627" w:type="pct"/>
            <w:tcBorders>
              <w:top w:val="single" w:sz="4" w:space="0" w:color="auto"/>
            </w:tcBorders>
            <w:shd w:val="clear" w:color="auto" w:fill="auto"/>
            <w:vAlign w:val="center"/>
          </w:tcPr>
          <w:p w14:paraId="1B945744"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eastAsia="en-GB"/>
              </w:rPr>
            </w:pPr>
          </w:p>
        </w:tc>
        <w:tc>
          <w:tcPr>
            <w:tcW w:w="627" w:type="pct"/>
            <w:tcBorders>
              <w:top w:val="single" w:sz="4" w:space="0" w:color="auto"/>
            </w:tcBorders>
            <w:shd w:val="clear" w:color="auto" w:fill="auto"/>
            <w:vAlign w:val="center"/>
          </w:tcPr>
          <w:p w14:paraId="24E48939"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eastAsia="en-GB"/>
              </w:rPr>
            </w:pPr>
          </w:p>
        </w:tc>
        <w:tc>
          <w:tcPr>
            <w:tcW w:w="627" w:type="pct"/>
            <w:tcBorders>
              <w:top w:val="single" w:sz="4" w:space="0" w:color="auto"/>
            </w:tcBorders>
            <w:shd w:val="clear" w:color="auto" w:fill="auto"/>
          </w:tcPr>
          <w:p w14:paraId="6E71080D"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eastAsia="en-GB"/>
              </w:rPr>
            </w:pPr>
          </w:p>
        </w:tc>
        <w:tc>
          <w:tcPr>
            <w:tcW w:w="622" w:type="pct"/>
            <w:tcBorders>
              <w:top w:val="single" w:sz="4" w:space="0" w:color="auto"/>
            </w:tcBorders>
            <w:shd w:val="clear" w:color="auto" w:fill="auto"/>
          </w:tcPr>
          <w:p w14:paraId="014ECB58"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eastAsia="en-GB"/>
              </w:rPr>
            </w:pPr>
          </w:p>
        </w:tc>
      </w:tr>
      <w:tr w:rsidR="00832474" w:rsidRPr="00110E01" w14:paraId="1C0D3689" w14:textId="77777777" w:rsidTr="004A1C37">
        <w:tc>
          <w:tcPr>
            <w:tcW w:w="942" w:type="pct"/>
            <w:shd w:val="clear" w:color="auto" w:fill="auto"/>
            <w:hideMark/>
          </w:tcPr>
          <w:p w14:paraId="72FF4091" w14:textId="77777777" w:rsidR="00832474" w:rsidRPr="00110E01" w:rsidRDefault="00832474" w:rsidP="00832474">
            <w:pPr>
              <w:overflowPunct/>
              <w:autoSpaceDE/>
              <w:autoSpaceDN/>
              <w:adjustRightInd/>
              <w:ind w:left="-113"/>
              <w:textAlignment w:val="auto"/>
              <w:rPr>
                <w:rFonts w:ascii="Arial" w:hAnsi="Arial" w:cs="Arial"/>
                <w:color w:val="000000"/>
                <w:sz w:val="18"/>
                <w:szCs w:val="18"/>
                <w:lang w:val="en-GB" w:eastAsia="en-GB"/>
              </w:rPr>
            </w:pPr>
            <w:r w:rsidRPr="00110E01">
              <w:rPr>
                <w:rFonts w:ascii="Arial" w:hAnsi="Arial" w:cs="Arial"/>
                <w:color w:val="000000"/>
                <w:sz w:val="18"/>
                <w:szCs w:val="18"/>
                <w:lang w:eastAsia="en-GB"/>
              </w:rPr>
              <w:t>Discount rate</w:t>
            </w:r>
          </w:p>
        </w:tc>
        <w:tc>
          <w:tcPr>
            <w:tcW w:w="775" w:type="pct"/>
            <w:shd w:val="clear" w:color="auto" w:fill="auto"/>
            <w:vAlign w:val="center"/>
          </w:tcPr>
          <w:p w14:paraId="6B367E45"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1A3F8501"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p>
        </w:tc>
        <w:tc>
          <w:tcPr>
            <w:tcW w:w="780" w:type="pct"/>
            <w:shd w:val="clear" w:color="auto" w:fill="auto"/>
            <w:vAlign w:val="center"/>
          </w:tcPr>
          <w:p w14:paraId="019F795F"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143ADEFA"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p>
        </w:tc>
        <w:tc>
          <w:tcPr>
            <w:tcW w:w="627" w:type="pct"/>
            <w:shd w:val="clear" w:color="auto" w:fill="auto"/>
            <w:vAlign w:val="center"/>
          </w:tcPr>
          <w:p w14:paraId="3188DDDC" w14:textId="37E61654"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00675908" w:rsidRPr="00110E01">
              <w:rPr>
                <w:rFonts w:ascii="Arial" w:hAnsi="Arial" w:cs="Arial"/>
                <w:color w:val="000000"/>
                <w:sz w:val="18"/>
                <w:szCs w:val="18"/>
                <w:lang w:val="en-GB" w:eastAsia="en-GB"/>
              </w:rPr>
              <w:t>8</w:t>
            </w:r>
            <w:r w:rsidRPr="00110E01">
              <w:rPr>
                <w:rFonts w:ascii="Arial" w:hAnsi="Arial" w:cs="Arial"/>
                <w:color w:val="000000"/>
                <w:sz w:val="18"/>
                <w:szCs w:val="18"/>
                <w:lang w:val="en-GB" w:eastAsia="en-GB"/>
              </w:rPr>
              <w:t>,</w:t>
            </w:r>
            <w:r w:rsidR="00675908" w:rsidRPr="00110E01">
              <w:rPr>
                <w:rFonts w:ascii="Arial" w:hAnsi="Arial" w:cs="Arial"/>
                <w:color w:val="000000"/>
                <w:sz w:val="18"/>
                <w:szCs w:val="18"/>
                <w:lang w:val="en-GB" w:eastAsia="en-GB"/>
              </w:rPr>
              <w:t>972</w:t>
            </w:r>
            <w:r w:rsidRPr="00110E01">
              <w:rPr>
                <w:rFonts w:ascii="Arial" w:hAnsi="Arial" w:cs="Arial"/>
                <w:color w:val="000000"/>
                <w:sz w:val="18"/>
                <w:szCs w:val="18"/>
                <w:lang w:val="en-GB" w:eastAsia="en-GB"/>
              </w:rPr>
              <w:t>,8</w:t>
            </w:r>
            <w:r w:rsidR="00675908" w:rsidRPr="00110E01">
              <w:rPr>
                <w:rFonts w:ascii="Arial" w:hAnsi="Arial" w:cs="Arial"/>
                <w:color w:val="000000"/>
                <w:sz w:val="18"/>
                <w:szCs w:val="18"/>
                <w:lang w:val="en-GB" w:eastAsia="en-GB"/>
              </w:rPr>
              <w:t>19</w:t>
            </w:r>
          </w:p>
        </w:tc>
        <w:tc>
          <w:tcPr>
            <w:tcW w:w="627" w:type="pct"/>
            <w:shd w:val="clear" w:color="auto" w:fill="auto"/>
            <w:vAlign w:val="center"/>
          </w:tcPr>
          <w:p w14:paraId="6AB40DDF" w14:textId="42CBB0E5"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00945591" w:rsidRPr="00110E01">
              <w:rPr>
                <w:rFonts w:ascii="Arial" w:hAnsi="Arial" w:cs="Arial"/>
                <w:color w:val="000000"/>
                <w:sz w:val="18"/>
                <w:szCs w:val="18"/>
                <w:lang w:val="en-GB" w:eastAsia="en-GB"/>
              </w:rPr>
              <w:t>9</w:t>
            </w:r>
            <w:r w:rsidRPr="00110E01">
              <w:rPr>
                <w:rFonts w:ascii="Arial" w:hAnsi="Arial" w:cs="Arial"/>
                <w:color w:val="000000"/>
                <w:sz w:val="18"/>
                <w:szCs w:val="18"/>
                <w:lang w:val="en-GB" w:eastAsia="en-GB"/>
              </w:rPr>
              <w:t>,</w:t>
            </w:r>
            <w:r w:rsidR="00724288" w:rsidRPr="00110E01">
              <w:rPr>
                <w:rFonts w:ascii="Arial" w:hAnsi="Arial" w:cs="Arial"/>
                <w:color w:val="000000"/>
                <w:sz w:val="18"/>
                <w:szCs w:val="18"/>
                <w:lang w:val="en-GB" w:eastAsia="en-GB"/>
              </w:rPr>
              <w:t>386</w:t>
            </w:r>
            <w:r w:rsidRPr="00110E01">
              <w:rPr>
                <w:rFonts w:ascii="Arial" w:hAnsi="Arial" w:cs="Arial"/>
                <w:color w:val="000000"/>
                <w:sz w:val="18"/>
                <w:szCs w:val="18"/>
                <w:lang w:val="en-GB" w:eastAsia="en-GB"/>
              </w:rPr>
              <w:t>,</w:t>
            </w:r>
            <w:r w:rsidR="00E97722" w:rsidRPr="00110E01">
              <w:rPr>
                <w:rFonts w:ascii="Arial" w:hAnsi="Arial" w:cs="Arial"/>
                <w:color w:val="000000"/>
                <w:sz w:val="18"/>
                <w:szCs w:val="18"/>
                <w:lang w:val="en-GB" w:eastAsia="en-GB"/>
              </w:rPr>
              <w:t>334</w:t>
            </w:r>
          </w:p>
        </w:tc>
        <w:tc>
          <w:tcPr>
            <w:tcW w:w="627" w:type="pct"/>
            <w:shd w:val="clear" w:color="auto" w:fill="auto"/>
            <w:vAlign w:val="center"/>
          </w:tcPr>
          <w:p w14:paraId="188512C2" w14:textId="1582A11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00E70D01" w:rsidRPr="00110E01">
              <w:rPr>
                <w:rFonts w:ascii="Arial" w:hAnsi="Arial" w:cs="Arial"/>
                <w:color w:val="000000"/>
                <w:sz w:val="18"/>
                <w:szCs w:val="18"/>
                <w:lang w:val="en-GB" w:eastAsia="en-GB"/>
              </w:rPr>
              <w:t>4</w:t>
            </w:r>
            <w:r w:rsidRPr="00110E01">
              <w:rPr>
                <w:rFonts w:ascii="Arial" w:hAnsi="Arial" w:cs="Arial"/>
                <w:color w:val="000000"/>
                <w:sz w:val="18"/>
                <w:szCs w:val="18"/>
                <w:lang w:val="en-GB" w:eastAsia="en-GB"/>
              </w:rPr>
              <w:t>,</w:t>
            </w:r>
            <w:r w:rsidR="00E70D01" w:rsidRPr="00110E01">
              <w:rPr>
                <w:rFonts w:ascii="Arial" w:hAnsi="Arial" w:cs="Arial"/>
                <w:color w:val="000000"/>
                <w:sz w:val="18"/>
                <w:szCs w:val="18"/>
                <w:lang w:val="en-GB" w:eastAsia="en-GB"/>
              </w:rPr>
              <w:t>842</w:t>
            </w:r>
            <w:r w:rsidRPr="00110E01">
              <w:rPr>
                <w:rFonts w:ascii="Arial" w:hAnsi="Arial" w:cs="Arial"/>
                <w:color w:val="000000"/>
                <w:sz w:val="18"/>
                <w:szCs w:val="18"/>
                <w:lang w:val="en-GB" w:eastAsia="en-GB"/>
              </w:rPr>
              <w:t>,</w:t>
            </w:r>
            <w:r w:rsidR="00E70D01" w:rsidRPr="00110E01">
              <w:rPr>
                <w:rFonts w:ascii="Arial" w:hAnsi="Arial" w:cs="Arial"/>
                <w:color w:val="000000"/>
                <w:sz w:val="18"/>
                <w:szCs w:val="18"/>
                <w:lang w:val="en-GB" w:eastAsia="en-GB"/>
              </w:rPr>
              <w:t>318</w:t>
            </w:r>
          </w:p>
        </w:tc>
        <w:tc>
          <w:tcPr>
            <w:tcW w:w="622" w:type="pct"/>
            <w:shd w:val="clear" w:color="auto" w:fill="auto"/>
            <w:vAlign w:val="center"/>
          </w:tcPr>
          <w:p w14:paraId="442D61C9" w14:textId="7A0F8F50"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00BA2153" w:rsidRPr="00110E01">
              <w:rPr>
                <w:rFonts w:ascii="Arial" w:hAnsi="Arial" w:cs="Arial"/>
                <w:color w:val="000000"/>
                <w:sz w:val="18"/>
                <w:szCs w:val="18"/>
                <w:lang w:val="en-GB" w:eastAsia="en-GB"/>
              </w:rPr>
              <w:t>5</w:t>
            </w:r>
            <w:r w:rsidRPr="00110E01">
              <w:rPr>
                <w:rFonts w:ascii="Arial" w:hAnsi="Arial" w:cs="Arial"/>
                <w:color w:val="000000"/>
                <w:sz w:val="18"/>
                <w:szCs w:val="18"/>
                <w:lang w:val="en-GB" w:eastAsia="en-GB"/>
              </w:rPr>
              <w:t>,</w:t>
            </w:r>
            <w:r w:rsidR="00BA2153" w:rsidRPr="00110E01">
              <w:rPr>
                <w:rFonts w:ascii="Arial" w:hAnsi="Arial" w:cs="Arial"/>
                <w:color w:val="000000"/>
                <w:sz w:val="18"/>
                <w:szCs w:val="18"/>
                <w:lang w:val="en-GB" w:eastAsia="en-GB"/>
              </w:rPr>
              <w:t>440</w:t>
            </w:r>
            <w:r w:rsidRPr="00110E01">
              <w:rPr>
                <w:rFonts w:ascii="Arial" w:hAnsi="Arial" w:cs="Arial"/>
                <w:color w:val="000000"/>
                <w:sz w:val="18"/>
                <w:szCs w:val="18"/>
                <w:lang w:val="en-GB" w:eastAsia="en-GB"/>
              </w:rPr>
              <w:t>,</w:t>
            </w:r>
            <w:r w:rsidR="00BA2153" w:rsidRPr="00110E01">
              <w:rPr>
                <w:rFonts w:ascii="Arial" w:hAnsi="Arial" w:cs="Arial"/>
                <w:color w:val="000000"/>
                <w:sz w:val="18"/>
                <w:szCs w:val="18"/>
                <w:lang w:val="en-GB" w:eastAsia="en-GB"/>
              </w:rPr>
              <w:t>151</w:t>
            </w:r>
          </w:p>
        </w:tc>
      </w:tr>
      <w:tr w:rsidR="00832474" w:rsidRPr="00110E01" w14:paraId="02B11749" w14:textId="77777777" w:rsidTr="004A1C37">
        <w:tc>
          <w:tcPr>
            <w:tcW w:w="942" w:type="pct"/>
            <w:shd w:val="clear" w:color="auto" w:fill="auto"/>
          </w:tcPr>
          <w:p w14:paraId="41F1E96E" w14:textId="77777777" w:rsidR="00832474" w:rsidRPr="00110E01" w:rsidRDefault="00832474" w:rsidP="00832474">
            <w:pPr>
              <w:overflowPunct/>
              <w:autoSpaceDE/>
              <w:autoSpaceDN/>
              <w:adjustRightInd/>
              <w:ind w:left="-113"/>
              <w:textAlignment w:val="auto"/>
              <w:rPr>
                <w:rFonts w:ascii="Arial" w:hAnsi="Arial" w:cs="Arial"/>
                <w:color w:val="000000"/>
                <w:sz w:val="18"/>
                <w:szCs w:val="18"/>
                <w:lang w:eastAsia="en-GB"/>
              </w:rPr>
            </w:pPr>
          </w:p>
        </w:tc>
        <w:tc>
          <w:tcPr>
            <w:tcW w:w="775" w:type="pct"/>
            <w:shd w:val="clear" w:color="auto" w:fill="auto"/>
            <w:vAlign w:val="center"/>
          </w:tcPr>
          <w:p w14:paraId="24970179"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Decrease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0685FABA"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780" w:type="pct"/>
            <w:shd w:val="clear" w:color="auto" w:fill="auto"/>
            <w:vAlign w:val="center"/>
          </w:tcPr>
          <w:p w14:paraId="51E428E7"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Decrease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0C479BB5"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627" w:type="pct"/>
            <w:shd w:val="clear" w:color="auto" w:fill="auto"/>
            <w:vAlign w:val="center"/>
          </w:tcPr>
          <w:p w14:paraId="322D3603" w14:textId="4FC36BAA"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00F44789" w:rsidRPr="00110E01">
              <w:rPr>
                <w:rFonts w:ascii="Arial" w:hAnsi="Arial" w:cs="Arial"/>
                <w:color w:val="000000"/>
                <w:sz w:val="18"/>
                <w:szCs w:val="18"/>
                <w:lang w:eastAsia="en-GB"/>
              </w:rPr>
              <w:t>10</w:t>
            </w:r>
            <w:r w:rsidRPr="00110E01">
              <w:rPr>
                <w:rFonts w:ascii="Arial" w:hAnsi="Arial" w:cs="Arial"/>
                <w:color w:val="000000"/>
                <w:sz w:val="18"/>
                <w:szCs w:val="18"/>
                <w:lang w:eastAsia="en-GB"/>
              </w:rPr>
              <w:t>,</w:t>
            </w:r>
            <w:r w:rsidR="00F44789" w:rsidRPr="00110E01">
              <w:rPr>
                <w:rFonts w:ascii="Arial" w:hAnsi="Arial" w:cs="Arial"/>
                <w:color w:val="000000"/>
                <w:sz w:val="18"/>
                <w:szCs w:val="18"/>
                <w:lang w:eastAsia="en-GB"/>
              </w:rPr>
              <w:t>17</w:t>
            </w:r>
            <w:r w:rsidRPr="00110E01">
              <w:rPr>
                <w:rFonts w:ascii="Arial" w:hAnsi="Arial" w:cs="Arial"/>
                <w:color w:val="000000"/>
                <w:sz w:val="18"/>
                <w:szCs w:val="18"/>
                <w:lang w:eastAsia="en-GB"/>
              </w:rPr>
              <w:t>5,</w:t>
            </w:r>
            <w:r w:rsidR="00F44789" w:rsidRPr="00110E01">
              <w:rPr>
                <w:rFonts w:ascii="Arial" w:hAnsi="Arial" w:cs="Arial"/>
                <w:color w:val="000000"/>
                <w:sz w:val="18"/>
                <w:szCs w:val="18"/>
                <w:lang w:eastAsia="en-GB"/>
              </w:rPr>
              <w:t>732</w:t>
            </w:r>
          </w:p>
        </w:tc>
        <w:tc>
          <w:tcPr>
            <w:tcW w:w="627" w:type="pct"/>
            <w:shd w:val="clear" w:color="auto" w:fill="auto"/>
            <w:vAlign w:val="center"/>
          </w:tcPr>
          <w:p w14:paraId="0B7DE0F8" w14:textId="781FC44A"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00577636" w:rsidRPr="00110E01">
              <w:rPr>
                <w:rFonts w:ascii="Arial" w:hAnsi="Arial" w:cs="Arial"/>
                <w:color w:val="000000"/>
                <w:sz w:val="18"/>
                <w:szCs w:val="18"/>
                <w:lang w:eastAsia="en-GB"/>
              </w:rPr>
              <w:t>10</w:t>
            </w:r>
            <w:r w:rsidRPr="00110E01">
              <w:rPr>
                <w:rFonts w:ascii="Arial" w:hAnsi="Arial" w:cs="Arial"/>
                <w:color w:val="000000"/>
                <w:sz w:val="18"/>
                <w:szCs w:val="18"/>
                <w:lang w:val="en-GB" w:eastAsia="en-GB"/>
              </w:rPr>
              <w:t>,</w:t>
            </w:r>
            <w:r w:rsidR="009B2F71" w:rsidRPr="00110E01">
              <w:rPr>
                <w:rFonts w:ascii="Arial" w:hAnsi="Arial" w:cs="Arial"/>
                <w:color w:val="000000"/>
                <w:sz w:val="18"/>
                <w:szCs w:val="18"/>
                <w:lang w:val="en-GB" w:eastAsia="en-GB"/>
              </w:rPr>
              <w:t>713</w:t>
            </w:r>
            <w:r w:rsidRPr="00110E01">
              <w:rPr>
                <w:rFonts w:ascii="Arial" w:hAnsi="Arial" w:cs="Arial"/>
                <w:color w:val="000000"/>
                <w:sz w:val="18"/>
                <w:szCs w:val="18"/>
                <w:lang w:val="en-GB" w:eastAsia="en-GB"/>
              </w:rPr>
              <w:t>,</w:t>
            </w:r>
            <w:r w:rsidR="009B2F71" w:rsidRPr="00110E01">
              <w:rPr>
                <w:rFonts w:ascii="Arial" w:hAnsi="Arial" w:cs="Arial"/>
                <w:color w:val="000000"/>
                <w:sz w:val="18"/>
                <w:szCs w:val="18"/>
                <w:lang w:val="en-GB" w:eastAsia="en-GB"/>
              </w:rPr>
              <w:t>1</w:t>
            </w:r>
            <w:r w:rsidRPr="00110E01">
              <w:rPr>
                <w:rFonts w:ascii="Arial" w:hAnsi="Arial" w:cs="Arial"/>
                <w:color w:val="000000"/>
                <w:sz w:val="18"/>
                <w:szCs w:val="18"/>
                <w:lang w:val="en-GB" w:eastAsia="en-GB"/>
              </w:rPr>
              <w:t>9</w:t>
            </w:r>
            <w:r w:rsidR="009B2F71" w:rsidRPr="00110E01">
              <w:rPr>
                <w:rFonts w:ascii="Arial" w:hAnsi="Arial" w:cs="Arial"/>
                <w:color w:val="000000"/>
                <w:sz w:val="18"/>
                <w:szCs w:val="18"/>
                <w:lang w:val="en-GB" w:eastAsia="en-GB"/>
              </w:rPr>
              <w:t>8</w:t>
            </w:r>
          </w:p>
        </w:tc>
        <w:tc>
          <w:tcPr>
            <w:tcW w:w="627" w:type="pct"/>
            <w:shd w:val="clear" w:color="auto" w:fill="auto"/>
            <w:vAlign w:val="center"/>
          </w:tcPr>
          <w:p w14:paraId="772C2F54" w14:textId="255993B4"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00E70D01" w:rsidRPr="00110E01">
              <w:rPr>
                <w:rFonts w:ascii="Arial" w:hAnsi="Arial" w:cs="Arial"/>
                <w:color w:val="000000"/>
                <w:sz w:val="18"/>
                <w:szCs w:val="18"/>
                <w:lang w:eastAsia="en-GB"/>
              </w:rPr>
              <w:t>5</w:t>
            </w:r>
            <w:r w:rsidRPr="00110E01">
              <w:rPr>
                <w:rFonts w:ascii="Arial" w:hAnsi="Arial" w:cs="Arial"/>
                <w:color w:val="000000"/>
                <w:sz w:val="18"/>
                <w:szCs w:val="18"/>
                <w:lang w:val="en-GB" w:eastAsia="en-GB"/>
              </w:rPr>
              <w:t>,</w:t>
            </w:r>
            <w:r w:rsidR="00E70D01" w:rsidRPr="00110E01">
              <w:rPr>
                <w:rFonts w:ascii="Arial" w:hAnsi="Arial" w:cs="Arial"/>
                <w:color w:val="000000"/>
                <w:sz w:val="18"/>
                <w:szCs w:val="18"/>
                <w:lang w:val="en-GB" w:eastAsia="en-GB"/>
              </w:rPr>
              <w:t>503</w:t>
            </w:r>
            <w:r w:rsidRPr="00110E01">
              <w:rPr>
                <w:rFonts w:ascii="Arial" w:hAnsi="Arial" w:cs="Arial"/>
                <w:color w:val="000000"/>
                <w:sz w:val="18"/>
                <w:szCs w:val="18"/>
                <w:lang w:val="en-GB" w:eastAsia="en-GB"/>
              </w:rPr>
              <w:t>,</w:t>
            </w:r>
            <w:r w:rsidR="00E70D01" w:rsidRPr="00110E01">
              <w:rPr>
                <w:rFonts w:ascii="Arial" w:hAnsi="Arial" w:cs="Arial"/>
                <w:color w:val="000000"/>
                <w:sz w:val="18"/>
                <w:szCs w:val="18"/>
                <w:lang w:val="en-GB" w:eastAsia="en-GB"/>
              </w:rPr>
              <w:t>316</w:t>
            </w:r>
          </w:p>
        </w:tc>
        <w:tc>
          <w:tcPr>
            <w:tcW w:w="622" w:type="pct"/>
            <w:shd w:val="clear" w:color="auto" w:fill="auto"/>
            <w:vAlign w:val="center"/>
          </w:tcPr>
          <w:p w14:paraId="7520B448" w14:textId="6077898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00BA2153" w:rsidRPr="00110E01">
              <w:rPr>
                <w:rFonts w:ascii="Arial" w:hAnsi="Arial" w:cs="Arial"/>
                <w:color w:val="000000"/>
                <w:sz w:val="18"/>
                <w:szCs w:val="18"/>
                <w:lang w:eastAsia="en-GB"/>
              </w:rPr>
              <w:t>6</w:t>
            </w:r>
            <w:r w:rsidRPr="00110E01">
              <w:rPr>
                <w:rFonts w:ascii="Arial" w:hAnsi="Arial" w:cs="Arial"/>
                <w:color w:val="000000"/>
                <w:sz w:val="18"/>
                <w:szCs w:val="18"/>
                <w:lang w:val="en-GB" w:eastAsia="en-GB"/>
              </w:rPr>
              <w:t>,</w:t>
            </w:r>
            <w:r w:rsidR="00BA2153" w:rsidRPr="00110E01">
              <w:rPr>
                <w:rFonts w:ascii="Arial" w:hAnsi="Arial" w:cs="Arial"/>
                <w:color w:val="000000"/>
                <w:sz w:val="18"/>
                <w:szCs w:val="18"/>
                <w:lang w:val="en-GB" w:eastAsia="en-GB"/>
              </w:rPr>
              <w:t>237</w:t>
            </w:r>
            <w:r w:rsidRPr="00110E01">
              <w:rPr>
                <w:rFonts w:ascii="Arial" w:hAnsi="Arial" w:cs="Arial"/>
                <w:color w:val="000000"/>
                <w:sz w:val="18"/>
                <w:szCs w:val="18"/>
                <w:lang w:val="en-GB" w:eastAsia="en-GB"/>
              </w:rPr>
              <w:t>,</w:t>
            </w:r>
            <w:r w:rsidR="00BA2153" w:rsidRPr="00110E01">
              <w:rPr>
                <w:rFonts w:ascii="Arial" w:hAnsi="Arial" w:cs="Arial"/>
                <w:color w:val="000000"/>
                <w:sz w:val="18"/>
                <w:szCs w:val="18"/>
                <w:lang w:val="en-GB" w:eastAsia="en-GB"/>
              </w:rPr>
              <w:t>978</w:t>
            </w:r>
          </w:p>
        </w:tc>
      </w:tr>
      <w:tr w:rsidR="00832474" w:rsidRPr="00110E01" w14:paraId="1B891EE0" w14:textId="77777777" w:rsidTr="004A1C37">
        <w:tc>
          <w:tcPr>
            <w:tcW w:w="942" w:type="pct"/>
            <w:shd w:val="clear" w:color="auto" w:fill="auto"/>
            <w:hideMark/>
          </w:tcPr>
          <w:p w14:paraId="5ED6F900" w14:textId="77777777" w:rsidR="00832474" w:rsidRPr="00110E01" w:rsidRDefault="00832474" w:rsidP="00832474">
            <w:pPr>
              <w:overflowPunct/>
              <w:autoSpaceDE/>
              <w:autoSpaceDN/>
              <w:adjustRightInd/>
              <w:ind w:left="-113"/>
              <w:textAlignment w:val="auto"/>
              <w:rPr>
                <w:rFonts w:ascii="Arial" w:hAnsi="Arial" w:cs="Arial"/>
                <w:color w:val="000000"/>
                <w:sz w:val="18"/>
                <w:szCs w:val="18"/>
                <w:lang w:val="en-GB" w:eastAsia="en-GB"/>
              </w:rPr>
            </w:pPr>
            <w:r w:rsidRPr="00110E01">
              <w:rPr>
                <w:rFonts w:ascii="Arial" w:hAnsi="Arial" w:cs="Arial"/>
                <w:color w:val="000000"/>
                <w:sz w:val="18"/>
                <w:szCs w:val="18"/>
                <w:lang w:eastAsia="en-GB"/>
              </w:rPr>
              <w:t>Salary growth rate</w:t>
            </w:r>
          </w:p>
        </w:tc>
        <w:tc>
          <w:tcPr>
            <w:tcW w:w="775" w:type="pct"/>
            <w:shd w:val="clear" w:color="auto" w:fill="auto"/>
            <w:vAlign w:val="center"/>
          </w:tcPr>
          <w:p w14:paraId="502041B8"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4C2505D7"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p>
        </w:tc>
        <w:tc>
          <w:tcPr>
            <w:tcW w:w="780" w:type="pct"/>
            <w:shd w:val="clear" w:color="auto" w:fill="auto"/>
            <w:vAlign w:val="center"/>
          </w:tcPr>
          <w:p w14:paraId="3FC45017"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0200C4CD"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p>
        </w:tc>
        <w:tc>
          <w:tcPr>
            <w:tcW w:w="627" w:type="pct"/>
            <w:shd w:val="clear" w:color="auto" w:fill="auto"/>
            <w:vAlign w:val="center"/>
          </w:tcPr>
          <w:p w14:paraId="728A90CF" w14:textId="78508989"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r w:rsidRPr="00110E01">
              <w:rPr>
                <w:rFonts w:ascii="Arial" w:hAnsi="Arial" w:cs="Arial"/>
                <w:color w:val="000000"/>
                <w:sz w:val="18"/>
                <w:szCs w:val="18"/>
                <w:lang w:eastAsia="en-GB"/>
              </w:rPr>
              <w:t>Increase by 1</w:t>
            </w:r>
            <w:r w:rsidR="00F44789" w:rsidRPr="00110E01">
              <w:rPr>
                <w:rFonts w:ascii="Arial" w:hAnsi="Arial" w:cs="Arial"/>
                <w:color w:val="000000"/>
                <w:sz w:val="18"/>
                <w:szCs w:val="18"/>
                <w:lang w:eastAsia="en-GB"/>
              </w:rPr>
              <w:t>0</w:t>
            </w:r>
            <w:r w:rsidRPr="00110E01">
              <w:rPr>
                <w:rFonts w:ascii="Arial" w:hAnsi="Arial" w:cs="Arial"/>
                <w:color w:val="000000"/>
                <w:sz w:val="18"/>
                <w:szCs w:val="18"/>
                <w:lang w:val="en-GB" w:eastAsia="en-GB"/>
              </w:rPr>
              <w:t>,4</w:t>
            </w:r>
            <w:r w:rsidR="00F44789" w:rsidRPr="00110E01">
              <w:rPr>
                <w:rFonts w:ascii="Arial" w:hAnsi="Arial" w:cs="Arial"/>
                <w:color w:val="000000"/>
                <w:sz w:val="18"/>
                <w:szCs w:val="18"/>
                <w:lang w:val="en-GB" w:eastAsia="en-GB"/>
              </w:rPr>
              <w:t>07</w:t>
            </w:r>
            <w:r w:rsidRPr="00110E01">
              <w:rPr>
                <w:rFonts w:ascii="Arial" w:hAnsi="Arial" w:cs="Arial"/>
                <w:color w:val="000000"/>
                <w:sz w:val="18"/>
                <w:szCs w:val="18"/>
                <w:lang w:val="en-GB" w:eastAsia="en-GB"/>
              </w:rPr>
              <w:t>,</w:t>
            </w:r>
            <w:r w:rsidR="00F44789" w:rsidRPr="00110E01">
              <w:rPr>
                <w:rFonts w:ascii="Arial" w:hAnsi="Arial" w:cs="Arial"/>
                <w:color w:val="000000"/>
                <w:sz w:val="18"/>
                <w:szCs w:val="18"/>
                <w:lang w:val="en-GB" w:eastAsia="en-GB"/>
              </w:rPr>
              <w:t>62</w:t>
            </w:r>
            <w:r w:rsidRPr="00110E01">
              <w:rPr>
                <w:rFonts w:ascii="Arial" w:hAnsi="Arial" w:cs="Arial"/>
                <w:color w:val="000000"/>
                <w:sz w:val="18"/>
                <w:szCs w:val="18"/>
                <w:lang w:val="en-GB" w:eastAsia="en-GB"/>
              </w:rPr>
              <w:t>7</w:t>
            </w:r>
          </w:p>
        </w:tc>
        <w:tc>
          <w:tcPr>
            <w:tcW w:w="627" w:type="pct"/>
            <w:shd w:val="clear" w:color="auto" w:fill="auto"/>
            <w:vAlign w:val="center"/>
          </w:tcPr>
          <w:p w14:paraId="48E25913" w14:textId="081C62A3" w:rsidR="00832474" w:rsidRPr="00110E01" w:rsidRDefault="00832474" w:rsidP="00832474">
            <w:pPr>
              <w:overflowPunct/>
              <w:autoSpaceDE/>
              <w:autoSpaceDN/>
              <w:adjustRightInd/>
              <w:ind w:right="-72"/>
              <w:jc w:val="right"/>
              <w:textAlignment w:val="auto"/>
              <w:rPr>
                <w:rFonts w:ascii="Arial" w:hAnsi="Arial" w:cs="Arial"/>
                <w:color w:val="000000"/>
                <w:sz w:val="18"/>
                <w:szCs w:val="18"/>
                <w:lang w:val="en-GB"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9,771,106</w:t>
            </w:r>
          </w:p>
        </w:tc>
        <w:tc>
          <w:tcPr>
            <w:tcW w:w="627" w:type="pct"/>
            <w:shd w:val="clear" w:color="auto" w:fill="auto"/>
            <w:vAlign w:val="center"/>
          </w:tcPr>
          <w:p w14:paraId="2E8012D5" w14:textId="2E0FB844"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00E70D01" w:rsidRPr="00110E01">
              <w:rPr>
                <w:rFonts w:ascii="Arial" w:hAnsi="Arial" w:cs="Arial"/>
                <w:color w:val="000000"/>
                <w:sz w:val="18"/>
                <w:szCs w:val="18"/>
                <w:lang w:eastAsia="en-GB"/>
              </w:rPr>
              <w:t>5</w:t>
            </w:r>
            <w:r w:rsidRPr="00110E01">
              <w:rPr>
                <w:rFonts w:ascii="Arial" w:hAnsi="Arial" w:cs="Arial"/>
                <w:color w:val="000000"/>
                <w:sz w:val="18"/>
                <w:szCs w:val="18"/>
                <w:lang w:val="en-GB" w:eastAsia="en-GB"/>
              </w:rPr>
              <w:t>,</w:t>
            </w:r>
            <w:r w:rsidR="00E70D01" w:rsidRPr="00110E01">
              <w:rPr>
                <w:rFonts w:ascii="Arial" w:hAnsi="Arial" w:cs="Arial"/>
                <w:color w:val="000000"/>
                <w:sz w:val="18"/>
                <w:szCs w:val="18"/>
                <w:lang w:val="en-GB" w:eastAsia="en-GB"/>
              </w:rPr>
              <w:t>723</w:t>
            </w:r>
            <w:r w:rsidRPr="00110E01">
              <w:rPr>
                <w:rFonts w:ascii="Arial" w:hAnsi="Arial" w:cs="Arial"/>
                <w:color w:val="000000"/>
                <w:sz w:val="18"/>
                <w:szCs w:val="18"/>
                <w:lang w:val="en-GB" w:eastAsia="en-GB"/>
              </w:rPr>
              <w:t>,</w:t>
            </w:r>
            <w:r w:rsidR="00E70D01" w:rsidRPr="00110E01">
              <w:rPr>
                <w:rFonts w:ascii="Arial" w:hAnsi="Arial" w:cs="Arial"/>
                <w:color w:val="000000"/>
                <w:sz w:val="18"/>
                <w:szCs w:val="18"/>
                <w:lang w:val="en-GB" w:eastAsia="en-GB"/>
              </w:rPr>
              <w:t>274</w:t>
            </w:r>
          </w:p>
        </w:tc>
        <w:tc>
          <w:tcPr>
            <w:tcW w:w="622" w:type="pct"/>
            <w:shd w:val="clear" w:color="auto" w:fill="auto"/>
            <w:vAlign w:val="center"/>
          </w:tcPr>
          <w:p w14:paraId="025F428F" w14:textId="658C4ED1"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5,801,295</w:t>
            </w:r>
          </w:p>
        </w:tc>
      </w:tr>
      <w:tr w:rsidR="00832474" w:rsidRPr="00110E01" w14:paraId="47AA375E" w14:textId="77777777" w:rsidTr="004A1C37">
        <w:tc>
          <w:tcPr>
            <w:tcW w:w="942" w:type="pct"/>
            <w:shd w:val="clear" w:color="auto" w:fill="auto"/>
            <w:vAlign w:val="center"/>
          </w:tcPr>
          <w:p w14:paraId="76723052" w14:textId="77777777" w:rsidR="00832474" w:rsidRPr="00110E01" w:rsidRDefault="00832474" w:rsidP="00832474">
            <w:pPr>
              <w:overflowPunct/>
              <w:autoSpaceDE/>
              <w:autoSpaceDN/>
              <w:adjustRightInd/>
              <w:ind w:left="431"/>
              <w:textAlignment w:val="auto"/>
              <w:rPr>
                <w:rFonts w:ascii="Arial" w:hAnsi="Arial" w:cs="Arial"/>
                <w:color w:val="000000"/>
                <w:sz w:val="18"/>
                <w:szCs w:val="18"/>
                <w:lang w:eastAsia="en-GB"/>
              </w:rPr>
            </w:pPr>
          </w:p>
        </w:tc>
        <w:tc>
          <w:tcPr>
            <w:tcW w:w="775" w:type="pct"/>
            <w:shd w:val="clear" w:color="auto" w:fill="auto"/>
            <w:vAlign w:val="center"/>
          </w:tcPr>
          <w:p w14:paraId="0086039E"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Decrease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4F47CE81"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780" w:type="pct"/>
            <w:shd w:val="clear" w:color="auto" w:fill="auto"/>
            <w:vAlign w:val="center"/>
          </w:tcPr>
          <w:p w14:paraId="52B89F70"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Decrease by </w:t>
            </w:r>
            <w:r w:rsidRPr="00110E01">
              <w:rPr>
                <w:rFonts w:ascii="Arial" w:hAnsi="Arial" w:cs="Arial"/>
                <w:color w:val="000000"/>
                <w:sz w:val="18"/>
                <w:szCs w:val="18"/>
                <w:lang w:val="en-GB" w:eastAsia="en-GB"/>
              </w:rPr>
              <w:t>1</w:t>
            </w:r>
            <w:r w:rsidRPr="00110E01">
              <w:rPr>
                <w:rFonts w:ascii="Arial" w:hAnsi="Arial" w:cs="Arial"/>
                <w:color w:val="000000"/>
                <w:sz w:val="18"/>
                <w:szCs w:val="18"/>
                <w:lang w:eastAsia="en-GB"/>
              </w:rPr>
              <w:t>%</w:t>
            </w:r>
          </w:p>
          <w:p w14:paraId="2FF56CA5"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627" w:type="pct"/>
            <w:shd w:val="clear" w:color="auto" w:fill="auto"/>
            <w:vAlign w:val="center"/>
          </w:tcPr>
          <w:p w14:paraId="7555B3AE" w14:textId="61F74EE4"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9,3</w:t>
            </w:r>
            <w:r w:rsidR="00F44789" w:rsidRPr="00110E01">
              <w:rPr>
                <w:rFonts w:ascii="Arial" w:hAnsi="Arial" w:cs="Arial"/>
                <w:color w:val="000000"/>
                <w:sz w:val="18"/>
                <w:szCs w:val="18"/>
                <w:lang w:val="en-GB" w:eastAsia="en-GB"/>
              </w:rPr>
              <w:t>03</w:t>
            </w:r>
            <w:r w:rsidRPr="00110E01">
              <w:rPr>
                <w:rFonts w:ascii="Arial" w:hAnsi="Arial" w:cs="Arial"/>
                <w:color w:val="000000"/>
                <w:sz w:val="18"/>
                <w:szCs w:val="18"/>
                <w:lang w:val="en-GB" w:eastAsia="en-GB"/>
              </w:rPr>
              <w:t>,</w:t>
            </w:r>
            <w:r w:rsidR="00027075" w:rsidRPr="00110E01">
              <w:rPr>
                <w:rFonts w:ascii="Arial" w:hAnsi="Arial" w:cs="Arial"/>
                <w:color w:val="000000"/>
                <w:sz w:val="18"/>
                <w:szCs w:val="18"/>
                <w:lang w:val="en-GB" w:eastAsia="en-GB"/>
              </w:rPr>
              <w:t>240</w:t>
            </w:r>
          </w:p>
        </w:tc>
        <w:tc>
          <w:tcPr>
            <w:tcW w:w="627" w:type="pct"/>
            <w:shd w:val="clear" w:color="auto" w:fill="auto"/>
            <w:vAlign w:val="center"/>
          </w:tcPr>
          <w:p w14:paraId="73DB0DD3" w14:textId="3AA7F078"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8,728,201</w:t>
            </w:r>
          </w:p>
        </w:tc>
        <w:tc>
          <w:tcPr>
            <w:tcW w:w="627" w:type="pct"/>
            <w:shd w:val="clear" w:color="auto" w:fill="auto"/>
            <w:vAlign w:val="center"/>
          </w:tcPr>
          <w:p w14:paraId="35AE3BFB" w14:textId="6D3173DE"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5,1</w:t>
            </w:r>
            <w:r w:rsidR="00E70D01" w:rsidRPr="00110E01">
              <w:rPr>
                <w:rFonts w:ascii="Arial" w:hAnsi="Arial" w:cs="Arial"/>
                <w:color w:val="000000"/>
                <w:sz w:val="18"/>
                <w:szCs w:val="18"/>
                <w:lang w:val="en-GB" w:eastAsia="en-GB"/>
              </w:rPr>
              <w:t>03</w:t>
            </w:r>
            <w:r w:rsidRPr="00110E01">
              <w:rPr>
                <w:rFonts w:ascii="Arial" w:hAnsi="Arial" w:cs="Arial"/>
                <w:color w:val="000000"/>
                <w:sz w:val="18"/>
                <w:szCs w:val="18"/>
                <w:lang w:val="en-GB" w:eastAsia="en-GB"/>
              </w:rPr>
              <w:t>,</w:t>
            </w:r>
            <w:r w:rsidR="00E70D01" w:rsidRPr="00110E01">
              <w:rPr>
                <w:rFonts w:ascii="Arial" w:hAnsi="Arial" w:cs="Arial"/>
                <w:color w:val="000000"/>
                <w:sz w:val="18"/>
                <w:szCs w:val="18"/>
                <w:lang w:val="en-GB" w:eastAsia="en-GB"/>
              </w:rPr>
              <w:t>769</w:t>
            </w:r>
          </w:p>
        </w:tc>
        <w:tc>
          <w:tcPr>
            <w:tcW w:w="622" w:type="pct"/>
            <w:shd w:val="clear" w:color="auto" w:fill="auto"/>
            <w:vAlign w:val="center"/>
          </w:tcPr>
          <w:p w14:paraId="783FEE69" w14:textId="66DF8668"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5,157,682</w:t>
            </w:r>
          </w:p>
        </w:tc>
      </w:tr>
      <w:tr w:rsidR="00832474" w:rsidRPr="00110E01" w14:paraId="39008C68" w14:textId="77777777" w:rsidTr="004A1C37">
        <w:tc>
          <w:tcPr>
            <w:tcW w:w="942" w:type="pct"/>
            <w:shd w:val="clear" w:color="auto" w:fill="auto"/>
            <w:vAlign w:val="center"/>
          </w:tcPr>
          <w:p w14:paraId="681AE97D" w14:textId="77777777" w:rsidR="00832474" w:rsidRPr="00110E01" w:rsidRDefault="00832474" w:rsidP="00832474">
            <w:pPr>
              <w:overflowPunct/>
              <w:autoSpaceDE/>
              <w:autoSpaceDN/>
              <w:adjustRightInd/>
              <w:ind w:left="-109"/>
              <w:textAlignment w:val="auto"/>
              <w:rPr>
                <w:rFonts w:ascii="Arial" w:hAnsi="Arial" w:cs="Arial"/>
                <w:color w:val="000000"/>
                <w:sz w:val="18"/>
                <w:szCs w:val="18"/>
                <w:lang w:eastAsia="en-GB"/>
              </w:rPr>
            </w:pPr>
            <w:r w:rsidRPr="00110E01">
              <w:rPr>
                <w:rFonts w:ascii="Arial" w:hAnsi="Arial" w:cs="Arial"/>
                <w:color w:val="000000"/>
                <w:sz w:val="18"/>
                <w:szCs w:val="18"/>
              </w:rPr>
              <w:t>Turnover rate</w:t>
            </w:r>
          </w:p>
          <w:p w14:paraId="6B7C402B" w14:textId="77777777" w:rsidR="00832474" w:rsidRPr="00110E01" w:rsidRDefault="00832474" w:rsidP="00832474">
            <w:pPr>
              <w:overflowPunct/>
              <w:autoSpaceDE/>
              <w:autoSpaceDN/>
              <w:adjustRightInd/>
              <w:ind w:left="-109"/>
              <w:textAlignment w:val="auto"/>
              <w:rPr>
                <w:rFonts w:ascii="Arial" w:hAnsi="Arial" w:cs="Arial"/>
                <w:color w:val="000000"/>
                <w:sz w:val="18"/>
                <w:szCs w:val="18"/>
                <w:lang w:eastAsia="en-GB"/>
              </w:rPr>
            </w:pPr>
          </w:p>
        </w:tc>
        <w:tc>
          <w:tcPr>
            <w:tcW w:w="775" w:type="pct"/>
            <w:shd w:val="clear" w:color="auto" w:fill="auto"/>
            <w:vAlign w:val="center"/>
          </w:tcPr>
          <w:p w14:paraId="30457AB9" w14:textId="77777777" w:rsidR="00832474" w:rsidRPr="00110E01" w:rsidRDefault="00832474" w:rsidP="00832474">
            <w:pPr>
              <w:overflowPunct/>
              <w:autoSpaceDE/>
              <w:autoSpaceDN/>
              <w:adjustRightInd/>
              <w:ind w:left="-72"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10</w:t>
            </w:r>
            <w:r w:rsidRPr="00110E01">
              <w:rPr>
                <w:rFonts w:ascii="Arial" w:hAnsi="Arial" w:cs="Arial"/>
                <w:color w:val="000000"/>
                <w:sz w:val="18"/>
                <w:szCs w:val="18"/>
                <w:lang w:eastAsia="en-GB"/>
              </w:rPr>
              <w:t>%</w:t>
            </w:r>
          </w:p>
          <w:p w14:paraId="2EDA3690"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780" w:type="pct"/>
            <w:shd w:val="clear" w:color="auto" w:fill="auto"/>
            <w:vAlign w:val="center"/>
          </w:tcPr>
          <w:p w14:paraId="2834318E" w14:textId="77777777" w:rsidR="00832474" w:rsidRPr="00110E01" w:rsidRDefault="00832474" w:rsidP="00832474">
            <w:pPr>
              <w:overflowPunct/>
              <w:autoSpaceDE/>
              <w:autoSpaceDN/>
              <w:adjustRightInd/>
              <w:ind w:left="-72"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10</w:t>
            </w:r>
            <w:r w:rsidRPr="00110E01">
              <w:rPr>
                <w:rFonts w:ascii="Arial" w:hAnsi="Arial" w:cs="Arial"/>
                <w:color w:val="000000"/>
                <w:sz w:val="18"/>
                <w:szCs w:val="18"/>
                <w:lang w:eastAsia="en-GB"/>
              </w:rPr>
              <w:t>%</w:t>
            </w:r>
          </w:p>
          <w:p w14:paraId="3E187CFD"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627" w:type="pct"/>
            <w:shd w:val="clear" w:color="auto" w:fill="auto"/>
            <w:vAlign w:val="center"/>
          </w:tcPr>
          <w:p w14:paraId="4C7FD811" w14:textId="1F8B9DF8"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3,</w:t>
            </w:r>
            <w:r w:rsidR="00027075" w:rsidRPr="00110E01">
              <w:rPr>
                <w:rFonts w:ascii="Arial" w:hAnsi="Arial" w:cs="Arial"/>
                <w:color w:val="000000"/>
                <w:sz w:val="18"/>
                <w:szCs w:val="18"/>
                <w:lang w:val="en-GB" w:eastAsia="en-GB"/>
              </w:rPr>
              <w:t>501</w:t>
            </w:r>
            <w:r w:rsidRPr="00110E01">
              <w:rPr>
                <w:rFonts w:ascii="Arial" w:hAnsi="Arial" w:cs="Arial"/>
                <w:color w:val="000000"/>
                <w:sz w:val="18"/>
                <w:szCs w:val="18"/>
                <w:lang w:val="en-GB" w:eastAsia="en-GB"/>
              </w:rPr>
              <w:t>,0</w:t>
            </w:r>
            <w:r w:rsidR="00027075" w:rsidRPr="00110E01">
              <w:rPr>
                <w:rFonts w:ascii="Arial" w:hAnsi="Arial" w:cs="Arial"/>
                <w:color w:val="000000"/>
                <w:sz w:val="18"/>
                <w:szCs w:val="18"/>
                <w:lang w:val="en-GB" w:eastAsia="en-GB"/>
              </w:rPr>
              <w:t>88</w:t>
            </w:r>
          </w:p>
        </w:tc>
        <w:tc>
          <w:tcPr>
            <w:tcW w:w="627" w:type="pct"/>
            <w:shd w:val="clear" w:color="auto" w:fill="auto"/>
            <w:vAlign w:val="center"/>
          </w:tcPr>
          <w:p w14:paraId="5F90DC11" w14:textId="5BB5996D"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3,</w:t>
            </w:r>
            <w:r w:rsidR="009B2F71" w:rsidRPr="00110E01">
              <w:rPr>
                <w:rFonts w:ascii="Arial" w:hAnsi="Arial" w:cs="Arial"/>
                <w:color w:val="000000"/>
                <w:sz w:val="18"/>
                <w:szCs w:val="18"/>
                <w:lang w:val="en-GB" w:eastAsia="en-GB"/>
              </w:rPr>
              <w:t>274</w:t>
            </w:r>
            <w:r w:rsidRPr="00110E01">
              <w:rPr>
                <w:rFonts w:ascii="Arial" w:hAnsi="Arial" w:cs="Arial"/>
                <w:color w:val="000000"/>
                <w:sz w:val="18"/>
                <w:szCs w:val="18"/>
                <w:lang w:val="en-GB" w:eastAsia="en-GB"/>
              </w:rPr>
              <w:t>,</w:t>
            </w:r>
            <w:r w:rsidR="009B2F71" w:rsidRPr="00110E01">
              <w:rPr>
                <w:rFonts w:ascii="Arial" w:hAnsi="Arial" w:cs="Arial"/>
                <w:color w:val="000000"/>
                <w:sz w:val="18"/>
                <w:szCs w:val="18"/>
                <w:lang w:val="en-GB" w:eastAsia="en-GB"/>
              </w:rPr>
              <w:t>0</w:t>
            </w:r>
            <w:r w:rsidRPr="00110E01">
              <w:rPr>
                <w:rFonts w:ascii="Arial" w:hAnsi="Arial" w:cs="Arial"/>
                <w:color w:val="000000"/>
                <w:sz w:val="18"/>
                <w:szCs w:val="18"/>
                <w:lang w:val="en-GB" w:eastAsia="en-GB"/>
              </w:rPr>
              <w:t>48</w:t>
            </w:r>
          </w:p>
        </w:tc>
        <w:tc>
          <w:tcPr>
            <w:tcW w:w="627" w:type="pct"/>
            <w:shd w:val="clear" w:color="auto" w:fill="auto"/>
            <w:vAlign w:val="center"/>
          </w:tcPr>
          <w:p w14:paraId="5357547D" w14:textId="7ACFFD7A"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1,5</w:t>
            </w:r>
            <w:r w:rsidR="00E70D01" w:rsidRPr="00110E01">
              <w:rPr>
                <w:rFonts w:ascii="Arial" w:hAnsi="Arial" w:cs="Arial"/>
                <w:color w:val="000000"/>
                <w:sz w:val="18"/>
                <w:szCs w:val="18"/>
                <w:lang w:val="en-GB" w:eastAsia="en-GB"/>
              </w:rPr>
              <w:t>03</w:t>
            </w:r>
            <w:r w:rsidRPr="00110E01">
              <w:rPr>
                <w:rFonts w:ascii="Arial" w:hAnsi="Arial" w:cs="Arial"/>
                <w:color w:val="000000"/>
                <w:sz w:val="18"/>
                <w:szCs w:val="18"/>
                <w:lang w:val="en-GB" w:eastAsia="en-GB"/>
              </w:rPr>
              <w:t>,</w:t>
            </w:r>
            <w:r w:rsidR="0053508A" w:rsidRPr="00110E01">
              <w:rPr>
                <w:rFonts w:ascii="Arial" w:hAnsi="Arial" w:cs="Arial"/>
                <w:color w:val="000000"/>
                <w:sz w:val="18"/>
                <w:szCs w:val="18"/>
                <w:lang w:val="en-GB" w:eastAsia="en-GB"/>
              </w:rPr>
              <w:t>269</w:t>
            </w:r>
          </w:p>
        </w:tc>
        <w:tc>
          <w:tcPr>
            <w:tcW w:w="622" w:type="pct"/>
            <w:shd w:val="clear" w:color="auto" w:fill="auto"/>
            <w:vAlign w:val="center"/>
          </w:tcPr>
          <w:p w14:paraId="585110DB" w14:textId="5680B67B"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Decrease by</w:t>
            </w:r>
            <w:r w:rsidRPr="00110E01">
              <w:rPr>
                <w:rFonts w:ascii="Arial" w:hAnsi="Arial" w:cs="Arial"/>
                <w:color w:val="000000"/>
                <w:sz w:val="18"/>
                <w:szCs w:val="18"/>
                <w:lang w:eastAsia="en-GB"/>
              </w:rPr>
              <w:br/>
            </w:r>
            <w:r w:rsidRPr="00110E01">
              <w:rPr>
                <w:rFonts w:ascii="Arial" w:hAnsi="Arial" w:cs="Arial"/>
                <w:color w:val="000000"/>
                <w:sz w:val="18"/>
                <w:szCs w:val="18"/>
                <w:lang w:val="en-GB" w:eastAsia="en-GB"/>
              </w:rPr>
              <w:t>1,6</w:t>
            </w:r>
            <w:r w:rsidR="00FC2370" w:rsidRPr="00110E01">
              <w:rPr>
                <w:rFonts w:ascii="Arial" w:hAnsi="Arial" w:cs="Arial"/>
                <w:color w:val="000000"/>
                <w:sz w:val="18"/>
                <w:szCs w:val="18"/>
                <w:lang w:val="en-GB" w:eastAsia="en-GB"/>
              </w:rPr>
              <w:t>0</w:t>
            </w:r>
            <w:r w:rsidRPr="00110E01">
              <w:rPr>
                <w:rFonts w:ascii="Arial" w:hAnsi="Arial" w:cs="Arial"/>
                <w:color w:val="000000"/>
                <w:sz w:val="18"/>
                <w:szCs w:val="18"/>
                <w:lang w:val="en-GB" w:eastAsia="en-GB"/>
              </w:rPr>
              <w:t>1,</w:t>
            </w:r>
            <w:r w:rsidR="00FC2370" w:rsidRPr="00110E01">
              <w:rPr>
                <w:rFonts w:ascii="Arial" w:hAnsi="Arial" w:cs="Arial"/>
                <w:color w:val="000000"/>
                <w:sz w:val="18"/>
                <w:szCs w:val="18"/>
                <w:lang w:val="en-GB" w:eastAsia="en-GB"/>
              </w:rPr>
              <w:t>716</w:t>
            </w:r>
          </w:p>
        </w:tc>
      </w:tr>
      <w:tr w:rsidR="00832474" w:rsidRPr="00110E01" w14:paraId="2DFCCDB7" w14:textId="77777777" w:rsidTr="004A1C37">
        <w:tc>
          <w:tcPr>
            <w:tcW w:w="942" w:type="pct"/>
            <w:shd w:val="clear" w:color="auto" w:fill="auto"/>
            <w:vAlign w:val="center"/>
          </w:tcPr>
          <w:p w14:paraId="65174C5E" w14:textId="77777777" w:rsidR="00832474" w:rsidRPr="00110E01" w:rsidRDefault="00832474" w:rsidP="00832474">
            <w:pPr>
              <w:overflowPunct/>
              <w:autoSpaceDE/>
              <w:autoSpaceDN/>
              <w:adjustRightInd/>
              <w:ind w:left="431"/>
              <w:textAlignment w:val="auto"/>
              <w:rPr>
                <w:rFonts w:ascii="Arial" w:hAnsi="Arial" w:cs="Arial"/>
                <w:color w:val="000000"/>
                <w:sz w:val="18"/>
                <w:szCs w:val="18"/>
                <w:lang w:eastAsia="en-GB"/>
              </w:rPr>
            </w:pPr>
          </w:p>
        </w:tc>
        <w:tc>
          <w:tcPr>
            <w:tcW w:w="775" w:type="pct"/>
            <w:shd w:val="clear" w:color="auto" w:fill="auto"/>
            <w:vAlign w:val="center"/>
          </w:tcPr>
          <w:p w14:paraId="7481D921" w14:textId="77777777" w:rsidR="00832474" w:rsidRPr="00110E01" w:rsidRDefault="00832474" w:rsidP="00832474">
            <w:pPr>
              <w:overflowPunct/>
              <w:autoSpaceDE/>
              <w:autoSpaceDN/>
              <w:adjustRightInd/>
              <w:ind w:left="-162"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Decrease by </w:t>
            </w:r>
            <w:r w:rsidRPr="00110E01">
              <w:rPr>
                <w:rFonts w:ascii="Arial" w:hAnsi="Arial" w:cs="Arial"/>
                <w:color w:val="000000"/>
                <w:sz w:val="18"/>
                <w:szCs w:val="18"/>
                <w:lang w:val="en-GB" w:eastAsia="en-GB"/>
              </w:rPr>
              <w:t>10</w:t>
            </w:r>
            <w:r w:rsidRPr="00110E01">
              <w:rPr>
                <w:rFonts w:ascii="Arial" w:hAnsi="Arial" w:cs="Arial"/>
                <w:color w:val="000000"/>
                <w:sz w:val="18"/>
                <w:szCs w:val="18"/>
                <w:lang w:eastAsia="en-GB"/>
              </w:rPr>
              <w:t>%</w:t>
            </w:r>
          </w:p>
          <w:p w14:paraId="3D54729F"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780" w:type="pct"/>
            <w:shd w:val="clear" w:color="auto" w:fill="auto"/>
            <w:vAlign w:val="center"/>
          </w:tcPr>
          <w:p w14:paraId="6F72160F" w14:textId="77777777" w:rsidR="00832474" w:rsidRPr="00110E01" w:rsidRDefault="00832474" w:rsidP="00832474">
            <w:pPr>
              <w:overflowPunct/>
              <w:autoSpaceDE/>
              <w:autoSpaceDN/>
              <w:adjustRightInd/>
              <w:ind w:left="-162"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Decrease by </w:t>
            </w:r>
            <w:r w:rsidRPr="00110E01">
              <w:rPr>
                <w:rFonts w:ascii="Arial" w:hAnsi="Arial" w:cs="Arial"/>
                <w:color w:val="000000"/>
                <w:sz w:val="18"/>
                <w:szCs w:val="18"/>
                <w:lang w:val="en-GB" w:eastAsia="en-GB"/>
              </w:rPr>
              <w:t>10</w:t>
            </w:r>
            <w:r w:rsidRPr="00110E01">
              <w:rPr>
                <w:rFonts w:ascii="Arial" w:hAnsi="Arial" w:cs="Arial"/>
                <w:color w:val="000000"/>
                <w:sz w:val="18"/>
                <w:szCs w:val="18"/>
                <w:lang w:eastAsia="en-GB"/>
              </w:rPr>
              <w:t>%</w:t>
            </w:r>
          </w:p>
          <w:p w14:paraId="756E6E32" w14:textId="77777777"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p>
        </w:tc>
        <w:tc>
          <w:tcPr>
            <w:tcW w:w="627" w:type="pct"/>
            <w:shd w:val="clear" w:color="auto" w:fill="auto"/>
            <w:vAlign w:val="center"/>
          </w:tcPr>
          <w:p w14:paraId="28865858" w14:textId="1685A3F8"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00027075" w:rsidRPr="00110E01">
              <w:rPr>
                <w:rFonts w:ascii="Arial" w:hAnsi="Arial" w:cs="Arial"/>
                <w:color w:val="000000"/>
                <w:sz w:val="18"/>
                <w:szCs w:val="18"/>
                <w:lang w:eastAsia="en-GB"/>
              </w:rPr>
              <w:t>3</w:t>
            </w:r>
            <w:r w:rsidRPr="00110E01">
              <w:rPr>
                <w:rFonts w:ascii="Arial" w:hAnsi="Arial" w:cs="Arial"/>
                <w:color w:val="000000"/>
                <w:sz w:val="18"/>
                <w:szCs w:val="18"/>
                <w:lang w:val="en-GB" w:eastAsia="en-GB"/>
              </w:rPr>
              <w:t>,</w:t>
            </w:r>
            <w:r w:rsidR="00027075" w:rsidRPr="00110E01">
              <w:rPr>
                <w:rFonts w:ascii="Arial" w:hAnsi="Arial" w:cs="Arial"/>
                <w:color w:val="000000"/>
                <w:sz w:val="18"/>
                <w:szCs w:val="18"/>
                <w:lang w:val="en-GB" w:eastAsia="en-GB"/>
              </w:rPr>
              <w:t>869</w:t>
            </w:r>
            <w:r w:rsidRPr="00110E01">
              <w:rPr>
                <w:rFonts w:ascii="Arial" w:hAnsi="Arial" w:cs="Arial"/>
                <w:color w:val="000000"/>
                <w:sz w:val="18"/>
                <w:szCs w:val="18"/>
                <w:lang w:val="en-GB" w:eastAsia="en-GB"/>
              </w:rPr>
              <w:t>,</w:t>
            </w:r>
            <w:r w:rsidR="00027075" w:rsidRPr="00110E01">
              <w:rPr>
                <w:rFonts w:ascii="Arial" w:hAnsi="Arial" w:cs="Arial"/>
                <w:color w:val="000000"/>
                <w:sz w:val="18"/>
                <w:szCs w:val="18"/>
                <w:lang w:val="en-GB" w:eastAsia="en-GB"/>
              </w:rPr>
              <w:t>891</w:t>
            </w:r>
          </w:p>
        </w:tc>
        <w:tc>
          <w:tcPr>
            <w:tcW w:w="627" w:type="pct"/>
            <w:shd w:val="clear" w:color="auto" w:fill="auto"/>
            <w:vAlign w:val="center"/>
          </w:tcPr>
          <w:p w14:paraId="44F7FC43" w14:textId="01923F93"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3,6</w:t>
            </w:r>
            <w:r w:rsidR="009B2F71" w:rsidRPr="00110E01">
              <w:rPr>
                <w:rFonts w:ascii="Arial" w:hAnsi="Arial" w:cs="Arial"/>
                <w:color w:val="000000"/>
                <w:sz w:val="18"/>
                <w:szCs w:val="18"/>
                <w:lang w:val="en-GB" w:eastAsia="en-GB"/>
              </w:rPr>
              <w:t>09</w:t>
            </w:r>
            <w:r w:rsidRPr="00110E01">
              <w:rPr>
                <w:rFonts w:ascii="Arial" w:hAnsi="Arial" w:cs="Arial"/>
                <w:color w:val="000000"/>
                <w:sz w:val="18"/>
                <w:szCs w:val="18"/>
                <w:lang w:val="en-GB" w:eastAsia="en-GB"/>
              </w:rPr>
              <w:t>,3</w:t>
            </w:r>
            <w:r w:rsidR="009B2F71" w:rsidRPr="00110E01">
              <w:rPr>
                <w:rFonts w:ascii="Arial" w:hAnsi="Arial" w:cs="Arial"/>
                <w:color w:val="000000"/>
                <w:sz w:val="18"/>
                <w:szCs w:val="18"/>
                <w:lang w:val="en-GB" w:eastAsia="en-GB"/>
              </w:rPr>
              <w:t>78</w:t>
            </w:r>
          </w:p>
        </w:tc>
        <w:tc>
          <w:tcPr>
            <w:tcW w:w="627" w:type="pct"/>
            <w:shd w:val="clear" w:color="auto" w:fill="auto"/>
            <w:vAlign w:val="center"/>
          </w:tcPr>
          <w:p w14:paraId="78957D70" w14:textId="01596CA9" w:rsidR="00832474" w:rsidRPr="00110E01" w:rsidRDefault="00832474" w:rsidP="00832474">
            <w:pPr>
              <w:overflowPunct/>
              <w:autoSpaceDE/>
              <w:autoSpaceDN/>
              <w:adjustRightInd/>
              <w:ind w:right="-72"/>
              <w:jc w:val="right"/>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Increase by </w:t>
            </w:r>
            <w:r w:rsidR="0053508A" w:rsidRPr="00110E01">
              <w:rPr>
                <w:rFonts w:ascii="Arial" w:hAnsi="Arial" w:cs="Arial"/>
                <w:color w:val="000000"/>
                <w:sz w:val="18"/>
                <w:szCs w:val="18"/>
                <w:lang w:eastAsia="en-GB"/>
              </w:rPr>
              <w:t>1</w:t>
            </w:r>
            <w:r w:rsidRPr="00110E01">
              <w:rPr>
                <w:rFonts w:ascii="Arial" w:hAnsi="Arial" w:cs="Arial"/>
                <w:color w:val="000000"/>
                <w:sz w:val="18"/>
                <w:szCs w:val="18"/>
                <w:lang w:val="en-GB" w:eastAsia="en-GB"/>
              </w:rPr>
              <w:t>,</w:t>
            </w:r>
            <w:r w:rsidR="0053508A" w:rsidRPr="00110E01">
              <w:rPr>
                <w:rFonts w:ascii="Arial" w:hAnsi="Arial" w:cs="Arial"/>
                <w:color w:val="000000"/>
                <w:sz w:val="18"/>
                <w:szCs w:val="18"/>
                <w:lang w:val="en-GB" w:eastAsia="en-GB"/>
              </w:rPr>
              <w:t>633</w:t>
            </w:r>
            <w:r w:rsidRPr="00110E01">
              <w:rPr>
                <w:rFonts w:ascii="Arial" w:hAnsi="Arial" w:cs="Arial"/>
                <w:color w:val="000000"/>
                <w:sz w:val="18"/>
                <w:szCs w:val="18"/>
                <w:lang w:val="en-GB" w:eastAsia="en-GB"/>
              </w:rPr>
              <w:t>,</w:t>
            </w:r>
            <w:r w:rsidR="0053508A" w:rsidRPr="00110E01">
              <w:rPr>
                <w:rFonts w:ascii="Arial" w:hAnsi="Arial" w:cs="Arial"/>
                <w:color w:val="000000"/>
                <w:sz w:val="18"/>
                <w:szCs w:val="18"/>
                <w:lang w:val="en-GB" w:eastAsia="en-GB"/>
              </w:rPr>
              <w:t>353</w:t>
            </w:r>
          </w:p>
        </w:tc>
        <w:tc>
          <w:tcPr>
            <w:tcW w:w="622" w:type="pct"/>
            <w:shd w:val="clear" w:color="auto" w:fill="auto"/>
            <w:vAlign w:val="center"/>
          </w:tcPr>
          <w:p w14:paraId="19FA2F7F" w14:textId="720AD382" w:rsidR="00832474" w:rsidRPr="00110E01" w:rsidRDefault="00832474" w:rsidP="00832474">
            <w:pPr>
              <w:overflowPunct/>
              <w:autoSpaceDE/>
              <w:autoSpaceDN/>
              <w:adjustRightInd/>
              <w:ind w:right="-72"/>
              <w:jc w:val="right"/>
              <w:textAlignment w:val="auto"/>
              <w:rPr>
                <w:rFonts w:ascii="Arial" w:hAnsi="Arial" w:cs="Arial"/>
                <w:b/>
                <w:bCs/>
                <w:color w:val="000000"/>
                <w:sz w:val="18"/>
                <w:szCs w:val="18"/>
                <w:lang w:eastAsia="en-GB"/>
              </w:rPr>
            </w:pPr>
            <w:r w:rsidRPr="00110E01">
              <w:rPr>
                <w:rFonts w:ascii="Arial" w:hAnsi="Arial" w:cs="Arial"/>
                <w:color w:val="000000"/>
                <w:sz w:val="18"/>
                <w:szCs w:val="18"/>
                <w:lang w:eastAsia="en-GB"/>
              </w:rPr>
              <w:t xml:space="preserve">Increase by </w:t>
            </w:r>
            <w:r w:rsidRPr="00110E01">
              <w:rPr>
                <w:rFonts w:ascii="Arial" w:hAnsi="Arial" w:cs="Arial"/>
                <w:color w:val="000000"/>
                <w:sz w:val="18"/>
                <w:szCs w:val="18"/>
                <w:lang w:val="en-GB" w:eastAsia="en-GB"/>
              </w:rPr>
              <w:t>1,</w:t>
            </w:r>
            <w:r w:rsidR="00FC2370" w:rsidRPr="00110E01">
              <w:rPr>
                <w:rFonts w:ascii="Arial" w:hAnsi="Arial" w:cs="Arial"/>
                <w:color w:val="000000"/>
                <w:sz w:val="18"/>
                <w:szCs w:val="18"/>
                <w:lang w:val="en-GB" w:eastAsia="en-GB"/>
              </w:rPr>
              <w:t>749</w:t>
            </w:r>
            <w:r w:rsidRPr="00110E01">
              <w:rPr>
                <w:rFonts w:ascii="Arial" w:hAnsi="Arial" w:cs="Arial"/>
                <w:color w:val="000000"/>
                <w:sz w:val="18"/>
                <w:szCs w:val="18"/>
                <w:lang w:val="en-GB" w:eastAsia="en-GB"/>
              </w:rPr>
              <w:t>,</w:t>
            </w:r>
            <w:r w:rsidR="00780AE5" w:rsidRPr="00110E01">
              <w:rPr>
                <w:rFonts w:ascii="Arial" w:hAnsi="Arial" w:cs="Arial"/>
                <w:color w:val="000000"/>
                <w:sz w:val="18"/>
                <w:szCs w:val="18"/>
                <w:lang w:val="en-GB" w:eastAsia="en-GB"/>
              </w:rPr>
              <w:t>313</w:t>
            </w:r>
          </w:p>
        </w:tc>
      </w:tr>
    </w:tbl>
    <w:p w14:paraId="2B95E545" w14:textId="77777777" w:rsidR="00297208" w:rsidRPr="00110E01" w:rsidRDefault="00297208" w:rsidP="00297208">
      <w:pPr>
        <w:overflowPunct/>
        <w:autoSpaceDE/>
        <w:autoSpaceDN/>
        <w:adjustRightInd/>
        <w:textAlignment w:val="auto"/>
        <w:rPr>
          <w:rFonts w:ascii="Arial" w:hAnsi="Arial" w:cs="Arial"/>
          <w:color w:val="000000"/>
          <w:sz w:val="16"/>
          <w:szCs w:val="16"/>
          <w:lang w:val="en-GB"/>
        </w:rPr>
      </w:pPr>
    </w:p>
    <w:p w14:paraId="22B2B875" w14:textId="41BF7ACA" w:rsidR="00A31A3A" w:rsidRPr="00110E01" w:rsidRDefault="00A31A3A" w:rsidP="000A39A1">
      <w:pPr>
        <w:overflowPunct/>
        <w:autoSpaceDE/>
        <w:autoSpaceDN/>
        <w:adjustRightInd/>
        <w:jc w:val="thaiDistribute"/>
        <w:textAlignment w:val="auto"/>
        <w:rPr>
          <w:rFonts w:ascii="Arial" w:hAnsi="Arial" w:cs="Arial"/>
          <w:color w:val="000000"/>
          <w:sz w:val="16"/>
          <w:szCs w:val="16"/>
          <w:lang w:val="en-GB"/>
        </w:rPr>
      </w:pPr>
      <w:r w:rsidRPr="00110E01">
        <w:rPr>
          <w:rFonts w:ascii="Arial" w:hAnsi="Arial" w:cs="Arial"/>
          <w:color w:val="000000"/>
          <w:sz w:val="18"/>
          <w:szCs w:val="18"/>
          <w:lang w:val="en-GB"/>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w:t>
      </w:r>
      <w:r w:rsidR="001D43CB" w:rsidRPr="00110E01">
        <w:rPr>
          <w:rFonts w:ascii="Arial" w:hAnsi="Arial" w:cs="Arial"/>
          <w:color w:val="000000"/>
          <w:sz w:val="18"/>
          <w:szCs w:val="18"/>
          <w:lang w:val="en-GB"/>
        </w:rPr>
        <w:br/>
      </w:r>
      <w:r w:rsidRPr="00110E01">
        <w:rPr>
          <w:rFonts w:ascii="Arial" w:hAnsi="Arial" w:cs="Arial"/>
          <w:color w:val="000000"/>
          <w:sz w:val="18"/>
          <w:szCs w:val="18"/>
          <w:lang w:val="en-GB"/>
        </w:rPr>
        <w:t>as when calculating the retirement benefits recognised in the statement of financial position.</w:t>
      </w:r>
    </w:p>
    <w:p w14:paraId="3D5B2A3C" w14:textId="77777777" w:rsidR="00A31A3A" w:rsidRPr="00110E01" w:rsidRDefault="00A31A3A" w:rsidP="000A39A1">
      <w:pPr>
        <w:jc w:val="thaiDistribute"/>
        <w:rPr>
          <w:rFonts w:ascii="Arial" w:hAnsi="Arial" w:cs="Arial"/>
          <w:color w:val="000000"/>
          <w:sz w:val="16"/>
          <w:szCs w:val="16"/>
          <w:lang w:val="en-GB"/>
        </w:rPr>
      </w:pPr>
    </w:p>
    <w:p w14:paraId="6D700F71" w14:textId="77777777" w:rsidR="00A31A3A" w:rsidRPr="00110E01" w:rsidRDefault="00A31A3A" w:rsidP="000A39A1">
      <w:pPr>
        <w:jc w:val="thaiDistribute"/>
        <w:rPr>
          <w:rFonts w:ascii="Arial" w:hAnsi="Arial" w:cs="Arial"/>
          <w:color w:val="000000"/>
          <w:spacing w:val="-8"/>
          <w:sz w:val="18"/>
          <w:szCs w:val="18"/>
          <w:lang w:val="en-GB"/>
        </w:rPr>
      </w:pPr>
      <w:r w:rsidRPr="00110E01">
        <w:rPr>
          <w:rFonts w:ascii="Arial" w:hAnsi="Arial" w:cs="Arial"/>
          <w:color w:val="000000"/>
          <w:spacing w:val="-8"/>
          <w:sz w:val="18"/>
          <w:szCs w:val="18"/>
          <w:lang w:val="en-GB"/>
        </w:rPr>
        <w:t>The methods and types of assumptions used in preparing the sensitivity analysis did not change compared to the previous year.</w:t>
      </w:r>
    </w:p>
    <w:p w14:paraId="7F0D6579" w14:textId="77777777" w:rsidR="00A31A3A" w:rsidRPr="00110E01" w:rsidRDefault="00A31A3A" w:rsidP="000A39A1">
      <w:pPr>
        <w:jc w:val="thaiDistribute"/>
        <w:rPr>
          <w:rFonts w:ascii="Arial" w:hAnsi="Arial" w:cs="Arial"/>
          <w:color w:val="000000"/>
          <w:sz w:val="16"/>
          <w:szCs w:val="16"/>
          <w:lang w:val="en-GB"/>
        </w:rPr>
      </w:pPr>
    </w:p>
    <w:p w14:paraId="3FFAC3E0" w14:textId="587D0ED6" w:rsidR="00A31A3A" w:rsidRPr="00110E01" w:rsidRDefault="00A31A3A" w:rsidP="000A39A1">
      <w:pPr>
        <w:jc w:val="thaiDistribute"/>
        <w:rPr>
          <w:rFonts w:ascii="Arial" w:hAnsi="Arial" w:cs="Arial"/>
          <w:color w:val="000000"/>
          <w:sz w:val="18"/>
          <w:szCs w:val="18"/>
          <w:lang w:val="en-GB"/>
        </w:rPr>
      </w:pPr>
      <w:r w:rsidRPr="00110E01">
        <w:rPr>
          <w:rFonts w:ascii="Arial" w:hAnsi="Arial" w:cs="Arial"/>
          <w:color w:val="000000"/>
          <w:sz w:val="18"/>
          <w:szCs w:val="18"/>
          <w:lang w:val="en-GB"/>
        </w:rPr>
        <w:t>Through its retirement benefit plans, the Group is exposed to a number of risks. The most significant risk is a change in</w:t>
      </w:r>
      <w:r w:rsidR="006F4892" w:rsidRPr="00110E01">
        <w:rPr>
          <w:rFonts w:ascii="Arial" w:hAnsi="Arial" w:cs="Arial"/>
          <w:color w:val="000000"/>
          <w:sz w:val="18"/>
          <w:szCs w:val="18"/>
          <w:cs/>
          <w:lang w:val="en-GB"/>
        </w:rPr>
        <w:t xml:space="preserve"> </w:t>
      </w:r>
      <w:r w:rsidR="006F4892" w:rsidRPr="00110E01">
        <w:rPr>
          <w:rFonts w:ascii="Arial" w:hAnsi="Arial" w:cs="Arial"/>
          <w:color w:val="000000"/>
          <w:sz w:val="18"/>
          <w:szCs w:val="18"/>
        </w:rPr>
        <w:t>discount rate which is reference from</w:t>
      </w:r>
      <w:r w:rsidRPr="00110E01">
        <w:rPr>
          <w:rFonts w:ascii="Arial" w:hAnsi="Arial" w:cs="Arial"/>
          <w:color w:val="000000"/>
          <w:sz w:val="18"/>
          <w:szCs w:val="18"/>
          <w:lang w:val="en-GB"/>
        </w:rPr>
        <w:t xml:space="preserve"> bond yield. A decrease in government bond yields will increase plan liabilities.</w:t>
      </w:r>
    </w:p>
    <w:p w14:paraId="12393807" w14:textId="77777777" w:rsidR="00A31A3A" w:rsidRPr="00110E01" w:rsidRDefault="00A31A3A" w:rsidP="000A39A1">
      <w:pPr>
        <w:jc w:val="thaiDistribute"/>
        <w:rPr>
          <w:rFonts w:ascii="Arial" w:hAnsi="Arial" w:cs="Arial"/>
          <w:color w:val="000000"/>
          <w:sz w:val="16"/>
          <w:szCs w:val="16"/>
          <w:lang w:val="en-GB"/>
        </w:rPr>
      </w:pPr>
    </w:p>
    <w:p w14:paraId="14E151C7" w14:textId="2DE20255" w:rsidR="00297208" w:rsidRPr="00110E01" w:rsidRDefault="00A31A3A" w:rsidP="000A39A1">
      <w:pPr>
        <w:jc w:val="thaiDistribute"/>
        <w:rPr>
          <w:rFonts w:ascii="Arial" w:hAnsi="Arial" w:cs="Arial"/>
          <w:strike/>
          <w:color w:val="000000"/>
          <w:sz w:val="18"/>
          <w:szCs w:val="18"/>
          <w:cs/>
          <w:lang w:val="en-GB"/>
        </w:rPr>
      </w:pPr>
      <w:r w:rsidRPr="00110E01">
        <w:rPr>
          <w:rFonts w:ascii="Arial" w:hAnsi="Arial" w:cs="Arial"/>
          <w:color w:val="000000"/>
          <w:spacing w:val="-4"/>
          <w:sz w:val="18"/>
          <w:szCs w:val="18"/>
          <w:lang w:val="en-GB"/>
        </w:rPr>
        <w:t xml:space="preserve">The weighted average duration of the defined benefit obligation is </w:t>
      </w:r>
      <w:r w:rsidR="00F9326C" w:rsidRPr="00110E01">
        <w:rPr>
          <w:rFonts w:ascii="Arial" w:hAnsi="Arial" w:cs="Arial"/>
          <w:color w:val="000000"/>
          <w:spacing w:val="-4"/>
          <w:sz w:val="18"/>
          <w:szCs w:val="18"/>
          <w:lang w:val="en-GB"/>
        </w:rPr>
        <w:t>8</w:t>
      </w:r>
      <w:r w:rsidR="001253B2" w:rsidRPr="00110E01">
        <w:rPr>
          <w:rFonts w:ascii="Arial" w:hAnsi="Arial" w:cs="Arial"/>
          <w:color w:val="000000"/>
          <w:spacing w:val="-4"/>
          <w:sz w:val="18"/>
          <w:szCs w:val="18"/>
          <w:lang w:val="en-GB"/>
        </w:rPr>
        <w:t xml:space="preserve"> </w:t>
      </w:r>
      <w:r w:rsidR="004B3714" w:rsidRPr="00110E01">
        <w:rPr>
          <w:rFonts w:ascii="Arial" w:hAnsi="Arial" w:cs="Arial"/>
          <w:color w:val="000000"/>
          <w:spacing w:val="-4"/>
          <w:sz w:val="18"/>
          <w:szCs w:val="18"/>
          <w:lang w:val="en-GB"/>
        </w:rPr>
        <w:t>-</w:t>
      </w:r>
      <w:r w:rsidR="001253B2" w:rsidRPr="00110E01">
        <w:rPr>
          <w:rFonts w:ascii="Arial" w:hAnsi="Arial" w:cs="Arial"/>
          <w:color w:val="000000"/>
          <w:spacing w:val="-4"/>
          <w:sz w:val="18"/>
          <w:szCs w:val="18"/>
          <w:lang w:val="en-GB"/>
        </w:rPr>
        <w:t xml:space="preserve"> </w:t>
      </w:r>
      <w:r w:rsidR="00F9326C" w:rsidRPr="00110E01">
        <w:rPr>
          <w:rFonts w:ascii="Arial" w:hAnsi="Arial" w:cs="Arial"/>
          <w:color w:val="000000"/>
          <w:spacing w:val="-4"/>
          <w:sz w:val="18"/>
          <w:szCs w:val="18"/>
          <w:lang w:val="en-GB"/>
        </w:rPr>
        <w:t>17</w:t>
      </w:r>
      <w:r w:rsidRPr="00110E01">
        <w:rPr>
          <w:rFonts w:ascii="Arial" w:hAnsi="Arial" w:cs="Arial"/>
          <w:color w:val="000000"/>
          <w:spacing w:val="-4"/>
          <w:sz w:val="18"/>
          <w:szCs w:val="18"/>
          <w:lang w:val="en-GB"/>
        </w:rPr>
        <w:t xml:space="preserve"> years (</w:t>
      </w:r>
      <w:r w:rsidR="008509B7" w:rsidRPr="00110E01">
        <w:rPr>
          <w:rFonts w:ascii="Arial" w:hAnsi="Arial" w:cs="Arial"/>
          <w:color w:val="000000"/>
          <w:spacing w:val="-4"/>
          <w:sz w:val="18"/>
          <w:szCs w:val="18"/>
          <w:lang w:val="en-GB"/>
        </w:rPr>
        <w:t>2023</w:t>
      </w:r>
      <w:r w:rsidRPr="00110E01">
        <w:rPr>
          <w:rFonts w:ascii="Arial" w:hAnsi="Arial" w:cs="Arial"/>
          <w:color w:val="000000"/>
          <w:spacing w:val="-4"/>
          <w:sz w:val="18"/>
          <w:szCs w:val="18"/>
          <w:lang w:val="en-GB"/>
        </w:rPr>
        <w:t xml:space="preserve">: </w:t>
      </w:r>
      <w:r w:rsidR="00F9326C" w:rsidRPr="00110E01">
        <w:rPr>
          <w:rFonts w:ascii="Arial" w:hAnsi="Arial" w:cs="Arial"/>
          <w:color w:val="000000"/>
          <w:spacing w:val="-4"/>
          <w:sz w:val="18"/>
          <w:szCs w:val="18"/>
          <w:lang w:val="en-GB"/>
        </w:rPr>
        <w:t>8</w:t>
      </w:r>
      <w:r w:rsidR="001253B2" w:rsidRPr="00110E01">
        <w:rPr>
          <w:rFonts w:ascii="Arial" w:hAnsi="Arial" w:cs="Arial"/>
          <w:color w:val="000000"/>
          <w:spacing w:val="-4"/>
          <w:sz w:val="18"/>
          <w:szCs w:val="18"/>
          <w:lang w:val="en-GB"/>
        </w:rPr>
        <w:t xml:space="preserve"> </w:t>
      </w:r>
      <w:r w:rsidRPr="00110E01">
        <w:rPr>
          <w:rFonts w:ascii="Arial" w:hAnsi="Arial" w:cs="Arial"/>
          <w:color w:val="000000"/>
          <w:spacing w:val="-4"/>
          <w:sz w:val="18"/>
          <w:szCs w:val="18"/>
          <w:lang w:val="en-GB"/>
        </w:rPr>
        <w:t>-</w:t>
      </w:r>
      <w:r w:rsidR="001253B2" w:rsidRPr="00110E01">
        <w:rPr>
          <w:rFonts w:ascii="Arial" w:hAnsi="Arial" w:cs="Arial"/>
          <w:color w:val="000000"/>
          <w:spacing w:val="-4"/>
          <w:sz w:val="18"/>
          <w:szCs w:val="18"/>
          <w:lang w:val="en-GB"/>
        </w:rPr>
        <w:t xml:space="preserve"> </w:t>
      </w:r>
      <w:r w:rsidR="00F9326C" w:rsidRPr="00110E01">
        <w:rPr>
          <w:rFonts w:ascii="Arial" w:hAnsi="Arial" w:cs="Arial"/>
          <w:color w:val="000000"/>
          <w:spacing w:val="-4"/>
          <w:sz w:val="18"/>
          <w:szCs w:val="18"/>
          <w:lang w:val="en-GB"/>
        </w:rPr>
        <w:t>1</w:t>
      </w:r>
      <w:r w:rsidR="00832474" w:rsidRPr="00110E01">
        <w:rPr>
          <w:rFonts w:ascii="Arial" w:hAnsi="Arial" w:cs="Arial"/>
          <w:color w:val="000000"/>
          <w:spacing w:val="-4"/>
          <w:sz w:val="18"/>
          <w:szCs w:val="18"/>
          <w:lang w:val="en-GB"/>
        </w:rPr>
        <w:t>7</w:t>
      </w:r>
      <w:r w:rsidRPr="00110E01">
        <w:rPr>
          <w:rFonts w:ascii="Arial" w:hAnsi="Arial" w:cs="Arial"/>
          <w:color w:val="000000"/>
          <w:spacing w:val="-4"/>
          <w:sz w:val="18"/>
          <w:szCs w:val="18"/>
          <w:lang w:val="en-GB"/>
        </w:rPr>
        <w:t xml:space="preserve"> years</w:t>
      </w:r>
      <w:r w:rsidRPr="00110E01">
        <w:rPr>
          <w:rFonts w:ascii="Arial" w:hAnsi="Arial" w:cs="Arial"/>
          <w:color w:val="000000"/>
          <w:sz w:val="18"/>
          <w:szCs w:val="18"/>
          <w:lang w:val="en-GB"/>
        </w:rPr>
        <w:t>).</w:t>
      </w:r>
    </w:p>
    <w:p w14:paraId="75D3F252" w14:textId="5F041A11" w:rsidR="00297208" w:rsidRPr="00110E01" w:rsidRDefault="00297208" w:rsidP="000A39A1">
      <w:pPr>
        <w:jc w:val="thaiDistribute"/>
        <w:rPr>
          <w:rFonts w:ascii="Arial" w:hAnsi="Arial" w:cs="Arial"/>
          <w:color w:val="000000"/>
          <w:spacing w:val="-4"/>
          <w:sz w:val="18"/>
          <w:szCs w:val="18"/>
        </w:rPr>
      </w:pPr>
    </w:p>
    <w:p w14:paraId="3B68D5C4" w14:textId="4277221F" w:rsidR="001253B2" w:rsidRPr="00110E01" w:rsidRDefault="001253B2" w:rsidP="001253B2">
      <w:pPr>
        <w:jc w:val="thaiDistribute"/>
        <w:rPr>
          <w:rFonts w:ascii="Arial" w:hAnsi="Arial" w:cs="Arial"/>
          <w:color w:val="000000"/>
          <w:spacing w:val="-4"/>
          <w:sz w:val="18"/>
          <w:szCs w:val="18"/>
        </w:rPr>
      </w:pPr>
      <w:r w:rsidRPr="00110E01">
        <w:rPr>
          <w:rFonts w:ascii="Arial" w:hAnsi="Arial" w:cs="Arial"/>
          <w:color w:val="000000"/>
          <w:spacing w:val="-4"/>
          <w:sz w:val="18"/>
          <w:szCs w:val="18"/>
        </w:rPr>
        <w:br w:type="page"/>
      </w:r>
    </w:p>
    <w:p w14:paraId="6F64D281" w14:textId="77777777" w:rsidR="00297208" w:rsidRPr="00110E01" w:rsidRDefault="00297208" w:rsidP="0034708A">
      <w:pPr>
        <w:jc w:val="thaiDistribute"/>
        <w:rPr>
          <w:rFonts w:ascii="Arial" w:hAnsi="Arial" w:cs="Arial"/>
          <w:color w:val="000000"/>
          <w:spacing w:val="-4"/>
          <w:sz w:val="18"/>
          <w:szCs w:val="18"/>
        </w:rPr>
      </w:pPr>
    </w:p>
    <w:tbl>
      <w:tblPr>
        <w:tblW w:w="9461" w:type="dxa"/>
        <w:tblLook w:val="04A0" w:firstRow="1" w:lastRow="0" w:firstColumn="1" w:lastColumn="0" w:noHBand="0" w:noVBand="1"/>
      </w:tblPr>
      <w:tblGrid>
        <w:gridCol w:w="9461"/>
      </w:tblGrid>
      <w:tr w:rsidR="0034708A" w:rsidRPr="00110E01" w14:paraId="7D9A536D" w14:textId="77777777" w:rsidTr="00AE2AC0">
        <w:trPr>
          <w:trHeight w:val="386"/>
        </w:trPr>
        <w:tc>
          <w:tcPr>
            <w:tcW w:w="9461" w:type="dxa"/>
            <w:shd w:val="clear" w:color="auto" w:fill="auto"/>
            <w:vAlign w:val="center"/>
          </w:tcPr>
          <w:p w14:paraId="3A983E49" w14:textId="343A542E" w:rsidR="0034708A" w:rsidRPr="00110E01" w:rsidRDefault="0034708A" w:rsidP="00AE2AC0">
            <w:pPr>
              <w:ind w:left="432" w:hanging="534"/>
              <w:rPr>
                <w:rFonts w:ascii="Arial" w:hAnsi="Arial" w:cs="Arial"/>
                <w:b/>
                <w:bCs/>
                <w:color w:val="000000"/>
                <w:sz w:val="18"/>
                <w:szCs w:val="18"/>
                <w:cs/>
              </w:rPr>
            </w:pPr>
            <w:r w:rsidRPr="00110E01">
              <w:rPr>
                <w:rFonts w:ascii="Arial" w:hAnsi="Arial" w:cs="Arial"/>
                <w:color w:val="000000"/>
                <w:spacing w:val="-4"/>
                <w:sz w:val="18"/>
                <w:szCs w:val="18"/>
              </w:rPr>
              <w:br w:type="page"/>
            </w:r>
            <w:r w:rsidR="00F9326C" w:rsidRPr="00110E01">
              <w:rPr>
                <w:rFonts w:ascii="Arial" w:hAnsi="Arial" w:cs="Arial"/>
                <w:b/>
                <w:bCs/>
                <w:color w:val="000000"/>
                <w:sz w:val="18"/>
                <w:szCs w:val="18"/>
                <w:lang w:val="en-GB" w:eastAsia="th-TH"/>
              </w:rPr>
              <w:t>27</w:t>
            </w:r>
            <w:r w:rsidRPr="00110E01">
              <w:rPr>
                <w:rFonts w:ascii="Arial" w:hAnsi="Arial" w:cs="Arial"/>
                <w:b/>
                <w:bCs/>
                <w:color w:val="000000"/>
                <w:sz w:val="18"/>
                <w:szCs w:val="18"/>
                <w:lang w:val="en-GB" w:eastAsia="th-TH"/>
              </w:rPr>
              <w:tab/>
              <w:t>Share</w:t>
            </w:r>
            <w:r w:rsidRPr="00110E01">
              <w:rPr>
                <w:rFonts w:ascii="Arial" w:eastAsia="Arial Unicode MS" w:hAnsi="Arial" w:cs="Arial"/>
                <w:b/>
                <w:bCs/>
                <w:color w:val="000000"/>
                <w:sz w:val="18"/>
                <w:szCs w:val="18"/>
                <w:lang w:val="en-GB"/>
              </w:rPr>
              <w:t xml:space="preserve"> capital </w:t>
            </w:r>
          </w:p>
        </w:tc>
      </w:tr>
    </w:tbl>
    <w:p w14:paraId="247F85CB" w14:textId="77777777" w:rsidR="0034708A" w:rsidRPr="00110E01" w:rsidRDefault="0034708A" w:rsidP="0034708A">
      <w:pPr>
        <w:jc w:val="thaiDistribute"/>
        <w:rPr>
          <w:rFonts w:ascii="Arial" w:hAnsi="Arial" w:cs="Arial"/>
          <w:color w:val="000000"/>
          <w:sz w:val="18"/>
          <w:szCs w:val="18"/>
          <w:lang w:val="en-GB"/>
        </w:rPr>
      </w:pPr>
    </w:p>
    <w:p w14:paraId="2DEBE0AD" w14:textId="23908207" w:rsidR="00297208" w:rsidRPr="00110E01" w:rsidRDefault="00297208" w:rsidP="00297208">
      <w:pPr>
        <w:jc w:val="thaiDistribute"/>
        <w:rPr>
          <w:rFonts w:ascii="Arial" w:hAnsi="Arial" w:cs="Arial"/>
          <w:color w:val="000000"/>
          <w:sz w:val="18"/>
          <w:szCs w:val="18"/>
          <w:lang w:val="en-GB"/>
        </w:rPr>
      </w:pPr>
      <w:r w:rsidRPr="00110E01">
        <w:rPr>
          <w:rFonts w:ascii="Arial" w:hAnsi="Arial" w:cs="Arial"/>
          <w:color w:val="000000"/>
          <w:sz w:val="18"/>
          <w:szCs w:val="18"/>
          <w:lang w:val="en-GB"/>
        </w:rPr>
        <w:t xml:space="preserve">On </w:t>
      </w:r>
      <w:r w:rsidR="00F9326C" w:rsidRPr="00110E01">
        <w:rPr>
          <w:rFonts w:ascii="Arial" w:hAnsi="Arial" w:cs="Arial"/>
          <w:color w:val="000000"/>
          <w:sz w:val="18"/>
          <w:szCs w:val="18"/>
          <w:lang w:val="en-GB"/>
        </w:rPr>
        <w:t>25</w:t>
      </w:r>
      <w:r w:rsidRPr="00110E01">
        <w:rPr>
          <w:rFonts w:ascii="Arial" w:hAnsi="Arial" w:cs="Arial"/>
          <w:color w:val="000000"/>
          <w:sz w:val="18"/>
          <w:szCs w:val="18"/>
          <w:lang w:val="en-GB"/>
        </w:rPr>
        <w:t xml:space="preserve"> April </w:t>
      </w:r>
      <w:r w:rsidR="008509B7" w:rsidRPr="00110E01">
        <w:rPr>
          <w:rFonts w:ascii="Arial" w:hAnsi="Arial" w:cs="Arial"/>
          <w:color w:val="000000"/>
          <w:sz w:val="18"/>
          <w:szCs w:val="18"/>
          <w:lang w:val="en-GB"/>
        </w:rPr>
        <w:t>202</w:t>
      </w:r>
      <w:r w:rsidR="005624DE" w:rsidRPr="00110E01">
        <w:rPr>
          <w:rFonts w:ascii="Arial" w:hAnsi="Arial" w:cs="Arial"/>
          <w:color w:val="000000"/>
          <w:sz w:val="18"/>
          <w:szCs w:val="18"/>
          <w:lang w:val="en-GB"/>
        </w:rPr>
        <w:t>3</w:t>
      </w:r>
      <w:r w:rsidRPr="00110E01">
        <w:rPr>
          <w:rFonts w:ascii="Arial" w:hAnsi="Arial" w:cs="Arial"/>
          <w:color w:val="000000"/>
          <w:sz w:val="18"/>
          <w:szCs w:val="18"/>
          <w:lang w:val="en-GB"/>
        </w:rPr>
        <w:t xml:space="preserve">, the Annual General Shareholders’ Meeting of the Company for the year </w:t>
      </w:r>
      <w:r w:rsidR="008509B7" w:rsidRPr="00110E01">
        <w:rPr>
          <w:rFonts w:ascii="Arial" w:hAnsi="Arial" w:cs="Arial"/>
          <w:color w:val="000000"/>
          <w:sz w:val="18"/>
          <w:szCs w:val="18"/>
          <w:lang w:val="en-GB"/>
        </w:rPr>
        <w:t>202</w:t>
      </w:r>
      <w:r w:rsidR="005624DE" w:rsidRPr="00110E01">
        <w:rPr>
          <w:rFonts w:ascii="Arial" w:hAnsi="Arial" w:cs="Arial"/>
          <w:color w:val="000000"/>
          <w:sz w:val="18"/>
          <w:szCs w:val="18"/>
          <w:lang w:val="en-GB"/>
        </w:rPr>
        <w:t>3</w:t>
      </w:r>
      <w:r w:rsidRPr="00110E01">
        <w:rPr>
          <w:rFonts w:ascii="Arial" w:hAnsi="Arial" w:cs="Arial"/>
          <w:color w:val="000000"/>
          <w:sz w:val="18"/>
          <w:szCs w:val="18"/>
          <w:lang w:val="en-GB"/>
        </w:rPr>
        <w:t>,</w:t>
      </w:r>
      <w:r w:rsidR="004840BA" w:rsidRPr="00110E01">
        <w:rPr>
          <w:rFonts w:ascii="Arial" w:hAnsi="Arial" w:cs="Arial"/>
          <w:color w:val="000000"/>
          <w:sz w:val="18"/>
          <w:szCs w:val="18"/>
          <w:lang w:val="en-GB"/>
        </w:rPr>
        <w:t xml:space="preserve"> shareholders</w:t>
      </w:r>
      <w:r w:rsidRPr="00110E01">
        <w:rPr>
          <w:rFonts w:ascii="Arial" w:hAnsi="Arial" w:cs="Arial"/>
          <w:color w:val="000000"/>
          <w:sz w:val="18"/>
          <w:szCs w:val="18"/>
          <w:lang w:val="en-GB"/>
        </w:rPr>
        <w:t xml:space="preserve"> passed the following significant approval resolutions:</w:t>
      </w:r>
    </w:p>
    <w:p w14:paraId="4D172A6F" w14:textId="77777777" w:rsidR="00297208" w:rsidRPr="00110E01" w:rsidRDefault="00297208" w:rsidP="003019C4">
      <w:pPr>
        <w:tabs>
          <w:tab w:val="left" w:pos="360"/>
        </w:tabs>
        <w:overflowPunct/>
        <w:autoSpaceDE/>
        <w:autoSpaceDN/>
        <w:adjustRightInd/>
        <w:ind w:left="360" w:hanging="360"/>
        <w:jc w:val="both"/>
        <w:textAlignment w:val="auto"/>
        <w:rPr>
          <w:rFonts w:ascii="Arial" w:eastAsia="Arial Unicode MS" w:hAnsi="Arial" w:cs="Arial"/>
          <w:color w:val="000000"/>
          <w:sz w:val="18"/>
          <w:szCs w:val="18"/>
          <w:lang w:val="en-GB"/>
        </w:rPr>
      </w:pPr>
    </w:p>
    <w:p w14:paraId="0CC3B926" w14:textId="158351E7" w:rsidR="00297208" w:rsidRPr="00110E01" w:rsidRDefault="00F9326C" w:rsidP="003019C4">
      <w:pPr>
        <w:tabs>
          <w:tab w:val="left" w:pos="360"/>
        </w:tabs>
        <w:overflowPunct/>
        <w:autoSpaceDE/>
        <w:autoSpaceDN/>
        <w:adjustRightInd/>
        <w:ind w:left="360" w:hanging="360"/>
        <w:jc w:val="both"/>
        <w:textAlignment w:val="auto"/>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1</w:t>
      </w:r>
      <w:r w:rsidR="00297208" w:rsidRPr="00110E01">
        <w:rPr>
          <w:rFonts w:ascii="Arial" w:eastAsia="Arial Unicode MS" w:hAnsi="Arial" w:cs="Arial"/>
          <w:color w:val="000000"/>
          <w:sz w:val="18"/>
          <w:szCs w:val="18"/>
          <w:lang w:val="en-GB"/>
        </w:rPr>
        <w:t>.</w:t>
      </w:r>
      <w:r w:rsidR="00297208" w:rsidRPr="00110E01">
        <w:rPr>
          <w:rFonts w:ascii="Arial" w:eastAsia="Arial Unicode MS" w:hAnsi="Arial" w:cs="Arial"/>
          <w:color w:val="000000"/>
          <w:sz w:val="18"/>
          <w:szCs w:val="18"/>
          <w:cs/>
          <w:lang w:val="en-GB"/>
        </w:rPr>
        <w:tab/>
      </w:r>
      <w:r w:rsidR="00297208" w:rsidRPr="00110E01">
        <w:rPr>
          <w:rFonts w:ascii="Arial" w:eastAsia="Arial Unicode MS" w:hAnsi="Arial" w:cs="Arial"/>
          <w:color w:val="000000"/>
          <w:sz w:val="18"/>
          <w:szCs w:val="18"/>
          <w:lang w:val="en-GB"/>
        </w:rPr>
        <w:t xml:space="preserve">Cancellation of the issuance of the remaining convertible debentures in the amount of Baht </w:t>
      </w:r>
      <w:r w:rsidRPr="00110E01">
        <w:rPr>
          <w:rFonts w:ascii="Arial" w:eastAsia="Arial Unicode MS" w:hAnsi="Arial" w:cs="Arial"/>
          <w:color w:val="000000"/>
          <w:sz w:val="18"/>
          <w:szCs w:val="18"/>
          <w:lang w:val="en-GB"/>
        </w:rPr>
        <w:t>800</w:t>
      </w:r>
      <w:r w:rsidR="00297208" w:rsidRPr="00110E01">
        <w:rPr>
          <w:rFonts w:ascii="Arial" w:eastAsia="Arial Unicode MS" w:hAnsi="Arial" w:cs="Arial"/>
          <w:color w:val="000000"/>
          <w:sz w:val="18"/>
          <w:szCs w:val="18"/>
          <w:lang w:val="en-GB"/>
        </w:rPr>
        <w:t xml:space="preserve"> million which had been approved from the Extraordinary General Meeting of Shareholders of the Company No. </w:t>
      </w:r>
      <w:r w:rsidRPr="00110E01">
        <w:rPr>
          <w:rFonts w:ascii="Arial" w:eastAsia="Arial Unicode MS" w:hAnsi="Arial" w:cs="Arial"/>
          <w:color w:val="000000"/>
          <w:sz w:val="18"/>
          <w:szCs w:val="18"/>
          <w:lang w:val="en-GB"/>
        </w:rPr>
        <w:t>1</w:t>
      </w:r>
      <w:r w:rsidR="00297208" w:rsidRPr="00110E01">
        <w:rPr>
          <w:rFonts w:ascii="Arial" w:eastAsia="Arial Unicode MS" w:hAnsi="Arial" w:cs="Arial"/>
          <w:color w:val="000000"/>
          <w:sz w:val="18"/>
          <w:szCs w:val="18"/>
          <w:lang w:val="en-GB"/>
        </w:rPr>
        <w:t>/</w:t>
      </w:r>
      <w:r w:rsidR="008509B7" w:rsidRPr="00110E01">
        <w:rPr>
          <w:rFonts w:ascii="Arial" w:eastAsia="Arial Unicode MS" w:hAnsi="Arial" w:cs="Arial"/>
          <w:color w:val="000000"/>
          <w:sz w:val="18"/>
          <w:szCs w:val="18"/>
          <w:lang w:val="en-GB"/>
        </w:rPr>
        <w:t>202</w:t>
      </w:r>
      <w:r w:rsidR="005624DE" w:rsidRPr="00110E01">
        <w:rPr>
          <w:rFonts w:ascii="Arial" w:eastAsia="Arial Unicode MS" w:hAnsi="Arial" w:cs="Arial"/>
          <w:color w:val="000000"/>
          <w:sz w:val="18"/>
          <w:szCs w:val="18"/>
          <w:lang w:val="en-GB"/>
        </w:rPr>
        <w:t>2</w:t>
      </w:r>
    </w:p>
    <w:p w14:paraId="4BA28B98" w14:textId="77777777" w:rsidR="00297208" w:rsidRPr="00110E01" w:rsidRDefault="00297208" w:rsidP="00297208">
      <w:pPr>
        <w:jc w:val="thaiDistribute"/>
        <w:rPr>
          <w:rFonts w:ascii="Arial" w:hAnsi="Arial" w:cs="Arial"/>
          <w:color w:val="000000"/>
          <w:sz w:val="18"/>
          <w:szCs w:val="18"/>
          <w:lang w:val="en-GB"/>
        </w:rPr>
      </w:pPr>
    </w:p>
    <w:p w14:paraId="35D2272D" w14:textId="496D6104" w:rsidR="00297208" w:rsidRPr="00110E01" w:rsidRDefault="00F9326C" w:rsidP="003019C4">
      <w:pPr>
        <w:tabs>
          <w:tab w:val="left" w:pos="360"/>
        </w:tabs>
        <w:overflowPunct/>
        <w:autoSpaceDE/>
        <w:autoSpaceDN/>
        <w:adjustRightInd/>
        <w:ind w:left="360" w:hanging="360"/>
        <w:jc w:val="both"/>
        <w:textAlignment w:val="auto"/>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2</w:t>
      </w:r>
      <w:r w:rsidR="00297208" w:rsidRPr="00110E01">
        <w:rPr>
          <w:rFonts w:ascii="Arial" w:eastAsia="Arial Unicode MS" w:hAnsi="Arial" w:cs="Arial"/>
          <w:color w:val="000000"/>
          <w:sz w:val="18"/>
          <w:szCs w:val="18"/>
          <w:lang w:val="en-GB"/>
        </w:rPr>
        <w:t>.</w:t>
      </w:r>
      <w:r w:rsidR="00297208" w:rsidRPr="00110E01">
        <w:rPr>
          <w:rFonts w:ascii="Arial" w:eastAsia="Arial Unicode MS" w:hAnsi="Arial" w:cs="Arial"/>
          <w:color w:val="000000"/>
          <w:sz w:val="18"/>
          <w:szCs w:val="18"/>
          <w:cs/>
          <w:lang w:val="en-GB"/>
        </w:rPr>
        <w:tab/>
      </w:r>
      <w:r w:rsidR="00297208" w:rsidRPr="00110E01">
        <w:rPr>
          <w:rFonts w:ascii="Arial" w:eastAsia="Arial Unicode MS" w:hAnsi="Arial" w:cs="Arial"/>
          <w:color w:val="000000"/>
          <w:sz w:val="18"/>
          <w:szCs w:val="18"/>
          <w:lang w:val="en-GB"/>
        </w:rPr>
        <w:t xml:space="preserve">Reduction of the registered capital of the Company from the existing registered capital amount of Baht </w:t>
      </w:r>
      <w:r w:rsidRPr="00110E01">
        <w:rPr>
          <w:rFonts w:ascii="Arial" w:eastAsia="Arial Unicode MS" w:hAnsi="Arial" w:cs="Arial"/>
          <w:color w:val="000000"/>
          <w:sz w:val="18"/>
          <w:szCs w:val="18"/>
          <w:lang w:val="en-GB"/>
        </w:rPr>
        <w:t>5</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323</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497</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050</w:t>
      </w:r>
      <w:r w:rsidR="00297208" w:rsidRPr="00110E01">
        <w:rPr>
          <w:rFonts w:ascii="Arial" w:eastAsia="Arial Unicode MS" w:hAnsi="Arial" w:cs="Arial"/>
          <w:color w:val="000000"/>
          <w:sz w:val="18"/>
          <w:szCs w:val="18"/>
          <w:lang w:val="en-GB"/>
        </w:rPr>
        <w:t xml:space="preserve"> (ordinary shares amount of </w:t>
      </w:r>
      <w:r w:rsidRPr="00110E01">
        <w:rPr>
          <w:rFonts w:ascii="Arial" w:eastAsia="Arial Unicode MS" w:hAnsi="Arial" w:cs="Arial"/>
          <w:color w:val="000000"/>
          <w:sz w:val="18"/>
          <w:szCs w:val="18"/>
          <w:lang w:val="en-GB"/>
        </w:rPr>
        <w:t>10</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646</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994</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100</w:t>
      </w:r>
      <w:r w:rsidR="00297208" w:rsidRPr="00110E01">
        <w:rPr>
          <w:rFonts w:ascii="Arial" w:eastAsia="Arial Unicode MS" w:hAnsi="Arial" w:cs="Arial"/>
          <w:color w:val="000000"/>
          <w:sz w:val="18"/>
          <w:szCs w:val="18"/>
          <w:lang w:val="en-GB"/>
        </w:rPr>
        <w:t xml:space="preserve"> shares, at the par value of Baht </w:t>
      </w:r>
      <w:r w:rsidRPr="00110E01">
        <w:rPr>
          <w:rFonts w:ascii="Arial" w:eastAsia="Arial Unicode MS" w:hAnsi="Arial" w:cs="Arial"/>
          <w:color w:val="000000"/>
          <w:sz w:val="18"/>
          <w:szCs w:val="18"/>
          <w:lang w:val="en-GB"/>
        </w:rPr>
        <w:t>0</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50</w:t>
      </w:r>
      <w:r w:rsidR="00297208" w:rsidRPr="00110E01">
        <w:rPr>
          <w:rFonts w:ascii="Arial" w:eastAsia="Arial Unicode MS" w:hAnsi="Arial" w:cs="Arial"/>
          <w:color w:val="000000"/>
          <w:sz w:val="18"/>
          <w:szCs w:val="18"/>
          <w:lang w:val="en-GB"/>
        </w:rPr>
        <w:t xml:space="preserve">) by cancelling the capital increase ordinary shares, for accommodation of the conversion of the convertible debentures remaining </w:t>
      </w:r>
      <w:r w:rsidRPr="00110E01">
        <w:rPr>
          <w:rFonts w:ascii="Arial" w:eastAsia="Arial Unicode MS" w:hAnsi="Arial" w:cs="Arial"/>
          <w:color w:val="000000"/>
          <w:sz w:val="18"/>
          <w:szCs w:val="18"/>
          <w:lang w:val="en-GB"/>
        </w:rPr>
        <w:t>1</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305</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874</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077</w:t>
      </w:r>
      <w:r w:rsidR="00297208" w:rsidRPr="00110E01">
        <w:rPr>
          <w:rFonts w:ascii="Arial" w:eastAsia="Arial Unicode MS" w:hAnsi="Arial" w:cs="Arial"/>
          <w:color w:val="000000"/>
          <w:sz w:val="18"/>
          <w:szCs w:val="18"/>
          <w:lang w:val="en-GB"/>
        </w:rPr>
        <w:t xml:space="preserve"> shares, with the par value of Baht </w:t>
      </w:r>
      <w:r w:rsidRPr="00110E01">
        <w:rPr>
          <w:rFonts w:ascii="Arial" w:eastAsia="Arial Unicode MS" w:hAnsi="Arial" w:cs="Arial"/>
          <w:color w:val="000000"/>
          <w:sz w:val="18"/>
          <w:szCs w:val="18"/>
          <w:lang w:val="en-GB"/>
        </w:rPr>
        <w:t>0</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50</w:t>
      </w:r>
      <w:r w:rsidR="00297208" w:rsidRPr="00110E01">
        <w:rPr>
          <w:rFonts w:ascii="Arial" w:eastAsia="Arial Unicode MS" w:hAnsi="Arial" w:cs="Arial"/>
          <w:color w:val="000000"/>
          <w:sz w:val="18"/>
          <w:szCs w:val="18"/>
          <w:lang w:val="en-GB"/>
        </w:rPr>
        <w:t xml:space="preserve">, remaining registered capital of Baht </w:t>
      </w:r>
      <w:r w:rsidRPr="00110E01">
        <w:rPr>
          <w:rFonts w:ascii="Arial" w:eastAsia="Arial Unicode MS" w:hAnsi="Arial" w:cs="Arial"/>
          <w:color w:val="000000"/>
          <w:sz w:val="18"/>
          <w:szCs w:val="18"/>
          <w:lang w:val="en-GB"/>
        </w:rPr>
        <w:t>4</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670</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560</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012</w:t>
      </w:r>
      <w:r w:rsidR="00297208" w:rsidRPr="00110E01">
        <w:rPr>
          <w:rFonts w:ascii="Arial" w:eastAsia="Arial Unicode MS" w:hAnsi="Arial" w:cs="Arial"/>
          <w:color w:val="000000"/>
          <w:sz w:val="18"/>
          <w:szCs w:val="18"/>
          <w:lang w:val="en-GB"/>
        </w:rPr>
        <w:t xml:space="preserve"> (ordinary shares amount of </w:t>
      </w:r>
      <w:r w:rsidRPr="00110E01">
        <w:rPr>
          <w:rFonts w:ascii="Arial" w:eastAsia="Arial Unicode MS" w:hAnsi="Arial" w:cs="Arial"/>
          <w:color w:val="000000"/>
          <w:sz w:val="18"/>
          <w:szCs w:val="18"/>
          <w:lang w:val="en-GB"/>
        </w:rPr>
        <w:t>9</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341</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120</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023</w:t>
      </w:r>
      <w:r w:rsidR="00297208" w:rsidRPr="00110E01">
        <w:rPr>
          <w:rFonts w:ascii="Arial" w:eastAsia="Arial Unicode MS" w:hAnsi="Arial" w:cs="Arial"/>
          <w:color w:val="000000"/>
          <w:sz w:val="18"/>
          <w:szCs w:val="18"/>
          <w:lang w:val="en-GB"/>
        </w:rPr>
        <w:t xml:space="preserve"> shares, at the par value of Baht </w:t>
      </w:r>
      <w:r w:rsidRPr="00110E01">
        <w:rPr>
          <w:rFonts w:ascii="Arial" w:eastAsia="Arial Unicode MS" w:hAnsi="Arial" w:cs="Arial"/>
          <w:color w:val="000000"/>
          <w:sz w:val="18"/>
          <w:szCs w:val="18"/>
          <w:lang w:val="en-GB"/>
        </w:rPr>
        <w:t>0</w:t>
      </w:r>
      <w:r w:rsidR="00297208"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50</w:t>
      </w:r>
      <w:r w:rsidR="00297208" w:rsidRPr="00110E01">
        <w:rPr>
          <w:rFonts w:ascii="Arial" w:eastAsia="Arial Unicode MS" w:hAnsi="Arial" w:cs="Arial"/>
          <w:color w:val="000000"/>
          <w:sz w:val="18"/>
          <w:szCs w:val="18"/>
          <w:lang w:val="en-GB"/>
        </w:rPr>
        <w:t>). The Company has already registered the decrease in paid-up share capital with the Ministry of Commerce</w:t>
      </w:r>
      <w:r w:rsidR="00297208" w:rsidRPr="00110E01">
        <w:rPr>
          <w:rFonts w:ascii="Arial" w:eastAsia="Arial Unicode MS" w:hAnsi="Arial" w:cs="Arial"/>
          <w:color w:val="000000"/>
          <w:sz w:val="18"/>
          <w:szCs w:val="18"/>
          <w:cs/>
          <w:lang w:val="en-GB"/>
        </w:rPr>
        <w:t xml:space="preserve"> </w:t>
      </w:r>
      <w:r w:rsidR="00297208" w:rsidRPr="00110E01">
        <w:rPr>
          <w:rFonts w:ascii="Arial" w:eastAsia="Arial Unicode MS" w:hAnsi="Arial" w:cs="Arial"/>
          <w:color w:val="000000"/>
          <w:sz w:val="18"/>
          <w:szCs w:val="18"/>
          <w:lang w:val="en-GB"/>
        </w:rPr>
        <w:t xml:space="preserve">on </w:t>
      </w:r>
      <w:r w:rsidRPr="00110E01">
        <w:rPr>
          <w:rFonts w:ascii="Arial" w:eastAsia="Arial Unicode MS" w:hAnsi="Arial" w:cs="Arial"/>
          <w:color w:val="000000"/>
          <w:sz w:val="18"/>
          <w:szCs w:val="18"/>
          <w:lang w:val="en-GB"/>
        </w:rPr>
        <w:t>26</w:t>
      </w:r>
      <w:r w:rsidR="00297208" w:rsidRPr="00110E01">
        <w:rPr>
          <w:rFonts w:ascii="Arial" w:eastAsia="Arial Unicode MS" w:hAnsi="Arial" w:cs="Arial"/>
          <w:color w:val="000000"/>
          <w:sz w:val="18"/>
          <w:szCs w:val="18"/>
          <w:lang w:val="en-GB"/>
        </w:rPr>
        <w:t xml:space="preserve"> May </w:t>
      </w:r>
      <w:r w:rsidR="008509B7" w:rsidRPr="00110E01">
        <w:rPr>
          <w:rFonts w:ascii="Arial" w:eastAsia="Arial Unicode MS" w:hAnsi="Arial" w:cs="Arial"/>
          <w:color w:val="000000"/>
          <w:sz w:val="18"/>
          <w:szCs w:val="18"/>
          <w:lang w:val="en-GB"/>
        </w:rPr>
        <w:t>202</w:t>
      </w:r>
      <w:r w:rsidR="005624DE" w:rsidRPr="00110E01">
        <w:rPr>
          <w:rFonts w:ascii="Arial" w:eastAsia="Arial Unicode MS" w:hAnsi="Arial" w:cs="Arial"/>
          <w:color w:val="000000"/>
          <w:sz w:val="18"/>
          <w:szCs w:val="18"/>
          <w:lang w:val="en-GB"/>
        </w:rPr>
        <w:t>3</w:t>
      </w:r>
      <w:r w:rsidR="00297208" w:rsidRPr="00110E01">
        <w:rPr>
          <w:rFonts w:ascii="Arial" w:eastAsia="Arial Unicode MS" w:hAnsi="Arial" w:cs="Arial"/>
          <w:color w:val="000000"/>
          <w:sz w:val="18"/>
          <w:szCs w:val="18"/>
          <w:lang w:val="en-GB"/>
        </w:rPr>
        <w:t>.</w:t>
      </w:r>
    </w:p>
    <w:p w14:paraId="57EDF527" w14:textId="35D5D043" w:rsidR="0034708A" w:rsidRPr="00110E01" w:rsidRDefault="0034708A" w:rsidP="003709B5">
      <w:pPr>
        <w:jc w:val="both"/>
        <w:rPr>
          <w:rFonts w:ascii="Arial" w:hAnsi="Arial" w:cs="Arial"/>
          <w:color w:val="000000"/>
          <w:spacing w:val="-2"/>
          <w:sz w:val="18"/>
          <w:szCs w:val="18"/>
          <w:lang w:eastAsia="x-none"/>
        </w:rPr>
      </w:pPr>
    </w:p>
    <w:p w14:paraId="66A35C5A" w14:textId="77777777" w:rsidR="00297208" w:rsidRPr="00110E01" w:rsidRDefault="00297208" w:rsidP="003709B5">
      <w:pPr>
        <w:jc w:val="both"/>
        <w:rPr>
          <w:rFonts w:ascii="Arial" w:hAnsi="Arial" w:cs="Arial"/>
          <w:color w:val="000000"/>
          <w:spacing w:val="-2"/>
          <w:sz w:val="18"/>
          <w:szCs w:val="18"/>
          <w:cs/>
          <w:lang w:eastAsia="x-none"/>
        </w:rPr>
      </w:pPr>
    </w:p>
    <w:tbl>
      <w:tblPr>
        <w:tblW w:w="9461" w:type="dxa"/>
        <w:tblLook w:val="04A0" w:firstRow="1" w:lastRow="0" w:firstColumn="1" w:lastColumn="0" w:noHBand="0" w:noVBand="1"/>
      </w:tblPr>
      <w:tblGrid>
        <w:gridCol w:w="9461"/>
      </w:tblGrid>
      <w:tr w:rsidR="00A31A3A" w:rsidRPr="00110E01" w14:paraId="4B0D1AA5" w14:textId="77777777" w:rsidTr="00AE2AC0">
        <w:trPr>
          <w:trHeight w:val="386"/>
        </w:trPr>
        <w:tc>
          <w:tcPr>
            <w:tcW w:w="9461" w:type="dxa"/>
            <w:shd w:val="clear" w:color="auto" w:fill="auto"/>
            <w:vAlign w:val="center"/>
          </w:tcPr>
          <w:p w14:paraId="0FA5146C" w14:textId="119CDC7D" w:rsidR="00A31A3A"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28</w:t>
            </w:r>
            <w:r w:rsidR="00A31A3A" w:rsidRPr="00110E01">
              <w:rPr>
                <w:rFonts w:ascii="Arial" w:hAnsi="Arial" w:cs="Arial"/>
                <w:b/>
                <w:bCs/>
                <w:color w:val="000000"/>
                <w:sz w:val="18"/>
                <w:szCs w:val="18"/>
                <w:lang w:val="en-GB" w:eastAsia="th-TH"/>
              </w:rPr>
              <w:tab/>
            </w:r>
            <w:r w:rsidR="00F907D7" w:rsidRPr="00110E01">
              <w:rPr>
                <w:rFonts w:ascii="Arial" w:hAnsi="Arial" w:cs="Arial"/>
                <w:b/>
                <w:bCs/>
                <w:color w:val="000000"/>
                <w:sz w:val="18"/>
                <w:szCs w:val="18"/>
                <w:lang w:val="en-GB" w:eastAsia="th-TH"/>
              </w:rPr>
              <w:t>L</w:t>
            </w:r>
            <w:r w:rsidR="00A31A3A" w:rsidRPr="00110E01">
              <w:rPr>
                <w:rFonts w:ascii="Arial" w:hAnsi="Arial" w:cs="Arial"/>
                <w:b/>
                <w:bCs/>
                <w:color w:val="000000"/>
                <w:sz w:val="18"/>
                <w:szCs w:val="18"/>
                <w:lang w:val="en-GB" w:eastAsia="th-TH"/>
              </w:rPr>
              <w:t>iabilities relating to contracts with customers</w:t>
            </w:r>
          </w:p>
        </w:tc>
      </w:tr>
    </w:tbl>
    <w:p w14:paraId="4EF888C0" w14:textId="77777777" w:rsidR="00140806" w:rsidRPr="00110E01" w:rsidRDefault="00140806" w:rsidP="00486D91">
      <w:pPr>
        <w:jc w:val="thaiDistribute"/>
        <w:rPr>
          <w:rFonts w:ascii="Arial" w:eastAsia="Arial Unicode MS" w:hAnsi="Arial" w:cs="Arial"/>
          <w:color w:val="000000"/>
          <w:spacing w:val="-4"/>
          <w:sz w:val="18"/>
          <w:szCs w:val="18"/>
        </w:rPr>
      </w:pPr>
    </w:p>
    <w:p w14:paraId="0CA0FE42" w14:textId="77777777" w:rsidR="00A31A3A" w:rsidRPr="00110E01" w:rsidRDefault="00A31A3A" w:rsidP="003709B5">
      <w:pPr>
        <w:ind w:left="540"/>
        <w:jc w:val="both"/>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The Group recognised the following liabilities related to contracts with customers and presented under “deposits and cash received in advance” in the statement of financial position.</w:t>
      </w:r>
    </w:p>
    <w:p w14:paraId="1746E8FE" w14:textId="77777777" w:rsidR="00A31A3A" w:rsidRPr="00110E01" w:rsidRDefault="00A31A3A" w:rsidP="003709B5">
      <w:pPr>
        <w:ind w:left="540"/>
        <w:jc w:val="both"/>
        <w:rPr>
          <w:rFonts w:ascii="Arial" w:eastAsia="Arial Unicode MS" w:hAnsi="Arial" w:cs="Arial"/>
          <w:color w:val="000000"/>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A31A3A" w:rsidRPr="00110E01" w14:paraId="0D6C805D" w14:textId="77777777" w:rsidTr="006B3379">
        <w:tc>
          <w:tcPr>
            <w:tcW w:w="4003" w:type="dxa"/>
            <w:tcBorders>
              <w:top w:val="nil"/>
              <w:left w:val="nil"/>
              <w:bottom w:val="nil"/>
              <w:right w:val="nil"/>
            </w:tcBorders>
            <w:shd w:val="clear" w:color="auto" w:fill="auto"/>
          </w:tcPr>
          <w:p w14:paraId="166528E6" w14:textId="77777777" w:rsidR="00A31A3A" w:rsidRPr="00110E01" w:rsidRDefault="00A31A3A" w:rsidP="003709B5">
            <w:pPr>
              <w:ind w:left="440"/>
              <w:jc w:val="both"/>
              <w:rPr>
                <w:rFonts w:ascii="Arial" w:hAnsi="Arial" w:cs="Arial"/>
                <w:b/>
                <w:bCs/>
                <w:color w:val="000000"/>
                <w:sz w:val="18"/>
                <w:szCs w:val="18"/>
              </w:rPr>
            </w:pPr>
          </w:p>
        </w:tc>
        <w:tc>
          <w:tcPr>
            <w:tcW w:w="2693" w:type="dxa"/>
            <w:gridSpan w:val="2"/>
            <w:tcBorders>
              <w:top w:val="nil"/>
              <w:left w:val="nil"/>
              <w:bottom w:val="single" w:sz="4" w:space="0" w:color="auto"/>
              <w:right w:val="nil"/>
            </w:tcBorders>
            <w:shd w:val="clear" w:color="auto" w:fill="auto"/>
            <w:hideMark/>
          </w:tcPr>
          <w:p w14:paraId="41DEC41D" w14:textId="77777777" w:rsidR="00A31A3A" w:rsidRPr="00110E01" w:rsidRDefault="00A31A3A" w:rsidP="003709B5">
            <w:pPr>
              <w:ind w:left="-40"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1A166E18"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778" w:type="dxa"/>
            <w:gridSpan w:val="3"/>
            <w:tcBorders>
              <w:top w:val="nil"/>
              <w:left w:val="nil"/>
              <w:bottom w:val="single" w:sz="4" w:space="0" w:color="auto"/>
              <w:right w:val="nil"/>
            </w:tcBorders>
            <w:shd w:val="clear" w:color="auto" w:fill="auto"/>
            <w:hideMark/>
          </w:tcPr>
          <w:p w14:paraId="698A5539" w14:textId="77777777" w:rsidR="00A31A3A" w:rsidRPr="00110E01" w:rsidRDefault="00A31A3A" w:rsidP="003709B5">
            <w:pPr>
              <w:ind w:left="-40"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7AF468FC" w14:textId="77777777" w:rsidR="00A31A3A" w:rsidRPr="00110E01" w:rsidRDefault="00A31A3A" w:rsidP="003709B5">
            <w:pPr>
              <w:ind w:left="-40"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7BCCD96C" w14:textId="77777777" w:rsidTr="00AE2AC0">
        <w:tc>
          <w:tcPr>
            <w:tcW w:w="4003" w:type="dxa"/>
            <w:tcBorders>
              <w:top w:val="nil"/>
              <w:left w:val="nil"/>
              <w:bottom w:val="nil"/>
              <w:right w:val="nil"/>
            </w:tcBorders>
            <w:shd w:val="clear" w:color="auto" w:fill="auto"/>
          </w:tcPr>
          <w:p w14:paraId="16852A28" w14:textId="77777777" w:rsidR="00A31A3A" w:rsidRPr="00110E01" w:rsidRDefault="00A31A3A" w:rsidP="003709B5">
            <w:pPr>
              <w:ind w:left="440"/>
              <w:jc w:val="both"/>
              <w:rPr>
                <w:rFonts w:ascii="Arial" w:hAnsi="Arial" w:cs="Arial"/>
                <w:b/>
                <w:bCs/>
                <w:color w:val="000000"/>
                <w:sz w:val="18"/>
                <w:szCs w:val="18"/>
              </w:rPr>
            </w:pPr>
          </w:p>
        </w:tc>
        <w:tc>
          <w:tcPr>
            <w:tcW w:w="1367" w:type="dxa"/>
            <w:tcBorders>
              <w:top w:val="nil"/>
              <w:left w:val="nil"/>
              <w:bottom w:val="nil"/>
              <w:right w:val="nil"/>
            </w:tcBorders>
            <w:shd w:val="clear" w:color="auto" w:fill="auto"/>
            <w:hideMark/>
          </w:tcPr>
          <w:p w14:paraId="0DAF071E" w14:textId="2565E3CF"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368" w:type="dxa"/>
            <w:gridSpan w:val="2"/>
            <w:tcBorders>
              <w:top w:val="nil"/>
              <w:left w:val="nil"/>
              <w:bottom w:val="nil"/>
              <w:right w:val="nil"/>
            </w:tcBorders>
            <w:shd w:val="clear" w:color="auto" w:fill="auto"/>
            <w:hideMark/>
          </w:tcPr>
          <w:p w14:paraId="0EB0C16C" w14:textId="29BA1E42"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hideMark/>
          </w:tcPr>
          <w:p w14:paraId="2DF91691" w14:textId="6E839CC1"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hideMark/>
          </w:tcPr>
          <w:p w14:paraId="47E37358" w14:textId="5E2F0CD5"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704615DE" w14:textId="77777777" w:rsidTr="00AE2AC0">
        <w:tc>
          <w:tcPr>
            <w:tcW w:w="4003" w:type="dxa"/>
            <w:tcBorders>
              <w:top w:val="nil"/>
              <w:left w:val="nil"/>
              <w:bottom w:val="nil"/>
              <w:right w:val="nil"/>
            </w:tcBorders>
            <w:shd w:val="clear" w:color="auto" w:fill="auto"/>
          </w:tcPr>
          <w:p w14:paraId="7CBDF7FF" w14:textId="77777777" w:rsidR="00A31A3A" w:rsidRPr="00110E01" w:rsidRDefault="00A31A3A" w:rsidP="003709B5">
            <w:pPr>
              <w:ind w:left="440"/>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1EDFE3E8"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gridSpan w:val="2"/>
            <w:tcBorders>
              <w:top w:val="nil"/>
              <w:left w:val="nil"/>
              <w:bottom w:val="single" w:sz="4" w:space="0" w:color="auto"/>
              <w:right w:val="nil"/>
            </w:tcBorders>
            <w:shd w:val="clear" w:color="auto" w:fill="auto"/>
            <w:hideMark/>
          </w:tcPr>
          <w:p w14:paraId="0E36EEE9"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C7819E3"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68610F9"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12982140" w14:textId="77777777" w:rsidTr="00AE2AC0">
        <w:tc>
          <w:tcPr>
            <w:tcW w:w="4003" w:type="dxa"/>
            <w:tcBorders>
              <w:top w:val="nil"/>
              <w:left w:val="nil"/>
              <w:bottom w:val="nil"/>
              <w:right w:val="nil"/>
            </w:tcBorders>
            <w:shd w:val="clear" w:color="auto" w:fill="auto"/>
            <w:vAlign w:val="bottom"/>
          </w:tcPr>
          <w:p w14:paraId="4BC1D7B0" w14:textId="77777777" w:rsidR="00A31A3A" w:rsidRPr="00110E01" w:rsidRDefault="00A31A3A" w:rsidP="003709B5">
            <w:pPr>
              <w:ind w:left="4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667C6675" w14:textId="77777777" w:rsidR="00A31A3A" w:rsidRPr="00110E01" w:rsidRDefault="00A31A3A" w:rsidP="003709B5">
            <w:pPr>
              <w:ind w:left="-40" w:right="-72"/>
              <w:jc w:val="right"/>
              <w:rPr>
                <w:rFonts w:ascii="Arial" w:hAnsi="Arial" w:cs="Arial"/>
                <w:b/>
                <w:bCs/>
                <w:color w:val="000000"/>
                <w:sz w:val="18"/>
                <w:szCs w:val="18"/>
              </w:rPr>
            </w:pPr>
          </w:p>
        </w:tc>
        <w:tc>
          <w:tcPr>
            <w:tcW w:w="1368" w:type="dxa"/>
            <w:gridSpan w:val="2"/>
            <w:tcBorders>
              <w:top w:val="single" w:sz="4" w:space="0" w:color="auto"/>
              <w:left w:val="nil"/>
              <w:bottom w:val="nil"/>
              <w:right w:val="nil"/>
            </w:tcBorders>
            <w:shd w:val="clear" w:color="auto" w:fill="auto"/>
          </w:tcPr>
          <w:p w14:paraId="4D738972" w14:textId="77777777" w:rsidR="00A31A3A" w:rsidRPr="00110E01" w:rsidRDefault="00A31A3A" w:rsidP="003709B5">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46CA651" w14:textId="77777777" w:rsidR="00A31A3A" w:rsidRPr="00110E01" w:rsidRDefault="00A31A3A" w:rsidP="003709B5">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37354B57" w14:textId="77777777" w:rsidR="00A31A3A" w:rsidRPr="00110E01" w:rsidRDefault="00A31A3A" w:rsidP="003709B5">
            <w:pPr>
              <w:ind w:left="-40" w:right="-72"/>
              <w:jc w:val="right"/>
              <w:rPr>
                <w:rFonts w:ascii="Arial" w:hAnsi="Arial" w:cs="Arial"/>
                <w:b/>
                <w:bCs/>
                <w:color w:val="000000"/>
                <w:sz w:val="18"/>
                <w:szCs w:val="18"/>
              </w:rPr>
            </w:pPr>
          </w:p>
        </w:tc>
      </w:tr>
      <w:tr w:rsidR="00070E84" w:rsidRPr="00110E01" w14:paraId="27E5531D" w14:textId="77777777" w:rsidTr="00AE2AC0">
        <w:tc>
          <w:tcPr>
            <w:tcW w:w="4003" w:type="dxa"/>
            <w:tcBorders>
              <w:top w:val="nil"/>
              <w:left w:val="nil"/>
              <w:bottom w:val="nil"/>
              <w:right w:val="nil"/>
            </w:tcBorders>
            <w:shd w:val="clear" w:color="auto" w:fill="auto"/>
          </w:tcPr>
          <w:p w14:paraId="71404327" w14:textId="77777777" w:rsidR="00070E84" w:rsidRPr="00110E01" w:rsidRDefault="00070E84" w:rsidP="00070E84">
            <w:pPr>
              <w:ind w:left="440"/>
              <w:jc w:val="both"/>
              <w:rPr>
                <w:rFonts w:ascii="Arial" w:hAnsi="Arial" w:cs="Arial"/>
                <w:color w:val="000000"/>
                <w:sz w:val="18"/>
                <w:szCs w:val="18"/>
              </w:rPr>
            </w:pPr>
            <w:r w:rsidRPr="00110E01">
              <w:rPr>
                <w:rFonts w:ascii="Arial" w:hAnsi="Arial" w:cs="Arial"/>
                <w:color w:val="000000"/>
                <w:sz w:val="18"/>
                <w:szCs w:val="18"/>
              </w:rPr>
              <w:t>Contract liabilities - current</w:t>
            </w:r>
          </w:p>
        </w:tc>
        <w:tc>
          <w:tcPr>
            <w:tcW w:w="1367" w:type="dxa"/>
            <w:tcBorders>
              <w:top w:val="nil"/>
              <w:left w:val="nil"/>
              <w:bottom w:val="nil"/>
              <w:right w:val="nil"/>
            </w:tcBorders>
            <w:shd w:val="clear" w:color="auto" w:fill="auto"/>
          </w:tcPr>
          <w:p w14:paraId="495D2421" w14:textId="2466ACDC" w:rsidR="00070E84" w:rsidRPr="00110E01" w:rsidRDefault="00832474" w:rsidP="00070E84">
            <w:pPr>
              <w:ind w:left="-40" w:right="-72"/>
              <w:jc w:val="right"/>
              <w:rPr>
                <w:rFonts w:ascii="Arial" w:hAnsi="Arial" w:cs="Arial"/>
                <w:color w:val="000000"/>
                <w:sz w:val="18"/>
                <w:szCs w:val="18"/>
              </w:rPr>
            </w:pPr>
            <w:r w:rsidRPr="00110E01">
              <w:rPr>
                <w:rFonts w:ascii="Arial" w:hAnsi="Arial" w:cs="Arial"/>
                <w:color w:val="000000"/>
                <w:sz w:val="18"/>
                <w:szCs w:val="18"/>
              </w:rPr>
              <w:t>126,148,037</w:t>
            </w:r>
          </w:p>
        </w:tc>
        <w:tc>
          <w:tcPr>
            <w:tcW w:w="1368" w:type="dxa"/>
            <w:gridSpan w:val="2"/>
            <w:tcBorders>
              <w:top w:val="nil"/>
              <w:left w:val="nil"/>
              <w:bottom w:val="nil"/>
              <w:right w:val="nil"/>
            </w:tcBorders>
            <w:shd w:val="clear" w:color="auto" w:fill="auto"/>
          </w:tcPr>
          <w:p w14:paraId="153FF4A9" w14:textId="25B637E6" w:rsidR="00070E84" w:rsidRPr="00110E01" w:rsidRDefault="00070E84" w:rsidP="00070E84">
            <w:pPr>
              <w:ind w:left="-40" w:right="-72"/>
              <w:jc w:val="right"/>
              <w:rPr>
                <w:rFonts w:ascii="Arial" w:hAnsi="Arial" w:cs="Arial"/>
                <w:color w:val="000000"/>
                <w:sz w:val="18"/>
                <w:szCs w:val="18"/>
              </w:rPr>
            </w:pPr>
            <w:r w:rsidRPr="00110E01">
              <w:rPr>
                <w:rFonts w:ascii="Arial" w:hAnsi="Arial" w:cs="Arial"/>
                <w:color w:val="000000"/>
                <w:sz w:val="18"/>
                <w:szCs w:val="18"/>
                <w:lang w:val="en-GB"/>
              </w:rPr>
              <w:t>113</w:t>
            </w:r>
            <w:r w:rsidRPr="00110E01">
              <w:rPr>
                <w:rFonts w:ascii="Arial" w:hAnsi="Arial" w:cs="Arial"/>
                <w:color w:val="000000"/>
                <w:sz w:val="18"/>
                <w:szCs w:val="18"/>
              </w:rPr>
              <w:t>,</w:t>
            </w:r>
            <w:r w:rsidRPr="00110E01">
              <w:rPr>
                <w:rFonts w:ascii="Arial" w:hAnsi="Arial" w:cs="Arial"/>
                <w:color w:val="000000"/>
                <w:sz w:val="18"/>
                <w:szCs w:val="18"/>
                <w:lang w:val="en-GB"/>
              </w:rPr>
              <w:t>803</w:t>
            </w:r>
            <w:r w:rsidRPr="00110E01">
              <w:rPr>
                <w:rFonts w:ascii="Arial" w:hAnsi="Arial" w:cs="Arial"/>
                <w:color w:val="000000"/>
                <w:sz w:val="18"/>
                <w:szCs w:val="18"/>
              </w:rPr>
              <w:t>,</w:t>
            </w:r>
            <w:r w:rsidRPr="00110E01">
              <w:rPr>
                <w:rFonts w:ascii="Arial" w:hAnsi="Arial" w:cs="Arial"/>
                <w:color w:val="000000"/>
                <w:sz w:val="18"/>
                <w:szCs w:val="18"/>
                <w:lang w:val="en-GB"/>
              </w:rPr>
              <w:t>742</w:t>
            </w:r>
          </w:p>
        </w:tc>
        <w:tc>
          <w:tcPr>
            <w:tcW w:w="1368" w:type="dxa"/>
            <w:tcBorders>
              <w:top w:val="nil"/>
              <w:left w:val="nil"/>
              <w:bottom w:val="nil"/>
              <w:right w:val="nil"/>
            </w:tcBorders>
            <w:shd w:val="clear" w:color="auto" w:fill="auto"/>
          </w:tcPr>
          <w:p w14:paraId="5199B5BC" w14:textId="5935D00C" w:rsidR="00070E84" w:rsidRPr="00110E01" w:rsidRDefault="00832474" w:rsidP="00070E84">
            <w:pPr>
              <w:ind w:left="-40" w:right="-72"/>
              <w:jc w:val="right"/>
              <w:rPr>
                <w:rFonts w:ascii="Arial" w:hAnsi="Arial" w:cs="Arial"/>
                <w:color w:val="000000"/>
                <w:sz w:val="18"/>
                <w:szCs w:val="18"/>
              </w:rPr>
            </w:pPr>
            <w:r w:rsidRPr="00110E01">
              <w:rPr>
                <w:rFonts w:ascii="Arial" w:hAnsi="Arial" w:cs="Arial"/>
                <w:color w:val="000000"/>
                <w:sz w:val="18"/>
                <w:szCs w:val="18"/>
              </w:rPr>
              <w:t>17,653,7</w:t>
            </w:r>
            <w:r w:rsidR="007C561A" w:rsidRPr="00110E01">
              <w:rPr>
                <w:rFonts w:ascii="Arial" w:hAnsi="Arial" w:cs="Arial"/>
                <w:color w:val="000000"/>
                <w:sz w:val="18"/>
                <w:szCs w:val="18"/>
              </w:rPr>
              <w:t>80</w:t>
            </w:r>
          </w:p>
        </w:tc>
        <w:tc>
          <w:tcPr>
            <w:tcW w:w="1368" w:type="dxa"/>
            <w:tcBorders>
              <w:top w:val="nil"/>
              <w:left w:val="nil"/>
              <w:bottom w:val="nil"/>
              <w:right w:val="nil"/>
            </w:tcBorders>
            <w:shd w:val="clear" w:color="auto" w:fill="auto"/>
          </w:tcPr>
          <w:p w14:paraId="10DDCBEF" w14:textId="2C154ED1" w:rsidR="00070E84" w:rsidRPr="00110E01" w:rsidRDefault="00070E84" w:rsidP="00070E84">
            <w:pPr>
              <w:ind w:left="-40" w:right="-72"/>
              <w:jc w:val="right"/>
              <w:rPr>
                <w:rFonts w:ascii="Arial" w:hAnsi="Arial" w:cs="Arial"/>
                <w:color w:val="000000"/>
                <w:sz w:val="18"/>
                <w:szCs w:val="18"/>
              </w:rPr>
            </w:pPr>
            <w:r w:rsidRPr="00110E01">
              <w:rPr>
                <w:rFonts w:ascii="Arial" w:hAnsi="Arial" w:cs="Arial"/>
                <w:color w:val="000000"/>
                <w:sz w:val="18"/>
                <w:szCs w:val="18"/>
                <w:lang w:val="en-GB"/>
              </w:rPr>
              <w:t>38</w:t>
            </w:r>
            <w:r w:rsidRPr="00110E01">
              <w:rPr>
                <w:rFonts w:ascii="Arial" w:hAnsi="Arial" w:cs="Arial"/>
                <w:color w:val="000000"/>
                <w:sz w:val="18"/>
                <w:szCs w:val="18"/>
              </w:rPr>
              <w:t>,</w:t>
            </w:r>
            <w:r w:rsidRPr="00110E01">
              <w:rPr>
                <w:rFonts w:ascii="Arial" w:hAnsi="Arial" w:cs="Arial"/>
                <w:color w:val="000000"/>
                <w:sz w:val="18"/>
                <w:szCs w:val="18"/>
                <w:lang w:val="en-GB"/>
              </w:rPr>
              <w:t>245</w:t>
            </w:r>
            <w:r w:rsidRPr="00110E01">
              <w:rPr>
                <w:rFonts w:ascii="Arial" w:hAnsi="Arial" w:cs="Arial"/>
                <w:color w:val="000000"/>
                <w:sz w:val="18"/>
                <w:szCs w:val="18"/>
              </w:rPr>
              <w:t>,</w:t>
            </w:r>
            <w:r w:rsidRPr="00110E01">
              <w:rPr>
                <w:rFonts w:ascii="Arial" w:hAnsi="Arial" w:cs="Arial"/>
                <w:color w:val="000000"/>
                <w:sz w:val="18"/>
                <w:szCs w:val="18"/>
                <w:lang w:val="en-GB"/>
              </w:rPr>
              <w:t>325</w:t>
            </w:r>
          </w:p>
        </w:tc>
      </w:tr>
    </w:tbl>
    <w:p w14:paraId="313AE158" w14:textId="77777777" w:rsidR="00140806" w:rsidRPr="00110E01" w:rsidRDefault="00140806" w:rsidP="005B7FD9">
      <w:pPr>
        <w:ind w:firstLine="540"/>
        <w:jc w:val="both"/>
        <w:rPr>
          <w:rFonts w:ascii="Arial" w:eastAsia="Arial Unicode MS" w:hAnsi="Arial" w:cs="Arial"/>
          <w:i/>
          <w:iCs/>
          <w:color w:val="000000"/>
          <w:sz w:val="18"/>
          <w:szCs w:val="18"/>
          <w:lang w:val="en-GB"/>
        </w:rPr>
      </w:pPr>
    </w:p>
    <w:p w14:paraId="07028444" w14:textId="3BD9E534" w:rsidR="00A31A3A" w:rsidRPr="00110E01" w:rsidRDefault="00A31A3A" w:rsidP="005B7FD9">
      <w:pPr>
        <w:ind w:firstLine="540"/>
        <w:jc w:val="both"/>
        <w:rPr>
          <w:rFonts w:ascii="Arial" w:eastAsia="Arial Unicode MS" w:hAnsi="Arial" w:cs="Arial"/>
          <w:i/>
          <w:iCs/>
          <w:color w:val="000000"/>
          <w:sz w:val="18"/>
          <w:szCs w:val="18"/>
          <w:lang w:val="en-GB"/>
        </w:rPr>
      </w:pPr>
      <w:r w:rsidRPr="00110E01">
        <w:rPr>
          <w:rFonts w:ascii="Arial" w:eastAsia="Arial Unicode MS" w:hAnsi="Arial" w:cs="Arial"/>
          <w:i/>
          <w:iCs/>
          <w:color w:val="000000"/>
          <w:sz w:val="18"/>
          <w:szCs w:val="18"/>
          <w:lang w:val="en-GB"/>
        </w:rPr>
        <w:t>Revenue recognised in relation to contract liabilities</w:t>
      </w:r>
    </w:p>
    <w:p w14:paraId="0698CEE4" w14:textId="77777777" w:rsidR="00A31A3A" w:rsidRPr="00110E01" w:rsidRDefault="00A31A3A" w:rsidP="003709B5">
      <w:pPr>
        <w:ind w:left="540"/>
        <w:jc w:val="both"/>
        <w:rPr>
          <w:rFonts w:ascii="Arial" w:eastAsia="Arial Unicode MS" w:hAnsi="Arial" w:cs="Arial"/>
          <w:color w:val="000000"/>
          <w:sz w:val="18"/>
          <w:szCs w:val="18"/>
        </w:rPr>
      </w:pPr>
    </w:p>
    <w:p w14:paraId="2F45BE6C" w14:textId="77777777" w:rsidR="00A31A3A" w:rsidRPr="00110E01" w:rsidRDefault="00A31A3A" w:rsidP="003709B5">
      <w:pPr>
        <w:ind w:left="540"/>
        <w:jc w:val="both"/>
        <w:rPr>
          <w:rFonts w:ascii="Arial" w:eastAsia="Arial Unicode MS" w:hAnsi="Arial" w:cs="Arial"/>
          <w:color w:val="000000"/>
          <w:sz w:val="18"/>
          <w:szCs w:val="18"/>
        </w:rPr>
      </w:pPr>
      <w:r w:rsidRPr="00110E01">
        <w:rPr>
          <w:rFonts w:ascii="Arial" w:eastAsia="Arial Unicode MS" w:hAnsi="Arial" w:cs="Arial"/>
          <w:color w:val="000000"/>
          <w:sz w:val="18"/>
          <w:szCs w:val="18"/>
          <w:lang w:val="en-GB"/>
        </w:rPr>
        <w:t>R</w:t>
      </w:r>
      <w:r w:rsidRPr="00110E01">
        <w:rPr>
          <w:rFonts w:ascii="Arial" w:eastAsia="Arial Unicode MS" w:hAnsi="Arial" w:cs="Arial"/>
          <w:color w:val="000000"/>
          <w:sz w:val="18"/>
          <w:szCs w:val="18"/>
        </w:rPr>
        <w:t>evenue recognised in the current reporting period relates to carried-forward contract liabilities and how much relates to performance obligations that were satisfied in a prior period.</w:t>
      </w:r>
    </w:p>
    <w:p w14:paraId="21A6F48D" w14:textId="77777777" w:rsidR="00A31A3A" w:rsidRPr="00110E01" w:rsidRDefault="00A31A3A" w:rsidP="003709B5">
      <w:pPr>
        <w:ind w:left="540"/>
        <w:jc w:val="both"/>
        <w:rPr>
          <w:rFonts w:ascii="Arial" w:eastAsia="Arial Unicode MS" w:hAnsi="Arial" w:cs="Arial"/>
          <w:color w:val="000000"/>
          <w:sz w:val="18"/>
          <w:szCs w:val="1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36"/>
        <w:gridCol w:w="1400"/>
        <w:gridCol w:w="1368"/>
      </w:tblGrid>
      <w:tr w:rsidR="00A31A3A" w:rsidRPr="00110E01" w14:paraId="77903A6C" w14:textId="77777777" w:rsidTr="006B3379">
        <w:tc>
          <w:tcPr>
            <w:tcW w:w="4003" w:type="dxa"/>
            <w:tcBorders>
              <w:top w:val="nil"/>
              <w:left w:val="nil"/>
              <w:bottom w:val="nil"/>
              <w:right w:val="nil"/>
            </w:tcBorders>
            <w:shd w:val="clear" w:color="auto" w:fill="auto"/>
          </w:tcPr>
          <w:p w14:paraId="1D008B5C" w14:textId="77777777" w:rsidR="00A31A3A" w:rsidRPr="00110E01" w:rsidRDefault="00A31A3A" w:rsidP="003709B5">
            <w:pPr>
              <w:tabs>
                <w:tab w:val="left" w:pos="166"/>
              </w:tabs>
              <w:ind w:left="427"/>
              <w:jc w:val="both"/>
              <w:rPr>
                <w:rFonts w:ascii="Arial" w:hAnsi="Arial" w:cs="Arial"/>
                <w:b/>
                <w:bCs/>
                <w:color w:val="000000"/>
                <w:sz w:val="18"/>
                <w:szCs w:val="18"/>
              </w:rPr>
            </w:pPr>
          </w:p>
        </w:tc>
        <w:tc>
          <w:tcPr>
            <w:tcW w:w="2703" w:type="dxa"/>
            <w:gridSpan w:val="2"/>
            <w:tcBorders>
              <w:top w:val="nil"/>
              <w:left w:val="nil"/>
              <w:bottom w:val="single" w:sz="4" w:space="0" w:color="auto"/>
              <w:right w:val="nil"/>
            </w:tcBorders>
            <w:shd w:val="clear" w:color="auto" w:fill="auto"/>
            <w:hideMark/>
          </w:tcPr>
          <w:p w14:paraId="38EEFC7F" w14:textId="77777777" w:rsidR="00A31A3A" w:rsidRPr="00110E01" w:rsidRDefault="00A31A3A" w:rsidP="003709B5">
            <w:pPr>
              <w:ind w:left="-40"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43597731"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768" w:type="dxa"/>
            <w:gridSpan w:val="2"/>
            <w:tcBorders>
              <w:top w:val="nil"/>
              <w:left w:val="nil"/>
              <w:bottom w:val="single" w:sz="4" w:space="0" w:color="auto"/>
              <w:right w:val="nil"/>
            </w:tcBorders>
            <w:shd w:val="clear" w:color="auto" w:fill="auto"/>
            <w:hideMark/>
          </w:tcPr>
          <w:p w14:paraId="5A3E7195" w14:textId="77777777" w:rsidR="00A31A3A" w:rsidRPr="00110E01" w:rsidRDefault="00A31A3A" w:rsidP="003709B5">
            <w:pPr>
              <w:ind w:left="-40"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289858B7" w14:textId="77777777" w:rsidR="00A31A3A" w:rsidRPr="00110E01" w:rsidRDefault="00A31A3A" w:rsidP="003709B5">
            <w:pPr>
              <w:ind w:left="-40"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547CB53D" w14:textId="77777777" w:rsidTr="00AE2AC0">
        <w:tc>
          <w:tcPr>
            <w:tcW w:w="4003" w:type="dxa"/>
            <w:tcBorders>
              <w:top w:val="nil"/>
              <w:left w:val="nil"/>
              <w:bottom w:val="nil"/>
              <w:right w:val="nil"/>
            </w:tcBorders>
            <w:shd w:val="clear" w:color="auto" w:fill="auto"/>
          </w:tcPr>
          <w:p w14:paraId="731E282F" w14:textId="77777777" w:rsidR="00A31A3A" w:rsidRPr="00110E01" w:rsidRDefault="00A31A3A" w:rsidP="003709B5">
            <w:pPr>
              <w:tabs>
                <w:tab w:val="left" w:pos="166"/>
              </w:tabs>
              <w:ind w:left="427"/>
              <w:jc w:val="both"/>
              <w:rPr>
                <w:rFonts w:ascii="Arial" w:hAnsi="Arial" w:cs="Arial"/>
                <w:b/>
                <w:bCs/>
                <w:color w:val="000000"/>
                <w:sz w:val="18"/>
                <w:szCs w:val="18"/>
              </w:rPr>
            </w:pPr>
          </w:p>
        </w:tc>
        <w:tc>
          <w:tcPr>
            <w:tcW w:w="1367" w:type="dxa"/>
            <w:tcBorders>
              <w:top w:val="nil"/>
              <w:left w:val="nil"/>
              <w:bottom w:val="nil"/>
              <w:right w:val="nil"/>
            </w:tcBorders>
            <w:shd w:val="clear" w:color="auto" w:fill="auto"/>
            <w:hideMark/>
          </w:tcPr>
          <w:p w14:paraId="66F88317" w14:textId="010924C9"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336" w:type="dxa"/>
            <w:tcBorders>
              <w:top w:val="nil"/>
              <w:left w:val="nil"/>
              <w:bottom w:val="nil"/>
              <w:right w:val="nil"/>
            </w:tcBorders>
            <w:shd w:val="clear" w:color="auto" w:fill="auto"/>
            <w:hideMark/>
          </w:tcPr>
          <w:p w14:paraId="66C9F879" w14:textId="43298A18"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00" w:type="dxa"/>
            <w:tcBorders>
              <w:top w:val="nil"/>
              <w:left w:val="nil"/>
              <w:bottom w:val="nil"/>
              <w:right w:val="nil"/>
            </w:tcBorders>
            <w:shd w:val="clear" w:color="auto" w:fill="auto"/>
            <w:hideMark/>
          </w:tcPr>
          <w:p w14:paraId="6D4E221B" w14:textId="42AF2FE2"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hideMark/>
          </w:tcPr>
          <w:p w14:paraId="697F5214" w14:textId="3B173FAF" w:rsidR="00A31A3A" w:rsidRPr="00110E01" w:rsidRDefault="008509B7"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4B298B43" w14:textId="77777777" w:rsidTr="00AE2AC0">
        <w:tc>
          <w:tcPr>
            <w:tcW w:w="4003" w:type="dxa"/>
            <w:tcBorders>
              <w:top w:val="nil"/>
              <w:left w:val="nil"/>
              <w:bottom w:val="nil"/>
              <w:right w:val="nil"/>
            </w:tcBorders>
            <w:shd w:val="clear" w:color="auto" w:fill="auto"/>
          </w:tcPr>
          <w:p w14:paraId="4F41B52F" w14:textId="77777777" w:rsidR="00A31A3A" w:rsidRPr="00110E01" w:rsidRDefault="00A31A3A" w:rsidP="003709B5">
            <w:pPr>
              <w:tabs>
                <w:tab w:val="left" w:pos="166"/>
              </w:tabs>
              <w:ind w:left="427"/>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26D0A59E"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36" w:type="dxa"/>
            <w:tcBorders>
              <w:top w:val="nil"/>
              <w:left w:val="nil"/>
              <w:bottom w:val="single" w:sz="4" w:space="0" w:color="auto"/>
              <w:right w:val="nil"/>
            </w:tcBorders>
            <w:shd w:val="clear" w:color="auto" w:fill="auto"/>
            <w:hideMark/>
          </w:tcPr>
          <w:p w14:paraId="2D6E5433"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400" w:type="dxa"/>
            <w:tcBorders>
              <w:top w:val="nil"/>
              <w:left w:val="nil"/>
              <w:bottom w:val="single" w:sz="4" w:space="0" w:color="auto"/>
              <w:right w:val="nil"/>
            </w:tcBorders>
            <w:shd w:val="clear" w:color="auto" w:fill="auto"/>
            <w:hideMark/>
          </w:tcPr>
          <w:p w14:paraId="7CA0EC09"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48C085C" w14:textId="77777777" w:rsidR="00A31A3A" w:rsidRPr="00110E01" w:rsidRDefault="00A31A3A" w:rsidP="003709B5">
            <w:pPr>
              <w:ind w:left="-40" w:right="-72"/>
              <w:jc w:val="right"/>
              <w:rPr>
                <w:rFonts w:ascii="Arial" w:hAnsi="Arial" w:cs="Arial"/>
                <w:b/>
                <w:bCs/>
                <w:color w:val="000000"/>
                <w:sz w:val="18"/>
                <w:szCs w:val="18"/>
              </w:rPr>
            </w:pPr>
            <w:r w:rsidRPr="00110E01">
              <w:rPr>
                <w:rFonts w:ascii="Arial" w:hAnsi="Arial" w:cs="Arial"/>
                <w:b/>
                <w:bCs/>
                <w:color w:val="000000"/>
                <w:sz w:val="18"/>
                <w:szCs w:val="18"/>
              </w:rPr>
              <w:t>Baht</w:t>
            </w:r>
          </w:p>
        </w:tc>
      </w:tr>
      <w:tr w:rsidR="00A31A3A" w:rsidRPr="00110E01" w14:paraId="01D711CB" w14:textId="77777777" w:rsidTr="00AE2AC0">
        <w:tc>
          <w:tcPr>
            <w:tcW w:w="4003" w:type="dxa"/>
            <w:tcBorders>
              <w:top w:val="nil"/>
              <w:left w:val="nil"/>
              <w:bottom w:val="nil"/>
              <w:right w:val="nil"/>
            </w:tcBorders>
            <w:shd w:val="clear" w:color="auto" w:fill="auto"/>
            <w:vAlign w:val="bottom"/>
          </w:tcPr>
          <w:p w14:paraId="13D05B04" w14:textId="77777777" w:rsidR="00A31A3A" w:rsidRPr="00110E01" w:rsidRDefault="00A31A3A" w:rsidP="003709B5">
            <w:pPr>
              <w:tabs>
                <w:tab w:val="left" w:pos="166"/>
              </w:tabs>
              <w:ind w:left="427"/>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3B405B7B" w14:textId="77777777" w:rsidR="00A31A3A" w:rsidRPr="00110E01" w:rsidRDefault="00A31A3A" w:rsidP="003709B5">
            <w:pPr>
              <w:ind w:left="-40" w:right="-72"/>
              <w:jc w:val="right"/>
              <w:rPr>
                <w:rFonts w:ascii="Arial" w:hAnsi="Arial" w:cs="Arial"/>
                <w:b/>
                <w:bCs/>
                <w:color w:val="000000"/>
                <w:sz w:val="18"/>
                <w:szCs w:val="18"/>
              </w:rPr>
            </w:pPr>
          </w:p>
        </w:tc>
        <w:tc>
          <w:tcPr>
            <w:tcW w:w="1336" w:type="dxa"/>
            <w:tcBorders>
              <w:top w:val="single" w:sz="4" w:space="0" w:color="auto"/>
              <w:left w:val="nil"/>
              <w:bottom w:val="nil"/>
              <w:right w:val="nil"/>
            </w:tcBorders>
            <w:shd w:val="clear" w:color="auto" w:fill="auto"/>
          </w:tcPr>
          <w:p w14:paraId="2F024BE9" w14:textId="77777777" w:rsidR="00A31A3A" w:rsidRPr="00110E01" w:rsidRDefault="00A31A3A" w:rsidP="003709B5">
            <w:pPr>
              <w:ind w:left="-40" w:right="-72"/>
              <w:jc w:val="right"/>
              <w:rPr>
                <w:rFonts w:ascii="Arial" w:hAnsi="Arial" w:cs="Arial"/>
                <w:b/>
                <w:bCs/>
                <w:color w:val="000000"/>
                <w:sz w:val="18"/>
                <w:szCs w:val="18"/>
              </w:rPr>
            </w:pPr>
          </w:p>
        </w:tc>
        <w:tc>
          <w:tcPr>
            <w:tcW w:w="1400" w:type="dxa"/>
            <w:tcBorders>
              <w:top w:val="single" w:sz="4" w:space="0" w:color="auto"/>
              <w:left w:val="nil"/>
              <w:bottom w:val="nil"/>
              <w:right w:val="nil"/>
            </w:tcBorders>
            <w:shd w:val="clear" w:color="auto" w:fill="auto"/>
          </w:tcPr>
          <w:p w14:paraId="0626F567" w14:textId="77777777" w:rsidR="00A31A3A" w:rsidRPr="00110E01" w:rsidRDefault="00A31A3A" w:rsidP="003709B5">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1FA11609" w14:textId="77777777" w:rsidR="00A31A3A" w:rsidRPr="00110E01" w:rsidRDefault="00A31A3A" w:rsidP="003709B5">
            <w:pPr>
              <w:ind w:left="-40" w:right="-72"/>
              <w:jc w:val="right"/>
              <w:rPr>
                <w:rFonts w:ascii="Arial" w:hAnsi="Arial" w:cs="Arial"/>
                <w:b/>
                <w:bCs/>
                <w:color w:val="000000"/>
                <w:sz w:val="18"/>
                <w:szCs w:val="18"/>
              </w:rPr>
            </w:pPr>
          </w:p>
        </w:tc>
      </w:tr>
      <w:tr w:rsidR="00A31A3A" w:rsidRPr="00110E01" w14:paraId="5608C520" w14:textId="77777777" w:rsidTr="00AE2AC0">
        <w:tc>
          <w:tcPr>
            <w:tcW w:w="4003" w:type="dxa"/>
            <w:tcBorders>
              <w:top w:val="nil"/>
              <w:left w:val="nil"/>
              <w:bottom w:val="nil"/>
              <w:right w:val="nil"/>
            </w:tcBorders>
            <w:shd w:val="clear" w:color="auto" w:fill="auto"/>
          </w:tcPr>
          <w:p w14:paraId="32D246E7" w14:textId="77777777" w:rsidR="00A31A3A" w:rsidRPr="00110E01" w:rsidRDefault="00A31A3A" w:rsidP="003709B5">
            <w:pPr>
              <w:ind w:left="427"/>
              <w:rPr>
                <w:rFonts w:ascii="Arial" w:hAnsi="Arial" w:cs="Arial"/>
                <w:color w:val="000000"/>
                <w:sz w:val="18"/>
                <w:szCs w:val="18"/>
              </w:rPr>
            </w:pPr>
            <w:r w:rsidRPr="00110E01">
              <w:rPr>
                <w:rFonts w:ascii="Arial" w:hAnsi="Arial" w:cs="Arial"/>
                <w:color w:val="000000"/>
                <w:sz w:val="18"/>
                <w:szCs w:val="18"/>
              </w:rPr>
              <w:t xml:space="preserve">Revenue recognised as contract liabilities </w:t>
            </w:r>
          </w:p>
          <w:p w14:paraId="47F6E190" w14:textId="77777777" w:rsidR="00A31A3A" w:rsidRPr="00110E01" w:rsidRDefault="00A31A3A" w:rsidP="003709B5">
            <w:pPr>
              <w:tabs>
                <w:tab w:val="left" w:pos="166"/>
              </w:tabs>
              <w:ind w:left="427"/>
              <w:jc w:val="both"/>
              <w:rPr>
                <w:rFonts w:ascii="Arial" w:hAnsi="Arial" w:cs="Arial"/>
                <w:color w:val="000000"/>
                <w:sz w:val="18"/>
                <w:szCs w:val="18"/>
              </w:rPr>
            </w:pPr>
            <w:r w:rsidRPr="00110E01">
              <w:rPr>
                <w:rFonts w:ascii="Arial" w:hAnsi="Arial" w:cs="Arial"/>
                <w:color w:val="000000"/>
                <w:sz w:val="18"/>
                <w:szCs w:val="18"/>
              </w:rPr>
              <w:t xml:space="preserve">   at the beginning of the year</w:t>
            </w:r>
          </w:p>
        </w:tc>
        <w:tc>
          <w:tcPr>
            <w:tcW w:w="1367" w:type="dxa"/>
            <w:tcBorders>
              <w:top w:val="nil"/>
              <w:left w:val="nil"/>
              <w:bottom w:val="nil"/>
              <w:right w:val="nil"/>
            </w:tcBorders>
            <w:shd w:val="clear" w:color="auto" w:fill="auto"/>
            <w:vAlign w:val="bottom"/>
          </w:tcPr>
          <w:p w14:paraId="65383364" w14:textId="77777777" w:rsidR="00A31A3A" w:rsidRPr="00110E01" w:rsidRDefault="00A31A3A" w:rsidP="003709B5">
            <w:pPr>
              <w:ind w:left="-40" w:right="-72"/>
              <w:jc w:val="right"/>
              <w:rPr>
                <w:rFonts w:ascii="Arial" w:hAnsi="Arial" w:cs="Arial"/>
                <w:color w:val="000000"/>
                <w:sz w:val="18"/>
                <w:szCs w:val="18"/>
              </w:rPr>
            </w:pPr>
          </w:p>
        </w:tc>
        <w:tc>
          <w:tcPr>
            <w:tcW w:w="1336" w:type="dxa"/>
            <w:tcBorders>
              <w:top w:val="nil"/>
              <w:left w:val="nil"/>
              <w:bottom w:val="nil"/>
              <w:right w:val="nil"/>
            </w:tcBorders>
            <w:shd w:val="clear" w:color="auto" w:fill="auto"/>
            <w:vAlign w:val="bottom"/>
          </w:tcPr>
          <w:p w14:paraId="38187A9D" w14:textId="77777777" w:rsidR="00A31A3A" w:rsidRPr="00110E01" w:rsidRDefault="00A31A3A" w:rsidP="003709B5">
            <w:pPr>
              <w:ind w:left="-40" w:right="-72"/>
              <w:jc w:val="right"/>
              <w:rPr>
                <w:rFonts w:ascii="Arial" w:hAnsi="Arial" w:cs="Arial"/>
                <w:color w:val="000000"/>
                <w:sz w:val="18"/>
                <w:szCs w:val="18"/>
              </w:rPr>
            </w:pPr>
          </w:p>
        </w:tc>
        <w:tc>
          <w:tcPr>
            <w:tcW w:w="1400" w:type="dxa"/>
            <w:tcBorders>
              <w:top w:val="nil"/>
              <w:left w:val="nil"/>
              <w:bottom w:val="nil"/>
              <w:right w:val="nil"/>
            </w:tcBorders>
            <w:shd w:val="clear" w:color="auto" w:fill="auto"/>
            <w:vAlign w:val="bottom"/>
          </w:tcPr>
          <w:p w14:paraId="1E24B978" w14:textId="77777777" w:rsidR="00A31A3A" w:rsidRPr="00110E01" w:rsidRDefault="00A31A3A" w:rsidP="003709B5">
            <w:pPr>
              <w:ind w:left="-40"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1EC01AC" w14:textId="77777777" w:rsidR="00A31A3A" w:rsidRPr="00110E01" w:rsidRDefault="00A31A3A" w:rsidP="003709B5">
            <w:pPr>
              <w:ind w:left="-40" w:right="-72"/>
              <w:jc w:val="right"/>
              <w:rPr>
                <w:rFonts w:ascii="Arial" w:hAnsi="Arial" w:cs="Arial"/>
                <w:color w:val="000000"/>
                <w:sz w:val="18"/>
                <w:szCs w:val="18"/>
              </w:rPr>
            </w:pPr>
          </w:p>
        </w:tc>
      </w:tr>
      <w:tr w:rsidR="00070E84" w:rsidRPr="00110E01" w14:paraId="7CBD87C9" w14:textId="77777777" w:rsidTr="00AE2AC0">
        <w:tc>
          <w:tcPr>
            <w:tcW w:w="4003" w:type="dxa"/>
            <w:tcBorders>
              <w:top w:val="nil"/>
              <w:left w:val="nil"/>
              <w:bottom w:val="nil"/>
              <w:right w:val="nil"/>
            </w:tcBorders>
            <w:shd w:val="clear" w:color="auto" w:fill="auto"/>
          </w:tcPr>
          <w:p w14:paraId="297F4BD3" w14:textId="77777777" w:rsidR="00070E84" w:rsidRPr="00110E01" w:rsidRDefault="00070E84" w:rsidP="00070E84">
            <w:pPr>
              <w:ind w:left="427"/>
              <w:rPr>
                <w:rFonts w:ascii="Arial" w:hAnsi="Arial" w:cs="Arial"/>
                <w:color w:val="000000"/>
                <w:sz w:val="18"/>
                <w:szCs w:val="18"/>
              </w:rPr>
            </w:pPr>
            <w:r w:rsidRPr="00110E01">
              <w:rPr>
                <w:rFonts w:ascii="Arial" w:hAnsi="Arial" w:cs="Arial"/>
                <w:color w:val="000000"/>
                <w:sz w:val="18"/>
                <w:szCs w:val="18"/>
              </w:rPr>
              <w:t xml:space="preserve">   - Revenues from hotel operations</w:t>
            </w:r>
          </w:p>
        </w:tc>
        <w:tc>
          <w:tcPr>
            <w:tcW w:w="1367" w:type="dxa"/>
            <w:tcBorders>
              <w:top w:val="nil"/>
              <w:left w:val="nil"/>
              <w:bottom w:val="nil"/>
              <w:right w:val="nil"/>
            </w:tcBorders>
            <w:shd w:val="clear" w:color="auto" w:fill="auto"/>
          </w:tcPr>
          <w:p w14:paraId="138C970D" w14:textId="42299E2E" w:rsidR="00070E84" w:rsidRPr="00110E01" w:rsidRDefault="00832474" w:rsidP="00070E84">
            <w:pPr>
              <w:ind w:left="-40" w:right="-72"/>
              <w:jc w:val="right"/>
              <w:rPr>
                <w:rFonts w:ascii="Arial" w:hAnsi="Arial" w:cs="Arial"/>
                <w:color w:val="000000"/>
                <w:sz w:val="18"/>
                <w:szCs w:val="18"/>
              </w:rPr>
            </w:pPr>
            <w:r w:rsidRPr="00110E01">
              <w:rPr>
                <w:rFonts w:ascii="Arial" w:hAnsi="Arial" w:cs="Arial"/>
                <w:color w:val="000000"/>
                <w:sz w:val="18"/>
                <w:szCs w:val="18"/>
              </w:rPr>
              <w:t>103,251,294</w:t>
            </w:r>
          </w:p>
        </w:tc>
        <w:tc>
          <w:tcPr>
            <w:tcW w:w="1336" w:type="dxa"/>
            <w:tcBorders>
              <w:top w:val="nil"/>
              <w:left w:val="nil"/>
              <w:bottom w:val="nil"/>
              <w:right w:val="nil"/>
            </w:tcBorders>
            <w:shd w:val="clear" w:color="auto" w:fill="auto"/>
          </w:tcPr>
          <w:p w14:paraId="138B8672" w14:textId="18984AE7" w:rsidR="00070E84" w:rsidRPr="00110E01" w:rsidRDefault="00070E84" w:rsidP="00070E84">
            <w:pPr>
              <w:ind w:left="-40" w:right="-72"/>
              <w:jc w:val="right"/>
              <w:rPr>
                <w:rFonts w:ascii="Arial" w:hAnsi="Arial" w:cs="Arial"/>
                <w:color w:val="000000"/>
                <w:sz w:val="18"/>
                <w:szCs w:val="18"/>
              </w:rPr>
            </w:pPr>
            <w:r w:rsidRPr="00110E01">
              <w:rPr>
                <w:rFonts w:ascii="Arial" w:eastAsia="Arial Unicode MS" w:hAnsi="Arial" w:cs="Arial"/>
                <w:color w:val="000000"/>
                <w:sz w:val="18"/>
                <w:szCs w:val="18"/>
                <w:lang w:val="en-GB"/>
              </w:rPr>
              <w:t>87</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658</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219</w:t>
            </w:r>
          </w:p>
        </w:tc>
        <w:tc>
          <w:tcPr>
            <w:tcW w:w="1400" w:type="dxa"/>
            <w:tcBorders>
              <w:top w:val="nil"/>
              <w:left w:val="nil"/>
              <w:bottom w:val="nil"/>
              <w:right w:val="nil"/>
            </w:tcBorders>
            <w:shd w:val="clear" w:color="auto" w:fill="auto"/>
          </w:tcPr>
          <w:p w14:paraId="6AB18A25" w14:textId="1CB7EB43" w:rsidR="00070E84" w:rsidRPr="00110E01" w:rsidRDefault="00832474" w:rsidP="00070E84">
            <w:pPr>
              <w:ind w:left="-40" w:right="-72"/>
              <w:jc w:val="right"/>
              <w:rPr>
                <w:rFonts w:ascii="Arial" w:hAnsi="Arial" w:cs="Arial"/>
                <w:color w:val="000000"/>
                <w:sz w:val="18"/>
                <w:szCs w:val="18"/>
              </w:rPr>
            </w:pPr>
            <w:r w:rsidRPr="00110E01">
              <w:rPr>
                <w:rFonts w:ascii="Arial" w:hAnsi="Arial" w:cs="Arial"/>
                <w:color w:val="000000"/>
                <w:sz w:val="18"/>
                <w:szCs w:val="18"/>
              </w:rPr>
              <w:t>27,692,877</w:t>
            </w:r>
          </w:p>
        </w:tc>
        <w:tc>
          <w:tcPr>
            <w:tcW w:w="1368" w:type="dxa"/>
            <w:tcBorders>
              <w:top w:val="nil"/>
              <w:left w:val="nil"/>
              <w:bottom w:val="nil"/>
              <w:right w:val="nil"/>
            </w:tcBorders>
            <w:shd w:val="clear" w:color="auto" w:fill="auto"/>
          </w:tcPr>
          <w:p w14:paraId="380D9944" w14:textId="4705404D" w:rsidR="00070E84" w:rsidRPr="00110E01" w:rsidRDefault="00070E84" w:rsidP="00070E84">
            <w:pPr>
              <w:ind w:left="-40" w:right="-72"/>
              <w:jc w:val="right"/>
              <w:rPr>
                <w:rFonts w:ascii="Arial" w:hAnsi="Arial" w:cs="Arial"/>
                <w:color w:val="000000"/>
                <w:sz w:val="18"/>
                <w:szCs w:val="18"/>
              </w:rPr>
            </w:pPr>
            <w:r w:rsidRPr="00110E01">
              <w:rPr>
                <w:rFonts w:ascii="Arial" w:eastAsia="Arial Unicode MS" w:hAnsi="Arial" w:cs="Arial"/>
                <w:color w:val="000000"/>
                <w:sz w:val="18"/>
                <w:szCs w:val="18"/>
              </w:rPr>
              <w:t xml:space="preserve">       </w:t>
            </w:r>
            <w:r w:rsidRPr="00110E01">
              <w:rPr>
                <w:rFonts w:ascii="Arial" w:eastAsia="Arial Unicode MS" w:hAnsi="Arial" w:cs="Arial"/>
                <w:color w:val="000000"/>
                <w:sz w:val="18"/>
                <w:szCs w:val="18"/>
                <w:lang w:val="en-GB"/>
              </w:rPr>
              <w:t>26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173</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536</w:t>
            </w:r>
          </w:p>
        </w:tc>
      </w:tr>
      <w:tr w:rsidR="00070E84" w:rsidRPr="00110E01" w14:paraId="311E733A" w14:textId="77777777" w:rsidTr="00AE2AC0">
        <w:tc>
          <w:tcPr>
            <w:tcW w:w="4003" w:type="dxa"/>
            <w:tcBorders>
              <w:top w:val="nil"/>
              <w:left w:val="nil"/>
              <w:bottom w:val="nil"/>
              <w:right w:val="nil"/>
            </w:tcBorders>
            <w:shd w:val="clear" w:color="auto" w:fill="auto"/>
          </w:tcPr>
          <w:p w14:paraId="0E0F322B" w14:textId="77777777" w:rsidR="00070E84" w:rsidRPr="00110E01" w:rsidRDefault="00070E84" w:rsidP="00070E84">
            <w:pPr>
              <w:ind w:left="427"/>
              <w:rPr>
                <w:rFonts w:ascii="Arial" w:hAnsi="Arial" w:cs="Arial"/>
                <w:color w:val="000000"/>
                <w:sz w:val="18"/>
                <w:szCs w:val="18"/>
              </w:rPr>
            </w:pPr>
            <w:r w:rsidRPr="00110E01">
              <w:rPr>
                <w:rFonts w:ascii="Arial" w:hAnsi="Arial" w:cs="Arial"/>
                <w:color w:val="000000"/>
                <w:sz w:val="18"/>
                <w:szCs w:val="18"/>
              </w:rPr>
              <w:t xml:space="preserve">   - Revenues from sales of real estate</w:t>
            </w:r>
          </w:p>
        </w:tc>
        <w:tc>
          <w:tcPr>
            <w:tcW w:w="1367" w:type="dxa"/>
            <w:tcBorders>
              <w:top w:val="nil"/>
              <w:left w:val="nil"/>
              <w:bottom w:val="single" w:sz="4" w:space="0" w:color="auto"/>
              <w:right w:val="nil"/>
            </w:tcBorders>
            <w:shd w:val="clear" w:color="auto" w:fill="auto"/>
          </w:tcPr>
          <w:p w14:paraId="780450BE" w14:textId="710982FA" w:rsidR="00070E84" w:rsidRPr="00110E01" w:rsidRDefault="00832474" w:rsidP="00070E84">
            <w:pPr>
              <w:ind w:left="-40" w:right="-72"/>
              <w:jc w:val="right"/>
              <w:rPr>
                <w:rFonts w:ascii="Arial" w:hAnsi="Arial" w:cs="Arial"/>
                <w:color w:val="000000"/>
                <w:sz w:val="18"/>
                <w:szCs w:val="18"/>
                <w:cs/>
              </w:rPr>
            </w:pPr>
            <w:r w:rsidRPr="00110E01">
              <w:rPr>
                <w:rFonts w:ascii="Arial" w:hAnsi="Arial" w:cs="Arial"/>
                <w:color w:val="000000"/>
                <w:sz w:val="18"/>
                <w:szCs w:val="18"/>
              </w:rPr>
              <w:t>10,998,900</w:t>
            </w:r>
          </w:p>
        </w:tc>
        <w:tc>
          <w:tcPr>
            <w:tcW w:w="1336" w:type="dxa"/>
            <w:tcBorders>
              <w:top w:val="nil"/>
              <w:left w:val="nil"/>
              <w:bottom w:val="single" w:sz="4" w:space="0" w:color="auto"/>
              <w:right w:val="nil"/>
            </w:tcBorders>
            <w:shd w:val="clear" w:color="auto" w:fill="auto"/>
          </w:tcPr>
          <w:p w14:paraId="589A80E8" w14:textId="2F80B340" w:rsidR="00070E84" w:rsidRPr="00110E01" w:rsidRDefault="00070E84" w:rsidP="00070E84">
            <w:pPr>
              <w:ind w:left="-40" w:right="-72"/>
              <w:jc w:val="right"/>
              <w:rPr>
                <w:rFonts w:ascii="Arial" w:hAnsi="Arial" w:cs="Arial"/>
                <w:color w:val="000000"/>
                <w:sz w:val="18"/>
                <w:szCs w:val="18"/>
              </w:rPr>
            </w:pPr>
            <w:r w:rsidRPr="00110E01">
              <w:rPr>
                <w:rFonts w:ascii="Arial" w:eastAsia="Arial Unicode MS" w:hAnsi="Arial" w:cs="Arial"/>
                <w:color w:val="000000"/>
                <w:sz w:val="18"/>
                <w:szCs w:val="18"/>
                <w:lang w:val="en-GB"/>
              </w:rPr>
              <w:t>30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217</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c>
          <w:tcPr>
            <w:tcW w:w="1400" w:type="dxa"/>
            <w:tcBorders>
              <w:top w:val="nil"/>
              <w:left w:val="nil"/>
              <w:bottom w:val="single" w:sz="4" w:space="0" w:color="auto"/>
              <w:right w:val="nil"/>
            </w:tcBorders>
            <w:shd w:val="clear" w:color="auto" w:fill="auto"/>
          </w:tcPr>
          <w:p w14:paraId="3A503619" w14:textId="104C85A1" w:rsidR="00070E84" w:rsidRPr="00110E01" w:rsidRDefault="00832474" w:rsidP="00070E84">
            <w:pPr>
              <w:ind w:left="-40" w:right="-72"/>
              <w:jc w:val="right"/>
              <w:rPr>
                <w:rFonts w:ascii="Arial" w:hAnsi="Arial" w:cs="Arial"/>
                <w:color w:val="000000"/>
                <w:sz w:val="18"/>
                <w:szCs w:val="18"/>
              </w:rPr>
            </w:pPr>
            <w:r w:rsidRPr="00110E01">
              <w:rPr>
                <w:rFonts w:ascii="Arial" w:hAnsi="Arial" w:cs="Arial"/>
                <w:color w:val="000000"/>
                <w:sz w:val="18"/>
                <w:szCs w:val="18"/>
              </w:rPr>
              <w:t>10,998,900</w:t>
            </w:r>
          </w:p>
        </w:tc>
        <w:tc>
          <w:tcPr>
            <w:tcW w:w="1368" w:type="dxa"/>
            <w:tcBorders>
              <w:top w:val="nil"/>
              <w:left w:val="nil"/>
              <w:bottom w:val="single" w:sz="4" w:space="0" w:color="auto"/>
              <w:right w:val="nil"/>
            </w:tcBorders>
            <w:shd w:val="clear" w:color="auto" w:fill="auto"/>
          </w:tcPr>
          <w:p w14:paraId="3238338D" w14:textId="2F837882" w:rsidR="00070E84" w:rsidRPr="00110E01" w:rsidRDefault="00070E84" w:rsidP="00070E84">
            <w:pPr>
              <w:ind w:left="-40" w:right="-72"/>
              <w:jc w:val="right"/>
              <w:rPr>
                <w:rFonts w:ascii="Arial" w:hAnsi="Arial" w:cs="Arial"/>
                <w:color w:val="000000"/>
                <w:sz w:val="18"/>
                <w:szCs w:val="18"/>
              </w:rPr>
            </w:pPr>
            <w:r w:rsidRPr="00110E01">
              <w:rPr>
                <w:rFonts w:ascii="Arial" w:eastAsia="Arial Unicode MS" w:hAnsi="Arial" w:cs="Arial"/>
                <w:color w:val="000000"/>
                <w:sz w:val="18"/>
                <w:szCs w:val="18"/>
                <w:lang w:val="en-GB"/>
              </w:rPr>
              <w:t>30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217</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r w:rsidR="00070E84" w:rsidRPr="00110E01" w14:paraId="5350D751" w14:textId="77777777" w:rsidTr="00AE2AC0">
        <w:tc>
          <w:tcPr>
            <w:tcW w:w="4003" w:type="dxa"/>
            <w:tcBorders>
              <w:top w:val="nil"/>
              <w:left w:val="nil"/>
              <w:bottom w:val="nil"/>
              <w:right w:val="nil"/>
            </w:tcBorders>
            <w:shd w:val="clear" w:color="auto" w:fill="auto"/>
          </w:tcPr>
          <w:p w14:paraId="78374B16" w14:textId="77777777" w:rsidR="00070E84" w:rsidRPr="00110E01" w:rsidRDefault="00070E84" w:rsidP="00070E84">
            <w:pPr>
              <w:ind w:left="427"/>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C489515" w14:textId="77777777" w:rsidR="00070E84" w:rsidRPr="00110E01" w:rsidRDefault="00070E84" w:rsidP="00070E84">
            <w:pPr>
              <w:ind w:left="-40" w:right="-72"/>
              <w:jc w:val="right"/>
              <w:rPr>
                <w:rFonts w:ascii="Arial" w:hAnsi="Arial" w:cs="Arial"/>
                <w:color w:val="000000"/>
                <w:sz w:val="18"/>
                <w:szCs w:val="18"/>
              </w:rPr>
            </w:pPr>
          </w:p>
        </w:tc>
        <w:tc>
          <w:tcPr>
            <w:tcW w:w="1336" w:type="dxa"/>
            <w:tcBorders>
              <w:top w:val="single" w:sz="4" w:space="0" w:color="auto"/>
              <w:left w:val="nil"/>
              <w:bottom w:val="nil"/>
              <w:right w:val="nil"/>
            </w:tcBorders>
            <w:shd w:val="clear" w:color="auto" w:fill="auto"/>
            <w:vAlign w:val="bottom"/>
          </w:tcPr>
          <w:p w14:paraId="078C3DD8" w14:textId="77777777" w:rsidR="00070E84" w:rsidRPr="00110E01" w:rsidRDefault="00070E84" w:rsidP="00070E84">
            <w:pPr>
              <w:ind w:left="-40" w:right="-72"/>
              <w:jc w:val="right"/>
              <w:rPr>
                <w:rFonts w:ascii="Arial" w:hAnsi="Arial" w:cs="Arial"/>
                <w:color w:val="000000"/>
                <w:sz w:val="18"/>
                <w:szCs w:val="18"/>
              </w:rPr>
            </w:pPr>
          </w:p>
        </w:tc>
        <w:tc>
          <w:tcPr>
            <w:tcW w:w="1400" w:type="dxa"/>
            <w:tcBorders>
              <w:top w:val="single" w:sz="4" w:space="0" w:color="auto"/>
              <w:left w:val="nil"/>
              <w:bottom w:val="nil"/>
              <w:right w:val="nil"/>
            </w:tcBorders>
            <w:shd w:val="clear" w:color="auto" w:fill="auto"/>
            <w:vAlign w:val="bottom"/>
          </w:tcPr>
          <w:p w14:paraId="2A2D3AA5" w14:textId="59A0AD33" w:rsidR="00070E84" w:rsidRPr="00110E01" w:rsidRDefault="00070E84" w:rsidP="00070E84">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42FA81B" w14:textId="77777777" w:rsidR="00070E84" w:rsidRPr="00110E01" w:rsidRDefault="00070E84" w:rsidP="00070E84">
            <w:pPr>
              <w:ind w:left="-40" w:right="-72"/>
              <w:jc w:val="right"/>
              <w:rPr>
                <w:rFonts w:ascii="Arial" w:hAnsi="Arial" w:cs="Arial"/>
                <w:color w:val="000000"/>
                <w:sz w:val="18"/>
                <w:szCs w:val="18"/>
              </w:rPr>
            </w:pPr>
          </w:p>
        </w:tc>
      </w:tr>
      <w:tr w:rsidR="00070E84" w:rsidRPr="00110E01" w14:paraId="08E77AEF" w14:textId="77777777" w:rsidTr="00AE2AC0">
        <w:tc>
          <w:tcPr>
            <w:tcW w:w="4003" w:type="dxa"/>
            <w:tcBorders>
              <w:top w:val="nil"/>
              <w:left w:val="nil"/>
              <w:bottom w:val="nil"/>
              <w:right w:val="nil"/>
            </w:tcBorders>
            <w:shd w:val="clear" w:color="auto" w:fill="auto"/>
          </w:tcPr>
          <w:p w14:paraId="5F613184" w14:textId="77777777" w:rsidR="00070E84" w:rsidRPr="00110E01" w:rsidRDefault="00070E84" w:rsidP="00070E84">
            <w:pPr>
              <w:ind w:left="427"/>
              <w:rPr>
                <w:rFonts w:ascii="Arial" w:hAnsi="Arial" w:cs="Arial"/>
                <w:b/>
                <w:bCs/>
                <w:color w:val="000000"/>
                <w:sz w:val="18"/>
                <w:szCs w:val="18"/>
              </w:rPr>
            </w:pPr>
            <w:r w:rsidRPr="00110E01">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vAlign w:val="bottom"/>
          </w:tcPr>
          <w:p w14:paraId="2EB56ECB" w14:textId="779147E2" w:rsidR="00070E84" w:rsidRPr="00110E01" w:rsidRDefault="00832474" w:rsidP="00070E84">
            <w:pPr>
              <w:ind w:left="-40" w:right="-72"/>
              <w:jc w:val="right"/>
              <w:rPr>
                <w:rFonts w:ascii="Arial" w:hAnsi="Arial" w:cs="Arial"/>
                <w:color w:val="000000"/>
                <w:sz w:val="18"/>
                <w:szCs w:val="18"/>
              </w:rPr>
            </w:pPr>
            <w:r w:rsidRPr="00110E01">
              <w:rPr>
                <w:rFonts w:ascii="Arial" w:hAnsi="Arial" w:cs="Arial"/>
                <w:color w:val="000000"/>
                <w:sz w:val="18"/>
                <w:szCs w:val="18"/>
              </w:rPr>
              <w:t>114,250,194</w:t>
            </w:r>
          </w:p>
        </w:tc>
        <w:tc>
          <w:tcPr>
            <w:tcW w:w="1336" w:type="dxa"/>
            <w:tcBorders>
              <w:top w:val="nil"/>
              <w:left w:val="nil"/>
              <w:bottom w:val="single" w:sz="4" w:space="0" w:color="auto"/>
              <w:right w:val="nil"/>
            </w:tcBorders>
            <w:shd w:val="clear" w:color="auto" w:fill="auto"/>
            <w:vAlign w:val="bottom"/>
          </w:tcPr>
          <w:p w14:paraId="0168336C" w14:textId="61B2E964" w:rsidR="00070E84" w:rsidRPr="00110E01" w:rsidRDefault="00070E84" w:rsidP="00070E84">
            <w:pPr>
              <w:ind w:left="-40" w:right="-72"/>
              <w:jc w:val="right"/>
              <w:rPr>
                <w:rFonts w:ascii="Arial" w:hAnsi="Arial" w:cs="Arial"/>
                <w:color w:val="000000"/>
                <w:sz w:val="18"/>
                <w:szCs w:val="18"/>
              </w:rPr>
            </w:pPr>
            <w:r w:rsidRPr="00110E01">
              <w:rPr>
                <w:rFonts w:ascii="Arial" w:eastAsia="Arial Unicode MS" w:hAnsi="Arial" w:cs="Arial"/>
                <w:color w:val="000000"/>
                <w:sz w:val="18"/>
                <w:szCs w:val="18"/>
                <w:lang w:val="en-GB"/>
              </w:rPr>
              <w:t>117</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875</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219</w:t>
            </w:r>
          </w:p>
        </w:tc>
        <w:tc>
          <w:tcPr>
            <w:tcW w:w="1400" w:type="dxa"/>
            <w:tcBorders>
              <w:top w:val="nil"/>
              <w:left w:val="nil"/>
              <w:bottom w:val="single" w:sz="4" w:space="0" w:color="auto"/>
              <w:right w:val="nil"/>
            </w:tcBorders>
            <w:shd w:val="clear" w:color="auto" w:fill="auto"/>
            <w:vAlign w:val="bottom"/>
          </w:tcPr>
          <w:p w14:paraId="15896943" w14:textId="669C6648" w:rsidR="00070E84" w:rsidRPr="00110E01" w:rsidRDefault="00832474" w:rsidP="00070E84">
            <w:pPr>
              <w:ind w:left="-40" w:right="-72"/>
              <w:jc w:val="right"/>
              <w:rPr>
                <w:rFonts w:ascii="Arial" w:hAnsi="Arial" w:cs="Arial"/>
                <w:color w:val="000000"/>
                <w:sz w:val="18"/>
                <w:szCs w:val="18"/>
              </w:rPr>
            </w:pPr>
            <w:r w:rsidRPr="00110E01">
              <w:rPr>
                <w:rFonts w:ascii="Arial" w:hAnsi="Arial" w:cs="Arial"/>
                <w:color w:val="000000"/>
                <w:sz w:val="18"/>
                <w:szCs w:val="18"/>
              </w:rPr>
              <w:t>38,691,777</w:t>
            </w:r>
          </w:p>
        </w:tc>
        <w:tc>
          <w:tcPr>
            <w:tcW w:w="1368" w:type="dxa"/>
            <w:tcBorders>
              <w:top w:val="nil"/>
              <w:left w:val="nil"/>
              <w:bottom w:val="single" w:sz="4" w:space="0" w:color="auto"/>
              <w:right w:val="nil"/>
            </w:tcBorders>
            <w:shd w:val="clear" w:color="auto" w:fill="auto"/>
            <w:vAlign w:val="bottom"/>
          </w:tcPr>
          <w:p w14:paraId="5397FD91" w14:textId="1748CB00" w:rsidR="00070E84" w:rsidRPr="00110E01" w:rsidRDefault="00070E84" w:rsidP="00070E84">
            <w:pPr>
              <w:ind w:left="-40" w:right="-72"/>
              <w:jc w:val="right"/>
              <w:rPr>
                <w:rFonts w:ascii="Arial" w:hAnsi="Arial" w:cs="Arial"/>
                <w:color w:val="000000"/>
                <w:sz w:val="18"/>
                <w:szCs w:val="18"/>
              </w:rPr>
            </w:pPr>
            <w:r w:rsidRPr="00110E01">
              <w:rPr>
                <w:rFonts w:ascii="Arial" w:eastAsia="Arial Unicode MS" w:hAnsi="Arial" w:cs="Arial"/>
                <w:color w:val="000000"/>
                <w:sz w:val="18"/>
                <w:szCs w:val="18"/>
                <w:lang w:val="en-GB"/>
              </w:rPr>
              <w:t>56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390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536</w:t>
            </w:r>
          </w:p>
        </w:tc>
      </w:tr>
    </w:tbl>
    <w:p w14:paraId="3363D720" w14:textId="77777777" w:rsidR="00A31A3A" w:rsidRPr="00110E01" w:rsidRDefault="00A31A3A" w:rsidP="003709B5">
      <w:pPr>
        <w:jc w:val="thaiDistribute"/>
        <w:rPr>
          <w:rFonts w:ascii="Arial" w:hAnsi="Arial" w:cs="Arial"/>
          <w:color w:val="000000"/>
          <w:spacing w:val="-2"/>
          <w:sz w:val="18"/>
          <w:szCs w:val="18"/>
          <w:lang w:val="x-none" w:eastAsia="x-none"/>
        </w:rPr>
      </w:pPr>
    </w:p>
    <w:p w14:paraId="67CACD70" w14:textId="77777777" w:rsidR="00A31A3A" w:rsidRPr="00110E01" w:rsidRDefault="00A31A3A" w:rsidP="003709B5">
      <w:pPr>
        <w:jc w:val="thaiDistribute"/>
        <w:rPr>
          <w:rFonts w:ascii="Arial" w:hAnsi="Arial" w:cs="Arial"/>
          <w:color w:val="000000"/>
          <w:spacing w:val="-2"/>
          <w:sz w:val="18"/>
          <w:szCs w:val="18"/>
          <w:lang w:val="x-none" w:eastAsia="x-none"/>
        </w:rPr>
      </w:pPr>
    </w:p>
    <w:tbl>
      <w:tblPr>
        <w:tblW w:w="9461" w:type="dxa"/>
        <w:tblLook w:val="04A0" w:firstRow="1" w:lastRow="0" w:firstColumn="1" w:lastColumn="0" w:noHBand="0" w:noVBand="1"/>
      </w:tblPr>
      <w:tblGrid>
        <w:gridCol w:w="9461"/>
      </w:tblGrid>
      <w:tr w:rsidR="00A31A3A" w:rsidRPr="00110E01" w14:paraId="384B0556" w14:textId="77777777" w:rsidTr="00AE2AC0">
        <w:trPr>
          <w:trHeight w:val="386"/>
        </w:trPr>
        <w:tc>
          <w:tcPr>
            <w:tcW w:w="9461" w:type="dxa"/>
            <w:shd w:val="clear" w:color="auto" w:fill="auto"/>
            <w:vAlign w:val="center"/>
          </w:tcPr>
          <w:p w14:paraId="05E83522" w14:textId="20119C94" w:rsidR="00A31A3A"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29</w:t>
            </w:r>
            <w:r w:rsidR="00A31A3A" w:rsidRPr="00110E01">
              <w:rPr>
                <w:rFonts w:ascii="Arial" w:hAnsi="Arial" w:cs="Arial"/>
                <w:b/>
                <w:bCs/>
                <w:color w:val="000000"/>
                <w:sz w:val="18"/>
                <w:szCs w:val="18"/>
                <w:lang w:val="en-GB" w:eastAsia="th-TH"/>
              </w:rPr>
              <w:tab/>
              <w:t>Other income</w:t>
            </w:r>
          </w:p>
        </w:tc>
      </w:tr>
    </w:tbl>
    <w:p w14:paraId="31187F9F" w14:textId="77777777" w:rsidR="00A31A3A" w:rsidRPr="00110E01" w:rsidRDefault="00A31A3A" w:rsidP="003709B5">
      <w:pPr>
        <w:ind w:left="540" w:hanging="540"/>
        <w:jc w:val="thaiDistribute"/>
        <w:rPr>
          <w:rFonts w:ascii="Arial" w:hAnsi="Arial" w:cs="Arial"/>
          <w:b/>
          <w:bCs/>
          <w:color w:val="000000"/>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A31A3A" w:rsidRPr="00110E01" w14:paraId="2CEE1A7D" w14:textId="77777777" w:rsidTr="006B3379">
        <w:trPr>
          <w:trHeight w:val="434"/>
        </w:trPr>
        <w:tc>
          <w:tcPr>
            <w:tcW w:w="3701" w:type="dxa"/>
            <w:shd w:val="clear" w:color="auto" w:fill="auto"/>
          </w:tcPr>
          <w:p w14:paraId="13E4C643"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2874" w:type="dxa"/>
            <w:gridSpan w:val="2"/>
            <w:tcBorders>
              <w:bottom w:val="single" w:sz="4" w:space="0" w:color="auto"/>
            </w:tcBorders>
            <w:shd w:val="clear" w:color="auto" w:fill="auto"/>
          </w:tcPr>
          <w:p w14:paraId="4A96C777"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156EF2E1"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C6862A0"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2B9C7981"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65A271D3" w14:textId="77777777" w:rsidTr="00AE2AC0">
        <w:tc>
          <w:tcPr>
            <w:tcW w:w="3701" w:type="dxa"/>
            <w:shd w:val="clear" w:color="auto" w:fill="auto"/>
          </w:tcPr>
          <w:p w14:paraId="457AF1F8"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1437" w:type="dxa"/>
            <w:tcBorders>
              <w:top w:val="single" w:sz="4" w:space="0" w:color="auto"/>
            </w:tcBorders>
            <w:shd w:val="clear" w:color="auto" w:fill="auto"/>
          </w:tcPr>
          <w:p w14:paraId="18A198A7" w14:textId="2EF3B5CF"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37" w:type="dxa"/>
            <w:tcBorders>
              <w:top w:val="single" w:sz="4" w:space="0" w:color="auto"/>
            </w:tcBorders>
            <w:shd w:val="clear" w:color="auto" w:fill="auto"/>
          </w:tcPr>
          <w:p w14:paraId="0A6A052E" w14:textId="569BDE64"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37" w:type="dxa"/>
            <w:tcBorders>
              <w:top w:val="single" w:sz="4" w:space="0" w:color="auto"/>
            </w:tcBorders>
            <w:shd w:val="clear" w:color="auto" w:fill="auto"/>
          </w:tcPr>
          <w:p w14:paraId="20556644" w14:textId="4D8EE54B"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3" w:type="dxa"/>
            <w:tcBorders>
              <w:top w:val="single" w:sz="4" w:space="0" w:color="auto"/>
            </w:tcBorders>
            <w:shd w:val="clear" w:color="auto" w:fill="auto"/>
          </w:tcPr>
          <w:p w14:paraId="07410D28" w14:textId="4E68CAB1"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000B6980" w14:textId="77777777" w:rsidTr="00AE2AC0">
        <w:tc>
          <w:tcPr>
            <w:tcW w:w="3701" w:type="dxa"/>
            <w:shd w:val="clear" w:color="auto" w:fill="auto"/>
          </w:tcPr>
          <w:p w14:paraId="23F591A2"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1437" w:type="dxa"/>
            <w:tcBorders>
              <w:bottom w:val="single" w:sz="4" w:space="0" w:color="auto"/>
            </w:tcBorders>
            <w:shd w:val="clear" w:color="auto" w:fill="auto"/>
          </w:tcPr>
          <w:p w14:paraId="1EE0AF7F"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37" w:type="dxa"/>
            <w:tcBorders>
              <w:bottom w:val="single" w:sz="4" w:space="0" w:color="auto"/>
            </w:tcBorders>
            <w:shd w:val="clear" w:color="auto" w:fill="auto"/>
          </w:tcPr>
          <w:p w14:paraId="2CB96518"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37" w:type="dxa"/>
            <w:tcBorders>
              <w:bottom w:val="single" w:sz="4" w:space="0" w:color="auto"/>
            </w:tcBorders>
            <w:shd w:val="clear" w:color="auto" w:fill="auto"/>
          </w:tcPr>
          <w:p w14:paraId="5F6807E8"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43" w:type="dxa"/>
            <w:tcBorders>
              <w:bottom w:val="single" w:sz="4" w:space="0" w:color="auto"/>
            </w:tcBorders>
            <w:shd w:val="clear" w:color="auto" w:fill="auto"/>
          </w:tcPr>
          <w:p w14:paraId="35044658"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r>
      <w:tr w:rsidR="00A31A3A" w:rsidRPr="00110E01" w14:paraId="22E0FCC1" w14:textId="77777777" w:rsidTr="00AE2AC0">
        <w:tc>
          <w:tcPr>
            <w:tcW w:w="3701" w:type="dxa"/>
            <w:shd w:val="clear" w:color="auto" w:fill="auto"/>
          </w:tcPr>
          <w:p w14:paraId="50DB0A92" w14:textId="77777777" w:rsidR="00A31A3A" w:rsidRPr="00110E01" w:rsidRDefault="00A31A3A" w:rsidP="003709B5">
            <w:pPr>
              <w:overflowPunct/>
              <w:autoSpaceDE/>
              <w:autoSpaceDN/>
              <w:adjustRightInd/>
              <w:ind w:left="431"/>
              <w:jc w:val="both"/>
              <w:textAlignment w:val="auto"/>
              <w:rPr>
                <w:rFonts w:ascii="Arial" w:hAnsi="Arial" w:cs="Arial"/>
                <w:color w:val="000000"/>
                <w:sz w:val="18"/>
                <w:szCs w:val="18"/>
              </w:rPr>
            </w:pPr>
          </w:p>
        </w:tc>
        <w:tc>
          <w:tcPr>
            <w:tcW w:w="1437" w:type="dxa"/>
            <w:tcBorders>
              <w:top w:val="single" w:sz="4" w:space="0" w:color="auto"/>
            </w:tcBorders>
            <w:shd w:val="clear" w:color="auto" w:fill="auto"/>
          </w:tcPr>
          <w:p w14:paraId="7E317048"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37" w:type="dxa"/>
            <w:tcBorders>
              <w:top w:val="single" w:sz="4" w:space="0" w:color="auto"/>
            </w:tcBorders>
            <w:shd w:val="clear" w:color="auto" w:fill="auto"/>
          </w:tcPr>
          <w:p w14:paraId="49AD818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37" w:type="dxa"/>
            <w:tcBorders>
              <w:top w:val="single" w:sz="4" w:space="0" w:color="auto"/>
            </w:tcBorders>
            <w:shd w:val="clear" w:color="auto" w:fill="auto"/>
          </w:tcPr>
          <w:p w14:paraId="204FE0C1"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43" w:type="dxa"/>
            <w:tcBorders>
              <w:top w:val="single" w:sz="4" w:space="0" w:color="auto"/>
            </w:tcBorders>
            <w:shd w:val="clear" w:color="auto" w:fill="auto"/>
          </w:tcPr>
          <w:p w14:paraId="336E207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r>
      <w:tr w:rsidR="00A62E57" w:rsidRPr="00110E01" w14:paraId="36374709" w14:textId="77777777" w:rsidTr="00AE2AC0">
        <w:tc>
          <w:tcPr>
            <w:tcW w:w="3701" w:type="dxa"/>
            <w:shd w:val="clear" w:color="auto" w:fill="auto"/>
          </w:tcPr>
          <w:p w14:paraId="2C4D4B6F" w14:textId="77777777"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r w:rsidRPr="00110E01">
              <w:rPr>
                <w:rFonts w:ascii="Arial" w:hAnsi="Arial" w:cs="Arial"/>
                <w:color w:val="000000"/>
                <w:sz w:val="18"/>
                <w:szCs w:val="18"/>
                <w:lang w:val="en-GB"/>
              </w:rPr>
              <w:t>Management income</w:t>
            </w:r>
          </w:p>
        </w:tc>
        <w:tc>
          <w:tcPr>
            <w:tcW w:w="1437" w:type="dxa"/>
            <w:shd w:val="clear" w:color="auto" w:fill="auto"/>
          </w:tcPr>
          <w:p w14:paraId="2C53BA91" w14:textId="5F46F94A"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8,602,346</w:t>
            </w:r>
          </w:p>
        </w:tc>
        <w:tc>
          <w:tcPr>
            <w:tcW w:w="1437" w:type="dxa"/>
            <w:shd w:val="clear" w:color="auto" w:fill="auto"/>
          </w:tcPr>
          <w:p w14:paraId="23290CF7" w14:textId="031D6EE8"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35,837,383</w:t>
            </w:r>
          </w:p>
        </w:tc>
        <w:tc>
          <w:tcPr>
            <w:tcW w:w="1437" w:type="dxa"/>
            <w:shd w:val="clear" w:color="auto" w:fill="auto"/>
          </w:tcPr>
          <w:p w14:paraId="78E333B9" w14:textId="7E8516B6"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18,202,346</w:t>
            </w:r>
          </w:p>
        </w:tc>
        <w:tc>
          <w:tcPr>
            <w:tcW w:w="1443" w:type="dxa"/>
            <w:shd w:val="clear" w:color="auto" w:fill="auto"/>
          </w:tcPr>
          <w:p w14:paraId="3F4431CC" w14:textId="7725A846"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45</w:t>
            </w:r>
            <w:r w:rsidRPr="00110E01">
              <w:rPr>
                <w:rFonts w:ascii="Arial" w:hAnsi="Arial" w:cs="Arial"/>
                <w:color w:val="000000"/>
                <w:sz w:val="18"/>
                <w:szCs w:val="18"/>
              </w:rPr>
              <w:t>,</w:t>
            </w:r>
            <w:r w:rsidRPr="00110E01">
              <w:rPr>
                <w:rFonts w:ascii="Arial" w:hAnsi="Arial" w:cs="Arial"/>
                <w:color w:val="000000"/>
                <w:sz w:val="18"/>
                <w:szCs w:val="18"/>
                <w:lang w:val="en-GB"/>
              </w:rPr>
              <w:t>438</w:t>
            </w:r>
            <w:r w:rsidRPr="00110E01">
              <w:rPr>
                <w:rFonts w:ascii="Arial" w:hAnsi="Arial" w:cs="Arial"/>
                <w:color w:val="000000"/>
                <w:sz w:val="18"/>
                <w:szCs w:val="18"/>
              </w:rPr>
              <w:t>,</w:t>
            </w:r>
            <w:r w:rsidRPr="00110E01">
              <w:rPr>
                <w:rFonts w:ascii="Arial" w:hAnsi="Arial" w:cs="Arial"/>
                <w:color w:val="000000"/>
                <w:sz w:val="18"/>
                <w:szCs w:val="18"/>
                <w:lang w:val="en-GB"/>
              </w:rPr>
              <w:t>383</w:t>
            </w:r>
          </w:p>
        </w:tc>
      </w:tr>
      <w:tr w:rsidR="00A62E57" w:rsidRPr="00110E01" w14:paraId="316A2173" w14:textId="77777777" w:rsidTr="00AE2AC0">
        <w:tc>
          <w:tcPr>
            <w:tcW w:w="3701" w:type="dxa"/>
            <w:shd w:val="clear" w:color="auto" w:fill="auto"/>
          </w:tcPr>
          <w:p w14:paraId="01ACFBA4" w14:textId="12CDF6E3"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r w:rsidRPr="00110E01">
              <w:rPr>
                <w:rFonts w:ascii="Arial" w:hAnsi="Arial" w:cs="Arial"/>
                <w:color w:val="000000"/>
                <w:sz w:val="18"/>
                <w:szCs w:val="18"/>
                <w:lang w:val="en-GB"/>
              </w:rPr>
              <w:t>Interest income</w:t>
            </w:r>
          </w:p>
        </w:tc>
        <w:tc>
          <w:tcPr>
            <w:tcW w:w="1437" w:type="dxa"/>
            <w:shd w:val="clear" w:color="auto" w:fill="auto"/>
          </w:tcPr>
          <w:p w14:paraId="643E6E1C" w14:textId="76211C2C"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69,989,446</w:t>
            </w:r>
          </w:p>
        </w:tc>
        <w:tc>
          <w:tcPr>
            <w:tcW w:w="1437" w:type="dxa"/>
            <w:shd w:val="clear" w:color="auto" w:fill="auto"/>
          </w:tcPr>
          <w:p w14:paraId="4A131678" w14:textId="7AB581CF"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75</w:t>
            </w:r>
            <w:r w:rsidRPr="00110E01">
              <w:rPr>
                <w:rFonts w:ascii="Arial" w:hAnsi="Arial" w:cs="Arial"/>
                <w:color w:val="000000"/>
                <w:sz w:val="18"/>
                <w:szCs w:val="18"/>
              </w:rPr>
              <w:t>,</w:t>
            </w:r>
            <w:r w:rsidRPr="00110E01">
              <w:rPr>
                <w:rFonts w:ascii="Arial" w:hAnsi="Arial" w:cs="Arial"/>
                <w:color w:val="000000"/>
                <w:sz w:val="18"/>
                <w:szCs w:val="18"/>
                <w:lang w:val="en-GB"/>
              </w:rPr>
              <w:t>129</w:t>
            </w:r>
            <w:r w:rsidRPr="00110E01">
              <w:rPr>
                <w:rFonts w:ascii="Arial" w:hAnsi="Arial" w:cs="Arial"/>
                <w:color w:val="000000"/>
                <w:sz w:val="18"/>
                <w:szCs w:val="18"/>
              </w:rPr>
              <w:t>,</w:t>
            </w:r>
            <w:r w:rsidRPr="00110E01">
              <w:rPr>
                <w:rFonts w:ascii="Arial" w:hAnsi="Arial" w:cs="Arial"/>
                <w:color w:val="000000"/>
                <w:sz w:val="18"/>
                <w:szCs w:val="18"/>
                <w:lang w:val="en-GB"/>
              </w:rPr>
              <w:t>099</w:t>
            </w:r>
          </w:p>
        </w:tc>
        <w:tc>
          <w:tcPr>
            <w:tcW w:w="1437" w:type="dxa"/>
            <w:shd w:val="clear" w:color="auto" w:fill="auto"/>
          </w:tcPr>
          <w:p w14:paraId="5951D275" w14:textId="581E33CB"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118,485,054</w:t>
            </w:r>
          </w:p>
        </w:tc>
        <w:tc>
          <w:tcPr>
            <w:tcW w:w="1443" w:type="dxa"/>
            <w:shd w:val="clear" w:color="auto" w:fill="auto"/>
          </w:tcPr>
          <w:p w14:paraId="3303BCAE" w14:textId="20744D4C"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116</w:t>
            </w:r>
            <w:r w:rsidRPr="00110E01">
              <w:rPr>
                <w:rFonts w:ascii="Arial" w:hAnsi="Arial" w:cs="Arial"/>
                <w:color w:val="000000"/>
                <w:sz w:val="18"/>
                <w:szCs w:val="18"/>
              </w:rPr>
              <w:t>,</w:t>
            </w:r>
            <w:r w:rsidRPr="00110E01">
              <w:rPr>
                <w:rFonts w:ascii="Arial" w:hAnsi="Arial" w:cs="Arial"/>
                <w:color w:val="000000"/>
                <w:sz w:val="18"/>
                <w:szCs w:val="18"/>
                <w:lang w:val="en-GB"/>
              </w:rPr>
              <w:t>469</w:t>
            </w:r>
            <w:r w:rsidRPr="00110E01">
              <w:rPr>
                <w:rFonts w:ascii="Arial" w:hAnsi="Arial" w:cs="Arial"/>
                <w:color w:val="000000"/>
                <w:sz w:val="18"/>
                <w:szCs w:val="18"/>
              </w:rPr>
              <w:t>,</w:t>
            </w:r>
            <w:r w:rsidRPr="00110E01">
              <w:rPr>
                <w:rFonts w:ascii="Arial" w:hAnsi="Arial" w:cs="Arial"/>
                <w:color w:val="000000"/>
                <w:sz w:val="18"/>
                <w:szCs w:val="18"/>
                <w:lang w:val="en-GB"/>
              </w:rPr>
              <w:t>038</w:t>
            </w:r>
          </w:p>
        </w:tc>
      </w:tr>
      <w:tr w:rsidR="00A62E57" w:rsidRPr="00110E01" w14:paraId="6540BED4" w14:textId="77777777" w:rsidTr="00AE2AC0">
        <w:tc>
          <w:tcPr>
            <w:tcW w:w="3701" w:type="dxa"/>
            <w:shd w:val="clear" w:color="auto" w:fill="auto"/>
          </w:tcPr>
          <w:p w14:paraId="1CF80525" w14:textId="55117C38"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r w:rsidRPr="00110E01">
              <w:rPr>
                <w:rFonts w:ascii="Arial" w:hAnsi="Arial" w:cs="Arial"/>
                <w:color w:val="000000"/>
                <w:sz w:val="18"/>
                <w:szCs w:val="18"/>
                <w:lang w:val="en-GB"/>
              </w:rPr>
              <w:t>Spa income</w:t>
            </w:r>
          </w:p>
        </w:tc>
        <w:tc>
          <w:tcPr>
            <w:tcW w:w="1437" w:type="dxa"/>
            <w:shd w:val="clear" w:color="auto" w:fill="auto"/>
          </w:tcPr>
          <w:p w14:paraId="71EA1921" w14:textId="18FA640A"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3,059,998</w:t>
            </w:r>
          </w:p>
        </w:tc>
        <w:tc>
          <w:tcPr>
            <w:tcW w:w="1437" w:type="dxa"/>
            <w:shd w:val="clear" w:color="auto" w:fill="auto"/>
          </w:tcPr>
          <w:p w14:paraId="3CD30C23" w14:textId="28C61807" w:rsidR="00A62E57" w:rsidRPr="00110E01" w:rsidRDefault="00A62E57" w:rsidP="00A62E57">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3,215,280</w:t>
            </w:r>
          </w:p>
        </w:tc>
        <w:tc>
          <w:tcPr>
            <w:tcW w:w="1437" w:type="dxa"/>
            <w:shd w:val="clear" w:color="auto" w:fill="auto"/>
          </w:tcPr>
          <w:p w14:paraId="07856C04" w14:textId="5B055EF4"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3,059,998</w:t>
            </w:r>
          </w:p>
        </w:tc>
        <w:tc>
          <w:tcPr>
            <w:tcW w:w="1443" w:type="dxa"/>
            <w:shd w:val="clear" w:color="auto" w:fill="auto"/>
          </w:tcPr>
          <w:p w14:paraId="248D8C01" w14:textId="0657F187" w:rsidR="00A62E57" w:rsidRPr="00110E01" w:rsidRDefault="00A62E57" w:rsidP="00A62E57">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3,215,280</w:t>
            </w:r>
          </w:p>
        </w:tc>
      </w:tr>
      <w:tr w:rsidR="00A62E57" w:rsidRPr="00110E01" w14:paraId="5AC5B9EF" w14:textId="77777777" w:rsidTr="00AE2AC0">
        <w:tc>
          <w:tcPr>
            <w:tcW w:w="3701" w:type="dxa"/>
            <w:shd w:val="clear" w:color="auto" w:fill="auto"/>
          </w:tcPr>
          <w:p w14:paraId="4F920222" w14:textId="154B2673"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r w:rsidRPr="00110E01">
              <w:rPr>
                <w:rFonts w:ascii="Arial" w:hAnsi="Arial" w:cs="Arial"/>
                <w:color w:val="000000"/>
                <w:sz w:val="18"/>
                <w:szCs w:val="18"/>
                <w:lang w:val="en-GB"/>
              </w:rPr>
              <w:t>Others</w:t>
            </w:r>
          </w:p>
        </w:tc>
        <w:tc>
          <w:tcPr>
            <w:tcW w:w="1437" w:type="dxa"/>
            <w:tcBorders>
              <w:bottom w:val="single" w:sz="4" w:space="0" w:color="auto"/>
            </w:tcBorders>
            <w:shd w:val="clear" w:color="auto" w:fill="auto"/>
          </w:tcPr>
          <w:p w14:paraId="2F68A586" w14:textId="7FF33DD2"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20,125,277</w:t>
            </w:r>
          </w:p>
        </w:tc>
        <w:tc>
          <w:tcPr>
            <w:tcW w:w="1437" w:type="dxa"/>
            <w:tcBorders>
              <w:bottom w:val="single" w:sz="4" w:space="0" w:color="auto"/>
            </w:tcBorders>
            <w:shd w:val="clear" w:color="auto" w:fill="auto"/>
          </w:tcPr>
          <w:p w14:paraId="5CA2D0FB" w14:textId="76D977C5"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18</w:t>
            </w:r>
            <w:r w:rsidRPr="00110E01">
              <w:rPr>
                <w:rFonts w:ascii="Arial" w:hAnsi="Arial" w:cs="Arial"/>
                <w:color w:val="000000"/>
                <w:sz w:val="18"/>
                <w:szCs w:val="18"/>
              </w:rPr>
              <w:t>,</w:t>
            </w:r>
            <w:r w:rsidRPr="00110E01">
              <w:rPr>
                <w:rFonts w:ascii="Arial" w:hAnsi="Arial" w:cs="Arial"/>
                <w:color w:val="000000"/>
                <w:sz w:val="18"/>
                <w:szCs w:val="18"/>
                <w:lang w:val="en-GB"/>
              </w:rPr>
              <w:t>424</w:t>
            </w:r>
            <w:r w:rsidRPr="00110E01">
              <w:rPr>
                <w:rFonts w:ascii="Arial" w:hAnsi="Arial" w:cs="Arial"/>
                <w:color w:val="000000"/>
                <w:sz w:val="18"/>
                <w:szCs w:val="18"/>
              </w:rPr>
              <w:t>,</w:t>
            </w:r>
            <w:r w:rsidRPr="00110E01">
              <w:rPr>
                <w:rFonts w:ascii="Arial" w:hAnsi="Arial" w:cs="Arial"/>
                <w:color w:val="000000"/>
                <w:sz w:val="18"/>
                <w:szCs w:val="18"/>
                <w:lang w:val="en-GB"/>
              </w:rPr>
              <w:t>923</w:t>
            </w:r>
          </w:p>
        </w:tc>
        <w:tc>
          <w:tcPr>
            <w:tcW w:w="1437" w:type="dxa"/>
            <w:tcBorders>
              <w:bottom w:val="single" w:sz="4" w:space="0" w:color="auto"/>
            </w:tcBorders>
            <w:shd w:val="clear" w:color="auto" w:fill="auto"/>
          </w:tcPr>
          <w:p w14:paraId="6D381C13" w14:textId="0490B8F5"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17,526,291</w:t>
            </w:r>
          </w:p>
        </w:tc>
        <w:tc>
          <w:tcPr>
            <w:tcW w:w="1443" w:type="dxa"/>
            <w:tcBorders>
              <w:bottom w:val="single" w:sz="4" w:space="0" w:color="auto"/>
            </w:tcBorders>
            <w:shd w:val="clear" w:color="auto" w:fill="auto"/>
          </w:tcPr>
          <w:p w14:paraId="1C99FE83" w14:textId="76A3E30E"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17</w:t>
            </w:r>
            <w:r w:rsidRPr="00110E01">
              <w:rPr>
                <w:rFonts w:ascii="Arial" w:hAnsi="Arial" w:cs="Arial"/>
                <w:color w:val="000000"/>
                <w:sz w:val="18"/>
                <w:szCs w:val="18"/>
              </w:rPr>
              <w:t>,</w:t>
            </w:r>
            <w:r w:rsidRPr="00110E01">
              <w:rPr>
                <w:rFonts w:ascii="Arial" w:hAnsi="Arial" w:cs="Arial"/>
                <w:color w:val="000000"/>
                <w:sz w:val="18"/>
                <w:szCs w:val="18"/>
                <w:lang w:val="en-GB"/>
              </w:rPr>
              <w:t>443</w:t>
            </w:r>
            <w:r w:rsidRPr="00110E01">
              <w:rPr>
                <w:rFonts w:ascii="Arial" w:hAnsi="Arial" w:cs="Arial"/>
                <w:color w:val="000000"/>
                <w:sz w:val="18"/>
                <w:szCs w:val="18"/>
              </w:rPr>
              <w:t>,</w:t>
            </w:r>
            <w:r w:rsidRPr="00110E01">
              <w:rPr>
                <w:rFonts w:ascii="Arial" w:hAnsi="Arial" w:cs="Arial"/>
                <w:color w:val="000000"/>
                <w:sz w:val="18"/>
                <w:szCs w:val="18"/>
                <w:lang w:val="en-GB"/>
              </w:rPr>
              <w:t>848</w:t>
            </w:r>
          </w:p>
        </w:tc>
      </w:tr>
      <w:tr w:rsidR="00A62E57" w:rsidRPr="00110E01" w14:paraId="39E9F6A3" w14:textId="77777777" w:rsidTr="00AE2AC0">
        <w:tc>
          <w:tcPr>
            <w:tcW w:w="3701" w:type="dxa"/>
            <w:shd w:val="clear" w:color="auto" w:fill="auto"/>
          </w:tcPr>
          <w:p w14:paraId="6E7AF790" w14:textId="61388A74"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p>
        </w:tc>
        <w:tc>
          <w:tcPr>
            <w:tcW w:w="1437" w:type="dxa"/>
            <w:tcBorders>
              <w:top w:val="single" w:sz="4" w:space="0" w:color="auto"/>
            </w:tcBorders>
            <w:shd w:val="clear" w:color="auto" w:fill="auto"/>
            <w:vAlign w:val="bottom"/>
          </w:tcPr>
          <w:p w14:paraId="7E78452C" w14:textId="5124652C"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37" w:type="dxa"/>
            <w:tcBorders>
              <w:top w:val="single" w:sz="4" w:space="0" w:color="auto"/>
            </w:tcBorders>
            <w:shd w:val="clear" w:color="auto" w:fill="auto"/>
            <w:vAlign w:val="bottom"/>
          </w:tcPr>
          <w:p w14:paraId="67029E8B" w14:textId="7C4A2B70"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37" w:type="dxa"/>
            <w:tcBorders>
              <w:top w:val="single" w:sz="4" w:space="0" w:color="auto"/>
            </w:tcBorders>
            <w:shd w:val="clear" w:color="auto" w:fill="auto"/>
            <w:vAlign w:val="bottom"/>
          </w:tcPr>
          <w:p w14:paraId="6A893A8C" w14:textId="44715B74"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3" w:type="dxa"/>
            <w:tcBorders>
              <w:top w:val="single" w:sz="4" w:space="0" w:color="auto"/>
            </w:tcBorders>
            <w:shd w:val="clear" w:color="auto" w:fill="auto"/>
            <w:vAlign w:val="bottom"/>
          </w:tcPr>
          <w:p w14:paraId="2D97F6F6" w14:textId="4BCE3D0B"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r>
      <w:tr w:rsidR="00A62E57" w:rsidRPr="00110E01" w14:paraId="1C60EB68" w14:textId="77777777" w:rsidTr="00AE2AC0">
        <w:tc>
          <w:tcPr>
            <w:tcW w:w="3701" w:type="dxa"/>
            <w:shd w:val="clear" w:color="auto" w:fill="auto"/>
          </w:tcPr>
          <w:p w14:paraId="5FA798B0" w14:textId="4208A8E9"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r w:rsidRPr="00110E01">
              <w:rPr>
                <w:rFonts w:ascii="Arial" w:hAnsi="Arial" w:cs="Arial"/>
                <w:b/>
                <w:bCs/>
                <w:color w:val="000000"/>
                <w:sz w:val="18"/>
                <w:szCs w:val="18"/>
                <w:lang w:val="en-GB"/>
              </w:rPr>
              <w:t>Total</w:t>
            </w:r>
          </w:p>
        </w:tc>
        <w:tc>
          <w:tcPr>
            <w:tcW w:w="1437" w:type="dxa"/>
            <w:tcBorders>
              <w:bottom w:val="single" w:sz="4" w:space="0" w:color="auto"/>
            </w:tcBorders>
            <w:shd w:val="clear" w:color="auto" w:fill="auto"/>
            <w:vAlign w:val="bottom"/>
          </w:tcPr>
          <w:p w14:paraId="3B999119" w14:textId="7E3B3CA0"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101,777,067</w:t>
            </w:r>
          </w:p>
        </w:tc>
        <w:tc>
          <w:tcPr>
            <w:tcW w:w="1437" w:type="dxa"/>
            <w:tcBorders>
              <w:bottom w:val="single" w:sz="4" w:space="0" w:color="auto"/>
            </w:tcBorders>
            <w:shd w:val="clear" w:color="auto" w:fill="auto"/>
            <w:vAlign w:val="bottom"/>
          </w:tcPr>
          <w:p w14:paraId="0D603AE9" w14:textId="084A98FC"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132,606,685</w:t>
            </w:r>
          </w:p>
        </w:tc>
        <w:tc>
          <w:tcPr>
            <w:tcW w:w="1437" w:type="dxa"/>
            <w:tcBorders>
              <w:bottom w:val="single" w:sz="4" w:space="0" w:color="auto"/>
            </w:tcBorders>
            <w:shd w:val="clear" w:color="auto" w:fill="auto"/>
            <w:vAlign w:val="bottom"/>
          </w:tcPr>
          <w:p w14:paraId="3FC0B36B" w14:textId="7371ABDE"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157,273,689</w:t>
            </w:r>
          </w:p>
        </w:tc>
        <w:tc>
          <w:tcPr>
            <w:tcW w:w="1443" w:type="dxa"/>
            <w:tcBorders>
              <w:bottom w:val="single" w:sz="4" w:space="0" w:color="auto"/>
            </w:tcBorders>
            <w:shd w:val="clear" w:color="auto" w:fill="auto"/>
            <w:vAlign w:val="bottom"/>
          </w:tcPr>
          <w:p w14:paraId="5EAFE13E" w14:textId="12349E76"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182,566,549</w:t>
            </w:r>
          </w:p>
        </w:tc>
      </w:tr>
    </w:tbl>
    <w:p w14:paraId="1C6EC38F" w14:textId="090F0705" w:rsidR="001253B2" w:rsidRPr="00110E01" w:rsidRDefault="001253B2" w:rsidP="001253B2">
      <w:pPr>
        <w:ind w:left="540" w:hanging="540"/>
        <w:jc w:val="thaiDistribute"/>
        <w:rPr>
          <w:rFonts w:ascii="Arial" w:hAnsi="Arial" w:cs="Arial"/>
          <w:b/>
          <w:bCs/>
          <w:color w:val="000000"/>
          <w:sz w:val="18"/>
          <w:szCs w:val="18"/>
          <w:lang w:val="en-GB"/>
        </w:rPr>
      </w:pPr>
    </w:p>
    <w:p w14:paraId="5605F884" w14:textId="157464E4" w:rsidR="001253B2" w:rsidRPr="00110E01" w:rsidRDefault="00486D91" w:rsidP="00486D91">
      <w:pPr>
        <w:overflowPunct/>
        <w:autoSpaceDE/>
        <w:autoSpaceDN/>
        <w:adjustRightInd/>
        <w:spacing w:after="160" w:line="259" w:lineRule="auto"/>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br w:type="page"/>
      </w:r>
    </w:p>
    <w:p w14:paraId="208D03D7" w14:textId="77777777" w:rsidR="001253B2" w:rsidRPr="00110E01" w:rsidRDefault="001253B2" w:rsidP="001253B2">
      <w:pPr>
        <w:ind w:left="540" w:hanging="540"/>
        <w:jc w:val="thaiDistribute"/>
        <w:rPr>
          <w:rFonts w:ascii="Arial" w:hAnsi="Arial" w:cs="Arial"/>
          <w:b/>
          <w:bCs/>
          <w:color w:val="000000"/>
          <w:sz w:val="18"/>
          <w:szCs w:val="18"/>
          <w:lang w:val="en-GB"/>
        </w:rPr>
      </w:pPr>
    </w:p>
    <w:tbl>
      <w:tblPr>
        <w:tblW w:w="9461" w:type="dxa"/>
        <w:tblLayout w:type="fixed"/>
        <w:tblLook w:val="04A0" w:firstRow="1" w:lastRow="0" w:firstColumn="1" w:lastColumn="0" w:noHBand="0" w:noVBand="1"/>
      </w:tblPr>
      <w:tblGrid>
        <w:gridCol w:w="9461"/>
      </w:tblGrid>
      <w:tr w:rsidR="00762285" w:rsidRPr="00110E01" w14:paraId="36136F97" w14:textId="77777777" w:rsidTr="00AE2AC0">
        <w:trPr>
          <w:trHeight w:val="386"/>
        </w:trPr>
        <w:tc>
          <w:tcPr>
            <w:tcW w:w="9461" w:type="dxa"/>
            <w:shd w:val="clear" w:color="auto" w:fill="auto"/>
            <w:vAlign w:val="center"/>
          </w:tcPr>
          <w:p w14:paraId="718FD60C" w14:textId="4A17A439" w:rsidR="00762285" w:rsidRPr="00110E01" w:rsidRDefault="00F9326C" w:rsidP="00AE2AC0">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30</w:t>
            </w:r>
            <w:r w:rsidR="00762285" w:rsidRPr="00110E01">
              <w:rPr>
                <w:rFonts w:ascii="Arial" w:hAnsi="Arial" w:cs="Arial"/>
                <w:b/>
                <w:bCs/>
                <w:color w:val="000000"/>
                <w:sz w:val="18"/>
                <w:szCs w:val="18"/>
                <w:lang w:val="en-GB" w:eastAsia="th-TH"/>
              </w:rPr>
              <w:tab/>
              <w:t>Finance costs</w:t>
            </w:r>
          </w:p>
        </w:tc>
      </w:tr>
    </w:tbl>
    <w:p w14:paraId="22ACB69E" w14:textId="77777777" w:rsidR="00762285" w:rsidRPr="00110E01" w:rsidRDefault="00762285" w:rsidP="003709B5">
      <w:pPr>
        <w:ind w:left="540" w:hanging="540"/>
        <w:jc w:val="thaiDistribute"/>
        <w:rPr>
          <w:rFonts w:ascii="Arial" w:hAnsi="Arial" w:cs="Arial"/>
          <w:b/>
          <w:bCs/>
          <w:color w:val="000000"/>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762285" w:rsidRPr="00110E01" w14:paraId="16596EEE" w14:textId="77777777" w:rsidTr="006B3379">
        <w:trPr>
          <w:trHeight w:val="434"/>
        </w:trPr>
        <w:tc>
          <w:tcPr>
            <w:tcW w:w="3701" w:type="dxa"/>
            <w:shd w:val="clear" w:color="auto" w:fill="auto"/>
          </w:tcPr>
          <w:p w14:paraId="56E69F2B" w14:textId="77777777" w:rsidR="00762285" w:rsidRPr="00110E01" w:rsidRDefault="00762285" w:rsidP="003709B5">
            <w:pPr>
              <w:overflowPunct/>
              <w:autoSpaceDE/>
              <w:autoSpaceDN/>
              <w:adjustRightInd/>
              <w:ind w:left="431"/>
              <w:jc w:val="both"/>
              <w:textAlignment w:val="auto"/>
              <w:rPr>
                <w:rFonts w:ascii="Arial" w:hAnsi="Arial" w:cs="Arial"/>
                <w:color w:val="000000"/>
                <w:sz w:val="18"/>
                <w:szCs w:val="18"/>
              </w:rPr>
            </w:pPr>
          </w:p>
        </w:tc>
        <w:tc>
          <w:tcPr>
            <w:tcW w:w="2874" w:type="dxa"/>
            <w:gridSpan w:val="2"/>
            <w:tcBorders>
              <w:bottom w:val="single" w:sz="4" w:space="0" w:color="auto"/>
            </w:tcBorders>
            <w:shd w:val="clear" w:color="auto" w:fill="auto"/>
          </w:tcPr>
          <w:p w14:paraId="6875114E" w14:textId="77777777" w:rsidR="00762285" w:rsidRPr="00110E01" w:rsidRDefault="00762285"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6E25D19F" w14:textId="77777777" w:rsidR="00762285" w:rsidRPr="00110E01" w:rsidRDefault="00762285"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BE7BD5E" w14:textId="77777777" w:rsidR="00762285" w:rsidRPr="00110E01" w:rsidRDefault="00762285"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44589BAF" w14:textId="77777777" w:rsidR="00762285" w:rsidRPr="00110E01" w:rsidRDefault="00762285"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762285" w:rsidRPr="00110E01" w14:paraId="0F01A42B" w14:textId="77777777" w:rsidTr="00AE2AC0">
        <w:tc>
          <w:tcPr>
            <w:tcW w:w="3701" w:type="dxa"/>
            <w:shd w:val="clear" w:color="auto" w:fill="auto"/>
          </w:tcPr>
          <w:p w14:paraId="00015896" w14:textId="77777777" w:rsidR="00762285" w:rsidRPr="00110E01" w:rsidRDefault="00762285" w:rsidP="003709B5">
            <w:pPr>
              <w:overflowPunct/>
              <w:autoSpaceDE/>
              <w:autoSpaceDN/>
              <w:adjustRightInd/>
              <w:ind w:left="431"/>
              <w:jc w:val="both"/>
              <w:textAlignment w:val="auto"/>
              <w:rPr>
                <w:rFonts w:ascii="Arial" w:hAnsi="Arial" w:cs="Arial"/>
                <w:color w:val="000000"/>
                <w:sz w:val="18"/>
                <w:szCs w:val="18"/>
              </w:rPr>
            </w:pPr>
          </w:p>
        </w:tc>
        <w:tc>
          <w:tcPr>
            <w:tcW w:w="1437" w:type="dxa"/>
            <w:tcBorders>
              <w:top w:val="single" w:sz="4" w:space="0" w:color="auto"/>
            </w:tcBorders>
            <w:shd w:val="clear" w:color="auto" w:fill="auto"/>
          </w:tcPr>
          <w:p w14:paraId="4EB027D7" w14:textId="467A3A49" w:rsidR="00762285"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37" w:type="dxa"/>
            <w:tcBorders>
              <w:top w:val="single" w:sz="4" w:space="0" w:color="auto"/>
            </w:tcBorders>
            <w:shd w:val="clear" w:color="auto" w:fill="auto"/>
          </w:tcPr>
          <w:p w14:paraId="56F54988" w14:textId="7769E9D2" w:rsidR="00762285"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37" w:type="dxa"/>
            <w:tcBorders>
              <w:top w:val="single" w:sz="4" w:space="0" w:color="auto"/>
            </w:tcBorders>
            <w:shd w:val="clear" w:color="auto" w:fill="auto"/>
          </w:tcPr>
          <w:p w14:paraId="1B12D9B9" w14:textId="50DE259D" w:rsidR="00762285"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3" w:type="dxa"/>
            <w:tcBorders>
              <w:top w:val="single" w:sz="4" w:space="0" w:color="auto"/>
            </w:tcBorders>
            <w:shd w:val="clear" w:color="auto" w:fill="auto"/>
          </w:tcPr>
          <w:p w14:paraId="3D375697" w14:textId="5C47737C" w:rsidR="00762285"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r>
      <w:tr w:rsidR="00762285" w:rsidRPr="00110E01" w14:paraId="1953074F" w14:textId="77777777" w:rsidTr="00AE2AC0">
        <w:tc>
          <w:tcPr>
            <w:tcW w:w="3701" w:type="dxa"/>
            <w:shd w:val="clear" w:color="auto" w:fill="auto"/>
          </w:tcPr>
          <w:p w14:paraId="4D03B9C5" w14:textId="77777777" w:rsidR="00762285" w:rsidRPr="00110E01" w:rsidRDefault="00762285" w:rsidP="003709B5">
            <w:pPr>
              <w:overflowPunct/>
              <w:autoSpaceDE/>
              <w:autoSpaceDN/>
              <w:adjustRightInd/>
              <w:ind w:left="431"/>
              <w:jc w:val="both"/>
              <w:textAlignment w:val="auto"/>
              <w:rPr>
                <w:rFonts w:ascii="Arial" w:hAnsi="Arial" w:cs="Arial"/>
                <w:color w:val="000000"/>
                <w:sz w:val="18"/>
                <w:szCs w:val="18"/>
              </w:rPr>
            </w:pPr>
          </w:p>
        </w:tc>
        <w:tc>
          <w:tcPr>
            <w:tcW w:w="1437" w:type="dxa"/>
            <w:tcBorders>
              <w:bottom w:val="single" w:sz="4" w:space="0" w:color="auto"/>
            </w:tcBorders>
            <w:shd w:val="clear" w:color="auto" w:fill="auto"/>
          </w:tcPr>
          <w:p w14:paraId="22FAA498" w14:textId="77777777" w:rsidR="00762285" w:rsidRPr="00110E01" w:rsidRDefault="00762285"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37" w:type="dxa"/>
            <w:tcBorders>
              <w:bottom w:val="single" w:sz="4" w:space="0" w:color="auto"/>
            </w:tcBorders>
            <w:shd w:val="clear" w:color="auto" w:fill="auto"/>
          </w:tcPr>
          <w:p w14:paraId="04890F86" w14:textId="77777777" w:rsidR="00762285" w:rsidRPr="00110E01" w:rsidRDefault="00762285"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37" w:type="dxa"/>
            <w:tcBorders>
              <w:bottom w:val="single" w:sz="4" w:space="0" w:color="auto"/>
            </w:tcBorders>
            <w:shd w:val="clear" w:color="auto" w:fill="auto"/>
          </w:tcPr>
          <w:p w14:paraId="192532EA" w14:textId="77777777" w:rsidR="00762285" w:rsidRPr="00110E01" w:rsidRDefault="00762285"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43" w:type="dxa"/>
            <w:tcBorders>
              <w:bottom w:val="single" w:sz="4" w:space="0" w:color="auto"/>
            </w:tcBorders>
            <w:shd w:val="clear" w:color="auto" w:fill="auto"/>
          </w:tcPr>
          <w:p w14:paraId="431F0D6E" w14:textId="77777777" w:rsidR="00762285" w:rsidRPr="00110E01" w:rsidRDefault="00762285"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r>
      <w:tr w:rsidR="00762285" w:rsidRPr="00110E01" w14:paraId="1CCE731E" w14:textId="77777777" w:rsidTr="00AE2AC0">
        <w:tc>
          <w:tcPr>
            <w:tcW w:w="3701" w:type="dxa"/>
            <w:shd w:val="clear" w:color="auto" w:fill="auto"/>
          </w:tcPr>
          <w:p w14:paraId="214C2D14" w14:textId="77777777" w:rsidR="00762285" w:rsidRPr="00110E01" w:rsidRDefault="00762285" w:rsidP="003709B5">
            <w:pPr>
              <w:overflowPunct/>
              <w:autoSpaceDE/>
              <w:autoSpaceDN/>
              <w:adjustRightInd/>
              <w:ind w:left="431"/>
              <w:jc w:val="both"/>
              <w:textAlignment w:val="auto"/>
              <w:rPr>
                <w:rFonts w:ascii="Arial" w:hAnsi="Arial" w:cs="Arial"/>
                <w:color w:val="000000"/>
                <w:sz w:val="18"/>
                <w:szCs w:val="18"/>
              </w:rPr>
            </w:pPr>
          </w:p>
        </w:tc>
        <w:tc>
          <w:tcPr>
            <w:tcW w:w="1437" w:type="dxa"/>
            <w:tcBorders>
              <w:top w:val="single" w:sz="4" w:space="0" w:color="auto"/>
            </w:tcBorders>
            <w:shd w:val="clear" w:color="auto" w:fill="auto"/>
          </w:tcPr>
          <w:p w14:paraId="026A27C5" w14:textId="77777777" w:rsidR="00762285" w:rsidRPr="00110E01" w:rsidRDefault="00762285" w:rsidP="003709B5">
            <w:pPr>
              <w:overflowPunct/>
              <w:autoSpaceDE/>
              <w:autoSpaceDN/>
              <w:adjustRightInd/>
              <w:ind w:right="-72"/>
              <w:jc w:val="right"/>
              <w:textAlignment w:val="auto"/>
              <w:rPr>
                <w:rFonts w:ascii="Arial" w:hAnsi="Arial" w:cs="Arial"/>
                <w:b/>
                <w:bCs/>
                <w:color w:val="000000"/>
                <w:sz w:val="18"/>
                <w:szCs w:val="18"/>
              </w:rPr>
            </w:pPr>
          </w:p>
        </w:tc>
        <w:tc>
          <w:tcPr>
            <w:tcW w:w="1437" w:type="dxa"/>
            <w:tcBorders>
              <w:top w:val="single" w:sz="4" w:space="0" w:color="auto"/>
            </w:tcBorders>
            <w:shd w:val="clear" w:color="auto" w:fill="auto"/>
          </w:tcPr>
          <w:p w14:paraId="3D845954" w14:textId="77777777" w:rsidR="00762285" w:rsidRPr="00110E01" w:rsidRDefault="00762285" w:rsidP="003709B5">
            <w:pPr>
              <w:overflowPunct/>
              <w:autoSpaceDE/>
              <w:autoSpaceDN/>
              <w:adjustRightInd/>
              <w:ind w:right="-72"/>
              <w:jc w:val="right"/>
              <w:textAlignment w:val="auto"/>
              <w:rPr>
                <w:rFonts w:ascii="Arial" w:hAnsi="Arial" w:cs="Arial"/>
                <w:b/>
                <w:bCs/>
                <w:color w:val="000000"/>
                <w:sz w:val="18"/>
                <w:szCs w:val="18"/>
              </w:rPr>
            </w:pPr>
          </w:p>
        </w:tc>
        <w:tc>
          <w:tcPr>
            <w:tcW w:w="1437" w:type="dxa"/>
            <w:tcBorders>
              <w:top w:val="single" w:sz="4" w:space="0" w:color="auto"/>
            </w:tcBorders>
            <w:shd w:val="clear" w:color="auto" w:fill="auto"/>
          </w:tcPr>
          <w:p w14:paraId="1963BE2B" w14:textId="77777777" w:rsidR="00762285" w:rsidRPr="00110E01" w:rsidRDefault="00762285" w:rsidP="003709B5">
            <w:pPr>
              <w:overflowPunct/>
              <w:autoSpaceDE/>
              <w:autoSpaceDN/>
              <w:adjustRightInd/>
              <w:ind w:right="-72"/>
              <w:jc w:val="right"/>
              <w:textAlignment w:val="auto"/>
              <w:rPr>
                <w:rFonts w:ascii="Arial" w:hAnsi="Arial" w:cs="Arial"/>
                <w:b/>
                <w:bCs/>
                <w:color w:val="000000"/>
                <w:sz w:val="18"/>
                <w:szCs w:val="18"/>
              </w:rPr>
            </w:pPr>
          </w:p>
        </w:tc>
        <w:tc>
          <w:tcPr>
            <w:tcW w:w="1443" w:type="dxa"/>
            <w:tcBorders>
              <w:top w:val="single" w:sz="4" w:space="0" w:color="auto"/>
            </w:tcBorders>
            <w:shd w:val="clear" w:color="auto" w:fill="auto"/>
          </w:tcPr>
          <w:p w14:paraId="22832927" w14:textId="77777777" w:rsidR="00762285" w:rsidRPr="00110E01" w:rsidRDefault="00762285" w:rsidP="003709B5">
            <w:pPr>
              <w:overflowPunct/>
              <w:autoSpaceDE/>
              <w:autoSpaceDN/>
              <w:adjustRightInd/>
              <w:ind w:right="-72"/>
              <w:jc w:val="right"/>
              <w:textAlignment w:val="auto"/>
              <w:rPr>
                <w:rFonts w:ascii="Arial" w:hAnsi="Arial" w:cs="Arial"/>
                <w:b/>
                <w:bCs/>
                <w:color w:val="000000"/>
                <w:sz w:val="18"/>
                <w:szCs w:val="18"/>
              </w:rPr>
            </w:pPr>
          </w:p>
        </w:tc>
      </w:tr>
      <w:tr w:rsidR="00A62E57" w:rsidRPr="00110E01" w14:paraId="16E7DD89" w14:textId="77777777" w:rsidTr="00AE2AC0">
        <w:tc>
          <w:tcPr>
            <w:tcW w:w="3701" w:type="dxa"/>
            <w:shd w:val="clear" w:color="auto" w:fill="auto"/>
          </w:tcPr>
          <w:p w14:paraId="37231759" w14:textId="7438766D"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r w:rsidRPr="00110E01">
              <w:rPr>
                <w:rFonts w:ascii="Arial" w:hAnsi="Arial" w:cs="Arial"/>
                <w:color w:val="000000"/>
                <w:sz w:val="18"/>
                <w:szCs w:val="18"/>
                <w:lang w:val="en-GB"/>
              </w:rPr>
              <w:t>Interest and finance charges paid for</w:t>
            </w:r>
            <w:r w:rsidRPr="00110E01">
              <w:rPr>
                <w:rFonts w:ascii="Arial" w:hAnsi="Arial" w:cs="Arial"/>
                <w:color w:val="000000"/>
                <w:sz w:val="18"/>
                <w:szCs w:val="18"/>
                <w:lang w:val="en-GB"/>
              </w:rPr>
              <w:br/>
              <w:t xml:space="preserve">   financial liabilities not at fair value through</w:t>
            </w:r>
            <w:r w:rsidRPr="00110E01">
              <w:rPr>
                <w:rFonts w:ascii="Arial" w:hAnsi="Arial" w:cs="Arial"/>
                <w:color w:val="000000"/>
                <w:sz w:val="18"/>
                <w:szCs w:val="18"/>
                <w:lang w:val="en-GB"/>
              </w:rPr>
              <w:br/>
              <w:t xml:space="preserve">   profit or loss</w:t>
            </w:r>
          </w:p>
        </w:tc>
        <w:tc>
          <w:tcPr>
            <w:tcW w:w="1437" w:type="dxa"/>
            <w:shd w:val="clear" w:color="auto" w:fill="auto"/>
          </w:tcPr>
          <w:p w14:paraId="00093B07" w14:textId="77777777" w:rsidR="00842F6C" w:rsidRPr="00110E01" w:rsidRDefault="00842F6C" w:rsidP="00A62E57">
            <w:pPr>
              <w:overflowPunct/>
              <w:autoSpaceDE/>
              <w:autoSpaceDN/>
              <w:adjustRightInd/>
              <w:ind w:right="-72"/>
              <w:jc w:val="right"/>
              <w:textAlignment w:val="auto"/>
              <w:rPr>
                <w:rFonts w:ascii="Arial" w:eastAsia="Arial Unicode MS" w:hAnsi="Arial" w:cs="Arial"/>
                <w:color w:val="000000"/>
                <w:sz w:val="18"/>
                <w:szCs w:val="18"/>
              </w:rPr>
            </w:pPr>
          </w:p>
          <w:p w14:paraId="54525BE6" w14:textId="77777777" w:rsidR="00842F6C" w:rsidRPr="00110E01" w:rsidRDefault="00842F6C" w:rsidP="00A62E57">
            <w:pPr>
              <w:overflowPunct/>
              <w:autoSpaceDE/>
              <w:autoSpaceDN/>
              <w:adjustRightInd/>
              <w:ind w:right="-72"/>
              <w:jc w:val="right"/>
              <w:textAlignment w:val="auto"/>
              <w:rPr>
                <w:rFonts w:ascii="Arial" w:eastAsia="Arial Unicode MS" w:hAnsi="Arial" w:cs="Arial"/>
                <w:color w:val="000000"/>
                <w:sz w:val="18"/>
                <w:szCs w:val="18"/>
              </w:rPr>
            </w:pPr>
          </w:p>
          <w:p w14:paraId="584375D1" w14:textId="7D2A2174" w:rsidR="00A62E57" w:rsidRPr="00110E01" w:rsidRDefault="00842F6C"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rPr>
              <w:t>585,043,309</w:t>
            </w:r>
          </w:p>
        </w:tc>
        <w:tc>
          <w:tcPr>
            <w:tcW w:w="1437" w:type="dxa"/>
            <w:shd w:val="clear" w:color="auto" w:fill="auto"/>
          </w:tcPr>
          <w:p w14:paraId="058866DC" w14:textId="77777777" w:rsidR="00A62E57" w:rsidRPr="00110E01" w:rsidRDefault="00A62E57" w:rsidP="00A62E57">
            <w:pPr>
              <w:ind w:left="-40" w:right="-72"/>
              <w:jc w:val="right"/>
              <w:rPr>
                <w:rFonts w:ascii="Arial" w:eastAsia="Arial Unicode MS" w:hAnsi="Arial" w:cs="Arial"/>
                <w:color w:val="000000"/>
                <w:sz w:val="18"/>
                <w:szCs w:val="18"/>
              </w:rPr>
            </w:pPr>
          </w:p>
          <w:p w14:paraId="5CDEA65D" w14:textId="77777777" w:rsidR="00A62E57" w:rsidRPr="00110E01" w:rsidRDefault="00A62E57" w:rsidP="00A62E57">
            <w:pPr>
              <w:ind w:left="-40" w:right="-72"/>
              <w:jc w:val="right"/>
              <w:rPr>
                <w:rFonts w:ascii="Arial" w:eastAsia="Arial Unicode MS" w:hAnsi="Arial" w:cs="Arial"/>
                <w:color w:val="000000"/>
                <w:sz w:val="18"/>
                <w:szCs w:val="18"/>
              </w:rPr>
            </w:pPr>
          </w:p>
          <w:p w14:paraId="2F0BAD84" w14:textId="64A13093"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lang w:val="en-GB"/>
              </w:rPr>
              <w:t>602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604</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113</w:t>
            </w:r>
          </w:p>
        </w:tc>
        <w:tc>
          <w:tcPr>
            <w:tcW w:w="1437" w:type="dxa"/>
            <w:shd w:val="clear" w:color="auto" w:fill="auto"/>
          </w:tcPr>
          <w:p w14:paraId="1D9CEF6B" w14:textId="77777777" w:rsidR="00842F6C" w:rsidRPr="00110E01" w:rsidRDefault="00842F6C" w:rsidP="00A62E57">
            <w:pPr>
              <w:overflowPunct/>
              <w:autoSpaceDE/>
              <w:autoSpaceDN/>
              <w:adjustRightInd/>
              <w:ind w:right="-72"/>
              <w:jc w:val="right"/>
              <w:textAlignment w:val="auto"/>
              <w:rPr>
                <w:rFonts w:ascii="Arial" w:eastAsia="Arial Unicode MS" w:hAnsi="Arial" w:cs="Arial"/>
                <w:color w:val="000000"/>
                <w:sz w:val="18"/>
                <w:szCs w:val="18"/>
              </w:rPr>
            </w:pPr>
          </w:p>
          <w:p w14:paraId="2805C505" w14:textId="77777777" w:rsidR="00842F6C" w:rsidRPr="00110E01" w:rsidRDefault="00842F6C" w:rsidP="00A62E57">
            <w:pPr>
              <w:overflowPunct/>
              <w:autoSpaceDE/>
              <w:autoSpaceDN/>
              <w:adjustRightInd/>
              <w:ind w:right="-72"/>
              <w:jc w:val="right"/>
              <w:textAlignment w:val="auto"/>
              <w:rPr>
                <w:rFonts w:ascii="Arial" w:eastAsia="Arial Unicode MS" w:hAnsi="Arial" w:cs="Arial"/>
                <w:color w:val="000000"/>
                <w:sz w:val="18"/>
                <w:szCs w:val="18"/>
              </w:rPr>
            </w:pPr>
          </w:p>
          <w:p w14:paraId="6E0C6B94" w14:textId="28999C16" w:rsidR="00A62E57" w:rsidRPr="00110E01" w:rsidRDefault="00842F6C"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rPr>
              <w:t>934,765,629</w:t>
            </w:r>
          </w:p>
        </w:tc>
        <w:tc>
          <w:tcPr>
            <w:tcW w:w="1443" w:type="dxa"/>
            <w:shd w:val="clear" w:color="auto" w:fill="auto"/>
          </w:tcPr>
          <w:p w14:paraId="2FA03BEC" w14:textId="77777777" w:rsidR="00A62E57" w:rsidRPr="00110E01" w:rsidRDefault="00A62E57" w:rsidP="00A62E57">
            <w:pPr>
              <w:ind w:left="-40" w:right="-72"/>
              <w:jc w:val="right"/>
              <w:rPr>
                <w:rFonts w:ascii="Arial" w:eastAsia="Arial Unicode MS" w:hAnsi="Arial" w:cs="Arial"/>
                <w:color w:val="000000"/>
                <w:sz w:val="18"/>
                <w:szCs w:val="18"/>
              </w:rPr>
            </w:pPr>
          </w:p>
          <w:p w14:paraId="31279424" w14:textId="77777777" w:rsidR="00A62E57" w:rsidRPr="00110E01" w:rsidRDefault="00A62E57" w:rsidP="00A62E57">
            <w:pPr>
              <w:ind w:left="-40" w:right="-72"/>
              <w:jc w:val="right"/>
              <w:rPr>
                <w:rFonts w:ascii="Arial" w:eastAsia="Arial Unicode MS" w:hAnsi="Arial" w:cs="Arial"/>
                <w:color w:val="000000"/>
                <w:sz w:val="18"/>
                <w:szCs w:val="18"/>
              </w:rPr>
            </w:pPr>
          </w:p>
          <w:p w14:paraId="6D8809AB" w14:textId="566B06E3"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lang w:val="en-GB"/>
              </w:rPr>
              <w:t>950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194</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284</w:t>
            </w:r>
          </w:p>
        </w:tc>
      </w:tr>
      <w:tr w:rsidR="00A62E57" w:rsidRPr="00110E01" w14:paraId="512C59F4" w14:textId="77777777" w:rsidTr="00AE2AC0">
        <w:tc>
          <w:tcPr>
            <w:tcW w:w="3701" w:type="dxa"/>
            <w:shd w:val="clear" w:color="auto" w:fill="auto"/>
          </w:tcPr>
          <w:p w14:paraId="582A8059" w14:textId="0FA16802"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r w:rsidRPr="00110E01">
              <w:rPr>
                <w:rFonts w:ascii="Arial" w:hAnsi="Arial" w:cs="Arial"/>
                <w:color w:val="000000"/>
                <w:spacing w:val="-4"/>
                <w:sz w:val="18"/>
                <w:szCs w:val="18"/>
                <w:lang w:val="en-GB"/>
              </w:rPr>
              <w:t>Interest and finance charges paid for lease</w:t>
            </w:r>
            <w:r w:rsidRPr="00110E01">
              <w:rPr>
                <w:rFonts w:ascii="Arial" w:hAnsi="Arial" w:cs="Arial"/>
                <w:color w:val="000000"/>
                <w:spacing w:val="-4"/>
                <w:sz w:val="18"/>
                <w:szCs w:val="18"/>
                <w:lang w:val="en-GB"/>
              </w:rPr>
              <w:br/>
              <w:t xml:space="preserve">   liabilities </w:t>
            </w:r>
          </w:p>
        </w:tc>
        <w:tc>
          <w:tcPr>
            <w:tcW w:w="1437" w:type="dxa"/>
            <w:tcBorders>
              <w:bottom w:val="single" w:sz="4" w:space="0" w:color="auto"/>
            </w:tcBorders>
            <w:shd w:val="clear" w:color="auto" w:fill="auto"/>
          </w:tcPr>
          <w:p w14:paraId="66F46254" w14:textId="77777777" w:rsidR="00842F6C" w:rsidRPr="00110E01" w:rsidRDefault="00842F6C" w:rsidP="00A62E57">
            <w:pPr>
              <w:overflowPunct/>
              <w:autoSpaceDE/>
              <w:autoSpaceDN/>
              <w:adjustRightInd/>
              <w:ind w:right="-72"/>
              <w:jc w:val="right"/>
              <w:textAlignment w:val="auto"/>
              <w:rPr>
                <w:rFonts w:ascii="Arial" w:eastAsia="Arial Unicode MS" w:hAnsi="Arial" w:cs="Arial"/>
                <w:color w:val="000000"/>
                <w:sz w:val="18"/>
                <w:szCs w:val="18"/>
              </w:rPr>
            </w:pPr>
          </w:p>
          <w:p w14:paraId="718ABD48" w14:textId="769C584C" w:rsidR="00A62E57" w:rsidRPr="00110E01" w:rsidRDefault="00842F6C"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rPr>
              <w:t>444,714,425</w:t>
            </w:r>
          </w:p>
        </w:tc>
        <w:tc>
          <w:tcPr>
            <w:tcW w:w="1437" w:type="dxa"/>
            <w:tcBorders>
              <w:bottom w:val="single" w:sz="4" w:space="0" w:color="auto"/>
            </w:tcBorders>
            <w:shd w:val="clear" w:color="auto" w:fill="auto"/>
          </w:tcPr>
          <w:p w14:paraId="62F41C30" w14:textId="77777777" w:rsidR="00A62E57" w:rsidRPr="00110E01" w:rsidRDefault="00A62E57" w:rsidP="00A62E57">
            <w:pPr>
              <w:ind w:left="-40" w:right="-72"/>
              <w:jc w:val="right"/>
              <w:rPr>
                <w:rFonts w:ascii="Arial" w:eastAsia="Arial Unicode MS" w:hAnsi="Arial" w:cs="Arial"/>
                <w:color w:val="000000"/>
                <w:sz w:val="18"/>
                <w:szCs w:val="18"/>
              </w:rPr>
            </w:pPr>
          </w:p>
          <w:p w14:paraId="728C6305" w14:textId="49EA429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lang w:val="en-GB"/>
              </w:rPr>
              <w:t>429</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202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563</w:t>
            </w:r>
          </w:p>
        </w:tc>
        <w:tc>
          <w:tcPr>
            <w:tcW w:w="1437" w:type="dxa"/>
            <w:tcBorders>
              <w:bottom w:val="single" w:sz="4" w:space="0" w:color="auto"/>
            </w:tcBorders>
            <w:shd w:val="clear" w:color="auto" w:fill="auto"/>
          </w:tcPr>
          <w:p w14:paraId="7A17DFA7" w14:textId="77777777" w:rsidR="00AB24FE" w:rsidRPr="00110E01" w:rsidRDefault="00AB24FE" w:rsidP="00A62E57">
            <w:pPr>
              <w:overflowPunct/>
              <w:autoSpaceDE/>
              <w:autoSpaceDN/>
              <w:adjustRightInd/>
              <w:ind w:right="-72"/>
              <w:jc w:val="right"/>
              <w:textAlignment w:val="auto"/>
              <w:rPr>
                <w:rFonts w:ascii="Arial" w:eastAsia="Arial Unicode MS" w:hAnsi="Arial" w:cs="Arial"/>
                <w:color w:val="000000"/>
                <w:sz w:val="18"/>
                <w:szCs w:val="18"/>
              </w:rPr>
            </w:pPr>
          </w:p>
          <w:p w14:paraId="0EBFBE5D" w14:textId="078AFCFB" w:rsidR="00A62E57" w:rsidRPr="00110E01" w:rsidRDefault="00AB24FE"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rPr>
              <w:t>18,500,595</w:t>
            </w:r>
          </w:p>
        </w:tc>
        <w:tc>
          <w:tcPr>
            <w:tcW w:w="1443" w:type="dxa"/>
            <w:tcBorders>
              <w:bottom w:val="single" w:sz="4" w:space="0" w:color="auto"/>
            </w:tcBorders>
            <w:shd w:val="clear" w:color="auto" w:fill="auto"/>
          </w:tcPr>
          <w:p w14:paraId="52080975" w14:textId="77777777" w:rsidR="00A62E57" w:rsidRPr="00110E01" w:rsidRDefault="00A62E57" w:rsidP="00A62E57">
            <w:pPr>
              <w:ind w:left="-40" w:right="-72"/>
              <w:jc w:val="right"/>
              <w:rPr>
                <w:rFonts w:ascii="Arial" w:eastAsia="Arial Unicode MS" w:hAnsi="Arial" w:cs="Arial"/>
                <w:color w:val="000000"/>
                <w:sz w:val="18"/>
                <w:szCs w:val="18"/>
              </w:rPr>
            </w:pPr>
          </w:p>
          <w:p w14:paraId="6CF6BFE3" w14:textId="195F9C7B"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lang w:val="en-GB"/>
              </w:rPr>
              <w:t>19</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284</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587</w:t>
            </w:r>
          </w:p>
        </w:tc>
      </w:tr>
      <w:tr w:rsidR="00A62E57" w:rsidRPr="00110E01" w14:paraId="34B66729" w14:textId="77777777" w:rsidTr="00AE2AC0">
        <w:tc>
          <w:tcPr>
            <w:tcW w:w="3701" w:type="dxa"/>
            <w:shd w:val="clear" w:color="auto" w:fill="auto"/>
          </w:tcPr>
          <w:p w14:paraId="75098A15" w14:textId="77777777" w:rsidR="00A62E57" w:rsidRPr="00110E01" w:rsidRDefault="00A62E57" w:rsidP="00A62E57">
            <w:pPr>
              <w:overflowPunct/>
              <w:autoSpaceDE/>
              <w:autoSpaceDN/>
              <w:adjustRightInd/>
              <w:ind w:left="-113"/>
              <w:textAlignment w:val="auto"/>
              <w:rPr>
                <w:rFonts w:ascii="Arial" w:hAnsi="Arial" w:cs="Arial"/>
                <w:color w:val="000000"/>
                <w:sz w:val="18"/>
                <w:szCs w:val="18"/>
                <w:lang w:val="en-GB"/>
              </w:rPr>
            </w:pPr>
          </w:p>
        </w:tc>
        <w:tc>
          <w:tcPr>
            <w:tcW w:w="1437" w:type="dxa"/>
            <w:tcBorders>
              <w:top w:val="single" w:sz="4" w:space="0" w:color="auto"/>
            </w:tcBorders>
            <w:shd w:val="clear" w:color="auto" w:fill="auto"/>
            <w:vAlign w:val="bottom"/>
          </w:tcPr>
          <w:p w14:paraId="0A03412B"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37" w:type="dxa"/>
            <w:tcBorders>
              <w:top w:val="single" w:sz="4" w:space="0" w:color="auto"/>
            </w:tcBorders>
            <w:shd w:val="clear" w:color="auto" w:fill="auto"/>
            <w:vAlign w:val="bottom"/>
          </w:tcPr>
          <w:p w14:paraId="39E7B3B6"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37" w:type="dxa"/>
            <w:tcBorders>
              <w:top w:val="single" w:sz="4" w:space="0" w:color="auto"/>
            </w:tcBorders>
            <w:shd w:val="clear" w:color="auto" w:fill="auto"/>
            <w:vAlign w:val="bottom"/>
          </w:tcPr>
          <w:p w14:paraId="08E62397"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3" w:type="dxa"/>
            <w:tcBorders>
              <w:top w:val="single" w:sz="4" w:space="0" w:color="auto"/>
            </w:tcBorders>
            <w:shd w:val="clear" w:color="auto" w:fill="auto"/>
            <w:vAlign w:val="bottom"/>
          </w:tcPr>
          <w:p w14:paraId="7FEFFC7E"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r>
      <w:tr w:rsidR="00A62E57" w:rsidRPr="00110E01" w14:paraId="2580979B" w14:textId="77777777" w:rsidTr="00AE2AC0">
        <w:tc>
          <w:tcPr>
            <w:tcW w:w="3701" w:type="dxa"/>
            <w:shd w:val="clear" w:color="auto" w:fill="auto"/>
          </w:tcPr>
          <w:p w14:paraId="54A04D43" w14:textId="38D07AAB" w:rsidR="00A62E57" w:rsidRPr="00110E01" w:rsidRDefault="00A62E57" w:rsidP="00A62E57">
            <w:pPr>
              <w:overflowPunct/>
              <w:autoSpaceDE/>
              <w:autoSpaceDN/>
              <w:adjustRightInd/>
              <w:ind w:left="-113"/>
              <w:textAlignment w:val="auto"/>
              <w:rPr>
                <w:rFonts w:ascii="Arial" w:hAnsi="Arial" w:cs="Arial"/>
                <w:b/>
                <w:bCs/>
                <w:color w:val="000000"/>
                <w:sz w:val="18"/>
                <w:szCs w:val="18"/>
                <w:lang w:val="en-GB"/>
              </w:rPr>
            </w:pPr>
            <w:r w:rsidRPr="00110E01">
              <w:rPr>
                <w:rFonts w:ascii="Arial" w:hAnsi="Arial" w:cs="Arial"/>
                <w:b/>
                <w:bCs/>
                <w:color w:val="000000"/>
                <w:sz w:val="18"/>
                <w:szCs w:val="18"/>
                <w:lang w:val="en-GB"/>
              </w:rPr>
              <w:t>Total finance costs</w:t>
            </w:r>
          </w:p>
        </w:tc>
        <w:tc>
          <w:tcPr>
            <w:tcW w:w="1437" w:type="dxa"/>
            <w:tcBorders>
              <w:bottom w:val="single" w:sz="4" w:space="0" w:color="auto"/>
            </w:tcBorders>
            <w:shd w:val="clear" w:color="auto" w:fill="auto"/>
            <w:vAlign w:val="bottom"/>
          </w:tcPr>
          <w:p w14:paraId="24C0D41D" w14:textId="2FC582A5" w:rsidR="00A62E57" w:rsidRPr="00110E01" w:rsidRDefault="00842F6C"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rPr>
              <w:t>1,029,757,734</w:t>
            </w:r>
          </w:p>
        </w:tc>
        <w:tc>
          <w:tcPr>
            <w:tcW w:w="1437" w:type="dxa"/>
            <w:tcBorders>
              <w:bottom w:val="single" w:sz="4" w:space="0" w:color="auto"/>
            </w:tcBorders>
            <w:shd w:val="clear" w:color="auto" w:fill="auto"/>
            <w:vAlign w:val="bottom"/>
          </w:tcPr>
          <w:p w14:paraId="14962F09" w14:textId="0402DF66"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lang w:val="en-GB"/>
              </w:rPr>
              <w:t>1</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031</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806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676</w:t>
            </w:r>
          </w:p>
        </w:tc>
        <w:tc>
          <w:tcPr>
            <w:tcW w:w="1437" w:type="dxa"/>
            <w:tcBorders>
              <w:bottom w:val="single" w:sz="4" w:space="0" w:color="auto"/>
            </w:tcBorders>
            <w:shd w:val="clear" w:color="auto" w:fill="auto"/>
            <w:vAlign w:val="bottom"/>
          </w:tcPr>
          <w:p w14:paraId="60971F38" w14:textId="09251232" w:rsidR="00A62E57" w:rsidRPr="00110E01" w:rsidRDefault="00842F6C" w:rsidP="00842F6C">
            <w:pPr>
              <w:spacing w:line="256" w:lineRule="auto"/>
              <w:ind w:left="-40" w:right="-72"/>
              <w:jc w:val="right"/>
              <w:rPr>
                <w:rFonts w:ascii="Arial" w:eastAsia="Arial Unicode MS" w:hAnsi="Arial" w:cs="Arial"/>
                <w:color w:val="000000"/>
                <w:sz w:val="18"/>
                <w:szCs w:val="18"/>
              </w:rPr>
            </w:pPr>
            <w:r w:rsidRPr="00110E01">
              <w:rPr>
                <w:rFonts w:ascii="Arial" w:eastAsia="Arial Unicode MS" w:hAnsi="Arial" w:cs="Arial"/>
                <w:color w:val="000000"/>
                <w:sz w:val="18"/>
                <w:szCs w:val="18"/>
              </w:rPr>
              <w:t>953,2</w:t>
            </w:r>
            <w:r w:rsidR="00366AD9" w:rsidRPr="00110E01">
              <w:rPr>
                <w:rFonts w:ascii="Arial" w:eastAsia="Arial Unicode MS" w:hAnsi="Arial" w:cs="Arial"/>
                <w:color w:val="000000"/>
                <w:sz w:val="18"/>
                <w:szCs w:val="18"/>
              </w:rPr>
              <w:t>6</w:t>
            </w:r>
            <w:r w:rsidRPr="00110E01">
              <w:rPr>
                <w:rFonts w:ascii="Arial" w:eastAsia="Arial Unicode MS" w:hAnsi="Arial" w:cs="Arial"/>
                <w:color w:val="000000"/>
                <w:sz w:val="18"/>
                <w:szCs w:val="18"/>
              </w:rPr>
              <w:t>6,224</w:t>
            </w:r>
          </w:p>
        </w:tc>
        <w:tc>
          <w:tcPr>
            <w:tcW w:w="1443" w:type="dxa"/>
            <w:tcBorders>
              <w:bottom w:val="single" w:sz="4" w:space="0" w:color="auto"/>
            </w:tcBorders>
            <w:shd w:val="clear" w:color="auto" w:fill="auto"/>
            <w:vAlign w:val="bottom"/>
          </w:tcPr>
          <w:p w14:paraId="209594F7" w14:textId="69A6591C"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eastAsia="Arial Unicode MS" w:hAnsi="Arial" w:cs="Arial"/>
                <w:color w:val="000000"/>
                <w:sz w:val="18"/>
                <w:szCs w:val="18"/>
                <w:lang w:val="en-GB"/>
              </w:rPr>
              <w:t>969</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478</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871</w:t>
            </w:r>
          </w:p>
        </w:tc>
      </w:tr>
    </w:tbl>
    <w:p w14:paraId="598086AD" w14:textId="4F582BB8" w:rsidR="00A31A3A" w:rsidRPr="00110E01" w:rsidRDefault="00A31A3A" w:rsidP="003709B5">
      <w:pPr>
        <w:ind w:left="540" w:hanging="540"/>
        <w:jc w:val="thaiDistribute"/>
        <w:rPr>
          <w:rFonts w:ascii="Arial" w:hAnsi="Arial" w:cs="Arial"/>
          <w:b/>
          <w:bCs/>
          <w:color w:val="000000"/>
          <w:sz w:val="18"/>
          <w:szCs w:val="18"/>
          <w:lang w:val="en-GB"/>
        </w:rPr>
      </w:pPr>
    </w:p>
    <w:p w14:paraId="3C6C5745" w14:textId="77777777" w:rsidR="00106AF2" w:rsidRPr="00110E01" w:rsidRDefault="00106AF2" w:rsidP="003709B5">
      <w:pPr>
        <w:ind w:left="540" w:hanging="540"/>
        <w:jc w:val="thaiDistribute"/>
        <w:rPr>
          <w:rFonts w:ascii="Arial" w:hAnsi="Arial" w:cs="Arial"/>
          <w:b/>
          <w:bCs/>
          <w:color w:val="000000"/>
          <w:sz w:val="18"/>
          <w:szCs w:val="18"/>
          <w:lang w:val="en-GB"/>
        </w:rPr>
      </w:pPr>
    </w:p>
    <w:tbl>
      <w:tblPr>
        <w:tblW w:w="9475" w:type="dxa"/>
        <w:tblLayout w:type="fixed"/>
        <w:tblLook w:val="04A0" w:firstRow="1" w:lastRow="0" w:firstColumn="1" w:lastColumn="0" w:noHBand="0" w:noVBand="1"/>
      </w:tblPr>
      <w:tblGrid>
        <w:gridCol w:w="9475"/>
      </w:tblGrid>
      <w:tr w:rsidR="00A31A3A" w:rsidRPr="00110E01" w14:paraId="48B5A7BF" w14:textId="77777777" w:rsidTr="00AE2AC0">
        <w:trPr>
          <w:trHeight w:val="386"/>
        </w:trPr>
        <w:tc>
          <w:tcPr>
            <w:tcW w:w="9475" w:type="dxa"/>
            <w:shd w:val="clear" w:color="auto" w:fill="auto"/>
            <w:vAlign w:val="center"/>
          </w:tcPr>
          <w:p w14:paraId="2C4E08D5" w14:textId="58FC6CC3" w:rsidR="00A31A3A" w:rsidRPr="00110E01" w:rsidRDefault="00F9326C" w:rsidP="006B3379">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31</w:t>
            </w:r>
            <w:r w:rsidR="00A31A3A" w:rsidRPr="00110E01">
              <w:rPr>
                <w:rFonts w:ascii="Arial" w:hAnsi="Arial" w:cs="Arial"/>
                <w:b/>
                <w:bCs/>
                <w:color w:val="000000"/>
                <w:sz w:val="18"/>
                <w:szCs w:val="18"/>
                <w:lang w:val="en-GB" w:eastAsia="th-TH"/>
              </w:rPr>
              <w:tab/>
              <w:t>Expense</w:t>
            </w:r>
            <w:r w:rsidR="00E92CC0" w:rsidRPr="00110E01">
              <w:rPr>
                <w:rFonts w:ascii="Arial" w:hAnsi="Arial" w:cs="Arial"/>
                <w:b/>
                <w:bCs/>
                <w:color w:val="000000"/>
                <w:sz w:val="18"/>
                <w:szCs w:val="18"/>
                <w:lang w:val="en-GB" w:eastAsia="th-TH"/>
              </w:rPr>
              <w:t>s</w:t>
            </w:r>
            <w:r w:rsidR="00A31A3A" w:rsidRPr="00110E01">
              <w:rPr>
                <w:rFonts w:ascii="Arial" w:hAnsi="Arial" w:cs="Arial"/>
                <w:b/>
                <w:bCs/>
                <w:color w:val="000000"/>
                <w:sz w:val="18"/>
                <w:szCs w:val="18"/>
                <w:lang w:val="en-GB" w:eastAsia="th-TH"/>
              </w:rPr>
              <w:t xml:space="preserve"> by nature</w:t>
            </w:r>
          </w:p>
        </w:tc>
      </w:tr>
    </w:tbl>
    <w:p w14:paraId="7BF13874" w14:textId="77777777" w:rsidR="00A31A3A" w:rsidRPr="00110E01" w:rsidRDefault="00A31A3A" w:rsidP="003709B5">
      <w:pPr>
        <w:ind w:left="540" w:hanging="540"/>
        <w:jc w:val="thaiDistribute"/>
        <w:rPr>
          <w:rFonts w:ascii="Arial" w:hAnsi="Arial" w:cs="Arial"/>
          <w:b/>
          <w:bCs/>
          <w:color w:val="000000"/>
          <w:sz w:val="18"/>
          <w:szCs w:val="18"/>
          <w:lang w:val="en-GB"/>
        </w:rPr>
      </w:pPr>
    </w:p>
    <w:tbl>
      <w:tblPr>
        <w:tblW w:w="9469" w:type="dxa"/>
        <w:tblLayout w:type="fixed"/>
        <w:tblLook w:val="04A0" w:firstRow="1" w:lastRow="0" w:firstColumn="1" w:lastColumn="0" w:noHBand="0" w:noVBand="1"/>
      </w:tblPr>
      <w:tblGrid>
        <w:gridCol w:w="3715"/>
        <w:gridCol w:w="1437"/>
        <w:gridCol w:w="1437"/>
        <w:gridCol w:w="1437"/>
        <w:gridCol w:w="1443"/>
      </w:tblGrid>
      <w:tr w:rsidR="00A31A3A" w:rsidRPr="00110E01" w14:paraId="111FABD2" w14:textId="77777777" w:rsidTr="006B3379">
        <w:tc>
          <w:tcPr>
            <w:tcW w:w="3715" w:type="dxa"/>
            <w:shd w:val="clear" w:color="auto" w:fill="auto"/>
            <w:vAlign w:val="bottom"/>
          </w:tcPr>
          <w:p w14:paraId="700FB3D2"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8"/>
                <w:szCs w:val="18"/>
              </w:rPr>
            </w:pPr>
          </w:p>
        </w:tc>
        <w:tc>
          <w:tcPr>
            <w:tcW w:w="2874" w:type="dxa"/>
            <w:gridSpan w:val="2"/>
            <w:tcBorders>
              <w:bottom w:val="single" w:sz="4" w:space="0" w:color="auto"/>
            </w:tcBorders>
            <w:shd w:val="clear" w:color="auto" w:fill="auto"/>
            <w:vAlign w:val="bottom"/>
          </w:tcPr>
          <w:p w14:paraId="25727EE5"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347AD78E"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67AC3D8C"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55C21154"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 xml:space="preserve"> financial statements</w:t>
            </w:r>
          </w:p>
        </w:tc>
      </w:tr>
      <w:tr w:rsidR="00A31A3A" w:rsidRPr="00110E01" w14:paraId="04F59DD6" w14:textId="77777777" w:rsidTr="00AE2AC0">
        <w:tc>
          <w:tcPr>
            <w:tcW w:w="3715" w:type="dxa"/>
            <w:shd w:val="clear" w:color="auto" w:fill="auto"/>
            <w:vAlign w:val="bottom"/>
          </w:tcPr>
          <w:p w14:paraId="070F44C6"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8"/>
                <w:szCs w:val="18"/>
              </w:rPr>
            </w:pPr>
          </w:p>
        </w:tc>
        <w:tc>
          <w:tcPr>
            <w:tcW w:w="1437" w:type="dxa"/>
            <w:tcBorders>
              <w:top w:val="single" w:sz="4" w:space="0" w:color="auto"/>
            </w:tcBorders>
            <w:shd w:val="clear" w:color="auto" w:fill="auto"/>
            <w:vAlign w:val="bottom"/>
          </w:tcPr>
          <w:p w14:paraId="6FCE1D38" w14:textId="7A55798A"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37" w:type="dxa"/>
            <w:tcBorders>
              <w:top w:val="single" w:sz="4" w:space="0" w:color="auto"/>
            </w:tcBorders>
            <w:shd w:val="clear" w:color="auto" w:fill="auto"/>
            <w:vAlign w:val="bottom"/>
          </w:tcPr>
          <w:p w14:paraId="5143DD83" w14:textId="23079EF4"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37" w:type="dxa"/>
            <w:tcBorders>
              <w:top w:val="single" w:sz="4" w:space="0" w:color="auto"/>
            </w:tcBorders>
            <w:shd w:val="clear" w:color="auto" w:fill="auto"/>
            <w:vAlign w:val="bottom"/>
          </w:tcPr>
          <w:p w14:paraId="3395C148" w14:textId="664FD854"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3" w:type="dxa"/>
            <w:tcBorders>
              <w:top w:val="single" w:sz="4" w:space="0" w:color="auto"/>
            </w:tcBorders>
            <w:shd w:val="clear" w:color="auto" w:fill="auto"/>
            <w:vAlign w:val="bottom"/>
          </w:tcPr>
          <w:p w14:paraId="1324C711" w14:textId="53DD36F3"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59F86A18" w14:textId="77777777" w:rsidTr="00AE2AC0">
        <w:tc>
          <w:tcPr>
            <w:tcW w:w="3715" w:type="dxa"/>
            <w:shd w:val="clear" w:color="auto" w:fill="auto"/>
            <w:vAlign w:val="bottom"/>
          </w:tcPr>
          <w:p w14:paraId="5DB4D93B"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8"/>
                <w:szCs w:val="18"/>
              </w:rPr>
            </w:pPr>
          </w:p>
        </w:tc>
        <w:tc>
          <w:tcPr>
            <w:tcW w:w="1437" w:type="dxa"/>
            <w:tcBorders>
              <w:bottom w:val="single" w:sz="4" w:space="0" w:color="auto"/>
            </w:tcBorders>
            <w:shd w:val="clear" w:color="auto" w:fill="auto"/>
            <w:vAlign w:val="bottom"/>
          </w:tcPr>
          <w:p w14:paraId="7DFE9900"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37" w:type="dxa"/>
            <w:tcBorders>
              <w:bottom w:val="single" w:sz="4" w:space="0" w:color="auto"/>
            </w:tcBorders>
            <w:shd w:val="clear" w:color="auto" w:fill="auto"/>
            <w:vAlign w:val="bottom"/>
          </w:tcPr>
          <w:p w14:paraId="2B409CC6"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37" w:type="dxa"/>
            <w:tcBorders>
              <w:bottom w:val="single" w:sz="4" w:space="0" w:color="auto"/>
            </w:tcBorders>
            <w:shd w:val="clear" w:color="auto" w:fill="auto"/>
            <w:vAlign w:val="bottom"/>
          </w:tcPr>
          <w:p w14:paraId="68CB1080"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43" w:type="dxa"/>
            <w:tcBorders>
              <w:bottom w:val="single" w:sz="4" w:space="0" w:color="auto"/>
            </w:tcBorders>
            <w:shd w:val="clear" w:color="auto" w:fill="auto"/>
            <w:vAlign w:val="bottom"/>
          </w:tcPr>
          <w:p w14:paraId="5144DDA8"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r>
      <w:tr w:rsidR="00A31A3A" w:rsidRPr="00110E01" w14:paraId="2F31BB16" w14:textId="77777777" w:rsidTr="00AE2AC0">
        <w:tc>
          <w:tcPr>
            <w:tcW w:w="3715" w:type="dxa"/>
            <w:shd w:val="clear" w:color="auto" w:fill="auto"/>
            <w:vAlign w:val="bottom"/>
          </w:tcPr>
          <w:p w14:paraId="2A0B026C"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8"/>
                <w:szCs w:val="18"/>
              </w:rPr>
            </w:pPr>
          </w:p>
        </w:tc>
        <w:tc>
          <w:tcPr>
            <w:tcW w:w="1437" w:type="dxa"/>
            <w:tcBorders>
              <w:top w:val="single" w:sz="4" w:space="0" w:color="auto"/>
            </w:tcBorders>
            <w:shd w:val="clear" w:color="auto" w:fill="auto"/>
            <w:vAlign w:val="bottom"/>
          </w:tcPr>
          <w:p w14:paraId="0368ABB3"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37" w:type="dxa"/>
            <w:tcBorders>
              <w:top w:val="single" w:sz="4" w:space="0" w:color="auto"/>
            </w:tcBorders>
            <w:shd w:val="clear" w:color="auto" w:fill="auto"/>
            <w:vAlign w:val="bottom"/>
          </w:tcPr>
          <w:p w14:paraId="618FA9E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37" w:type="dxa"/>
            <w:tcBorders>
              <w:top w:val="single" w:sz="4" w:space="0" w:color="auto"/>
            </w:tcBorders>
            <w:shd w:val="clear" w:color="auto" w:fill="auto"/>
            <w:vAlign w:val="bottom"/>
          </w:tcPr>
          <w:p w14:paraId="5F76AFE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43" w:type="dxa"/>
            <w:tcBorders>
              <w:top w:val="single" w:sz="4" w:space="0" w:color="auto"/>
            </w:tcBorders>
            <w:shd w:val="clear" w:color="auto" w:fill="auto"/>
            <w:vAlign w:val="bottom"/>
          </w:tcPr>
          <w:p w14:paraId="674723B5"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r>
      <w:tr w:rsidR="00A62E57" w:rsidRPr="00110E01" w14:paraId="5579DCB6" w14:textId="77777777" w:rsidTr="00AE2AC0">
        <w:tc>
          <w:tcPr>
            <w:tcW w:w="3715" w:type="dxa"/>
            <w:shd w:val="clear" w:color="auto" w:fill="auto"/>
            <w:vAlign w:val="bottom"/>
          </w:tcPr>
          <w:p w14:paraId="21E2F6CA" w14:textId="77777777" w:rsidR="00A62E57" w:rsidRPr="00110E01" w:rsidRDefault="00A62E57" w:rsidP="00A62E57">
            <w:pPr>
              <w:overflowPunct/>
              <w:autoSpaceDE/>
              <w:autoSpaceDN/>
              <w:adjustRightInd/>
              <w:ind w:left="-113" w:right="-117"/>
              <w:textAlignment w:val="auto"/>
              <w:rPr>
                <w:rFonts w:ascii="Arial" w:hAnsi="Arial" w:cs="Arial"/>
                <w:color w:val="000000"/>
                <w:spacing w:val="-4"/>
                <w:sz w:val="18"/>
                <w:szCs w:val="18"/>
                <w:lang w:val="en-GB"/>
              </w:rPr>
            </w:pPr>
            <w:r w:rsidRPr="00110E01">
              <w:rPr>
                <w:rFonts w:ascii="Arial" w:hAnsi="Arial" w:cs="Arial"/>
                <w:color w:val="000000"/>
                <w:spacing w:val="-4"/>
                <w:sz w:val="18"/>
                <w:szCs w:val="18"/>
                <w:lang w:val="en-GB"/>
              </w:rPr>
              <w:t>Cost of real estate development</w:t>
            </w:r>
          </w:p>
        </w:tc>
        <w:tc>
          <w:tcPr>
            <w:tcW w:w="1437" w:type="dxa"/>
            <w:shd w:val="clear" w:color="auto" w:fill="auto"/>
          </w:tcPr>
          <w:p w14:paraId="1B2254EA" w14:textId="57D4BC51"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36,444,866</w:t>
            </w:r>
          </w:p>
        </w:tc>
        <w:tc>
          <w:tcPr>
            <w:tcW w:w="1437" w:type="dxa"/>
            <w:shd w:val="clear" w:color="auto" w:fill="auto"/>
          </w:tcPr>
          <w:p w14:paraId="0F204AF6" w14:textId="282849A5"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110</w:t>
            </w:r>
            <w:r w:rsidRPr="00110E01">
              <w:rPr>
                <w:rFonts w:ascii="Arial" w:hAnsi="Arial" w:cs="Arial"/>
                <w:color w:val="000000"/>
                <w:sz w:val="18"/>
                <w:szCs w:val="18"/>
              </w:rPr>
              <w:t>,</w:t>
            </w:r>
            <w:r w:rsidRPr="00110E01">
              <w:rPr>
                <w:rFonts w:ascii="Arial" w:hAnsi="Arial" w:cs="Arial"/>
                <w:color w:val="000000"/>
                <w:sz w:val="18"/>
                <w:szCs w:val="18"/>
                <w:lang w:val="en-GB"/>
              </w:rPr>
              <w:t>131</w:t>
            </w:r>
            <w:r w:rsidRPr="00110E01">
              <w:rPr>
                <w:rFonts w:ascii="Arial" w:hAnsi="Arial" w:cs="Arial"/>
                <w:color w:val="000000"/>
                <w:sz w:val="18"/>
                <w:szCs w:val="18"/>
              </w:rPr>
              <w:t>,</w:t>
            </w:r>
            <w:r w:rsidRPr="00110E01">
              <w:rPr>
                <w:rFonts w:ascii="Arial" w:hAnsi="Arial" w:cs="Arial"/>
                <w:color w:val="000000"/>
                <w:sz w:val="18"/>
                <w:szCs w:val="18"/>
                <w:lang w:val="en-GB"/>
              </w:rPr>
              <w:t>697</w:t>
            </w:r>
          </w:p>
        </w:tc>
        <w:tc>
          <w:tcPr>
            <w:tcW w:w="1437" w:type="dxa"/>
            <w:shd w:val="clear" w:color="auto" w:fill="auto"/>
          </w:tcPr>
          <w:p w14:paraId="64E86A73" w14:textId="4A2647B6" w:rsidR="00A62E57" w:rsidRPr="00110E01" w:rsidRDefault="00F009D5"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36,444,866</w:t>
            </w:r>
          </w:p>
        </w:tc>
        <w:tc>
          <w:tcPr>
            <w:tcW w:w="1443" w:type="dxa"/>
            <w:shd w:val="clear" w:color="auto" w:fill="auto"/>
          </w:tcPr>
          <w:p w14:paraId="4348A8A0" w14:textId="569C0E0D"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110</w:t>
            </w:r>
            <w:r w:rsidRPr="00110E01">
              <w:rPr>
                <w:rFonts w:ascii="Arial" w:hAnsi="Arial" w:cs="Arial"/>
                <w:color w:val="000000"/>
                <w:sz w:val="18"/>
                <w:szCs w:val="18"/>
              </w:rPr>
              <w:t>,</w:t>
            </w:r>
            <w:r w:rsidRPr="00110E01">
              <w:rPr>
                <w:rFonts w:ascii="Arial" w:hAnsi="Arial" w:cs="Arial"/>
                <w:color w:val="000000"/>
                <w:sz w:val="18"/>
                <w:szCs w:val="18"/>
                <w:lang w:val="en-GB"/>
              </w:rPr>
              <w:t>131</w:t>
            </w:r>
            <w:r w:rsidRPr="00110E01">
              <w:rPr>
                <w:rFonts w:ascii="Arial" w:hAnsi="Arial" w:cs="Arial"/>
                <w:color w:val="000000"/>
                <w:sz w:val="18"/>
                <w:szCs w:val="18"/>
              </w:rPr>
              <w:t>,</w:t>
            </w:r>
            <w:r w:rsidRPr="00110E01">
              <w:rPr>
                <w:rFonts w:ascii="Arial" w:hAnsi="Arial" w:cs="Arial"/>
                <w:color w:val="000000"/>
                <w:sz w:val="18"/>
                <w:szCs w:val="18"/>
                <w:lang w:val="en-GB"/>
              </w:rPr>
              <w:t>697</w:t>
            </w:r>
          </w:p>
        </w:tc>
      </w:tr>
      <w:tr w:rsidR="00A62E57" w:rsidRPr="00110E01" w14:paraId="7194B4E9" w14:textId="77777777" w:rsidTr="00AE2AC0">
        <w:tc>
          <w:tcPr>
            <w:tcW w:w="3715" w:type="dxa"/>
            <w:shd w:val="clear" w:color="auto" w:fill="auto"/>
            <w:vAlign w:val="bottom"/>
          </w:tcPr>
          <w:p w14:paraId="3F15231C"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Sales promotion expenses </w:t>
            </w:r>
          </w:p>
        </w:tc>
        <w:tc>
          <w:tcPr>
            <w:tcW w:w="1437" w:type="dxa"/>
            <w:shd w:val="clear" w:color="auto" w:fill="auto"/>
          </w:tcPr>
          <w:p w14:paraId="28F0BFB7" w14:textId="7657309B" w:rsidR="00A62E57" w:rsidRPr="00110E01" w:rsidRDefault="002529D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109,805,778</w:t>
            </w:r>
          </w:p>
        </w:tc>
        <w:tc>
          <w:tcPr>
            <w:tcW w:w="1437" w:type="dxa"/>
            <w:shd w:val="clear" w:color="auto" w:fill="auto"/>
          </w:tcPr>
          <w:p w14:paraId="36F7A174" w14:textId="3BD3DBE5"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107,714,413</w:t>
            </w:r>
          </w:p>
        </w:tc>
        <w:tc>
          <w:tcPr>
            <w:tcW w:w="1437" w:type="dxa"/>
            <w:shd w:val="clear" w:color="auto" w:fill="auto"/>
          </w:tcPr>
          <w:p w14:paraId="54F9AE0A" w14:textId="12300F70" w:rsidR="00A62E57" w:rsidRPr="00110E01" w:rsidRDefault="00F009D5"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76,695,869</w:t>
            </w:r>
          </w:p>
        </w:tc>
        <w:tc>
          <w:tcPr>
            <w:tcW w:w="1443" w:type="dxa"/>
            <w:shd w:val="clear" w:color="auto" w:fill="auto"/>
          </w:tcPr>
          <w:p w14:paraId="099699BE" w14:textId="6179465D"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78</w:t>
            </w:r>
            <w:r w:rsidRPr="00110E01">
              <w:rPr>
                <w:rFonts w:ascii="Arial" w:hAnsi="Arial" w:cs="Arial"/>
                <w:color w:val="000000"/>
                <w:sz w:val="18"/>
                <w:szCs w:val="18"/>
              </w:rPr>
              <w:t>,</w:t>
            </w:r>
            <w:r w:rsidRPr="00110E01">
              <w:rPr>
                <w:rFonts w:ascii="Arial" w:hAnsi="Arial" w:cs="Arial"/>
                <w:color w:val="000000"/>
                <w:sz w:val="18"/>
                <w:szCs w:val="18"/>
                <w:lang w:val="en-GB"/>
              </w:rPr>
              <w:t>560</w:t>
            </w:r>
            <w:r w:rsidRPr="00110E01">
              <w:rPr>
                <w:rFonts w:ascii="Arial" w:hAnsi="Arial" w:cs="Arial"/>
                <w:color w:val="000000"/>
                <w:sz w:val="18"/>
                <w:szCs w:val="18"/>
              </w:rPr>
              <w:t>,</w:t>
            </w:r>
            <w:r w:rsidRPr="00110E01">
              <w:rPr>
                <w:rFonts w:ascii="Arial" w:hAnsi="Arial" w:cs="Arial"/>
                <w:color w:val="000000"/>
                <w:sz w:val="18"/>
                <w:szCs w:val="18"/>
                <w:lang w:val="en-GB"/>
              </w:rPr>
              <w:t>591</w:t>
            </w:r>
          </w:p>
        </w:tc>
      </w:tr>
      <w:tr w:rsidR="00A62E57" w:rsidRPr="00110E01" w14:paraId="7301D2BC" w14:textId="77777777" w:rsidTr="00AE2AC0">
        <w:tc>
          <w:tcPr>
            <w:tcW w:w="3715" w:type="dxa"/>
            <w:shd w:val="clear" w:color="auto" w:fill="auto"/>
            <w:vAlign w:val="bottom"/>
          </w:tcPr>
          <w:p w14:paraId="70ED32E5"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Employee related expenses</w:t>
            </w:r>
          </w:p>
        </w:tc>
        <w:tc>
          <w:tcPr>
            <w:tcW w:w="1437" w:type="dxa"/>
            <w:shd w:val="clear" w:color="auto" w:fill="auto"/>
          </w:tcPr>
          <w:p w14:paraId="56C67CE4" w14:textId="6235AB16" w:rsidR="00A62E57" w:rsidRPr="00110E01" w:rsidRDefault="009B2952"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782,</w:t>
            </w:r>
            <w:r w:rsidR="000C22D8" w:rsidRPr="00110E01">
              <w:rPr>
                <w:rFonts w:ascii="Arial" w:hAnsi="Arial" w:cs="Arial"/>
                <w:color w:val="000000"/>
                <w:sz w:val="18"/>
                <w:szCs w:val="18"/>
              </w:rPr>
              <w:t>288,</w:t>
            </w:r>
            <w:r w:rsidR="00371BF3" w:rsidRPr="00110E01">
              <w:rPr>
                <w:rFonts w:ascii="Arial" w:hAnsi="Arial" w:cs="Arial"/>
                <w:color w:val="000000"/>
                <w:sz w:val="18"/>
                <w:szCs w:val="18"/>
              </w:rPr>
              <w:t>496</w:t>
            </w:r>
          </w:p>
        </w:tc>
        <w:tc>
          <w:tcPr>
            <w:tcW w:w="1437" w:type="dxa"/>
            <w:shd w:val="clear" w:color="auto" w:fill="auto"/>
          </w:tcPr>
          <w:p w14:paraId="17B220DB" w14:textId="048D566C"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834</w:t>
            </w:r>
            <w:r w:rsidRPr="00110E01">
              <w:rPr>
                <w:rFonts w:ascii="Arial" w:hAnsi="Arial" w:cs="Arial"/>
                <w:color w:val="000000"/>
                <w:sz w:val="18"/>
                <w:szCs w:val="18"/>
              </w:rPr>
              <w:t>,</w:t>
            </w:r>
            <w:r w:rsidRPr="00110E01">
              <w:rPr>
                <w:rFonts w:ascii="Arial" w:hAnsi="Arial" w:cs="Arial"/>
                <w:color w:val="000000"/>
                <w:sz w:val="18"/>
                <w:szCs w:val="18"/>
                <w:lang w:val="en-GB"/>
              </w:rPr>
              <w:t>779</w:t>
            </w:r>
            <w:r w:rsidRPr="00110E01">
              <w:rPr>
                <w:rFonts w:ascii="Arial" w:hAnsi="Arial" w:cs="Arial"/>
                <w:color w:val="000000"/>
                <w:sz w:val="18"/>
                <w:szCs w:val="18"/>
              </w:rPr>
              <w:t>,</w:t>
            </w:r>
            <w:r w:rsidRPr="00110E01">
              <w:rPr>
                <w:rFonts w:ascii="Arial" w:hAnsi="Arial" w:cs="Arial"/>
                <w:color w:val="000000"/>
                <w:sz w:val="18"/>
                <w:szCs w:val="18"/>
                <w:lang w:val="en-GB"/>
              </w:rPr>
              <w:t>568</w:t>
            </w:r>
          </w:p>
        </w:tc>
        <w:tc>
          <w:tcPr>
            <w:tcW w:w="1437" w:type="dxa"/>
            <w:shd w:val="clear" w:color="auto" w:fill="auto"/>
          </w:tcPr>
          <w:p w14:paraId="27A325DC" w14:textId="6564679B" w:rsidR="00A62E57" w:rsidRPr="00110E01" w:rsidRDefault="0024669B"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436,027,801</w:t>
            </w:r>
          </w:p>
        </w:tc>
        <w:tc>
          <w:tcPr>
            <w:tcW w:w="1443" w:type="dxa"/>
            <w:shd w:val="clear" w:color="auto" w:fill="auto"/>
          </w:tcPr>
          <w:p w14:paraId="38F03A85" w14:textId="64C9150F"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449</w:t>
            </w:r>
            <w:r w:rsidRPr="00110E01">
              <w:rPr>
                <w:rFonts w:ascii="Arial" w:hAnsi="Arial" w:cs="Arial"/>
                <w:color w:val="000000"/>
                <w:sz w:val="18"/>
                <w:szCs w:val="18"/>
              </w:rPr>
              <w:t>,</w:t>
            </w:r>
            <w:r w:rsidRPr="00110E01">
              <w:rPr>
                <w:rFonts w:ascii="Arial" w:hAnsi="Arial" w:cs="Arial"/>
                <w:color w:val="000000"/>
                <w:sz w:val="18"/>
                <w:szCs w:val="18"/>
                <w:lang w:val="en-GB"/>
              </w:rPr>
              <w:t>143</w:t>
            </w:r>
            <w:r w:rsidRPr="00110E01">
              <w:rPr>
                <w:rFonts w:ascii="Arial" w:hAnsi="Arial" w:cs="Arial"/>
                <w:color w:val="000000"/>
                <w:sz w:val="18"/>
                <w:szCs w:val="18"/>
              </w:rPr>
              <w:t>,</w:t>
            </w:r>
            <w:r w:rsidRPr="00110E01">
              <w:rPr>
                <w:rFonts w:ascii="Arial" w:hAnsi="Arial" w:cs="Arial"/>
                <w:color w:val="000000"/>
                <w:sz w:val="18"/>
                <w:szCs w:val="18"/>
                <w:lang w:val="en-GB"/>
              </w:rPr>
              <w:t>527</w:t>
            </w:r>
          </w:p>
        </w:tc>
      </w:tr>
      <w:tr w:rsidR="00A62E57" w:rsidRPr="00110E01" w14:paraId="0CA73E1B" w14:textId="77777777" w:rsidTr="00AE2AC0">
        <w:tc>
          <w:tcPr>
            <w:tcW w:w="3715" w:type="dxa"/>
            <w:shd w:val="clear" w:color="auto" w:fill="auto"/>
            <w:vAlign w:val="bottom"/>
          </w:tcPr>
          <w:p w14:paraId="27FE6F02"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Depreciation and amortisation</w:t>
            </w:r>
          </w:p>
        </w:tc>
        <w:tc>
          <w:tcPr>
            <w:tcW w:w="1437" w:type="dxa"/>
            <w:shd w:val="clear" w:color="auto" w:fill="auto"/>
          </w:tcPr>
          <w:p w14:paraId="66F56B2D" w14:textId="532571CC" w:rsidR="00A62E57" w:rsidRPr="00110E01" w:rsidRDefault="0034644B"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36</w:t>
            </w:r>
            <w:r w:rsidR="00AC0F03" w:rsidRPr="00110E01">
              <w:rPr>
                <w:rFonts w:ascii="Arial" w:hAnsi="Arial" w:cs="Arial"/>
                <w:color w:val="000000"/>
                <w:sz w:val="18"/>
                <w:szCs w:val="18"/>
              </w:rPr>
              <w:t>3,</w:t>
            </w:r>
            <w:r w:rsidR="003101B2" w:rsidRPr="00110E01">
              <w:rPr>
                <w:rFonts w:ascii="Arial" w:hAnsi="Arial" w:cs="Arial"/>
                <w:color w:val="000000"/>
                <w:sz w:val="18"/>
                <w:szCs w:val="18"/>
              </w:rPr>
              <w:t>7</w:t>
            </w:r>
            <w:r w:rsidR="00166B6B" w:rsidRPr="00110E01">
              <w:rPr>
                <w:rFonts w:ascii="Arial" w:hAnsi="Arial" w:cs="Arial"/>
                <w:color w:val="000000"/>
                <w:sz w:val="18"/>
                <w:szCs w:val="18"/>
              </w:rPr>
              <w:t>35,</w:t>
            </w:r>
            <w:r w:rsidR="001F03D4" w:rsidRPr="00110E01">
              <w:rPr>
                <w:rFonts w:ascii="Arial" w:hAnsi="Arial" w:cs="Arial"/>
                <w:color w:val="000000"/>
                <w:sz w:val="18"/>
                <w:szCs w:val="18"/>
              </w:rPr>
              <w:t>711</w:t>
            </w:r>
          </w:p>
        </w:tc>
        <w:tc>
          <w:tcPr>
            <w:tcW w:w="1437" w:type="dxa"/>
            <w:shd w:val="clear" w:color="auto" w:fill="auto"/>
          </w:tcPr>
          <w:p w14:paraId="701D9A2D" w14:textId="1139DCFC"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397</w:t>
            </w:r>
            <w:r w:rsidRPr="00110E01">
              <w:rPr>
                <w:rFonts w:ascii="Arial" w:hAnsi="Arial" w:cs="Arial"/>
                <w:color w:val="000000"/>
                <w:sz w:val="18"/>
                <w:szCs w:val="18"/>
              </w:rPr>
              <w:t>,</w:t>
            </w:r>
            <w:r w:rsidRPr="00110E01">
              <w:rPr>
                <w:rFonts w:ascii="Arial" w:hAnsi="Arial" w:cs="Arial"/>
                <w:color w:val="000000"/>
                <w:sz w:val="18"/>
                <w:szCs w:val="18"/>
                <w:lang w:val="en-GB"/>
              </w:rPr>
              <w:t>667</w:t>
            </w:r>
            <w:r w:rsidRPr="00110E01">
              <w:rPr>
                <w:rFonts w:ascii="Arial" w:hAnsi="Arial" w:cs="Arial"/>
                <w:color w:val="000000"/>
                <w:sz w:val="18"/>
                <w:szCs w:val="18"/>
              </w:rPr>
              <w:t>,</w:t>
            </w:r>
            <w:r w:rsidRPr="00110E01">
              <w:rPr>
                <w:rFonts w:ascii="Arial" w:hAnsi="Arial" w:cs="Arial"/>
                <w:color w:val="000000"/>
                <w:sz w:val="18"/>
                <w:szCs w:val="18"/>
                <w:lang w:val="en-GB"/>
              </w:rPr>
              <w:t>518</w:t>
            </w:r>
          </w:p>
        </w:tc>
        <w:tc>
          <w:tcPr>
            <w:tcW w:w="1437" w:type="dxa"/>
            <w:shd w:val="clear" w:color="auto" w:fill="auto"/>
          </w:tcPr>
          <w:p w14:paraId="3AB0A1B7" w14:textId="07BE9EA1" w:rsidR="00A62E57" w:rsidRPr="00110E01" w:rsidRDefault="006D3E7C"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89,</w:t>
            </w:r>
            <w:r w:rsidR="00B16091" w:rsidRPr="00110E01">
              <w:rPr>
                <w:rFonts w:ascii="Arial" w:hAnsi="Arial" w:cs="Arial"/>
                <w:color w:val="000000"/>
                <w:sz w:val="18"/>
                <w:szCs w:val="18"/>
              </w:rPr>
              <w:t>392,</w:t>
            </w:r>
            <w:r w:rsidR="00EC6A13" w:rsidRPr="00110E01">
              <w:rPr>
                <w:rFonts w:ascii="Arial" w:hAnsi="Arial" w:cs="Arial"/>
                <w:color w:val="000000"/>
                <w:sz w:val="18"/>
                <w:szCs w:val="18"/>
              </w:rPr>
              <w:t>59</w:t>
            </w:r>
            <w:r w:rsidR="00E11F76" w:rsidRPr="00110E01">
              <w:rPr>
                <w:rFonts w:ascii="Arial" w:hAnsi="Arial" w:cs="Arial"/>
                <w:color w:val="000000"/>
                <w:sz w:val="18"/>
                <w:szCs w:val="18"/>
              </w:rPr>
              <w:t>2</w:t>
            </w:r>
          </w:p>
        </w:tc>
        <w:tc>
          <w:tcPr>
            <w:tcW w:w="1443" w:type="dxa"/>
            <w:shd w:val="clear" w:color="auto" w:fill="auto"/>
          </w:tcPr>
          <w:p w14:paraId="2538BC94" w14:textId="3FDABCED"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126</w:t>
            </w:r>
            <w:r w:rsidRPr="00110E01">
              <w:rPr>
                <w:rFonts w:ascii="Arial" w:hAnsi="Arial" w:cs="Arial"/>
                <w:color w:val="000000"/>
                <w:sz w:val="18"/>
                <w:szCs w:val="18"/>
              </w:rPr>
              <w:t>,</w:t>
            </w:r>
            <w:r w:rsidRPr="00110E01">
              <w:rPr>
                <w:rFonts w:ascii="Arial" w:hAnsi="Arial" w:cs="Arial"/>
                <w:color w:val="000000"/>
                <w:sz w:val="18"/>
                <w:szCs w:val="18"/>
                <w:lang w:val="en-GB"/>
              </w:rPr>
              <w:t>706</w:t>
            </w:r>
            <w:r w:rsidRPr="00110E01">
              <w:rPr>
                <w:rFonts w:ascii="Arial" w:hAnsi="Arial" w:cs="Arial"/>
                <w:color w:val="000000"/>
                <w:sz w:val="18"/>
                <w:szCs w:val="18"/>
              </w:rPr>
              <w:t>,</w:t>
            </w:r>
            <w:r w:rsidRPr="00110E01">
              <w:rPr>
                <w:rFonts w:ascii="Arial" w:hAnsi="Arial" w:cs="Arial"/>
                <w:color w:val="000000"/>
                <w:sz w:val="18"/>
                <w:szCs w:val="18"/>
                <w:lang w:val="en-GB"/>
              </w:rPr>
              <w:t>982</w:t>
            </w:r>
          </w:p>
        </w:tc>
      </w:tr>
      <w:tr w:rsidR="00A62E57" w:rsidRPr="00110E01" w14:paraId="535BB60D" w14:textId="77777777" w:rsidTr="00AE2AC0">
        <w:tc>
          <w:tcPr>
            <w:tcW w:w="3715" w:type="dxa"/>
            <w:shd w:val="clear" w:color="auto" w:fill="auto"/>
            <w:vAlign w:val="bottom"/>
          </w:tcPr>
          <w:p w14:paraId="1C365D1D" w14:textId="77777777" w:rsidR="00C20981"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Difference from change </w:t>
            </w:r>
            <w:r w:rsidR="0058532C" w:rsidRPr="00110E01">
              <w:rPr>
                <w:rFonts w:ascii="Arial" w:hAnsi="Arial" w:cs="Arial"/>
                <w:color w:val="000000"/>
                <w:sz w:val="18"/>
                <w:szCs w:val="18"/>
                <w:lang w:val="en-GB"/>
              </w:rPr>
              <w:t xml:space="preserve">and </w:t>
            </w:r>
            <w:r w:rsidR="009B37B1" w:rsidRPr="00110E01">
              <w:rPr>
                <w:rFonts w:ascii="Arial" w:hAnsi="Arial" w:cs="Arial"/>
                <w:color w:val="000000"/>
                <w:sz w:val="18"/>
                <w:szCs w:val="18"/>
                <w:lang w:val="en-GB"/>
              </w:rPr>
              <w:t xml:space="preserve">termination </w:t>
            </w:r>
            <w:r w:rsidRPr="00110E01">
              <w:rPr>
                <w:rFonts w:ascii="Arial" w:hAnsi="Arial" w:cs="Arial"/>
                <w:color w:val="000000"/>
                <w:sz w:val="18"/>
                <w:szCs w:val="18"/>
                <w:lang w:val="en-GB"/>
              </w:rPr>
              <w:t>in</w:t>
            </w:r>
          </w:p>
          <w:p w14:paraId="0706381A" w14:textId="02D57462" w:rsidR="00A62E57" w:rsidRPr="00110E01" w:rsidRDefault="00C20981"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   </w:t>
            </w:r>
            <w:r w:rsidR="00A62E57" w:rsidRPr="00110E01">
              <w:rPr>
                <w:rFonts w:ascii="Arial" w:hAnsi="Arial" w:cs="Arial"/>
                <w:color w:val="000000"/>
                <w:sz w:val="18"/>
                <w:szCs w:val="18"/>
                <w:lang w:val="en-GB"/>
              </w:rPr>
              <w:t>lease agreement</w:t>
            </w:r>
          </w:p>
        </w:tc>
        <w:tc>
          <w:tcPr>
            <w:tcW w:w="1437" w:type="dxa"/>
            <w:shd w:val="clear" w:color="auto" w:fill="auto"/>
            <w:vAlign w:val="bottom"/>
          </w:tcPr>
          <w:p w14:paraId="14A2E9F5" w14:textId="1532A796" w:rsidR="00A62E57" w:rsidRPr="00110E01" w:rsidRDefault="00117406" w:rsidP="00A62E57">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p>
        </w:tc>
        <w:tc>
          <w:tcPr>
            <w:tcW w:w="1437" w:type="dxa"/>
            <w:shd w:val="clear" w:color="auto" w:fill="auto"/>
            <w:vAlign w:val="bottom"/>
          </w:tcPr>
          <w:p w14:paraId="48F60B6F" w14:textId="458EAEF5"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9,841,614</w:t>
            </w:r>
          </w:p>
        </w:tc>
        <w:tc>
          <w:tcPr>
            <w:tcW w:w="1437" w:type="dxa"/>
            <w:shd w:val="clear" w:color="auto" w:fill="auto"/>
            <w:vAlign w:val="bottom"/>
          </w:tcPr>
          <w:p w14:paraId="22217A57" w14:textId="5158C38B" w:rsidR="00A62E57" w:rsidRPr="00110E01" w:rsidRDefault="00117406"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3" w:type="dxa"/>
            <w:shd w:val="clear" w:color="auto" w:fill="auto"/>
            <w:vAlign w:val="bottom"/>
          </w:tcPr>
          <w:p w14:paraId="795F2D59" w14:textId="54830ADF"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F009D5" w:rsidRPr="00110E01" w14:paraId="65D8515E" w14:textId="77777777" w:rsidTr="00AE2AC0">
        <w:tc>
          <w:tcPr>
            <w:tcW w:w="3715" w:type="dxa"/>
            <w:shd w:val="clear" w:color="auto" w:fill="auto"/>
            <w:vAlign w:val="bottom"/>
          </w:tcPr>
          <w:p w14:paraId="7E657EC2" w14:textId="4498B0FB" w:rsidR="00F009D5" w:rsidRPr="00110E01" w:rsidRDefault="00AE5D6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22"/>
                <w:lang w:val="en-GB"/>
              </w:rPr>
              <w:t xml:space="preserve">(Reversal) </w:t>
            </w:r>
            <w:r w:rsidR="00E16EE7" w:rsidRPr="00110E01">
              <w:rPr>
                <w:rFonts w:ascii="Arial" w:hAnsi="Arial" w:cs="Arial"/>
                <w:color w:val="000000"/>
                <w:sz w:val="18"/>
                <w:szCs w:val="22"/>
                <w:lang w:val="en-GB"/>
              </w:rPr>
              <w:t xml:space="preserve">expected </w:t>
            </w:r>
            <w:r w:rsidR="005F5E66" w:rsidRPr="00110E01">
              <w:rPr>
                <w:rFonts w:ascii="Arial" w:hAnsi="Arial" w:cs="Arial"/>
                <w:color w:val="000000"/>
                <w:sz w:val="18"/>
                <w:szCs w:val="18"/>
                <w:lang w:val="en-GB"/>
              </w:rPr>
              <w:t xml:space="preserve">impairment </w:t>
            </w:r>
          </w:p>
        </w:tc>
        <w:tc>
          <w:tcPr>
            <w:tcW w:w="1437" w:type="dxa"/>
            <w:shd w:val="clear" w:color="auto" w:fill="auto"/>
            <w:vAlign w:val="bottom"/>
          </w:tcPr>
          <w:p w14:paraId="16BCCA25" w14:textId="29A1A8AA" w:rsidR="00F009D5" w:rsidRPr="00110E01" w:rsidRDefault="00F009D5" w:rsidP="00A62E57">
            <w:pPr>
              <w:overflowPunct/>
              <w:autoSpaceDE/>
              <w:autoSpaceDN/>
              <w:adjustRightInd/>
              <w:ind w:right="-72"/>
              <w:jc w:val="right"/>
              <w:textAlignment w:val="auto"/>
              <w:rPr>
                <w:rFonts w:ascii="Arial" w:hAnsi="Arial" w:cs="Arial"/>
                <w:color w:val="000000"/>
                <w:sz w:val="18"/>
                <w:szCs w:val="18"/>
                <w:lang w:val="en-GB"/>
              </w:rPr>
            </w:pPr>
          </w:p>
        </w:tc>
        <w:tc>
          <w:tcPr>
            <w:tcW w:w="1437" w:type="dxa"/>
            <w:shd w:val="clear" w:color="auto" w:fill="auto"/>
            <w:vAlign w:val="bottom"/>
          </w:tcPr>
          <w:p w14:paraId="63A3B60C" w14:textId="661408C7" w:rsidR="00F009D5" w:rsidRPr="00110E01" w:rsidRDefault="00F009D5" w:rsidP="00A62E57">
            <w:pPr>
              <w:overflowPunct/>
              <w:autoSpaceDE/>
              <w:autoSpaceDN/>
              <w:adjustRightInd/>
              <w:ind w:right="-72"/>
              <w:jc w:val="right"/>
              <w:textAlignment w:val="auto"/>
              <w:rPr>
                <w:rFonts w:ascii="Arial" w:hAnsi="Arial" w:cs="Arial"/>
                <w:color w:val="000000"/>
                <w:sz w:val="18"/>
                <w:szCs w:val="18"/>
                <w:lang w:val="en-GB"/>
              </w:rPr>
            </w:pPr>
          </w:p>
        </w:tc>
        <w:tc>
          <w:tcPr>
            <w:tcW w:w="1437" w:type="dxa"/>
            <w:shd w:val="clear" w:color="auto" w:fill="auto"/>
            <w:vAlign w:val="bottom"/>
          </w:tcPr>
          <w:p w14:paraId="1A8BC493" w14:textId="2E149139" w:rsidR="00F009D5" w:rsidRPr="00110E01" w:rsidRDefault="00F009D5" w:rsidP="00A62E57">
            <w:pPr>
              <w:overflowPunct/>
              <w:autoSpaceDE/>
              <w:autoSpaceDN/>
              <w:adjustRightInd/>
              <w:ind w:right="-72"/>
              <w:jc w:val="right"/>
              <w:textAlignment w:val="auto"/>
              <w:rPr>
                <w:rFonts w:ascii="Arial" w:hAnsi="Arial" w:cs="Arial"/>
                <w:color w:val="000000"/>
                <w:sz w:val="18"/>
                <w:szCs w:val="18"/>
              </w:rPr>
            </w:pPr>
          </w:p>
        </w:tc>
        <w:tc>
          <w:tcPr>
            <w:tcW w:w="1443" w:type="dxa"/>
            <w:shd w:val="clear" w:color="auto" w:fill="auto"/>
            <w:vAlign w:val="bottom"/>
          </w:tcPr>
          <w:p w14:paraId="7F01098D" w14:textId="39849352" w:rsidR="00F009D5" w:rsidRPr="00110E01" w:rsidRDefault="00F009D5" w:rsidP="00A62E57">
            <w:pPr>
              <w:overflowPunct/>
              <w:autoSpaceDE/>
              <w:autoSpaceDN/>
              <w:adjustRightInd/>
              <w:ind w:right="-72"/>
              <w:jc w:val="right"/>
              <w:textAlignment w:val="auto"/>
              <w:rPr>
                <w:rFonts w:ascii="Arial" w:hAnsi="Arial" w:cs="Arial"/>
                <w:color w:val="000000"/>
                <w:sz w:val="18"/>
                <w:szCs w:val="18"/>
              </w:rPr>
            </w:pPr>
          </w:p>
        </w:tc>
      </w:tr>
      <w:tr w:rsidR="00E16EE7" w:rsidRPr="00110E01" w14:paraId="02B58EA2" w14:textId="77777777" w:rsidTr="00AE2AC0">
        <w:tc>
          <w:tcPr>
            <w:tcW w:w="3715" w:type="dxa"/>
            <w:shd w:val="clear" w:color="auto" w:fill="auto"/>
            <w:vAlign w:val="bottom"/>
          </w:tcPr>
          <w:p w14:paraId="38D4498A" w14:textId="65E17CEF"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   loss on assets</w:t>
            </w:r>
          </w:p>
        </w:tc>
        <w:tc>
          <w:tcPr>
            <w:tcW w:w="1437" w:type="dxa"/>
            <w:shd w:val="clear" w:color="auto" w:fill="auto"/>
            <w:vAlign w:val="bottom"/>
          </w:tcPr>
          <w:p w14:paraId="43160807" w14:textId="2CBA095C"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(156,900,789)</w:t>
            </w:r>
          </w:p>
        </w:tc>
        <w:tc>
          <w:tcPr>
            <w:tcW w:w="1437" w:type="dxa"/>
            <w:shd w:val="clear" w:color="auto" w:fill="auto"/>
            <w:vAlign w:val="bottom"/>
          </w:tcPr>
          <w:p w14:paraId="3F3EC6AA" w14:textId="7805E1BD"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w:t>
            </w:r>
          </w:p>
        </w:tc>
        <w:tc>
          <w:tcPr>
            <w:tcW w:w="1437" w:type="dxa"/>
            <w:shd w:val="clear" w:color="auto" w:fill="auto"/>
            <w:vAlign w:val="bottom"/>
          </w:tcPr>
          <w:p w14:paraId="66584498" w14:textId="14B20F44"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(156,900,789)</w:t>
            </w:r>
          </w:p>
        </w:tc>
        <w:tc>
          <w:tcPr>
            <w:tcW w:w="1443" w:type="dxa"/>
            <w:shd w:val="clear" w:color="auto" w:fill="auto"/>
            <w:vAlign w:val="bottom"/>
          </w:tcPr>
          <w:p w14:paraId="634C5714" w14:textId="0E006412"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E16EE7" w:rsidRPr="00110E01" w14:paraId="7F050054" w14:textId="77777777" w:rsidTr="00AE2AC0">
        <w:tc>
          <w:tcPr>
            <w:tcW w:w="3715" w:type="dxa"/>
            <w:shd w:val="clear" w:color="auto" w:fill="auto"/>
            <w:vAlign w:val="bottom"/>
          </w:tcPr>
          <w:p w14:paraId="5AF02C15" w14:textId="77777777"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Expected credit losses on financial assets </w:t>
            </w:r>
          </w:p>
        </w:tc>
        <w:tc>
          <w:tcPr>
            <w:tcW w:w="1437" w:type="dxa"/>
            <w:shd w:val="clear" w:color="auto" w:fill="auto"/>
            <w:vAlign w:val="bottom"/>
          </w:tcPr>
          <w:p w14:paraId="4AD7FFAA" w14:textId="77777777"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p>
        </w:tc>
        <w:tc>
          <w:tcPr>
            <w:tcW w:w="1437" w:type="dxa"/>
            <w:shd w:val="clear" w:color="auto" w:fill="auto"/>
            <w:vAlign w:val="bottom"/>
          </w:tcPr>
          <w:p w14:paraId="5B77F506" w14:textId="77777777"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p>
        </w:tc>
        <w:tc>
          <w:tcPr>
            <w:tcW w:w="1437" w:type="dxa"/>
            <w:shd w:val="clear" w:color="auto" w:fill="auto"/>
            <w:vAlign w:val="bottom"/>
          </w:tcPr>
          <w:p w14:paraId="23FFBFF9" w14:textId="77777777"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p>
        </w:tc>
        <w:tc>
          <w:tcPr>
            <w:tcW w:w="1443" w:type="dxa"/>
            <w:shd w:val="clear" w:color="auto" w:fill="auto"/>
            <w:vAlign w:val="bottom"/>
          </w:tcPr>
          <w:p w14:paraId="2574704D" w14:textId="77777777"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p>
        </w:tc>
      </w:tr>
      <w:tr w:rsidR="00E16EE7" w:rsidRPr="00110E01" w14:paraId="4DF5CE57" w14:textId="77777777" w:rsidTr="00AE2AC0">
        <w:tc>
          <w:tcPr>
            <w:tcW w:w="3715" w:type="dxa"/>
            <w:shd w:val="clear" w:color="auto" w:fill="auto"/>
            <w:vAlign w:val="bottom"/>
          </w:tcPr>
          <w:p w14:paraId="7DEA85DB" w14:textId="39E9020C"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   (reversal)</w:t>
            </w:r>
          </w:p>
        </w:tc>
        <w:tc>
          <w:tcPr>
            <w:tcW w:w="1437" w:type="dxa"/>
            <w:shd w:val="clear" w:color="auto" w:fill="auto"/>
            <w:vAlign w:val="bottom"/>
          </w:tcPr>
          <w:p w14:paraId="291E1FC4" w14:textId="717FDD00"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(56,523)</w:t>
            </w:r>
          </w:p>
        </w:tc>
        <w:tc>
          <w:tcPr>
            <w:tcW w:w="1437" w:type="dxa"/>
            <w:shd w:val="clear" w:color="auto" w:fill="auto"/>
            <w:vAlign w:val="bottom"/>
          </w:tcPr>
          <w:p w14:paraId="03B569C3" w14:textId="4244F95C"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996</w:t>
            </w:r>
            <w:r w:rsidRPr="00110E01">
              <w:rPr>
                <w:rFonts w:ascii="Arial" w:hAnsi="Arial" w:cs="Arial"/>
                <w:color w:val="000000"/>
                <w:sz w:val="18"/>
                <w:szCs w:val="18"/>
              </w:rPr>
              <w:t>,</w:t>
            </w:r>
            <w:r w:rsidRPr="00110E01">
              <w:rPr>
                <w:rFonts w:ascii="Arial" w:hAnsi="Arial" w:cs="Arial"/>
                <w:color w:val="000000"/>
                <w:sz w:val="18"/>
                <w:szCs w:val="18"/>
                <w:lang w:val="en-GB"/>
              </w:rPr>
              <w:t>874</w:t>
            </w:r>
            <w:r w:rsidRPr="00110E01">
              <w:rPr>
                <w:rFonts w:ascii="Arial" w:hAnsi="Arial" w:cs="Arial"/>
                <w:color w:val="000000"/>
                <w:sz w:val="18"/>
                <w:szCs w:val="18"/>
              </w:rPr>
              <w:t>)</w:t>
            </w:r>
          </w:p>
        </w:tc>
        <w:tc>
          <w:tcPr>
            <w:tcW w:w="1437" w:type="dxa"/>
            <w:shd w:val="clear" w:color="auto" w:fill="auto"/>
            <w:vAlign w:val="bottom"/>
          </w:tcPr>
          <w:p w14:paraId="61A72339" w14:textId="027037A0"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228,777,220</w:t>
            </w:r>
          </w:p>
        </w:tc>
        <w:tc>
          <w:tcPr>
            <w:tcW w:w="1443" w:type="dxa"/>
            <w:shd w:val="clear" w:color="auto" w:fill="auto"/>
            <w:vAlign w:val="bottom"/>
          </w:tcPr>
          <w:p w14:paraId="63FF2330" w14:textId="222F6FF2"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88</w:t>
            </w:r>
            <w:r w:rsidRPr="00110E01">
              <w:rPr>
                <w:rFonts w:ascii="Arial" w:hAnsi="Arial" w:cs="Arial"/>
                <w:color w:val="000000"/>
                <w:sz w:val="18"/>
                <w:szCs w:val="18"/>
              </w:rPr>
              <w:t>,</w:t>
            </w:r>
            <w:r w:rsidRPr="00110E01">
              <w:rPr>
                <w:rFonts w:ascii="Arial" w:hAnsi="Arial" w:cs="Arial"/>
                <w:color w:val="000000"/>
                <w:sz w:val="18"/>
                <w:szCs w:val="18"/>
                <w:lang w:val="en-GB"/>
              </w:rPr>
              <w:t>715</w:t>
            </w:r>
            <w:r w:rsidRPr="00110E01">
              <w:rPr>
                <w:rFonts w:ascii="Arial" w:hAnsi="Arial" w:cs="Arial"/>
                <w:color w:val="000000"/>
                <w:sz w:val="18"/>
                <w:szCs w:val="18"/>
              </w:rPr>
              <w:t>,</w:t>
            </w:r>
            <w:r w:rsidRPr="00110E01">
              <w:rPr>
                <w:rFonts w:ascii="Arial" w:hAnsi="Arial" w:cs="Arial"/>
                <w:color w:val="000000"/>
                <w:sz w:val="18"/>
                <w:szCs w:val="18"/>
                <w:lang w:val="en-GB"/>
              </w:rPr>
              <w:t>327</w:t>
            </w:r>
          </w:p>
        </w:tc>
      </w:tr>
      <w:tr w:rsidR="00E16EE7" w:rsidRPr="00110E01" w14:paraId="619C8A0C" w14:textId="77777777" w:rsidTr="00AE2AC0">
        <w:tc>
          <w:tcPr>
            <w:tcW w:w="3715" w:type="dxa"/>
            <w:shd w:val="clear" w:color="auto" w:fill="auto"/>
            <w:vAlign w:val="bottom"/>
          </w:tcPr>
          <w:p w14:paraId="0DEC86F6" w14:textId="77777777"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Losses on impairment of investments</w:t>
            </w:r>
            <w:r w:rsidRPr="00110E01">
              <w:rPr>
                <w:rFonts w:ascii="Arial" w:hAnsi="Arial" w:cs="Arial"/>
                <w:color w:val="000000"/>
                <w:sz w:val="18"/>
                <w:szCs w:val="18"/>
                <w:cs/>
                <w:lang w:val="en-GB"/>
              </w:rPr>
              <w:t xml:space="preserve"> </w:t>
            </w:r>
            <w:r w:rsidRPr="00110E01">
              <w:rPr>
                <w:rFonts w:ascii="Arial" w:hAnsi="Arial" w:cs="Arial"/>
                <w:color w:val="000000"/>
                <w:sz w:val="18"/>
                <w:szCs w:val="18"/>
                <w:lang w:val="en-GB"/>
              </w:rPr>
              <w:t>in</w:t>
            </w:r>
          </w:p>
          <w:p w14:paraId="69F9BAA4" w14:textId="4BC16781"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   subsidiaries               </w:t>
            </w:r>
          </w:p>
        </w:tc>
        <w:tc>
          <w:tcPr>
            <w:tcW w:w="1437" w:type="dxa"/>
            <w:shd w:val="clear" w:color="auto" w:fill="auto"/>
            <w:vAlign w:val="bottom"/>
          </w:tcPr>
          <w:p w14:paraId="2C7A1A05" w14:textId="0C97D3EA"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37" w:type="dxa"/>
            <w:shd w:val="clear" w:color="auto" w:fill="auto"/>
            <w:vAlign w:val="bottom"/>
          </w:tcPr>
          <w:p w14:paraId="6344EFA1" w14:textId="10E648D2"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37" w:type="dxa"/>
            <w:shd w:val="clear" w:color="auto" w:fill="auto"/>
            <w:vAlign w:val="bottom"/>
          </w:tcPr>
          <w:p w14:paraId="66A9EE12" w14:textId="557A64EC"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71,828,193</w:t>
            </w:r>
          </w:p>
        </w:tc>
        <w:tc>
          <w:tcPr>
            <w:tcW w:w="1443" w:type="dxa"/>
            <w:shd w:val="clear" w:color="auto" w:fill="auto"/>
            <w:vAlign w:val="bottom"/>
          </w:tcPr>
          <w:p w14:paraId="201F08AD" w14:textId="4FF43B4B"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13</w:t>
            </w:r>
            <w:r w:rsidRPr="00110E01">
              <w:rPr>
                <w:rFonts w:ascii="Arial" w:hAnsi="Arial" w:cs="Arial"/>
                <w:color w:val="000000"/>
                <w:sz w:val="18"/>
                <w:szCs w:val="18"/>
              </w:rPr>
              <w:t>,</w:t>
            </w:r>
            <w:r w:rsidRPr="00110E01">
              <w:rPr>
                <w:rFonts w:ascii="Arial" w:hAnsi="Arial" w:cs="Arial"/>
                <w:color w:val="000000"/>
                <w:sz w:val="18"/>
                <w:szCs w:val="18"/>
                <w:lang w:val="en-GB"/>
              </w:rPr>
              <w:t>269</w:t>
            </w:r>
            <w:r w:rsidRPr="00110E01">
              <w:rPr>
                <w:rFonts w:ascii="Arial" w:hAnsi="Arial" w:cs="Arial"/>
                <w:color w:val="000000"/>
                <w:sz w:val="18"/>
                <w:szCs w:val="18"/>
              </w:rPr>
              <w:t>,</w:t>
            </w:r>
            <w:r w:rsidRPr="00110E01">
              <w:rPr>
                <w:rFonts w:ascii="Arial" w:hAnsi="Arial" w:cs="Arial"/>
                <w:color w:val="000000"/>
                <w:sz w:val="18"/>
                <w:szCs w:val="18"/>
                <w:lang w:val="en-GB"/>
              </w:rPr>
              <w:t>378</w:t>
            </w:r>
          </w:p>
        </w:tc>
      </w:tr>
      <w:tr w:rsidR="00E16EE7" w:rsidRPr="00110E01" w14:paraId="24518EA5" w14:textId="77777777" w:rsidTr="00AE2AC0">
        <w:tc>
          <w:tcPr>
            <w:tcW w:w="3715" w:type="dxa"/>
            <w:shd w:val="clear" w:color="auto" w:fill="auto"/>
            <w:vAlign w:val="bottom"/>
          </w:tcPr>
          <w:p w14:paraId="4D68C6D9" w14:textId="77777777"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Losses on impairment of investments</w:t>
            </w:r>
            <w:r w:rsidRPr="00110E01">
              <w:rPr>
                <w:rFonts w:ascii="Arial" w:hAnsi="Arial" w:cs="Arial"/>
                <w:color w:val="000000"/>
                <w:sz w:val="18"/>
                <w:szCs w:val="18"/>
                <w:cs/>
                <w:lang w:val="en-GB"/>
              </w:rPr>
              <w:t xml:space="preserve"> </w:t>
            </w:r>
            <w:r w:rsidRPr="00110E01">
              <w:rPr>
                <w:rFonts w:ascii="Arial" w:hAnsi="Arial" w:cs="Arial"/>
                <w:color w:val="000000"/>
                <w:sz w:val="18"/>
                <w:szCs w:val="18"/>
                <w:lang w:val="en-GB"/>
              </w:rPr>
              <w:t xml:space="preserve">in </w:t>
            </w:r>
          </w:p>
          <w:p w14:paraId="47A16087" w14:textId="5CD90B59"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   joint ventures </w:t>
            </w:r>
          </w:p>
        </w:tc>
        <w:tc>
          <w:tcPr>
            <w:tcW w:w="1437" w:type="dxa"/>
            <w:shd w:val="clear" w:color="auto" w:fill="auto"/>
            <w:vAlign w:val="bottom"/>
          </w:tcPr>
          <w:p w14:paraId="604C58F2" w14:textId="37A97AC5"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37" w:type="dxa"/>
            <w:shd w:val="clear" w:color="auto" w:fill="auto"/>
            <w:vAlign w:val="bottom"/>
          </w:tcPr>
          <w:p w14:paraId="67939B96" w14:textId="77777777"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p>
          <w:p w14:paraId="68DC0BE7" w14:textId="24C4C68D"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cs/>
              </w:rPr>
              <w:t>-</w:t>
            </w:r>
          </w:p>
        </w:tc>
        <w:tc>
          <w:tcPr>
            <w:tcW w:w="1437" w:type="dxa"/>
            <w:shd w:val="clear" w:color="auto" w:fill="auto"/>
            <w:vAlign w:val="bottom"/>
          </w:tcPr>
          <w:p w14:paraId="06B62DFA" w14:textId="32705C26"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15,062,657</w:t>
            </w:r>
          </w:p>
        </w:tc>
        <w:tc>
          <w:tcPr>
            <w:tcW w:w="1443" w:type="dxa"/>
            <w:shd w:val="clear" w:color="auto" w:fill="auto"/>
            <w:vAlign w:val="bottom"/>
          </w:tcPr>
          <w:p w14:paraId="7B004184" w14:textId="77777777"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p>
          <w:p w14:paraId="4722FD05" w14:textId="53DE6CB9"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58</w:t>
            </w:r>
            <w:r w:rsidRPr="00110E01">
              <w:rPr>
                <w:rFonts w:ascii="Arial" w:hAnsi="Arial" w:cs="Arial"/>
                <w:color w:val="000000"/>
                <w:sz w:val="18"/>
                <w:szCs w:val="18"/>
              </w:rPr>
              <w:t>,</w:t>
            </w:r>
            <w:r w:rsidRPr="00110E01">
              <w:rPr>
                <w:rFonts w:ascii="Arial" w:hAnsi="Arial" w:cs="Arial"/>
                <w:color w:val="000000"/>
                <w:sz w:val="18"/>
                <w:szCs w:val="18"/>
                <w:lang w:val="en-GB"/>
              </w:rPr>
              <w:t>545</w:t>
            </w:r>
            <w:r w:rsidRPr="00110E01">
              <w:rPr>
                <w:rFonts w:ascii="Arial" w:hAnsi="Arial" w:cs="Arial"/>
                <w:color w:val="000000"/>
                <w:sz w:val="18"/>
                <w:szCs w:val="18"/>
              </w:rPr>
              <w:t>,</w:t>
            </w:r>
            <w:r w:rsidRPr="00110E01">
              <w:rPr>
                <w:rFonts w:ascii="Arial" w:hAnsi="Arial" w:cs="Arial"/>
                <w:color w:val="000000"/>
                <w:sz w:val="18"/>
                <w:szCs w:val="18"/>
                <w:lang w:val="en-GB"/>
              </w:rPr>
              <w:t>545</w:t>
            </w:r>
          </w:p>
        </w:tc>
      </w:tr>
      <w:tr w:rsidR="00E16EE7" w:rsidRPr="00110E01" w14:paraId="2031635E" w14:textId="77777777" w:rsidTr="00AE2AC0">
        <w:tc>
          <w:tcPr>
            <w:tcW w:w="3715" w:type="dxa"/>
            <w:shd w:val="clear" w:color="auto" w:fill="auto"/>
            <w:vAlign w:val="bottom"/>
          </w:tcPr>
          <w:p w14:paraId="67DA2402" w14:textId="441537A3"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Rental expenses</w:t>
            </w:r>
          </w:p>
        </w:tc>
        <w:tc>
          <w:tcPr>
            <w:tcW w:w="1437" w:type="dxa"/>
            <w:shd w:val="clear" w:color="auto" w:fill="auto"/>
            <w:vAlign w:val="bottom"/>
          </w:tcPr>
          <w:p w14:paraId="36A45949" w14:textId="09CCC794"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84,859,102</w:t>
            </w:r>
          </w:p>
        </w:tc>
        <w:tc>
          <w:tcPr>
            <w:tcW w:w="1437" w:type="dxa"/>
            <w:shd w:val="clear" w:color="auto" w:fill="auto"/>
            <w:vAlign w:val="bottom"/>
          </w:tcPr>
          <w:p w14:paraId="5A022953" w14:textId="16FDD425" w:rsidR="00E16EE7" w:rsidRPr="00110E01" w:rsidRDefault="00E16EE7" w:rsidP="00E16EE7">
            <w:pPr>
              <w:overflowPunct/>
              <w:autoSpaceDE/>
              <w:autoSpaceDN/>
              <w:adjustRightInd/>
              <w:ind w:right="-72"/>
              <w:jc w:val="right"/>
              <w:textAlignment w:val="auto"/>
              <w:rPr>
                <w:rFonts w:ascii="Arial" w:hAnsi="Arial" w:cs="Arial"/>
                <w:color w:val="000000"/>
                <w:sz w:val="18"/>
                <w:szCs w:val="18"/>
                <w:cs/>
              </w:rPr>
            </w:pPr>
            <w:r w:rsidRPr="00110E01">
              <w:rPr>
                <w:rFonts w:ascii="Arial" w:hAnsi="Arial" w:cs="Arial"/>
                <w:color w:val="000000"/>
                <w:sz w:val="18"/>
                <w:szCs w:val="18"/>
                <w:lang w:val="en-GB"/>
              </w:rPr>
              <w:t>77</w:t>
            </w:r>
            <w:r w:rsidRPr="00110E01">
              <w:rPr>
                <w:rFonts w:ascii="Arial" w:hAnsi="Arial" w:cs="Arial"/>
                <w:color w:val="000000"/>
                <w:sz w:val="18"/>
                <w:szCs w:val="18"/>
              </w:rPr>
              <w:t>,</w:t>
            </w:r>
            <w:r w:rsidRPr="00110E01">
              <w:rPr>
                <w:rFonts w:ascii="Arial" w:hAnsi="Arial" w:cs="Arial"/>
                <w:color w:val="000000"/>
                <w:sz w:val="18"/>
                <w:szCs w:val="18"/>
                <w:lang w:val="en-GB"/>
              </w:rPr>
              <w:t>556</w:t>
            </w:r>
            <w:r w:rsidRPr="00110E01">
              <w:rPr>
                <w:rFonts w:ascii="Arial" w:hAnsi="Arial" w:cs="Arial"/>
                <w:color w:val="000000"/>
                <w:sz w:val="18"/>
                <w:szCs w:val="18"/>
              </w:rPr>
              <w:t>,</w:t>
            </w:r>
            <w:r w:rsidRPr="00110E01">
              <w:rPr>
                <w:rFonts w:ascii="Arial" w:hAnsi="Arial" w:cs="Arial"/>
                <w:color w:val="000000"/>
                <w:sz w:val="18"/>
                <w:szCs w:val="18"/>
                <w:lang w:val="en-GB"/>
              </w:rPr>
              <w:t>966</w:t>
            </w:r>
          </w:p>
        </w:tc>
        <w:tc>
          <w:tcPr>
            <w:tcW w:w="1437" w:type="dxa"/>
            <w:shd w:val="clear" w:color="auto" w:fill="auto"/>
            <w:vAlign w:val="bottom"/>
          </w:tcPr>
          <w:p w14:paraId="1FF82CE5" w14:textId="0156D60A"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82,863,493</w:t>
            </w:r>
          </w:p>
        </w:tc>
        <w:tc>
          <w:tcPr>
            <w:tcW w:w="1443" w:type="dxa"/>
            <w:shd w:val="clear" w:color="auto" w:fill="auto"/>
            <w:vAlign w:val="bottom"/>
          </w:tcPr>
          <w:p w14:paraId="0EDF1B92" w14:textId="2A0CF4A0"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75</w:t>
            </w:r>
            <w:r w:rsidRPr="00110E01">
              <w:rPr>
                <w:rFonts w:ascii="Arial" w:hAnsi="Arial" w:cs="Arial"/>
                <w:color w:val="000000"/>
                <w:sz w:val="18"/>
                <w:szCs w:val="18"/>
              </w:rPr>
              <w:t>,</w:t>
            </w:r>
            <w:r w:rsidRPr="00110E01">
              <w:rPr>
                <w:rFonts w:ascii="Arial" w:hAnsi="Arial" w:cs="Arial"/>
                <w:color w:val="000000"/>
                <w:sz w:val="18"/>
                <w:szCs w:val="18"/>
                <w:lang w:val="en-GB"/>
              </w:rPr>
              <w:t>388</w:t>
            </w:r>
            <w:r w:rsidRPr="00110E01">
              <w:rPr>
                <w:rFonts w:ascii="Arial" w:hAnsi="Arial" w:cs="Arial"/>
                <w:color w:val="000000"/>
                <w:sz w:val="18"/>
                <w:szCs w:val="18"/>
              </w:rPr>
              <w:t>,</w:t>
            </w:r>
            <w:r w:rsidRPr="00110E01">
              <w:rPr>
                <w:rFonts w:ascii="Arial" w:hAnsi="Arial" w:cs="Arial"/>
                <w:color w:val="000000"/>
                <w:sz w:val="18"/>
                <w:szCs w:val="18"/>
                <w:lang w:val="en-GB"/>
              </w:rPr>
              <w:t>883</w:t>
            </w:r>
          </w:p>
        </w:tc>
      </w:tr>
      <w:tr w:rsidR="00E16EE7" w:rsidRPr="00110E01" w14:paraId="5EEB7FD3" w14:textId="77777777" w:rsidTr="00AE2AC0">
        <w:tc>
          <w:tcPr>
            <w:tcW w:w="3715" w:type="dxa"/>
            <w:shd w:val="clear" w:color="auto" w:fill="auto"/>
            <w:vAlign w:val="bottom"/>
          </w:tcPr>
          <w:p w14:paraId="21BDD0E3" w14:textId="54316DB9" w:rsidR="00E16EE7" w:rsidRPr="00110E01" w:rsidRDefault="00547A85"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Hotel</w:t>
            </w:r>
            <w:r w:rsidR="00E16EE7" w:rsidRPr="00110E01">
              <w:rPr>
                <w:rFonts w:ascii="Arial" w:hAnsi="Arial" w:cs="Arial"/>
                <w:color w:val="000000"/>
                <w:sz w:val="18"/>
                <w:szCs w:val="18"/>
                <w:lang w:val="en-GB"/>
              </w:rPr>
              <w:t xml:space="preserve"> management expenses </w:t>
            </w:r>
          </w:p>
        </w:tc>
        <w:tc>
          <w:tcPr>
            <w:tcW w:w="1437" w:type="dxa"/>
            <w:shd w:val="clear" w:color="auto" w:fill="auto"/>
            <w:vAlign w:val="bottom"/>
          </w:tcPr>
          <w:p w14:paraId="0A034FBD" w14:textId="2746912C"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174,470,298</w:t>
            </w:r>
          </w:p>
        </w:tc>
        <w:tc>
          <w:tcPr>
            <w:tcW w:w="1437" w:type="dxa"/>
            <w:shd w:val="clear" w:color="auto" w:fill="auto"/>
            <w:vAlign w:val="bottom"/>
          </w:tcPr>
          <w:p w14:paraId="3C16ACC6" w14:textId="4E116096"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168</w:t>
            </w:r>
            <w:r w:rsidRPr="00110E01">
              <w:rPr>
                <w:rFonts w:ascii="Arial" w:hAnsi="Arial" w:cs="Arial"/>
                <w:color w:val="000000"/>
                <w:sz w:val="18"/>
                <w:szCs w:val="18"/>
              </w:rPr>
              <w:t>,</w:t>
            </w:r>
            <w:r w:rsidRPr="00110E01">
              <w:rPr>
                <w:rFonts w:ascii="Arial" w:hAnsi="Arial" w:cs="Arial"/>
                <w:color w:val="000000"/>
                <w:sz w:val="18"/>
                <w:szCs w:val="18"/>
                <w:lang w:val="en-GB"/>
              </w:rPr>
              <w:t>723</w:t>
            </w:r>
            <w:r w:rsidRPr="00110E01">
              <w:rPr>
                <w:rFonts w:ascii="Arial" w:hAnsi="Arial" w:cs="Arial"/>
                <w:color w:val="000000"/>
                <w:sz w:val="18"/>
                <w:szCs w:val="18"/>
              </w:rPr>
              <w:t>,</w:t>
            </w:r>
            <w:r w:rsidRPr="00110E01">
              <w:rPr>
                <w:rFonts w:ascii="Arial" w:hAnsi="Arial" w:cs="Arial"/>
                <w:color w:val="000000"/>
                <w:sz w:val="18"/>
                <w:szCs w:val="18"/>
                <w:lang w:val="en-GB"/>
              </w:rPr>
              <w:t>440</w:t>
            </w:r>
          </w:p>
        </w:tc>
        <w:tc>
          <w:tcPr>
            <w:tcW w:w="1437" w:type="dxa"/>
            <w:shd w:val="clear" w:color="auto" w:fill="auto"/>
            <w:vAlign w:val="bottom"/>
          </w:tcPr>
          <w:p w14:paraId="4CEEFABA" w14:textId="2FA9FD66"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81,739,594</w:t>
            </w:r>
          </w:p>
        </w:tc>
        <w:tc>
          <w:tcPr>
            <w:tcW w:w="1443" w:type="dxa"/>
            <w:shd w:val="clear" w:color="auto" w:fill="auto"/>
            <w:vAlign w:val="bottom"/>
          </w:tcPr>
          <w:p w14:paraId="07158066" w14:textId="71D0CC29"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87</w:t>
            </w:r>
            <w:r w:rsidRPr="00110E01">
              <w:rPr>
                <w:rFonts w:ascii="Arial" w:hAnsi="Arial" w:cs="Arial"/>
                <w:color w:val="000000"/>
                <w:sz w:val="18"/>
                <w:szCs w:val="18"/>
              </w:rPr>
              <w:t>,</w:t>
            </w:r>
            <w:r w:rsidRPr="00110E01">
              <w:rPr>
                <w:rFonts w:ascii="Arial" w:hAnsi="Arial" w:cs="Arial"/>
                <w:color w:val="000000"/>
                <w:sz w:val="18"/>
                <w:szCs w:val="18"/>
                <w:lang w:val="en-GB"/>
              </w:rPr>
              <w:t>412</w:t>
            </w:r>
            <w:r w:rsidRPr="00110E01">
              <w:rPr>
                <w:rFonts w:ascii="Arial" w:hAnsi="Arial" w:cs="Arial"/>
                <w:color w:val="000000"/>
                <w:sz w:val="18"/>
                <w:szCs w:val="18"/>
              </w:rPr>
              <w:t>,</w:t>
            </w:r>
            <w:r w:rsidRPr="00110E01">
              <w:rPr>
                <w:rFonts w:ascii="Arial" w:hAnsi="Arial" w:cs="Arial"/>
                <w:color w:val="000000"/>
                <w:sz w:val="18"/>
                <w:szCs w:val="18"/>
                <w:lang w:val="en-GB"/>
              </w:rPr>
              <w:t>610</w:t>
            </w:r>
          </w:p>
        </w:tc>
      </w:tr>
      <w:tr w:rsidR="00E16EE7" w:rsidRPr="00110E01" w14:paraId="0039B854" w14:textId="77777777" w:rsidTr="00AE2AC0">
        <w:tc>
          <w:tcPr>
            <w:tcW w:w="3715" w:type="dxa"/>
            <w:shd w:val="clear" w:color="auto" w:fill="auto"/>
            <w:vAlign w:val="bottom"/>
          </w:tcPr>
          <w:p w14:paraId="0B93B964" w14:textId="6E0F5C06"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Repair and maintenance expenses</w:t>
            </w:r>
          </w:p>
        </w:tc>
        <w:tc>
          <w:tcPr>
            <w:tcW w:w="1437" w:type="dxa"/>
            <w:shd w:val="clear" w:color="auto" w:fill="auto"/>
            <w:vAlign w:val="bottom"/>
          </w:tcPr>
          <w:p w14:paraId="3D3BEED8" w14:textId="1ACCDA11"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68,467,235</w:t>
            </w:r>
          </w:p>
        </w:tc>
        <w:tc>
          <w:tcPr>
            <w:tcW w:w="1437" w:type="dxa"/>
            <w:shd w:val="clear" w:color="auto" w:fill="auto"/>
            <w:vAlign w:val="bottom"/>
          </w:tcPr>
          <w:p w14:paraId="3F46B32E" w14:textId="72352539"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64</w:t>
            </w:r>
            <w:r w:rsidRPr="00110E01">
              <w:rPr>
                <w:rFonts w:ascii="Arial" w:hAnsi="Arial" w:cs="Arial"/>
                <w:color w:val="000000"/>
                <w:sz w:val="18"/>
                <w:szCs w:val="18"/>
              </w:rPr>
              <w:t>,</w:t>
            </w:r>
            <w:r w:rsidRPr="00110E01">
              <w:rPr>
                <w:rFonts w:ascii="Arial" w:hAnsi="Arial" w:cs="Arial"/>
                <w:color w:val="000000"/>
                <w:sz w:val="18"/>
                <w:szCs w:val="18"/>
                <w:lang w:val="en-GB"/>
              </w:rPr>
              <w:t>753</w:t>
            </w:r>
            <w:r w:rsidRPr="00110E01">
              <w:rPr>
                <w:rFonts w:ascii="Arial" w:hAnsi="Arial" w:cs="Arial"/>
                <w:color w:val="000000"/>
                <w:sz w:val="18"/>
                <w:szCs w:val="18"/>
              </w:rPr>
              <w:t>,</w:t>
            </w:r>
            <w:r w:rsidRPr="00110E01">
              <w:rPr>
                <w:rFonts w:ascii="Arial" w:hAnsi="Arial" w:cs="Arial"/>
                <w:color w:val="000000"/>
                <w:sz w:val="18"/>
                <w:szCs w:val="18"/>
                <w:lang w:val="en-GB"/>
              </w:rPr>
              <w:t>538</w:t>
            </w:r>
          </w:p>
        </w:tc>
        <w:tc>
          <w:tcPr>
            <w:tcW w:w="1437" w:type="dxa"/>
            <w:shd w:val="clear" w:color="auto" w:fill="auto"/>
            <w:vAlign w:val="bottom"/>
          </w:tcPr>
          <w:p w14:paraId="1654B5F8" w14:textId="5F5AFF99"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21,514,873</w:t>
            </w:r>
          </w:p>
        </w:tc>
        <w:tc>
          <w:tcPr>
            <w:tcW w:w="1443" w:type="dxa"/>
            <w:shd w:val="clear" w:color="auto" w:fill="auto"/>
            <w:vAlign w:val="bottom"/>
          </w:tcPr>
          <w:p w14:paraId="4AD59ECB" w14:textId="2312C77F"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22</w:t>
            </w:r>
            <w:r w:rsidRPr="00110E01">
              <w:rPr>
                <w:rFonts w:ascii="Arial" w:hAnsi="Arial" w:cs="Arial"/>
                <w:color w:val="000000"/>
                <w:sz w:val="18"/>
                <w:szCs w:val="18"/>
              </w:rPr>
              <w:t>,</w:t>
            </w:r>
            <w:r w:rsidRPr="00110E01">
              <w:rPr>
                <w:rFonts w:ascii="Arial" w:hAnsi="Arial" w:cs="Arial"/>
                <w:color w:val="000000"/>
                <w:sz w:val="18"/>
                <w:szCs w:val="18"/>
                <w:lang w:val="en-GB"/>
              </w:rPr>
              <w:t>550</w:t>
            </w:r>
            <w:r w:rsidRPr="00110E01">
              <w:rPr>
                <w:rFonts w:ascii="Arial" w:hAnsi="Arial" w:cs="Arial"/>
                <w:color w:val="000000"/>
                <w:sz w:val="18"/>
                <w:szCs w:val="18"/>
              </w:rPr>
              <w:t>,</w:t>
            </w:r>
            <w:r w:rsidRPr="00110E01">
              <w:rPr>
                <w:rFonts w:ascii="Arial" w:hAnsi="Arial" w:cs="Arial"/>
                <w:color w:val="000000"/>
                <w:sz w:val="18"/>
                <w:szCs w:val="18"/>
                <w:lang w:val="en-GB"/>
              </w:rPr>
              <w:t>706</w:t>
            </w:r>
          </w:p>
        </w:tc>
      </w:tr>
      <w:tr w:rsidR="00E16EE7" w:rsidRPr="00110E01" w14:paraId="6ED06B15" w14:textId="77777777" w:rsidTr="00AE2AC0">
        <w:tc>
          <w:tcPr>
            <w:tcW w:w="3715" w:type="dxa"/>
            <w:shd w:val="clear" w:color="auto" w:fill="auto"/>
            <w:vAlign w:val="bottom"/>
          </w:tcPr>
          <w:p w14:paraId="4161152E" w14:textId="5E4A3C94"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Real estate transfer related expenses</w:t>
            </w:r>
          </w:p>
        </w:tc>
        <w:tc>
          <w:tcPr>
            <w:tcW w:w="1437" w:type="dxa"/>
            <w:shd w:val="clear" w:color="auto" w:fill="auto"/>
            <w:vAlign w:val="bottom"/>
          </w:tcPr>
          <w:p w14:paraId="44765510" w14:textId="798E859E"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2,320,001</w:t>
            </w:r>
          </w:p>
        </w:tc>
        <w:tc>
          <w:tcPr>
            <w:tcW w:w="1437" w:type="dxa"/>
            <w:shd w:val="clear" w:color="auto" w:fill="auto"/>
            <w:vAlign w:val="bottom"/>
          </w:tcPr>
          <w:p w14:paraId="0AAA1664" w14:textId="227C27CF"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6</w:t>
            </w:r>
            <w:r w:rsidRPr="00110E01">
              <w:rPr>
                <w:rFonts w:ascii="Arial" w:hAnsi="Arial" w:cs="Arial"/>
                <w:color w:val="000000"/>
                <w:sz w:val="18"/>
                <w:szCs w:val="18"/>
              </w:rPr>
              <w:t>,</w:t>
            </w:r>
            <w:r w:rsidRPr="00110E01">
              <w:rPr>
                <w:rFonts w:ascii="Arial" w:hAnsi="Arial" w:cs="Arial"/>
                <w:color w:val="000000"/>
                <w:sz w:val="18"/>
                <w:szCs w:val="18"/>
                <w:lang w:val="en-GB"/>
              </w:rPr>
              <w:t>992</w:t>
            </w:r>
            <w:r w:rsidRPr="00110E01">
              <w:rPr>
                <w:rFonts w:ascii="Arial" w:hAnsi="Arial" w:cs="Arial"/>
                <w:color w:val="000000"/>
                <w:sz w:val="18"/>
                <w:szCs w:val="18"/>
              </w:rPr>
              <w:t>,</w:t>
            </w:r>
            <w:r w:rsidRPr="00110E01">
              <w:rPr>
                <w:rFonts w:ascii="Arial" w:hAnsi="Arial" w:cs="Arial"/>
                <w:color w:val="000000"/>
                <w:sz w:val="18"/>
                <w:szCs w:val="18"/>
                <w:lang w:val="en-GB"/>
              </w:rPr>
              <w:t>755</w:t>
            </w:r>
          </w:p>
        </w:tc>
        <w:tc>
          <w:tcPr>
            <w:tcW w:w="1437" w:type="dxa"/>
            <w:shd w:val="clear" w:color="auto" w:fill="auto"/>
            <w:vAlign w:val="bottom"/>
          </w:tcPr>
          <w:p w14:paraId="3A29AA0F" w14:textId="7B0EDEE6"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2,320,001</w:t>
            </w:r>
          </w:p>
        </w:tc>
        <w:tc>
          <w:tcPr>
            <w:tcW w:w="1443" w:type="dxa"/>
            <w:shd w:val="clear" w:color="auto" w:fill="auto"/>
            <w:vAlign w:val="bottom"/>
          </w:tcPr>
          <w:p w14:paraId="6B6DCFF9" w14:textId="6C39CE7D"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6</w:t>
            </w:r>
            <w:r w:rsidRPr="00110E01">
              <w:rPr>
                <w:rFonts w:ascii="Arial" w:hAnsi="Arial" w:cs="Arial"/>
                <w:color w:val="000000"/>
                <w:sz w:val="18"/>
                <w:szCs w:val="18"/>
              </w:rPr>
              <w:t>,</w:t>
            </w:r>
            <w:r w:rsidRPr="00110E01">
              <w:rPr>
                <w:rFonts w:ascii="Arial" w:hAnsi="Arial" w:cs="Arial"/>
                <w:color w:val="000000"/>
                <w:sz w:val="18"/>
                <w:szCs w:val="18"/>
                <w:lang w:val="en-GB"/>
              </w:rPr>
              <w:t>992</w:t>
            </w:r>
            <w:r w:rsidRPr="00110E01">
              <w:rPr>
                <w:rFonts w:ascii="Arial" w:hAnsi="Arial" w:cs="Arial"/>
                <w:color w:val="000000"/>
                <w:sz w:val="18"/>
                <w:szCs w:val="18"/>
              </w:rPr>
              <w:t>,</w:t>
            </w:r>
            <w:r w:rsidRPr="00110E01">
              <w:rPr>
                <w:rFonts w:ascii="Arial" w:hAnsi="Arial" w:cs="Arial"/>
                <w:color w:val="000000"/>
                <w:sz w:val="18"/>
                <w:szCs w:val="18"/>
                <w:lang w:val="en-GB"/>
              </w:rPr>
              <w:t>755</w:t>
            </w:r>
          </w:p>
        </w:tc>
      </w:tr>
      <w:tr w:rsidR="00E16EE7" w:rsidRPr="00110E01" w14:paraId="18671B5E" w14:textId="77777777" w:rsidTr="00AE2AC0">
        <w:tc>
          <w:tcPr>
            <w:tcW w:w="3715" w:type="dxa"/>
            <w:shd w:val="clear" w:color="auto" w:fill="auto"/>
            <w:vAlign w:val="bottom"/>
          </w:tcPr>
          <w:p w14:paraId="4CA8E68F" w14:textId="6102D0E8" w:rsidR="00E16EE7" w:rsidRPr="00110E01" w:rsidRDefault="00E16EE7" w:rsidP="00E16EE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Utilities expenses</w:t>
            </w:r>
          </w:p>
        </w:tc>
        <w:tc>
          <w:tcPr>
            <w:tcW w:w="1437" w:type="dxa"/>
            <w:shd w:val="clear" w:color="auto" w:fill="auto"/>
            <w:vAlign w:val="bottom"/>
          </w:tcPr>
          <w:p w14:paraId="06A1E561" w14:textId="65E3F47C"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176,245,441</w:t>
            </w:r>
          </w:p>
        </w:tc>
        <w:tc>
          <w:tcPr>
            <w:tcW w:w="1437" w:type="dxa"/>
            <w:shd w:val="clear" w:color="auto" w:fill="auto"/>
            <w:vAlign w:val="bottom"/>
          </w:tcPr>
          <w:p w14:paraId="0BE95D29" w14:textId="00B39058"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196</w:t>
            </w:r>
            <w:r w:rsidRPr="00110E01">
              <w:rPr>
                <w:rFonts w:ascii="Arial" w:hAnsi="Arial" w:cs="Arial"/>
                <w:color w:val="000000"/>
                <w:sz w:val="18"/>
                <w:szCs w:val="18"/>
              </w:rPr>
              <w:t>,</w:t>
            </w:r>
            <w:r w:rsidRPr="00110E01">
              <w:rPr>
                <w:rFonts w:ascii="Arial" w:hAnsi="Arial" w:cs="Arial"/>
                <w:color w:val="000000"/>
                <w:sz w:val="18"/>
                <w:szCs w:val="18"/>
                <w:lang w:val="en-GB"/>
              </w:rPr>
              <w:t>082</w:t>
            </w:r>
            <w:r w:rsidRPr="00110E01">
              <w:rPr>
                <w:rFonts w:ascii="Arial" w:hAnsi="Arial" w:cs="Arial"/>
                <w:color w:val="000000"/>
                <w:sz w:val="18"/>
                <w:szCs w:val="18"/>
              </w:rPr>
              <w:t>,</w:t>
            </w:r>
            <w:r w:rsidRPr="00110E01">
              <w:rPr>
                <w:rFonts w:ascii="Arial" w:hAnsi="Arial" w:cs="Arial"/>
                <w:color w:val="000000"/>
                <w:sz w:val="18"/>
                <w:szCs w:val="18"/>
                <w:lang w:val="en-GB"/>
              </w:rPr>
              <w:t>865</w:t>
            </w:r>
          </w:p>
        </w:tc>
        <w:tc>
          <w:tcPr>
            <w:tcW w:w="1437" w:type="dxa"/>
            <w:shd w:val="clear" w:color="auto" w:fill="auto"/>
            <w:vAlign w:val="bottom"/>
          </w:tcPr>
          <w:p w14:paraId="12A793BD" w14:textId="7F1CD83B"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72,588,577</w:t>
            </w:r>
          </w:p>
        </w:tc>
        <w:tc>
          <w:tcPr>
            <w:tcW w:w="1443" w:type="dxa"/>
            <w:shd w:val="clear" w:color="auto" w:fill="auto"/>
            <w:vAlign w:val="bottom"/>
          </w:tcPr>
          <w:p w14:paraId="41DB62B9" w14:textId="28544780" w:rsidR="00E16EE7" w:rsidRPr="00110E01" w:rsidRDefault="00E16EE7" w:rsidP="00E16EE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82</w:t>
            </w:r>
            <w:r w:rsidRPr="00110E01">
              <w:rPr>
                <w:rFonts w:ascii="Arial" w:hAnsi="Arial" w:cs="Arial"/>
                <w:color w:val="000000"/>
                <w:sz w:val="18"/>
                <w:szCs w:val="18"/>
              </w:rPr>
              <w:t>,</w:t>
            </w:r>
            <w:r w:rsidRPr="00110E01">
              <w:rPr>
                <w:rFonts w:ascii="Arial" w:hAnsi="Arial" w:cs="Arial"/>
                <w:color w:val="000000"/>
                <w:sz w:val="18"/>
                <w:szCs w:val="18"/>
                <w:lang w:val="en-GB"/>
              </w:rPr>
              <w:t>823</w:t>
            </w:r>
            <w:r w:rsidRPr="00110E01">
              <w:rPr>
                <w:rFonts w:ascii="Arial" w:hAnsi="Arial" w:cs="Arial"/>
                <w:color w:val="000000"/>
                <w:sz w:val="18"/>
                <w:szCs w:val="18"/>
              </w:rPr>
              <w:t>,</w:t>
            </w:r>
            <w:r w:rsidRPr="00110E01">
              <w:rPr>
                <w:rFonts w:ascii="Arial" w:hAnsi="Arial" w:cs="Arial"/>
                <w:color w:val="000000"/>
                <w:sz w:val="18"/>
                <w:szCs w:val="18"/>
                <w:lang w:val="en-GB"/>
              </w:rPr>
              <w:t>403</w:t>
            </w:r>
          </w:p>
        </w:tc>
      </w:tr>
    </w:tbl>
    <w:p w14:paraId="54B1DCDC" w14:textId="4672B9CA" w:rsidR="004F1634" w:rsidRPr="00110E01" w:rsidRDefault="004F1634" w:rsidP="003709B5">
      <w:pPr>
        <w:ind w:left="540" w:hanging="540"/>
        <w:jc w:val="thaiDistribute"/>
        <w:rPr>
          <w:rFonts w:ascii="Arial" w:hAnsi="Arial" w:cs="Arial"/>
          <w:b/>
          <w:bCs/>
          <w:color w:val="000000"/>
          <w:sz w:val="18"/>
          <w:szCs w:val="18"/>
        </w:rPr>
      </w:pPr>
    </w:p>
    <w:p w14:paraId="3A4E5A5E" w14:textId="6AED95C6" w:rsidR="004F1634" w:rsidRPr="00110E01" w:rsidRDefault="004F1634" w:rsidP="003709B5">
      <w:pPr>
        <w:ind w:left="540" w:hanging="540"/>
        <w:jc w:val="thaiDistribute"/>
        <w:rPr>
          <w:rFonts w:ascii="Arial" w:hAnsi="Arial" w:cs="Arial"/>
          <w:b/>
          <w:bCs/>
          <w:color w:val="000000"/>
          <w:sz w:val="18"/>
          <w:szCs w:val="18"/>
        </w:rPr>
      </w:pPr>
    </w:p>
    <w:p w14:paraId="3797ADAA" w14:textId="0D9530AC" w:rsidR="001253B2" w:rsidRPr="00110E01" w:rsidRDefault="001253B2">
      <w:pPr>
        <w:overflowPunct/>
        <w:autoSpaceDE/>
        <w:autoSpaceDN/>
        <w:adjustRightInd/>
        <w:spacing w:after="160" w:line="259" w:lineRule="auto"/>
        <w:textAlignment w:val="auto"/>
        <w:rPr>
          <w:rFonts w:ascii="Arial" w:hAnsi="Arial" w:cs="Arial"/>
          <w:b/>
          <w:bCs/>
          <w:color w:val="000000"/>
          <w:sz w:val="18"/>
          <w:szCs w:val="18"/>
        </w:rPr>
      </w:pPr>
      <w:r w:rsidRPr="00110E01">
        <w:rPr>
          <w:rFonts w:ascii="Arial" w:hAnsi="Arial" w:cs="Arial"/>
          <w:b/>
          <w:bCs/>
          <w:color w:val="000000"/>
          <w:sz w:val="18"/>
          <w:szCs w:val="18"/>
        </w:rPr>
        <w:br w:type="page"/>
      </w:r>
    </w:p>
    <w:p w14:paraId="2F78FA12" w14:textId="77777777" w:rsidR="004F1634" w:rsidRPr="00110E01" w:rsidRDefault="004F1634" w:rsidP="003709B5">
      <w:pPr>
        <w:ind w:left="540" w:hanging="540"/>
        <w:jc w:val="thaiDistribute"/>
        <w:rPr>
          <w:rFonts w:ascii="Arial" w:hAnsi="Arial" w:cs="Arial"/>
          <w:b/>
          <w:bCs/>
          <w:color w:val="000000"/>
          <w:sz w:val="18"/>
          <w:szCs w:val="18"/>
        </w:rPr>
      </w:pPr>
    </w:p>
    <w:tbl>
      <w:tblPr>
        <w:tblW w:w="9475" w:type="dxa"/>
        <w:tblLook w:val="04A0" w:firstRow="1" w:lastRow="0" w:firstColumn="1" w:lastColumn="0" w:noHBand="0" w:noVBand="1"/>
      </w:tblPr>
      <w:tblGrid>
        <w:gridCol w:w="9475"/>
      </w:tblGrid>
      <w:tr w:rsidR="00A31A3A" w:rsidRPr="00110E01" w14:paraId="500C9931" w14:textId="77777777" w:rsidTr="00AE2AC0">
        <w:trPr>
          <w:trHeight w:val="386"/>
        </w:trPr>
        <w:tc>
          <w:tcPr>
            <w:tcW w:w="9475" w:type="dxa"/>
            <w:shd w:val="clear" w:color="auto" w:fill="auto"/>
            <w:vAlign w:val="center"/>
          </w:tcPr>
          <w:p w14:paraId="4D51A3FA" w14:textId="214D90DC" w:rsidR="00A31A3A" w:rsidRPr="00110E01" w:rsidRDefault="00F9326C" w:rsidP="006B3379">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32</w:t>
            </w:r>
            <w:r w:rsidR="00A31A3A" w:rsidRPr="00110E01">
              <w:rPr>
                <w:rFonts w:ascii="Arial" w:hAnsi="Arial" w:cs="Arial"/>
                <w:b/>
                <w:bCs/>
                <w:color w:val="000000"/>
                <w:sz w:val="18"/>
                <w:szCs w:val="18"/>
                <w:lang w:val="en-GB" w:eastAsia="th-TH"/>
              </w:rPr>
              <w:tab/>
              <w:t xml:space="preserve">Income tax </w:t>
            </w:r>
          </w:p>
        </w:tc>
      </w:tr>
    </w:tbl>
    <w:p w14:paraId="0E5DD1CF" w14:textId="77777777" w:rsidR="00A31A3A" w:rsidRPr="00110E01" w:rsidRDefault="00A31A3A" w:rsidP="003709B5">
      <w:pPr>
        <w:ind w:left="540" w:hanging="540"/>
        <w:jc w:val="thaiDistribute"/>
        <w:rPr>
          <w:rFonts w:ascii="Arial" w:hAnsi="Arial" w:cs="Arial"/>
          <w:color w:val="000000"/>
          <w:sz w:val="18"/>
          <w:szCs w:val="18"/>
        </w:rPr>
      </w:pPr>
    </w:p>
    <w:p w14:paraId="40469FFB" w14:textId="30BE3C53" w:rsidR="00A31A3A" w:rsidRPr="00110E01" w:rsidRDefault="00A31A3A" w:rsidP="003709B5">
      <w:pPr>
        <w:ind w:left="540" w:hanging="540"/>
        <w:jc w:val="thaiDistribute"/>
        <w:rPr>
          <w:rFonts w:ascii="Arial" w:hAnsi="Arial" w:cs="Arial"/>
          <w:color w:val="000000"/>
          <w:sz w:val="18"/>
          <w:szCs w:val="18"/>
        </w:rPr>
      </w:pPr>
      <w:r w:rsidRPr="00110E01">
        <w:rPr>
          <w:rFonts w:ascii="Arial" w:hAnsi="Arial" w:cs="Arial"/>
          <w:color w:val="000000"/>
          <w:sz w:val="18"/>
          <w:szCs w:val="18"/>
        </w:rPr>
        <w:t>Income tax for the year is as follows:</w:t>
      </w:r>
    </w:p>
    <w:p w14:paraId="0D1D06EF" w14:textId="77777777" w:rsidR="0049684A" w:rsidRPr="00110E01" w:rsidRDefault="0049684A" w:rsidP="003709B5">
      <w:pPr>
        <w:ind w:left="540" w:hanging="540"/>
        <w:jc w:val="thaiDistribute"/>
        <w:rPr>
          <w:rFonts w:ascii="Arial" w:hAnsi="Arial" w:cs="Arial"/>
          <w:color w:val="000000"/>
          <w:sz w:val="18"/>
          <w:szCs w:val="18"/>
        </w:rPr>
      </w:pPr>
    </w:p>
    <w:tbl>
      <w:tblPr>
        <w:tblW w:w="9446" w:type="dxa"/>
        <w:tblLayout w:type="fixed"/>
        <w:tblLook w:val="04A0" w:firstRow="1" w:lastRow="0" w:firstColumn="1" w:lastColumn="0" w:noHBand="0" w:noVBand="1"/>
      </w:tblPr>
      <w:tblGrid>
        <w:gridCol w:w="3686"/>
        <w:gridCol w:w="1440"/>
        <w:gridCol w:w="1440"/>
        <w:gridCol w:w="1440"/>
        <w:gridCol w:w="1440"/>
      </w:tblGrid>
      <w:tr w:rsidR="00A31A3A" w:rsidRPr="00110E01" w14:paraId="3655A8D0" w14:textId="77777777" w:rsidTr="00761596">
        <w:tc>
          <w:tcPr>
            <w:tcW w:w="3686" w:type="dxa"/>
            <w:shd w:val="clear" w:color="auto" w:fill="auto"/>
            <w:vAlign w:val="bottom"/>
          </w:tcPr>
          <w:p w14:paraId="70743958" w14:textId="77777777" w:rsidR="00A31A3A" w:rsidRPr="00110E01" w:rsidRDefault="00A31A3A" w:rsidP="003709B5">
            <w:pPr>
              <w:overflowPunct/>
              <w:autoSpaceDE/>
              <w:autoSpaceDN/>
              <w:adjustRightInd/>
              <w:ind w:left="431" w:right="-117"/>
              <w:jc w:val="both"/>
              <w:textAlignment w:val="auto"/>
              <w:rPr>
                <w:rFonts w:ascii="Arial" w:hAnsi="Arial" w:cs="Arial"/>
                <w:color w:val="000000"/>
                <w:sz w:val="18"/>
                <w:szCs w:val="18"/>
              </w:rPr>
            </w:pPr>
          </w:p>
          <w:p w14:paraId="35C8EB04" w14:textId="77777777" w:rsidR="00A31A3A" w:rsidRPr="00110E01" w:rsidRDefault="00A31A3A" w:rsidP="003709B5">
            <w:pPr>
              <w:overflowPunct/>
              <w:autoSpaceDE/>
              <w:autoSpaceDN/>
              <w:adjustRightInd/>
              <w:ind w:left="431" w:right="-117"/>
              <w:jc w:val="both"/>
              <w:textAlignment w:val="auto"/>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77ECD0A4"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530D1BC3"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8EEEF2B"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415A0A9B"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7383F655" w14:textId="77777777" w:rsidTr="00761596">
        <w:tc>
          <w:tcPr>
            <w:tcW w:w="3686" w:type="dxa"/>
            <w:shd w:val="clear" w:color="auto" w:fill="auto"/>
            <w:vAlign w:val="bottom"/>
          </w:tcPr>
          <w:p w14:paraId="0F39F880" w14:textId="77777777" w:rsidR="00A31A3A" w:rsidRPr="00110E01" w:rsidRDefault="00A31A3A" w:rsidP="003709B5">
            <w:pPr>
              <w:overflowPunct/>
              <w:autoSpaceDE/>
              <w:autoSpaceDN/>
              <w:adjustRightInd/>
              <w:ind w:left="431" w:right="-117"/>
              <w:jc w:val="both"/>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3DFEFE2C" w14:textId="2DF7A4FE"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7A69B63F" w14:textId="424E4B88"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44818E0A" w14:textId="5106E4C5"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3932F8EA" w14:textId="37F346DA"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3568F0CB" w14:textId="77777777" w:rsidTr="00761596">
        <w:trPr>
          <w:trHeight w:val="108"/>
        </w:trPr>
        <w:tc>
          <w:tcPr>
            <w:tcW w:w="3686" w:type="dxa"/>
            <w:shd w:val="clear" w:color="auto" w:fill="auto"/>
            <w:vAlign w:val="bottom"/>
          </w:tcPr>
          <w:p w14:paraId="288E061A" w14:textId="77777777" w:rsidR="00A31A3A" w:rsidRPr="00110E01" w:rsidRDefault="00A31A3A" w:rsidP="003709B5">
            <w:pPr>
              <w:overflowPunct/>
              <w:autoSpaceDE/>
              <w:autoSpaceDN/>
              <w:adjustRightInd/>
              <w:ind w:left="431" w:right="-117"/>
              <w:jc w:val="both"/>
              <w:textAlignment w:val="auto"/>
              <w:rPr>
                <w:rFonts w:ascii="Arial" w:hAnsi="Arial" w:cs="Arial"/>
                <w:color w:val="000000"/>
                <w:sz w:val="18"/>
                <w:szCs w:val="18"/>
              </w:rPr>
            </w:pPr>
          </w:p>
        </w:tc>
        <w:tc>
          <w:tcPr>
            <w:tcW w:w="1440" w:type="dxa"/>
            <w:tcBorders>
              <w:bottom w:val="single" w:sz="4" w:space="0" w:color="auto"/>
            </w:tcBorders>
            <w:shd w:val="clear" w:color="auto" w:fill="auto"/>
            <w:vAlign w:val="bottom"/>
          </w:tcPr>
          <w:p w14:paraId="6B8CEA96"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8105FDA"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739DC47"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1C45E79"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r>
      <w:tr w:rsidR="00A31A3A" w:rsidRPr="00110E01" w14:paraId="7E864727" w14:textId="77777777" w:rsidTr="00761596">
        <w:tc>
          <w:tcPr>
            <w:tcW w:w="3686" w:type="dxa"/>
            <w:shd w:val="clear" w:color="auto" w:fill="auto"/>
            <w:vAlign w:val="bottom"/>
          </w:tcPr>
          <w:p w14:paraId="15EA755D" w14:textId="77777777" w:rsidR="00A31A3A" w:rsidRPr="00110E01" w:rsidRDefault="00A31A3A" w:rsidP="003709B5">
            <w:pPr>
              <w:overflowPunct/>
              <w:autoSpaceDE/>
              <w:autoSpaceDN/>
              <w:adjustRightInd/>
              <w:ind w:left="431" w:right="-117"/>
              <w:jc w:val="both"/>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5EA52D8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01D15FF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585BC6E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53EB220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r>
      <w:tr w:rsidR="00A31A3A" w:rsidRPr="00110E01" w14:paraId="2EC491E0" w14:textId="77777777" w:rsidTr="00761596">
        <w:tc>
          <w:tcPr>
            <w:tcW w:w="3686" w:type="dxa"/>
            <w:shd w:val="clear" w:color="auto" w:fill="auto"/>
            <w:vAlign w:val="bottom"/>
          </w:tcPr>
          <w:p w14:paraId="00649BBB" w14:textId="77777777" w:rsidR="00A31A3A" w:rsidRPr="00110E01" w:rsidRDefault="00A31A3A" w:rsidP="003709B5">
            <w:pPr>
              <w:overflowPunct/>
              <w:autoSpaceDE/>
              <w:autoSpaceDN/>
              <w:adjustRightInd/>
              <w:ind w:left="-82" w:right="-117"/>
              <w:textAlignment w:val="auto"/>
              <w:rPr>
                <w:rFonts w:ascii="Arial" w:hAnsi="Arial" w:cs="Arial"/>
                <w:color w:val="000000"/>
                <w:sz w:val="18"/>
                <w:szCs w:val="18"/>
                <w:lang w:val="en-GB"/>
              </w:rPr>
            </w:pPr>
            <w:r w:rsidRPr="00110E01">
              <w:rPr>
                <w:rFonts w:ascii="Arial" w:hAnsi="Arial" w:cs="Arial"/>
                <w:color w:val="000000"/>
                <w:sz w:val="18"/>
                <w:szCs w:val="18"/>
                <w:lang w:val="en-GB"/>
              </w:rPr>
              <w:t>Current tax:</w:t>
            </w:r>
          </w:p>
        </w:tc>
        <w:tc>
          <w:tcPr>
            <w:tcW w:w="1440" w:type="dxa"/>
            <w:shd w:val="clear" w:color="auto" w:fill="auto"/>
            <w:vAlign w:val="bottom"/>
          </w:tcPr>
          <w:p w14:paraId="2EB71273"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40" w:type="dxa"/>
            <w:shd w:val="clear" w:color="auto" w:fill="auto"/>
            <w:vAlign w:val="bottom"/>
          </w:tcPr>
          <w:p w14:paraId="404BA47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40" w:type="dxa"/>
            <w:shd w:val="clear" w:color="auto" w:fill="auto"/>
            <w:vAlign w:val="bottom"/>
          </w:tcPr>
          <w:p w14:paraId="30F2280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c>
          <w:tcPr>
            <w:tcW w:w="1440" w:type="dxa"/>
            <w:shd w:val="clear" w:color="auto" w:fill="auto"/>
            <w:vAlign w:val="bottom"/>
          </w:tcPr>
          <w:p w14:paraId="54F74FF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p>
        </w:tc>
      </w:tr>
      <w:tr w:rsidR="00A62E57" w:rsidRPr="00110E01" w14:paraId="1A9658E9" w14:textId="77777777" w:rsidTr="00761596">
        <w:tc>
          <w:tcPr>
            <w:tcW w:w="3686" w:type="dxa"/>
            <w:shd w:val="clear" w:color="auto" w:fill="auto"/>
            <w:vAlign w:val="bottom"/>
          </w:tcPr>
          <w:p w14:paraId="461D069B" w14:textId="77777777" w:rsidR="00A62E57" w:rsidRPr="00110E01" w:rsidRDefault="00A62E57" w:rsidP="00A62E57">
            <w:pPr>
              <w:overflowPunct/>
              <w:autoSpaceDE/>
              <w:autoSpaceDN/>
              <w:adjustRightInd/>
              <w:ind w:left="-82" w:right="-117"/>
              <w:textAlignment w:val="auto"/>
              <w:rPr>
                <w:rFonts w:ascii="Arial" w:hAnsi="Arial" w:cs="Arial"/>
                <w:color w:val="000000"/>
                <w:sz w:val="18"/>
                <w:szCs w:val="18"/>
                <w:lang w:val="en-GB"/>
              </w:rPr>
            </w:pPr>
            <w:r w:rsidRPr="00110E01">
              <w:rPr>
                <w:rFonts w:ascii="Arial" w:hAnsi="Arial" w:cs="Arial"/>
                <w:color w:val="000000"/>
                <w:sz w:val="18"/>
                <w:szCs w:val="18"/>
                <w:lang w:val="en-GB"/>
              </w:rPr>
              <w:t>Current tax on profits for the year</w:t>
            </w:r>
          </w:p>
        </w:tc>
        <w:tc>
          <w:tcPr>
            <w:tcW w:w="1440" w:type="dxa"/>
            <w:shd w:val="clear" w:color="auto" w:fill="auto"/>
            <w:vAlign w:val="bottom"/>
          </w:tcPr>
          <w:p w14:paraId="6293460B" w14:textId="53A21BCC" w:rsidR="00A62E57" w:rsidRPr="00110E01" w:rsidRDefault="006F4374"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54,</w:t>
            </w:r>
            <w:r w:rsidR="0095369A" w:rsidRPr="00110E01">
              <w:rPr>
                <w:rFonts w:ascii="Arial" w:hAnsi="Arial" w:cs="Arial"/>
                <w:color w:val="000000"/>
                <w:sz w:val="18"/>
                <w:szCs w:val="18"/>
              </w:rPr>
              <w:t>935,</w:t>
            </w:r>
            <w:r w:rsidR="006552B5" w:rsidRPr="00110E01">
              <w:rPr>
                <w:rFonts w:ascii="Arial" w:hAnsi="Arial" w:cs="Arial"/>
                <w:color w:val="000000"/>
                <w:sz w:val="18"/>
                <w:szCs w:val="18"/>
              </w:rPr>
              <w:t>52</w:t>
            </w:r>
            <w:r w:rsidR="00822108" w:rsidRPr="00110E01">
              <w:rPr>
                <w:rFonts w:ascii="Arial" w:hAnsi="Arial" w:cs="Arial"/>
                <w:color w:val="000000"/>
                <w:sz w:val="18"/>
                <w:szCs w:val="18"/>
              </w:rPr>
              <w:t>5</w:t>
            </w:r>
          </w:p>
        </w:tc>
        <w:tc>
          <w:tcPr>
            <w:tcW w:w="1440" w:type="dxa"/>
            <w:shd w:val="clear" w:color="auto" w:fill="auto"/>
            <w:vAlign w:val="bottom"/>
          </w:tcPr>
          <w:p w14:paraId="46F2F6C0" w14:textId="5FB9B305"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47</w:t>
            </w:r>
            <w:r w:rsidRPr="00110E01">
              <w:rPr>
                <w:rFonts w:ascii="Arial" w:hAnsi="Arial" w:cs="Arial"/>
                <w:color w:val="000000"/>
                <w:sz w:val="18"/>
                <w:szCs w:val="18"/>
              </w:rPr>
              <w:t>,</w:t>
            </w:r>
            <w:r w:rsidRPr="00110E01">
              <w:rPr>
                <w:rFonts w:ascii="Arial" w:hAnsi="Arial" w:cs="Arial"/>
                <w:color w:val="000000"/>
                <w:sz w:val="18"/>
                <w:szCs w:val="18"/>
                <w:lang w:val="en-GB"/>
              </w:rPr>
              <w:t>930</w:t>
            </w:r>
            <w:r w:rsidRPr="00110E01">
              <w:rPr>
                <w:rFonts w:ascii="Arial" w:hAnsi="Arial" w:cs="Arial"/>
                <w:color w:val="000000"/>
                <w:sz w:val="18"/>
                <w:szCs w:val="18"/>
              </w:rPr>
              <w:t>,</w:t>
            </w:r>
            <w:r w:rsidRPr="00110E01">
              <w:rPr>
                <w:rFonts w:ascii="Arial" w:hAnsi="Arial" w:cs="Arial"/>
                <w:color w:val="000000"/>
                <w:sz w:val="18"/>
                <w:szCs w:val="18"/>
                <w:lang w:val="en-GB"/>
              </w:rPr>
              <w:t>646</w:t>
            </w:r>
          </w:p>
        </w:tc>
        <w:tc>
          <w:tcPr>
            <w:tcW w:w="1440" w:type="dxa"/>
            <w:shd w:val="clear" w:color="auto" w:fill="auto"/>
            <w:vAlign w:val="bottom"/>
          </w:tcPr>
          <w:p w14:paraId="71F10D06" w14:textId="1519415C" w:rsidR="00A62E57" w:rsidRPr="00110E01" w:rsidRDefault="00FE727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478D80E3" w14:textId="5A196AD8"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A62E57" w:rsidRPr="00110E01" w14:paraId="58525B7A" w14:textId="77777777" w:rsidTr="00761596">
        <w:tc>
          <w:tcPr>
            <w:tcW w:w="3686" w:type="dxa"/>
            <w:shd w:val="clear" w:color="auto" w:fill="auto"/>
            <w:vAlign w:val="bottom"/>
          </w:tcPr>
          <w:p w14:paraId="77F7596A" w14:textId="77777777" w:rsidR="00A62E57" w:rsidRPr="00110E01" w:rsidRDefault="00A62E57" w:rsidP="00A62E57">
            <w:pPr>
              <w:overflowPunct/>
              <w:autoSpaceDE/>
              <w:autoSpaceDN/>
              <w:adjustRightInd/>
              <w:ind w:left="-82" w:right="-117"/>
              <w:jc w:val="both"/>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672E21FB"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6FDA785E"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2B48945A"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1A70113F"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r>
      <w:tr w:rsidR="00A62E57" w:rsidRPr="00110E01" w14:paraId="773ADF40" w14:textId="77777777" w:rsidTr="00761596">
        <w:tc>
          <w:tcPr>
            <w:tcW w:w="3686" w:type="dxa"/>
            <w:shd w:val="clear" w:color="auto" w:fill="auto"/>
            <w:vAlign w:val="bottom"/>
          </w:tcPr>
          <w:p w14:paraId="6A8C3CFF" w14:textId="77777777" w:rsidR="00A62E57" w:rsidRPr="00110E01" w:rsidRDefault="00A62E57" w:rsidP="00A62E57">
            <w:pPr>
              <w:overflowPunct/>
              <w:autoSpaceDE/>
              <w:autoSpaceDN/>
              <w:adjustRightInd/>
              <w:ind w:left="-82" w:right="-117"/>
              <w:textAlignment w:val="auto"/>
              <w:rPr>
                <w:rFonts w:ascii="Arial" w:hAnsi="Arial" w:cs="Arial"/>
                <w:color w:val="000000"/>
                <w:sz w:val="18"/>
                <w:szCs w:val="18"/>
                <w:lang w:val="en-GB"/>
              </w:rPr>
            </w:pPr>
            <w:r w:rsidRPr="00110E01">
              <w:rPr>
                <w:rFonts w:ascii="Arial" w:hAnsi="Arial" w:cs="Arial"/>
                <w:b/>
                <w:bCs/>
                <w:color w:val="000000"/>
                <w:sz w:val="18"/>
                <w:szCs w:val="18"/>
                <w:lang w:val="en-GB"/>
              </w:rPr>
              <w:t>Total current tax</w:t>
            </w:r>
          </w:p>
        </w:tc>
        <w:tc>
          <w:tcPr>
            <w:tcW w:w="1440" w:type="dxa"/>
            <w:tcBorders>
              <w:bottom w:val="single" w:sz="4" w:space="0" w:color="auto"/>
            </w:tcBorders>
            <w:shd w:val="clear" w:color="auto" w:fill="auto"/>
            <w:vAlign w:val="bottom"/>
          </w:tcPr>
          <w:p w14:paraId="210CEF23" w14:textId="6BFD8C31" w:rsidR="00A62E57" w:rsidRPr="00110E01" w:rsidRDefault="002C0344"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54,935,</w:t>
            </w:r>
            <w:r w:rsidR="00310A78" w:rsidRPr="00110E01">
              <w:rPr>
                <w:rFonts w:ascii="Arial" w:hAnsi="Arial" w:cs="Arial"/>
                <w:color w:val="000000"/>
                <w:sz w:val="18"/>
                <w:szCs w:val="18"/>
              </w:rPr>
              <w:t>52</w:t>
            </w:r>
            <w:r w:rsidR="00822108" w:rsidRPr="00110E01">
              <w:rPr>
                <w:rFonts w:ascii="Arial" w:hAnsi="Arial" w:cs="Arial"/>
                <w:color w:val="000000"/>
                <w:sz w:val="18"/>
                <w:szCs w:val="18"/>
              </w:rPr>
              <w:t>5</w:t>
            </w:r>
          </w:p>
        </w:tc>
        <w:tc>
          <w:tcPr>
            <w:tcW w:w="1440" w:type="dxa"/>
            <w:tcBorders>
              <w:bottom w:val="single" w:sz="4" w:space="0" w:color="auto"/>
            </w:tcBorders>
            <w:shd w:val="clear" w:color="auto" w:fill="auto"/>
            <w:vAlign w:val="bottom"/>
          </w:tcPr>
          <w:p w14:paraId="083EC5CB" w14:textId="0EE5131A"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47</w:t>
            </w:r>
            <w:r w:rsidRPr="00110E01">
              <w:rPr>
                <w:rFonts w:ascii="Arial" w:hAnsi="Arial" w:cs="Arial"/>
                <w:color w:val="000000"/>
                <w:sz w:val="18"/>
                <w:szCs w:val="18"/>
              </w:rPr>
              <w:t>,</w:t>
            </w:r>
            <w:r w:rsidRPr="00110E01">
              <w:rPr>
                <w:rFonts w:ascii="Arial" w:hAnsi="Arial" w:cs="Arial"/>
                <w:color w:val="000000"/>
                <w:sz w:val="18"/>
                <w:szCs w:val="18"/>
                <w:lang w:val="en-GB"/>
              </w:rPr>
              <w:t>930</w:t>
            </w:r>
            <w:r w:rsidRPr="00110E01">
              <w:rPr>
                <w:rFonts w:ascii="Arial" w:hAnsi="Arial" w:cs="Arial"/>
                <w:color w:val="000000"/>
                <w:sz w:val="18"/>
                <w:szCs w:val="18"/>
              </w:rPr>
              <w:t>,</w:t>
            </w:r>
            <w:r w:rsidRPr="00110E01">
              <w:rPr>
                <w:rFonts w:ascii="Arial" w:hAnsi="Arial" w:cs="Arial"/>
                <w:color w:val="000000"/>
                <w:sz w:val="18"/>
                <w:szCs w:val="18"/>
                <w:lang w:val="en-GB"/>
              </w:rPr>
              <w:t>646</w:t>
            </w:r>
          </w:p>
        </w:tc>
        <w:tc>
          <w:tcPr>
            <w:tcW w:w="1440" w:type="dxa"/>
            <w:tcBorders>
              <w:bottom w:val="single" w:sz="4" w:space="0" w:color="auto"/>
            </w:tcBorders>
            <w:shd w:val="clear" w:color="auto" w:fill="auto"/>
            <w:vAlign w:val="bottom"/>
          </w:tcPr>
          <w:p w14:paraId="6B36B970" w14:textId="12665847" w:rsidR="00A62E57" w:rsidRPr="00110E01" w:rsidRDefault="00FE727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D74DC79" w14:textId="4C1F7DDE"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A62E57" w:rsidRPr="00110E01" w14:paraId="5AA7D98F" w14:textId="77777777" w:rsidTr="00761596">
        <w:tc>
          <w:tcPr>
            <w:tcW w:w="3686" w:type="dxa"/>
            <w:shd w:val="clear" w:color="auto" w:fill="auto"/>
            <w:vAlign w:val="bottom"/>
          </w:tcPr>
          <w:p w14:paraId="28939D87" w14:textId="77777777" w:rsidR="00A62E57" w:rsidRPr="00110E01" w:rsidRDefault="00A62E57" w:rsidP="00A62E57">
            <w:pPr>
              <w:overflowPunct/>
              <w:autoSpaceDE/>
              <w:autoSpaceDN/>
              <w:adjustRightInd/>
              <w:ind w:left="-82" w:right="-117"/>
              <w:textAlignment w:val="auto"/>
              <w:rPr>
                <w:rFonts w:ascii="Arial" w:hAnsi="Arial" w:cs="Arial"/>
                <w:b/>
                <w:bCs/>
                <w:color w:val="000000"/>
                <w:sz w:val="18"/>
                <w:szCs w:val="18"/>
                <w:lang w:val="en-GB"/>
              </w:rPr>
            </w:pPr>
          </w:p>
        </w:tc>
        <w:tc>
          <w:tcPr>
            <w:tcW w:w="1440" w:type="dxa"/>
            <w:tcBorders>
              <w:top w:val="single" w:sz="4" w:space="0" w:color="auto"/>
            </w:tcBorders>
            <w:shd w:val="clear" w:color="auto" w:fill="auto"/>
            <w:vAlign w:val="bottom"/>
          </w:tcPr>
          <w:p w14:paraId="420F0083"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54936B78"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368EB82E"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1C3C9188"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r>
      <w:tr w:rsidR="00A62E57" w:rsidRPr="00110E01" w14:paraId="17101854" w14:textId="77777777" w:rsidTr="00761596">
        <w:tc>
          <w:tcPr>
            <w:tcW w:w="3686" w:type="dxa"/>
            <w:shd w:val="clear" w:color="auto" w:fill="auto"/>
            <w:vAlign w:val="bottom"/>
          </w:tcPr>
          <w:p w14:paraId="745223E7" w14:textId="77777777" w:rsidR="00A62E57" w:rsidRPr="00110E01" w:rsidRDefault="00A62E57" w:rsidP="00A62E57">
            <w:pPr>
              <w:overflowPunct/>
              <w:autoSpaceDE/>
              <w:autoSpaceDN/>
              <w:adjustRightInd/>
              <w:ind w:left="-82" w:right="-117"/>
              <w:textAlignment w:val="auto"/>
              <w:rPr>
                <w:rFonts w:ascii="Arial" w:hAnsi="Arial" w:cs="Arial"/>
                <w:b/>
                <w:bCs/>
                <w:color w:val="000000"/>
                <w:sz w:val="18"/>
                <w:szCs w:val="18"/>
                <w:lang w:val="en-GB"/>
              </w:rPr>
            </w:pPr>
            <w:r w:rsidRPr="00110E01">
              <w:rPr>
                <w:rFonts w:ascii="Arial" w:hAnsi="Arial" w:cs="Arial"/>
                <w:color w:val="000000"/>
                <w:sz w:val="18"/>
                <w:szCs w:val="18"/>
                <w:lang w:val="en-GB"/>
              </w:rPr>
              <w:t>Deferred tax:</w:t>
            </w:r>
          </w:p>
        </w:tc>
        <w:tc>
          <w:tcPr>
            <w:tcW w:w="1440" w:type="dxa"/>
            <w:shd w:val="clear" w:color="auto" w:fill="auto"/>
            <w:vAlign w:val="bottom"/>
          </w:tcPr>
          <w:p w14:paraId="0E3856C6"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2265952A"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2E183EAE"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0" w:type="dxa"/>
            <w:shd w:val="clear" w:color="auto" w:fill="auto"/>
            <w:vAlign w:val="bottom"/>
          </w:tcPr>
          <w:p w14:paraId="73296B8E"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r>
      <w:tr w:rsidR="00A62E57" w:rsidRPr="00110E01" w14:paraId="710499F9" w14:textId="77777777" w:rsidTr="00761596">
        <w:tc>
          <w:tcPr>
            <w:tcW w:w="3686" w:type="dxa"/>
            <w:shd w:val="clear" w:color="auto" w:fill="auto"/>
            <w:vAlign w:val="bottom"/>
          </w:tcPr>
          <w:p w14:paraId="5F821E2A" w14:textId="0FEFBD43" w:rsidR="00A62E57" w:rsidRPr="00110E01" w:rsidRDefault="00A62E57" w:rsidP="00A62E57">
            <w:pPr>
              <w:overflowPunct/>
              <w:autoSpaceDE/>
              <w:autoSpaceDN/>
              <w:adjustRightInd/>
              <w:ind w:left="-82" w:right="-117"/>
              <w:textAlignment w:val="auto"/>
              <w:rPr>
                <w:rFonts w:ascii="Arial" w:hAnsi="Arial" w:cs="Arial"/>
                <w:color w:val="000000"/>
                <w:sz w:val="18"/>
                <w:szCs w:val="18"/>
                <w:lang w:val="en-GB"/>
              </w:rPr>
            </w:pPr>
            <w:r w:rsidRPr="00110E01">
              <w:rPr>
                <w:rFonts w:ascii="Arial" w:hAnsi="Arial" w:cs="Arial"/>
                <w:color w:val="000000"/>
                <w:sz w:val="18"/>
                <w:szCs w:val="18"/>
                <w:lang w:val="en-GB"/>
              </w:rPr>
              <w:t>Increase in deferred tax assets (Note 21)</w:t>
            </w:r>
          </w:p>
        </w:tc>
        <w:tc>
          <w:tcPr>
            <w:tcW w:w="1440" w:type="dxa"/>
            <w:shd w:val="clear" w:color="auto" w:fill="auto"/>
            <w:vAlign w:val="bottom"/>
          </w:tcPr>
          <w:p w14:paraId="1DCC0E52" w14:textId="418E11F1" w:rsidR="00A62E57" w:rsidRPr="00110E01" w:rsidRDefault="00626DB0" w:rsidP="00A62E57">
            <w:pPr>
              <w:overflowPunct/>
              <w:autoSpaceDE/>
              <w:autoSpaceDN/>
              <w:adjustRightInd/>
              <w:ind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w:t>
            </w:r>
            <w:r w:rsidR="00822108" w:rsidRPr="00110E01">
              <w:rPr>
                <w:rFonts w:ascii="Arial" w:hAnsi="Arial" w:cs="Arial"/>
                <w:color w:val="000000"/>
                <w:sz w:val="18"/>
                <w:szCs w:val="18"/>
                <w:lang w:val="en-GB"/>
              </w:rPr>
              <w:t>147,099,736</w:t>
            </w:r>
            <w:r w:rsidRPr="00110E01">
              <w:rPr>
                <w:rFonts w:ascii="Arial" w:hAnsi="Arial" w:cs="Arial"/>
                <w:color w:val="000000"/>
                <w:sz w:val="18"/>
                <w:szCs w:val="18"/>
                <w:lang w:val="en-GB"/>
              </w:rPr>
              <w:t>)</w:t>
            </w:r>
          </w:p>
        </w:tc>
        <w:tc>
          <w:tcPr>
            <w:tcW w:w="1440" w:type="dxa"/>
            <w:shd w:val="clear" w:color="auto" w:fill="auto"/>
            <w:vAlign w:val="bottom"/>
          </w:tcPr>
          <w:p w14:paraId="384E2A32" w14:textId="6F2C8889"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174</w:t>
            </w:r>
            <w:r w:rsidRPr="00110E01">
              <w:rPr>
                <w:rFonts w:ascii="Arial" w:hAnsi="Arial" w:cs="Arial"/>
                <w:color w:val="000000"/>
                <w:sz w:val="18"/>
                <w:szCs w:val="18"/>
              </w:rPr>
              <w:t>,</w:t>
            </w:r>
            <w:r w:rsidRPr="00110E01">
              <w:rPr>
                <w:rFonts w:ascii="Arial" w:hAnsi="Arial" w:cs="Arial"/>
                <w:color w:val="000000"/>
                <w:sz w:val="18"/>
                <w:szCs w:val="18"/>
                <w:lang w:val="en-GB"/>
              </w:rPr>
              <w:t>843</w:t>
            </w:r>
            <w:r w:rsidRPr="00110E01">
              <w:rPr>
                <w:rFonts w:ascii="Arial" w:hAnsi="Arial" w:cs="Arial"/>
                <w:color w:val="000000"/>
                <w:sz w:val="18"/>
                <w:szCs w:val="18"/>
              </w:rPr>
              <w:t>,</w:t>
            </w:r>
            <w:r w:rsidRPr="00110E01">
              <w:rPr>
                <w:rFonts w:ascii="Arial" w:hAnsi="Arial" w:cs="Arial"/>
                <w:color w:val="000000"/>
                <w:sz w:val="18"/>
                <w:szCs w:val="18"/>
                <w:lang w:val="en-GB"/>
              </w:rPr>
              <w:t>141</w:t>
            </w:r>
            <w:r w:rsidRPr="00110E01">
              <w:rPr>
                <w:rFonts w:ascii="Arial" w:hAnsi="Arial" w:cs="Arial"/>
                <w:color w:val="000000"/>
                <w:sz w:val="18"/>
                <w:szCs w:val="18"/>
              </w:rPr>
              <w:t>)</w:t>
            </w:r>
          </w:p>
        </w:tc>
        <w:tc>
          <w:tcPr>
            <w:tcW w:w="1440" w:type="dxa"/>
            <w:shd w:val="clear" w:color="auto" w:fill="auto"/>
            <w:vAlign w:val="bottom"/>
          </w:tcPr>
          <w:p w14:paraId="29B581CE" w14:textId="301BC1A3" w:rsidR="00A62E57" w:rsidRPr="00110E01" w:rsidRDefault="004278DF"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(17</w:t>
            </w:r>
            <w:r w:rsidR="00822108" w:rsidRPr="00110E01">
              <w:rPr>
                <w:rFonts w:ascii="Arial" w:hAnsi="Arial" w:cs="Arial"/>
                <w:color w:val="000000"/>
                <w:sz w:val="18"/>
                <w:szCs w:val="18"/>
              </w:rPr>
              <w:t>5,266,621</w:t>
            </w:r>
            <w:r w:rsidRPr="00110E01">
              <w:rPr>
                <w:rFonts w:ascii="Arial" w:hAnsi="Arial" w:cs="Arial"/>
                <w:color w:val="000000"/>
                <w:sz w:val="18"/>
                <w:szCs w:val="18"/>
              </w:rPr>
              <w:t>)</w:t>
            </w:r>
          </w:p>
        </w:tc>
        <w:tc>
          <w:tcPr>
            <w:tcW w:w="1440" w:type="dxa"/>
            <w:shd w:val="clear" w:color="auto" w:fill="auto"/>
            <w:vAlign w:val="bottom"/>
          </w:tcPr>
          <w:p w14:paraId="334173CF" w14:textId="0218EBE2"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176</w:t>
            </w:r>
            <w:r w:rsidRPr="00110E01">
              <w:rPr>
                <w:rFonts w:ascii="Arial" w:hAnsi="Arial" w:cs="Arial"/>
                <w:color w:val="000000"/>
                <w:sz w:val="18"/>
                <w:szCs w:val="18"/>
              </w:rPr>
              <w:t>,</w:t>
            </w:r>
            <w:r w:rsidRPr="00110E01">
              <w:rPr>
                <w:rFonts w:ascii="Arial" w:hAnsi="Arial" w:cs="Arial"/>
                <w:color w:val="000000"/>
                <w:sz w:val="18"/>
                <w:szCs w:val="18"/>
                <w:lang w:val="en-GB"/>
              </w:rPr>
              <w:t>006</w:t>
            </w:r>
            <w:r w:rsidRPr="00110E01">
              <w:rPr>
                <w:rFonts w:ascii="Arial" w:hAnsi="Arial" w:cs="Arial"/>
                <w:color w:val="000000"/>
                <w:sz w:val="18"/>
                <w:szCs w:val="18"/>
              </w:rPr>
              <w:t>,</w:t>
            </w:r>
            <w:r w:rsidRPr="00110E01">
              <w:rPr>
                <w:rFonts w:ascii="Arial" w:hAnsi="Arial" w:cs="Arial"/>
                <w:color w:val="000000"/>
                <w:sz w:val="18"/>
                <w:szCs w:val="18"/>
                <w:lang w:val="en-GB"/>
              </w:rPr>
              <w:t>012</w:t>
            </w:r>
            <w:r w:rsidRPr="00110E01">
              <w:rPr>
                <w:rFonts w:ascii="Arial" w:hAnsi="Arial" w:cs="Arial"/>
                <w:color w:val="000000"/>
                <w:sz w:val="18"/>
                <w:szCs w:val="18"/>
              </w:rPr>
              <w:t>)</w:t>
            </w:r>
          </w:p>
        </w:tc>
      </w:tr>
      <w:tr w:rsidR="00A62E57" w:rsidRPr="00110E01" w14:paraId="55F83D98" w14:textId="77777777" w:rsidTr="00761596">
        <w:tc>
          <w:tcPr>
            <w:tcW w:w="3686" w:type="dxa"/>
            <w:shd w:val="clear" w:color="auto" w:fill="auto"/>
            <w:vAlign w:val="bottom"/>
          </w:tcPr>
          <w:p w14:paraId="5893D420" w14:textId="31F9F7B6" w:rsidR="00A62E57" w:rsidRPr="00110E01" w:rsidRDefault="00A62E57" w:rsidP="00A62E57">
            <w:pPr>
              <w:overflowPunct/>
              <w:autoSpaceDE/>
              <w:autoSpaceDN/>
              <w:adjustRightInd/>
              <w:ind w:left="-82" w:right="-117"/>
              <w:textAlignment w:val="auto"/>
              <w:rPr>
                <w:rFonts w:ascii="Arial" w:hAnsi="Arial" w:cs="Arial"/>
                <w:color w:val="000000"/>
                <w:sz w:val="18"/>
                <w:szCs w:val="18"/>
                <w:lang w:val="en-GB"/>
              </w:rPr>
            </w:pPr>
            <w:r w:rsidRPr="00110E01">
              <w:rPr>
                <w:rFonts w:ascii="Arial" w:hAnsi="Arial" w:cs="Arial"/>
                <w:color w:val="000000"/>
                <w:sz w:val="18"/>
                <w:szCs w:val="18"/>
                <w:lang w:val="en-GB"/>
              </w:rPr>
              <w:t>Decrease in deferred tax liabilities (Note 21)</w:t>
            </w:r>
          </w:p>
        </w:tc>
        <w:tc>
          <w:tcPr>
            <w:tcW w:w="1440" w:type="dxa"/>
            <w:tcBorders>
              <w:bottom w:val="single" w:sz="4" w:space="0" w:color="auto"/>
            </w:tcBorders>
            <w:shd w:val="clear" w:color="auto" w:fill="auto"/>
            <w:vAlign w:val="bottom"/>
          </w:tcPr>
          <w:p w14:paraId="3A3DB467" w14:textId="4B517A5F" w:rsidR="00A62E57" w:rsidRPr="00110E01" w:rsidRDefault="00972DFE"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(13,125,28</w:t>
            </w:r>
            <w:r w:rsidR="00822108" w:rsidRPr="00110E01">
              <w:rPr>
                <w:rFonts w:ascii="Arial" w:hAnsi="Arial" w:cs="Arial"/>
                <w:color w:val="000000"/>
                <w:sz w:val="18"/>
                <w:szCs w:val="18"/>
              </w:rPr>
              <w:t>1</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C3EB905" w14:textId="111DFDEB"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13</w:t>
            </w:r>
            <w:r w:rsidRPr="00110E01">
              <w:rPr>
                <w:rFonts w:ascii="Arial" w:hAnsi="Arial" w:cs="Arial"/>
                <w:color w:val="000000"/>
                <w:sz w:val="18"/>
                <w:szCs w:val="18"/>
              </w:rPr>
              <w:t>,</w:t>
            </w:r>
            <w:r w:rsidRPr="00110E01">
              <w:rPr>
                <w:rFonts w:ascii="Arial" w:hAnsi="Arial" w:cs="Arial"/>
                <w:color w:val="000000"/>
                <w:sz w:val="18"/>
                <w:szCs w:val="18"/>
                <w:lang w:val="en-GB"/>
              </w:rPr>
              <w:t>388</w:t>
            </w:r>
            <w:r w:rsidRPr="00110E01">
              <w:rPr>
                <w:rFonts w:ascii="Arial" w:hAnsi="Arial" w:cs="Arial"/>
                <w:color w:val="000000"/>
                <w:sz w:val="18"/>
                <w:szCs w:val="18"/>
              </w:rPr>
              <w:t>,</w:t>
            </w:r>
            <w:r w:rsidRPr="00110E01">
              <w:rPr>
                <w:rFonts w:ascii="Arial" w:hAnsi="Arial" w:cs="Arial"/>
                <w:color w:val="000000"/>
                <w:sz w:val="18"/>
                <w:szCs w:val="18"/>
                <w:lang w:val="en-GB"/>
              </w:rPr>
              <w:t>639</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D4CDA58" w14:textId="651B4AB9" w:rsidR="00A62E57" w:rsidRPr="00110E01" w:rsidRDefault="004278DF"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861409A" w14:textId="1834CAE2"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A62E57" w:rsidRPr="00110E01" w14:paraId="1DCA3178" w14:textId="77777777" w:rsidTr="00761596">
        <w:tc>
          <w:tcPr>
            <w:tcW w:w="3686" w:type="dxa"/>
            <w:shd w:val="clear" w:color="auto" w:fill="auto"/>
            <w:vAlign w:val="bottom"/>
          </w:tcPr>
          <w:p w14:paraId="2F5FCE68" w14:textId="77777777" w:rsidR="00A62E57" w:rsidRPr="00110E01" w:rsidRDefault="00A62E57" w:rsidP="00A62E57">
            <w:pPr>
              <w:overflowPunct/>
              <w:autoSpaceDE/>
              <w:autoSpaceDN/>
              <w:adjustRightInd/>
              <w:ind w:left="-82" w:right="-117"/>
              <w:jc w:val="both"/>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097E2BA0"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485C434F"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168F11A8"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09A51959"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r>
      <w:tr w:rsidR="00A62E57" w:rsidRPr="00110E01" w14:paraId="00EAC154" w14:textId="77777777" w:rsidTr="00761596">
        <w:tc>
          <w:tcPr>
            <w:tcW w:w="3686" w:type="dxa"/>
            <w:shd w:val="clear" w:color="auto" w:fill="auto"/>
            <w:vAlign w:val="bottom"/>
          </w:tcPr>
          <w:p w14:paraId="70D87CAB" w14:textId="77777777" w:rsidR="00A62E57" w:rsidRPr="00110E01" w:rsidRDefault="00A62E57" w:rsidP="00A62E57">
            <w:pPr>
              <w:overflowPunct/>
              <w:autoSpaceDE/>
              <w:autoSpaceDN/>
              <w:adjustRightInd/>
              <w:ind w:left="-82" w:right="-117"/>
              <w:textAlignment w:val="auto"/>
              <w:rPr>
                <w:rFonts w:ascii="Arial" w:hAnsi="Arial" w:cs="Arial"/>
                <w:color w:val="000000"/>
                <w:sz w:val="18"/>
                <w:szCs w:val="18"/>
                <w:lang w:val="en-GB"/>
              </w:rPr>
            </w:pPr>
            <w:r w:rsidRPr="00110E01">
              <w:rPr>
                <w:rFonts w:ascii="Arial" w:hAnsi="Arial" w:cs="Arial"/>
                <w:b/>
                <w:bCs/>
                <w:color w:val="000000"/>
                <w:sz w:val="18"/>
                <w:szCs w:val="18"/>
                <w:lang w:val="en-GB"/>
              </w:rPr>
              <w:t>Total deferred tax</w:t>
            </w:r>
          </w:p>
        </w:tc>
        <w:tc>
          <w:tcPr>
            <w:tcW w:w="1440" w:type="dxa"/>
            <w:tcBorders>
              <w:bottom w:val="single" w:sz="4" w:space="0" w:color="auto"/>
            </w:tcBorders>
            <w:shd w:val="clear" w:color="auto" w:fill="auto"/>
            <w:vAlign w:val="bottom"/>
          </w:tcPr>
          <w:p w14:paraId="3C338F2D" w14:textId="473DA485" w:rsidR="00A62E57" w:rsidRPr="00110E01" w:rsidRDefault="004323DC"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(160,225,01</w:t>
            </w:r>
            <w:r w:rsidR="00822108" w:rsidRPr="00110E01">
              <w:rPr>
                <w:rFonts w:ascii="Arial" w:hAnsi="Arial" w:cs="Arial"/>
                <w:color w:val="000000"/>
                <w:sz w:val="18"/>
                <w:szCs w:val="18"/>
              </w:rPr>
              <w:t>7</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1089049" w14:textId="3C57FFB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188</w:t>
            </w:r>
            <w:r w:rsidRPr="00110E01">
              <w:rPr>
                <w:rFonts w:ascii="Arial" w:hAnsi="Arial" w:cs="Arial"/>
                <w:color w:val="000000"/>
                <w:sz w:val="18"/>
                <w:szCs w:val="18"/>
              </w:rPr>
              <w:t>,</w:t>
            </w:r>
            <w:r w:rsidRPr="00110E01">
              <w:rPr>
                <w:rFonts w:ascii="Arial" w:hAnsi="Arial" w:cs="Arial"/>
                <w:color w:val="000000"/>
                <w:sz w:val="18"/>
                <w:szCs w:val="18"/>
                <w:lang w:val="en-GB"/>
              </w:rPr>
              <w:t>231</w:t>
            </w:r>
            <w:r w:rsidRPr="00110E01">
              <w:rPr>
                <w:rFonts w:ascii="Arial" w:hAnsi="Arial" w:cs="Arial"/>
                <w:color w:val="000000"/>
                <w:sz w:val="18"/>
                <w:szCs w:val="18"/>
              </w:rPr>
              <w:t>,</w:t>
            </w:r>
            <w:r w:rsidRPr="00110E01">
              <w:rPr>
                <w:rFonts w:ascii="Arial" w:hAnsi="Arial" w:cs="Arial"/>
                <w:color w:val="000000"/>
                <w:sz w:val="18"/>
                <w:szCs w:val="18"/>
                <w:lang w:val="en-GB"/>
              </w:rPr>
              <w:t>780</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093F950" w14:textId="7838B30C" w:rsidR="00A62E57" w:rsidRPr="00110E01" w:rsidRDefault="004278DF"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00822108" w:rsidRPr="00110E01">
              <w:rPr>
                <w:rFonts w:ascii="Arial" w:hAnsi="Arial" w:cs="Arial"/>
                <w:color w:val="000000"/>
                <w:sz w:val="18"/>
                <w:szCs w:val="18"/>
              </w:rPr>
              <w:t>175,266,621</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7D06621" w14:textId="03775E58"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176</w:t>
            </w:r>
            <w:r w:rsidRPr="00110E01">
              <w:rPr>
                <w:rFonts w:ascii="Arial" w:hAnsi="Arial" w:cs="Arial"/>
                <w:color w:val="000000"/>
                <w:sz w:val="18"/>
                <w:szCs w:val="18"/>
              </w:rPr>
              <w:t>,</w:t>
            </w:r>
            <w:r w:rsidRPr="00110E01">
              <w:rPr>
                <w:rFonts w:ascii="Arial" w:hAnsi="Arial" w:cs="Arial"/>
                <w:color w:val="000000"/>
                <w:sz w:val="18"/>
                <w:szCs w:val="18"/>
                <w:lang w:val="en-GB"/>
              </w:rPr>
              <w:t>006</w:t>
            </w:r>
            <w:r w:rsidRPr="00110E01">
              <w:rPr>
                <w:rFonts w:ascii="Arial" w:hAnsi="Arial" w:cs="Arial"/>
                <w:color w:val="000000"/>
                <w:sz w:val="18"/>
                <w:szCs w:val="18"/>
              </w:rPr>
              <w:t>,</w:t>
            </w:r>
            <w:r w:rsidRPr="00110E01">
              <w:rPr>
                <w:rFonts w:ascii="Arial" w:hAnsi="Arial" w:cs="Arial"/>
                <w:color w:val="000000"/>
                <w:sz w:val="18"/>
                <w:szCs w:val="18"/>
                <w:lang w:val="en-GB"/>
              </w:rPr>
              <w:t>012</w:t>
            </w:r>
            <w:r w:rsidRPr="00110E01">
              <w:rPr>
                <w:rFonts w:ascii="Arial" w:hAnsi="Arial" w:cs="Arial"/>
                <w:color w:val="000000"/>
                <w:sz w:val="18"/>
                <w:szCs w:val="18"/>
              </w:rPr>
              <w:t>)</w:t>
            </w:r>
          </w:p>
        </w:tc>
      </w:tr>
      <w:tr w:rsidR="00A62E57" w:rsidRPr="00110E01" w14:paraId="6FFD0A76" w14:textId="77777777" w:rsidTr="00761596">
        <w:tc>
          <w:tcPr>
            <w:tcW w:w="3686" w:type="dxa"/>
            <w:shd w:val="clear" w:color="auto" w:fill="auto"/>
            <w:vAlign w:val="bottom"/>
          </w:tcPr>
          <w:p w14:paraId="490775FA" w14:textId="77777777" w:rsidR="00A62E57" w:rsidRPr="00110E01" w:rsidRDefault="00A62E57" w:rsidP="00A62E57">
            <w:pPr>
              <w:overflowPunct/>
              <w:autoSpaceDE/>
              <w:autoSpaceDN/>
              <w:adjustRightInd/>
              <w:ind w:left="-82" w:right="-117"/>
              <w:textAlignment w:val="auto"/>
              <w:rPr>
                <w:rFonts w:ascii="Arial" w:hAnsi="Arial" w:cs="Arial"/>
                <w:b/>
                <w:bCs/>
                <w:color w:val="000000"/>
                <w:sz w:val="12"/>
                <w:szCs w:val="12"/>
                <w:lang w:val="en-GB"/>
              </w:rPr>
            </w:pPr>
          </w:p>
        </w:tc>
        <w:tc>
          <w:tcPr>
            <w:tcW w:w="1440" w:type="dxa"/>
            <w:tcBorders>
              <w:top w:val="single" w:sz="4" w:space="0" w:color="auto"/>
            </w:tcBorders>
            <w:shd w:val="clear" w:color="auto" w:fill="auto"/>
            <w:vAlign w:val="bottom"/>
          </w:tcPr>
          <w:p w14:paraId="3E45D615"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1832B5E7"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6C792353"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c>
          <w:tcPr>
            <w:tcW w:w="1440" w:type="dxa"/>
            <w:tcBorders>
              <w:top w:val="single" w:sz="4" w:space="0" w:color="auto"/>
            </w:tcBorders>
            <w:shd w:val="clear" w:color="auto" w:fill="auto"/>
            <w:vAlign w:val="bottom"/>
          </w:tcPr>
          <w:p w14:paraId="7E4D2122" w14:textId="77777777" w:rsidR="00A62E57" w:rsidRPr="00110E01" w:rsidRDefault="00A62E57" w:rsidP="00A62E57">
            <w:pPr>
              <w:overflowPunct/>
              <w:autoSpaceDE/>
              <w:autoSpaceDN/>
              <w:adjustRightInd/>
              <w:ind w:right="-72"/>
              <w:jc w:val="right"/>
              <w:textAlignment w:val="auto"/>
              <w:rPr>
                <w:rFonts w:ascii="Arial" w:hAnsi="Arial" w:cs="Arial"/>
                <w:color w:val="000000"/>
                <w:sz w:val="12"/>
                <w:szCs w:val="12"/>
              </w:rPr>
            </w:pPr>
          </w:p>
        </w:tc>
      </w:tr>
      <w:tr w:rsidR="00A62E57" w:rsidRPr="00110E01" w14:paraId="3EDB8687" w14:textId="77777777" w:rsidTr="00761596">
        <w:trPr>
          <w:trHeight w:val="74"/>
        </w:trPr>
        <w:tc>
          <w:tcPr>
            <w:tcW w:w="3686" w:type="dxa"/>
            <w:shd w:val="clear" w:color="auto" w:fill="auto"/>
            <w:vAlign w:val="bottom"/>
          </w:tcPr>
          <w:p w14:paraId="59874D79" w14:textId="77777777" w:rsidR="00A62E57" w:rsidRPr="00110E01" w:rsidRDefault="00A62E57" w:rsidP="00A62E57">
            <w:pPr>
              <w:overflowPunct/>
              <w:autoSpaceDE/>
              <w:autoSpaceDN/>
              <w:adjustRightInd/>
              <w:ind w:left="-82" w:right="-117"/>
              <w:textAlignment w:val="auto"/>
              <w:rPr>
                <w:rFonts w:ascii="Arial" w:hAnsi="Arial" w:cs="Arial"/>
                <w:b/>
                <w:bCs/>
                <w:color w:val="000000"/>
                <w:sz w:val="18"/>
                <w:szCs w:val="18"/>
              </w:rPr>
            </w:pPr>
            <w:r w:rsidRPr="00110E01">
              <w:rPr>
                <w:rFonts w:ascii="Arial" w:hAnsi="Arial" w:cs="Arial"/>
                <w:b/>
                <w:bCs/>
                <w:color w:val="000000"/>
                <w:sz w:val="18"/>
                <w:szCs w:val="18"/>
                <w:lang w:val="en-GB"/>
              </w:rPr>
              <w:t xml:space="preserve">Total income tax </w:t>
            </w:r>
          </w:p>
        </w:tc>
        <w:tc>
          <w:tcPr>
            <w:tcW w:w="1440" w:type="dxa"/>
            <w:tcBorders>
              <w:bottom w:val="single" w:sz="4" w:space="0" w:color="auto"/>
            </w:tcBorders>
            <w:shd w:val="clear" w:color="auto" w:fill="auto"/>
            <w:vAlign w:val="bottom"/>
          </w:tcPr>
          <w:p w14:paraId="36B3F77F" w14:textId="4078958C" w:rsidR="00A62E57" w:rsidRPr="00110E01" w:rsidRDefault="00B777C4"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(105,289,492)</w:t>
            </w:r>
          </w:p>
        </w:tc>
        <w:tc>
          <w:tcPr>
            <w:tcW w:w="1440" w:type="dxa"/>
            <w:tcBorders>
              <w:bottom w:val="single" w:sz="4" w:space="0" w:color="auto"/>
            </w:tcBorders>
            <w:shd w:val="clear" w:color="auto" w:fill="auto"/>
            <w:vAlign w:val="bottom"/>
          </w:tcPr>
          <w:p w14:paraId="312A8320" w14:textId="156B004E"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140</w:t>
            </w:r>
            <w:r w:rsidRPr="00110E01">
              <w:rPr>
                <w:rFonts w:ascii="Arial" w:hAnsi="Arial" w:cs="Arial"/>
                <w:color w:val="000000"/>
                <w:sz w:val="18"/>
                <w:szCs w:val="18"/>
              </w:rPr>
              <w:t>,</w:t>
            </w:r>
            <w:r w:rsidRPr="00110E01">
              <w:rPr>
                <w:rFonts w:ascii="Arial" w:hAnsi="Arial" w:cs="Arial"/>
                <w:color w:val="000000"/>
                <w:sz w:val="18"/>
                <w:szCs w:val="18"/>
                <w:lang w:val="en-GB"/>
              </w:rPr>
              <w:t>301</w:t>
            </w:r>
            <w:r w:rsidRPr="00110E01">
              <w:rPr>
                <w:rFonts w:ascii="Arial" w:hAnsi="Arial" w:cs="Arial"/>
                <w:color w:val="000000"/>
                <w:sz w:val="18"/>
                <w:szCs w:val="18"/>
              </w:rPr>
              <w:t>,</w:t>
            </w:r>
            <w:r w:rsidRPr="00110E01">
              <w:rPr>
                <w:rFonts w:ascii="Arial" w:hAnsi="Arial" w:cs="Arial"/>
                <w:color w:val="000000"/>
                <w:sz w:val="18"/>
                <w:szCs w:val="18"/>
                <w:lang w:val="en-GB"/>
              </w:rPr>
              <w:t>134</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6F5411C" w14:textId="6EC0F521" w:rsidR="00A62E57" w:rsidRPr="00110E01" w:rsidRDefault="004278DF"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00822108" w:rsidRPr="00110E01">
              <w:rPr>
                <w:rFonts w:ascii="Arial" w:hAnsi="Arial" w:cs="Arial"/>
                <w:color w:val="000000"/>
                <w:sz w:val="18"/>
                <w:szCs w:val="18"/>
              </w:rPr>
              <w:t>175,266,621</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9CFAAE2" w14:textId="6F3D4216"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176</w:t>
            </w:r>
            <w:r w:rsidRPr="00110E01">
              <w:rPr>
                <w:rFonts w:ascii="Arial" w:hAnsi="Arial" w:cs="Arial"/>
                <w:color w:val="000000"/>
                <w:sz w:val="18"/>
                <w:szCs w:val="18"/>
              </w:rPr>
              <w:t>,</w:t>
            </w:r>
            <w:r w:rsidRPr="00110E01">
              <w:rPr>
                <w:rFonts w:ascii="Arial" w:hAnsi="Arial" w:cs="Arial"/>
                <w:color w:val="000000"/>
                <w:sz w:val="18"/>
                <w:szCs w:val="18"/>
                <w:lang w:val="en-GB"/>
              </w:rPr>
              <w:t>006</w:t>
            </w:r>
            <w:r w:rsidRPr="00110E01">
              <w:rPr>
                <w:rFonts w:ascii="Arial" w:hAnsi="Arial" w:cs="Arial"/>
                <w:color w:val="000000"/>
                <w:sz w:val="18"/>
                <w:szCs w:val="18"/>
              </w:rPr>
              <w:t>,</w:t>
            </w:r>
            <w:r w:rsidRPr="00110E01">
              <w:rPr>
                <w:rFonts w:ascii="Arial" w:hAnsi="Arial" w:cs="Arial"/>
                <w:color w:val="000000"/>
                <w:sz w:val="18"/>
                <w:szCs w:val="18"/>
                <w:lang w:val="en-GB"/>
              </w:rPr>
              <w:t>012</w:t>
            </w:r>
            <w:r w:rsidRPr="00110E01">
              <w:rPr>
                <w:rFonts w:ascii="Arial" w:hAnsi="Arial" w:cs="Arial"/>
                <w:color w:val="000000"/>
                <w:sz w:val="18"/>
                <w:szCs w:val="18"/>
              </w:rPr>
              <w:t>)</w:t>
            </w:r>
          </w:p>
        </w:tc>
      </w:tr>
    </w:tbl>
    <w:p w14:paraId="46668073" w14:textId="1C5FE409" w:rsidR="00A31A3A" w:rsidRPr="00110E01" w:rsidRDefault="00A31A3A" w:rsidP="003709B5">
      <w:pPr>
        <w:jc w:val="thaiDistribute"/>
        <w:rPr>
          <w:rFonts w:ascii="Arial" w:hAnsi="Arial" w:cs="Arial"/>
          <w:color w:val="000000"/>
          <w:spacing w:val="-2"/>
          <w:sz w:val="18"/>
          <w:szCs w:val="18"/>
          <w:lang w:eastAsia="x-none"/>
        </w:rPr>
      </w:pPr>
    </w:p>
    <w:p w14:paraId="655AA1E7" w14:textId="2E7264C7" w:rsidR="00A31A3A" w:rsidRPr="00110E01" w:rsidRDefault="00A31A3A" w:rsidP="003709B5">
      <w:pPr>
        <w:jc w:val="thaiDistribute"/>
        <w:rPr>
          <w:rFonts w:ascii="Arial" w:hAnsi="Arial" w:cs="Arial"/>
          <w:color w:val="000000"/>
          <w:spacing w:val="-2"/>
          <w:sz w:val="18"/>
          <w:szCs w:val="18"/>
          <w:lang w:eastAsia="x-none"/>
        </w:rPr>
      </w:pPr>
      <w:r w:rsidRPr="00110E01">
        <w:rPr>
          <w:rFonts w:ascii="Arial" w:hAnsi="Arial" w:cs="Arial"/>
          <w:color w:val="000000"/>
          <w:spacing w:val="-2"/>
          <w:sz w:val="18"/>
          <w:szCs w:val="18"/>
          <w:lang w:eastAsia="x-none"/>
        </w:rPr>
        <w:t>Income tax on the Group’s loss before tax differs from the theoretical amount that would arise using the basic tax rate of the home country of the Company as follows:</w:t>
      </w:r>
    </w:p>
    <w:p w14:paraId="61020ADC" w14:textId="77777777" w:rsidR="00A31A3A" w:rsidRPr="00110E01" w:rsidRDefault="00A31A3A" w:rsidP="003709B5">
      <w:pPr>
        <w:jc w:val="thaiDistribute"/>
        <w:rPr>
          <w:rFonts w:ascii="Arial" w:hAnsi="Arial" w:cs="Arial"/>
          <w:color w:val="000000"/>
          <w:spacing w:val="-2"/>
          <w:sz w:val="18"/>
          <w:szCs w:val="18"/>
          <w:lang w:eastAsia="x-none"/>
        </w:rPr>
      </w:pPr>
    </w:p>
    <w:tbl>
      <w:tblPr>
        <w:tblW w:w="9450" w:type="dxa"/>
        <w:tblLayout w:type="fixed"/>
        <w:tblLook w:val="04A0" w:firstRow="1" w:lastRow="0" w:firstColumn="1" w:lastColumn="0" w:noHBand="0" w:noVBand="1"/>
      </w:tblPr>
      <w:tblGrid>
        <w:gridCol w:w="3690"/>
        <w:gridCol w:w="1440"/>
        <w:gridCol w:w="1440"/>
        <w:gridCol w:w="1440"/>
        <w:gridCol w:w="1440"/>
      </w:tblGrid>
      <w:tr w:rsidR="00A31A3A" w:rsidRPr="00110E01" w14:paraId="3FDB66A6" w14:textId="77777777" w:rsidTr="00761596">
        <w:tc>
          <w:tcPr>
            <w:tcW w:w="3690" w:type="dxa"/>
            <w:shd w:val="clear" w:color="auto" w:fill="auto"/>
          </w:tcPr>
          <w:p w14:paraId="26678200"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8"/>
                <w:szCs w:val="18"/>
              </w:rPr>
            </w:pPr>
          </w:p>
        </w:tc>
        <w:tc>
          <w:tcPr>
            <w:tcW w:w="2880" w:type="dxa"/>
            <w:gridSpan w:val="2"/>
            <w:tcBorders>
              <w:bottom w:val="single" w:sz="4" w:space="0" w:color="auto"/>
            </w:tcBorders>
            <w:shd w:val="clear" w:color="auto" w:fill="auto"/>
          </w:tcPr>
          <w:p w14:paraId="6BF2F8F0"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6344FF34"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8FF5D02" w14:textId="77777777" w:rsidR="00A31A3A" w:rsidRPr="00110E01" w:rsidRDefault="00A31A3A" w:rsidP="003709B5">
            <w:pPr>
              <w:overflowPunct/>
              <w:autoSpaceDE/>
              <w:autoSpaceDN/>
              <w:adjustRightInd/>
              <w:ind w:right="-72"/>
              <w:jc w:val="center"/>
              <w:textAlignment w:val="auto"/>
              <w:rPr>
                <w:rFonts w:ascii="Arial" w:hAnsi="Arial" w:cs="Arial"/>
                <w:b/>
                <w:bCs/>
                <w:color w:val="000000"/>
                <w:sz w:val="18"/>
                <w:szCs w:val="18"/>
              </w:rPr>
            </w:pPr>
            <w:r w:rsidRPr="00110E01">
              <w:rPr>
                <w:rFonts w:ascii="Arial" w:hAnsi="Arial" w:cs="Arial"/>
                <w:b/>
                <w:bCs/>
                <w:color w:val="000000"/>
                <w:sz w:val="18"/>
                <w:szCs w:val="18"/>
              </w:rPr>
              <w:t xml:space="preserve">Separate </w:t>
            </w:r>
          </w:p>
          <w:p w14:paraId="279FFDE1" w14:textId="77777777" w:rsidR="00A31A3A" w:rsidRPr="00110E01" w:rsidRDefault="00A31A3A" w:rsidP="003709B5">
            <w:pPr>
              <w:overflowPunct/>
              <w:autoSpaceDE/>
              <w:autoSpaceDN/>
              <w:adjustRightInd/>
              <w:ind w:right="-72"/>
              <w:jc w:val="center"/>
              <w:textAlignment w:val="auto"/>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772E979C" w14:textId="77777777" w:rsidTr="00761596">
        <w:tc>
          <w:tcPr>
            <w:tcW w:w="3690" w:type="dxa"/>
            <w:shd w:val="clear" w:color="auto" w:fill="auto"/>
          </w:tcPr>
          <w:p w14:paraId="5EFDB3D6"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8"/>
                <w:szCs w:val="18"/>
              </w:rPr>
            </w:pPr>
          </w:p>
        </w:tc>
        <w:tc>
          <w:tcPr>
            <w:tcW w:w="1440" w:type="dxa"/>
            <w:tcBorders>
              <w:top w:val="single" w:sz="4" w:space="0" w:color="auto"/>
            </w:tcBorders>
            <w:shd w:val="clear" w:color="auto" w:fill="auto"/>
          </w:tcPr>
          <w:p w14:paraId="45E90829" w14:textId="14BC89EE"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17EAEA8F" w14:textId="7CBB0C52"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tcPr>
          <w:p w14:paraId="2A352560" w14:textId="5B0D73BA"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53E79AE8" w14:textId="2E61197D" w:rsidR="00A31A3A" w:rsidRPr="00110E01" w:rsidRDefault="008509B7"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367CDD3D" w14:textId="77777777" w:rsidTr="00761596">
        <w:tc>
          <w:tcPr>
            <w:tcW w:w="3690" w:type="dxa"/>
            <w:shd w:val="clear" w:color="auto" w:fill="auto"/>
          </w:tcPr>
          <w:p w14:paraId="517B3A00"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8"/>
                <w:szCs w:val="18"/>
              </w:rPr>
            </w:pPr>
          </w:p>
        </w:tc>
        <w:tc>
          <w:tcPr>
            <w:tcW w:w="1440" w:type="dxa"/>
            <w:tcBorders>
              <w:bottom w:val="single" w:sz="4" w:space="0" w:color="auto"/>
            </w:tcBorders>
            <w:shd w:val="clear" w:color="auto" w:fill="auto"/>
          </w:tcPr>
          <w:p w14:paraId="7F6CF56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1210583A"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181565D7"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07F0A880" w14:textId="77777777" w:rsidR="00A31A3A" w:rsidRPr="00110E01" w:rsidRDefault="00A31A3A" w:rsidP="003709B5">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b/>
                <w:bCs/>
                <w:color w:val="000000"/>
                <w:sz w:val="18"/>
                <w:szCs w:val="18"/>
              </w:rPr>
              <w:t>Baht</w:t>
            </w:r>
          </w:p>
        </w:tc>
      </w:tr>
      <w:tr w:rsidR="00A31A3A" w:rsidRPr="00110E01" w14:paraId="0A87B79C" w14:textId="77777777" w:rsidTr="00761596">
        <w:tc>
          <w:tcPr>
            <w:tcW w:w="3690" w:type="dxa"/>
            <w:shd w:val="clear" w:color="auto" w:fill="auto"/>
          </w:tcPr>
          <w:p w14:paraId="6F40437A" w14:textId="77777777" w:rsidR="00A31A3A" w:rsidRPr="00110E01" w:rsidRDefault="00A31A3A" w:rsidP="003709B5">
            <w:pPr>
              <w:overflowPunct/>
              <w:autoSpaceDE/>
              <w:autoSpaceDN/>
              <w:adjustRightInd/>
              <w:ind w:left="-113" w:right="-117"/>
              <w:jc w:val="both"/>
              <w:textAlignment w:val="auto"/>
              <w:rPr>
                <w:rFonts w:ascii="Arial" w:hAnsi="Arial" w:cs="Arial"/>
                <w:color w:val="000000"/>
                <w:sz w:val="12"/>
                <w:szCs w:val="12"/>
              </w:rPr>
            </w:pPr>
          </w:p>
        </w:tc>
        <w:tc>
          <w:tcPr>
            <w:tcW w:w="1440" w:type="dxa"/>
            <w:tcBorders>
              <w:top w:val="single" w:sz="4" w:space="0" w:color="auto"/>
            </w:tcBorders>
            <w:shd w:val="clear" w:color="auto" w:fill="auto"/>
          </w:tcPr>
          <w:p w14:paraId="0F6982C1"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c>
          <w:tcPr>
            <w:tcW w:w="1440" w:type="dxa"/>
            <w:tcBorders>
              <w:top w:val="single" w:sz="4" w:space="0" w:color="auto"/>
            </w:tcBorders>
            <w:shd w:val="clear" w:color="auto" w:fill="auto"/>
          </w:tcPr>
          <w:p w14:paraId="5DC9DB16"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c>
          <w:tcPr>
            <w:tcW w:w="1440" w:type="dxa"/>
            <w:tcBorders>
              <w:top w:val="single" w:sz="4" w:space="0" w:color="auto"/>
            </w:tcBorders>
            <w:shd w:val="clear" w:color="auto" w:fill="auto"/>
          </w:tcPr>
          <w:p w14:paraId="23E6C4F1"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c>
          <w:tcPr>
            <w:tcW w:w="1440" w:type="dxa"/>
            <w:tcBorders>
              <w:top w:val="single" w:sz="4" w:space="0" w:color="auto"/>
            </w:tcBorders>
            <w:shd w:val="clear" w:color="auto" w:fill="auto"/>
          </w:tcPr>
          <w:p w14:paraId="671E253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rPr>
            </w:pPr>
          </w:p>
        </w:tc>
      </w:tr>
      <w:tr w:rsidR="00A62E57" w:rsidRPr="00110E01" w14:paraId="49C834EA" w14:textId="77777777" w:rsidTr="00761596">
        <w:tc>
          <w:tcPr>
            <w:tcW w:w="3690" w:type="dxa"/>
            <w:shd w:val="clear" w:color="auto" w:fill="auto"/>
          </w:tcPr>
          <w:p w14:paraId="139B875C"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Loss before tax</w:t>
            </w:r>
          </w:p>
        </w:tc>
        <w:tc>
          <w:tcPr>
            <w:tcW w:w="1440" w:type="dxa"/>
            <w:tcBorders>
              <w:bottom w:val="single" w:sz="4" w:space="0" w:color="auto"/>
            </w:tcBorders>
            <w:shd w:val="clear" w:color="auto" w:fill="auto"/>
            <w:vAlign w:val="bottom"/>
          </w:tcPr>
          <w:p w14:paraId="50A483ED" w14:textId="4E7F20CA" w:rsidR="00A62E57" w:rsidRPr="00110E01" w:rsidRDefault="0084721A" w:rsidP="00A62E57">
            <w:pPr>
              <w:overflowPunct/>
              <w:autoSpaceDE/>
              <w:autoSpaceDN/>
              <w:adjustRightInd/>
              <w:ind w:left="-195" w:right="-72"/>
              <w:jc w:val="right"/>
              <w:textAlignment w:val="auto"/>
              <w:rPr>
                <w:rFonts w:ascii="Arial" w:hAnsi="Arial" w:cs="Arial"/>
                <w:color w:val="000000"/>
                <w:sz w:val="18"/>
                <w:szCs w:val="18"/>
                <w:lang w:val="en-GB"/>
              </w:rPr>
            </w:pPr>
            <w:r w:rsidRPr="00110E01">
              <w:rPr>
                <w:rFonts w:ascii="Arial" w:hAnsi="Arial" w:cs="Arial"/>
                <w:color w:val="000000"/>
                <w:sz w:val="18"/>
                <w:szCs w:val="18"/>
              </w:rPr>
              <w:t>(780,349,35</w:t>
            </w:r>
            <w:r w:rsidR="00822108" w:rsidRPr="00110E01">
              <w:rPr>
                <w:rFonts w:ascii="Arial" w:hAnsi="Arial" w:cs="Arial"/>
                <w:color w:val="000000"/>
                <w:sz w:val="18"/>
                <w:szCs w:val="18"/>
              </w:rPr>
              <w:t>9</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5265FB14" w14:textId="147022DE"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lang w:val="en-GB"/>
              </w:rPr>
              <w:t>(895,653,574)</w:t>
            </w:r>
          </w:p>
        </w:tc>
        <w:tc>
          <w:tcPr>
            <w:tcW w:w="1440" w:type="dxa"/>
            <w:tcBorders>
              <w:bottom w:val="single" w:sz="4" w:space="0" w:color="auto"/>
            </w:tcBorders>
            <w:shd w:val="clear" w:color="auto" w:fill="auto"/>
            <w:vAlign w:val="bottom"/>
          </w:tcPr>
          <w:p w14:paraId="2D5E2242" w14:textId="4FDFD8F9" w:rsidR="00A62E57" w:rsidRPr="00110E01" w:rsidRDefault="00FA4715"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lang w:val="en-GB"/>
              </w:rPr>
              <w:t>(</w:t>
            </w:r>
            <w:r w:rsidR="00152C05" w:rsidRPr="00110E01">
              <w:rPr>
                <w:rFonts w:ascii="Arial" w:hAnsi="Arial" w:cs="Arial"/>
                <w:color w:val="000000"/>
                <w:sz w:val="18"/>
                <w:szCs w:val="18"/>
              </w:rPr>
              <w:t>905,675,045</w:t>
            </w:r>
            <w:r w:rsidRPr="00110E0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0F54F859" w14:textId="716A3BC4"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873</w:t>
            </w:r>
            <w:r w:rsidRPr="00110E01">
              <w:rPr>
                <w:rFonts w:ascii="Arial" w:hAnsi="Arial" w:cs="Arial"/>
                <w:color w:val="000000"/>
                <w:sz w:val="18"/>
                <w:szCs w:val="18"/>
              </w:rPr>
              <w:t>,</w:t>
            </w:r>
            <w:r w:rsidRPr="00110E01">
              <w:rPr>
                <w:rFonts w:ascii="Arial" w:hAnsi="Arial" w:cs="Arial"/>
                <w:color w:val="000000"/>
                <w:sz w:val="18"/>
                <w:szCs w:val="18"/>
                <w:lang w:val="en-GB"/>
              </w:rPr>
              <w:t>849</w:t>
            </w:r>
            <w:r w:rsidRPr="00110E01">
              <w:rPr>
                <w:rFonts w:ascii="Arial" w:hAnsi="Arial" w:cs="Arial"/>
                <w:color w:val="000000"/>
                <w:sz w:val="18"/>
                <w:szCs w:val="18"/>
              </w:rPr>
              <w:t>,</w:t>
            </w:r>
            <w:r w:rsidRPr="00110E01">
              <w:rPr>
                <w:rFonts w:ascii="Arial" w:hAnsi="Arial" w:cs="Arial"/>
                <w:color w:val="000000"/>
                <w:sz w:val="18"/>
                <w:szCs w:val="18"/>
                <w:lang w:val="en-GB"/>
              </w:rPr>
              <w:t>286</w:t>
            </w:r>
            <w:r w:rsidRPr="00110E01">
              <w:rPr>
                <w:rFonts w:ascii="Arial" w:hAnsi="Arial" w:cs="Arial"/>
                <w:color w:val="000000"/>
                <w:sz w:val="18"/>
                <w:szCs w:val="18"/>
              </w:rPr>
              <w:t>)</w:t>
            </w:r>
          </w:p>
        </w:tc>
      </w:tr>
      <w:tr w:rsidR="00A62E57" w:rsidRPr="00110E01" w14:paraId="1A12AC97" w14:textId="77777777" w:rsidTr="00761596">
        <w:tc>
          <w:tcPr>
            <w:tcW w:w="3690" w:type="dxa"/>
            <w:shd w:val="clear" w:color="auto" w:fill="auto"/>
          </w:tcPr>
          <w:p w14:paraId="20A2D2E5" w14:textId="77777777" w:rsidR="00A62E57" w:rsidRPr="00110E01" w:rsidRDefault="00A62E57" w:rsidP="00A62E57">
            <w:pPr>
              <w:overflowPunct/>
              <w:autoSpaceDE/>
              <w:autoSpaceDN/>
              <w:adjustRightInd/>
              <w:ind w:left="-113" w:right="-117"/>
              <w:textAlignment w:val="auto"/>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21816586"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7C208058"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05E8B8CB" w14:textId="77777777" w:rsidR="00A62E57" w:rsidRPr="00110E01" w:rsidRDefault="00A62E57" w:rsidP="00A62E57">
            <w:pPr>
              <w:overflowPunct/>
              <w:autoSpaceDE/>
              <w:autoSpaceDN/>
              <w:adjustRightInd/>
              <w:ind w:left="-151"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vAlign w:val="bottom"/>
          </w:tcPr>
          <w:p w14:paraId="4C05EAEF" w14:textId="77777777" w:rsidR="00A62E57" w:rsidRPr="00110E01" w:rsidRDefault="00A62E57" w:rsidP="00A62E57">
            <w:pPr>
              <w:overflowPunct/>
              <w:autoSpaceDE/>
              <w:autoSpaceDN/>
              <w:adjustRightInd/>
              <w:ind w:right="-72"/>
              <w:jc w:val="right"/>
              <w:textAlignment w:val="auto"/>
              <w:rPr>
                <w:rFonts w:ascii="Arial" w:hAnsi="Arial" w:cs="Arial"/>
                <w:color w:val="000000"/>
                <w:sz w:val="18"/>
                <w:szCs w:val="18"/>
              </w:rPr>
            </w:pPr>
          </w:p>
        </w:tc>
      </w:tr>
      <w:tr w:rsidR="00A62E57" w:rsidRPr="00110E01" w14:paraId="152D44B2" w14:textId="77777777" w:rsidTr="00761596">
        <w:tc>
          <w:tcPr>
            <w:tcW w:w="3690" w:type="dxa"/>
            <w:shd w:val="clear" w:color="auto" w:fill="auto"/>
          </w:tcPr>
          <w:p w14:paraId="5973E78F" w14:textId="61C826DC"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Tax calculated at a tax rate of 20%</w:t>
            </w:r>
          </w:p>
        </w:tc>
        <w:tc>
          <w:tcPr>
            <w:tcW w:w="1440" w:type="dxa"/>
            <w:shd w:val="clear" w:color="auto" w:fill="auto"/>
            <w:vAlign w:val="bottom"/>
          </w:tcPr>
          <w:p w14:paraId="4E873676" w14:textId="262621F1" w:rsidR="00A62E57" w:rsidRPr="00110E01" w:rsidRDefault="00CE4298"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(156,069,872)</w:t>
            </w:r>
          </w:p>
        </w:tc>
        <w:tc>
          <w:tcPr>
            <w:tcW w:w="1440" w:type="dxa"/>
            <w:shd w:val="clear" w:color="auto" w:fill="auto"/>
            <w:vAlign w:val="bottom"/>
          </w:tcPr>
          <w:p w14:paraId="34411AB8" w14:textId="1383B1C9"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179</w:t>
            </w:r>
            <w:r w:rsidRPr="00110E01">
              <w:rPr>
                <w:rFonts w:ascii="Arial" w:hAnsi="Arial" w:cs="Arial"/>
                <w:color w:val="000000"/>
                <w:sz w:val="18"/>
                <w:szCs w:val="18"/>
              </w:rPr>
              <w:t>,</w:t>
            </w:r>
            <w:r w:rsidRPr="00110E01">
              <w:rPr>
                <w:rFonts w:ascii="Arial" w:hAnsi="Arial" w:cs="Arial"/>
                <w:color w:val="000000"/>
                <w:sz w:val="18"/>
                <w:szCs w:val="18"/>
                <w:lang w:val="en-GB"/>
              </w:rPr>
              <w:t>130</w:t>
            </w:r>
            <w:r w:rsidRPr="00110E01">
              <w:rPr>
                <w:rFonts w:ascii="Arial" w:hAnsi="Arial" w:cs="Arial"/>
                <w:color w:val="000000"/>
                <w:sz w:val="18"/>
                <w:szCs w:val="18"/>
              </w:rPr>
              <w:t>,</w:t>
            </w:r>
            <w:r w:rsidRPr="00110E01">
              <w:rPr>
                <w:rFonts w:ascii="Arial" w:hAnsi="Arial" w:cs="Arial"/>
                <w:color w:val="000000"/>
                <w:sz w:val="18"/>
                <w:szCs w:val="18"/>
                <w:lang w:val="en-GB"/>
              </w:rPr>
              <w:t>715</w:t>
            </w:r>
            <w:r w:rsidRPr="00110E01">
              <w:rPr>
                <w:rFonts w:ascii="Arial" w:hAnsi="Arial" w:cs="Arial"/>
                <w:color w:val="000000"/>
                <w:sz w:val="18"/>
                <w:szCs w:val="18"/>
              </w:rPr>
              <w:t>)</w:t>
            </w:r>
          </w:p>
        </w:tc>
        <w:tc>
          <w:tcPr>
            <w:tcW w:w="1440" w:type="dxa"/>
            <w:shd w:val="clear" w:color="auto" w:fill="auto"/>
            <w:vAlign w:val="bottom"/>
          </w:tcPr>
          <w:p w14:paraId="40AAD41E" w14:textId="6589D9B4" w:rsidR="00A62E57" w:rsidRPr="00110E01" w:rsidRDefault="00BE096D"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(1</w:t>
            </w:r>
            <w:r w:rsidR="006E160A" w:rsidRPr="00110E01">
              <w:rPr>
                <w:rFonts w:ascii="Arial" w:hAnsi="Arial" w:cs="Arial"/>
                <w:color w:val="000000"/>
                <w:sz w:val="18"/>
                <w:szCs w:val="18"/>
              </w:rPr>
              <w:t>81,135</w:t>
            </w:r>
            <w:r w:rsidR="00D62EFB" w:rsidRPr="00110E01">
              <w:rPr>
                <w:rFonts w:ascii="Arial" w:hAnsi="Arial" w:cs="Arial"/>
                <w:color w:val="000000"/>
                <w:sz w:val="18"/>
                <w:szCs w:val="18"/>
              </w:rPr>
              <w:t>,009</w:t>
            </w:r>
            <w:r w:rsidRPr="00110E01">
              <w:rPr>
                <w:rFonts w:ascii="Arial" w:hAnsi="Arial" w:cs="Arial"/>
                <w:color w:val="000000"/>
                <w:sz w:val="18"/>
                <w:szCs w:val="18"/>
              </w:rPr>
              <w:t>)</w:t>
            </w:r>
          </w:p>
        </w:tc>
        <w:tc>
          <w:tcPr>
            <w:tcW w:w="1440" w:type="dxa"/>
            <w:shd w:val="clear" w:color="auto" w:fill="auto"/>
            <w:vAlign w:val="bottom"/>
          </w:tcPr>
          <w:p w14:paraId="7498637A" w14:textId="097BF33B"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174</w:t>
            </w:r>
            <w:r w:rsidRPr="00110E01">
              <w:rPr>
                <w:rFonts w:ascii="Arial" w:hAnsi="Arial" w:cs="Arial"/>
                <w:color w:val="000000"/>
                <w:sz w:val="18"/>
                <w:szCs w:val="18"/>
              </w:rPr>
              <w:t>,</w:t>
            </w:r>
            <w:r w:rsidRPr="00110E01">
              <w:rPr>
                <w:rFonts w:ascii="Arial" w:hAnsi="Arial" w:cs="Arial"/>
                <w:color w:val="000000"/>
                <w:sz w:val="18"/>
                <w:szCs w:val="18"/>
                <w:lang w:val="en-GB"/>
              </w:rPr>
              <w:t>769</w:t>
            </w:r>
            <w:r w:rsidRPr="00110E01">
              <w:rPr>
                <w:rFonts w:ascii="Arial" w:hAnsi="Arial" w:cs="Arial"/>
                <w:color w:val="000000"/>
                <w:sz w:val="18"/>
                <w:szCs w:val="18"/>
              </w:rPr>
              <w:t>,</w:t>
            </w:r>
            <w:r w:rsidRPr="00110E01">
              <w:rPr>
                <w:rFonts w:ascii="Arial" w:hAnsi="Arial" w:cs="Arial"/>
                <w:color w:val="000000"/>
                <w:sz w:val="18"/>
                <w:szCs w:val="18"/>
                <w:lang w:val="en-GB"/>
              </w:rPr>
              <w:t>857</w:t>
            </w:r>
            <w:r w:rsidRPr="00110E01">
              <w:rPr>
                <w:rFonts w:ascii="Arial" w:hAnsi="Arial" w:cs="Arial"/>
                <w:color w:val="000000"/>
                <w:sz w:val="18"/>
                <w:szCs w:val="18"/>
              </w:rPr>
              <w:t>)</w:t>
            </w:r>
          </w:p>
        </w:tc>
      </w:tr>
      <w:tr w:rsidR="00A62E57" w:rsidRPr="00110E01" w14:paraId="7610E6FC" w14:textId="77777777" w:rsidTr="00761596">
        <w:tc>
          <w:tcPr>
            <w:tcW w:w="3690" w:type="dxa"/>
            <w:shd w:val="clear" w:color="auto" w:fill="auto"/>
          </w:tcPr>
          <w:p w14:paraId="04B1206F"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Adjustments in respect of prior year</w:t>
            </w:r>
          </w:p>
        </w:tc>
        <w:tc>
          <w:tcPr>
            <w:tcW w:w="1440" w:type="dxa"/>
            <w:shd w:val="clear" w:color="auto" w:fill="auto"/>
            <w:vAlign w:val="bottom"/>
          </w:tcPr>
          <w:p w14:paraId="1A35E58B" w14:textId="2D6FDFCC" w:rsidR="00A62E57" w:rsidRPr="00110E01" w:rsidRDefault="00911A85"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3,077,392</w:t>
            </w:r>
          </w:p>
        </w:tc>
        <w:tc>
          <w:tcPr>
            <w:tcW w:w="1440" w:type="dxa"/>
            <w:shd w:val="clear" w:color="auto" w:fill="auto"/>
            <w:vAlign w:val="bottom"/>
          </w:tcPr>
          <w:p w14:paraId="20B3C736" w14:textId="732EDA26"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6</w:t>
            </w:r>
            <w:r w:rsidRPr="00110E01">
              <w:rPr>
                <w:rFonts w:ascii="Arial" w:hAnsi="Arial" w:cs="Arial"/>
                <w:color w:val="000000"/>
                <w:sz w:val="18"/>
                <w:szCs w:val="18"/>
              </w:rPr>
              <w:t>,</w:t>
            </w:r>
            <w:r w:rsidRPr="00110E01">
              <w:rPr>
                <w:rFonts w:ascii="Arial" w:hAnsi="Arial" w:cs="Arial"/>
                <w:color w:val="000000"/>
                <w:sz w:val="18"/>
                <w:szCs w:val="18"/>
                <w:lang w:val="en-GB"/>
              </w:rPr>
              <w:t>384</w:t>
            </w:r>
            <w:r w:rsidRPr="00110E01">
              <w:rPr>
                <w:rFonts w:ascii="Arial" w:hAnsi="Arial" w:cs="Arial"/>
                <w:color w:val="000000"/>
                <w:sz w:val="18"/>
                <w:szCs w:val="18"/>
              </w:rPr>
              <w:t>)</w:t>
            </w:r>
          </w:p>
        </w:tc>
        <w:tc>
          <w:tcPr>
            <w:tcW w:w="1440" w:type="dxa"/>
            <w:shd w:val="clear" w:color="auto" w:fill="auto"/>
            <w:vAlign w:val="bottom"/>
          </w:tcPr>
          <w:p w14:paraId="2BEE218F" w14:textId="29BFCAC1" w:rsidR="00A62E57" w:rsidRPr="00110E01" w:rsidRDefault="0055676C"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3,077,392</w:t>
            </w:r>
          </w:p>
        </w:tc>
        <w:tc>
          <w:tcPr>
            <w:tcW w:w="1440" w:type="dxa"/>
            <w:shd w:val="clear" w:color="auto" w:fill="auto"/>
            <w:vAlign w:val="bottom"/>
          </w:tcPr>
          <w:p w14:paraId="698A349A" w14:textId="03EAD376"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6</w:t>
            </w:r>
            <w:r w:rsidRPr="00110E01">
              <w:rPr>
                <w:rFonts w:ascii="Arial" w:hAnsi="Arial" w:cs="Arial"/>
                <w:color w:val="000000"/>
                <w:sz w:val="18"/>
                <w:szCs w:val="18"/>
              </w:rPr>
              <w:t>,</w:t>
            </w:r>
            <w:r w:rsidRPr="00110E01">
              <w:rPr>
                <w:rFonts w:ascii="Arial" w:hAnsi="Arial" w:cs="Arial"/>
                <w:color w:val="000000"/>
                <w:sz w:val="18"/>
                <w:szCs w:val="18"/>
                <w:lang w:val="en-GB"/>
              </w:rPr>
              <w:t>384</w:t>
            </w:r>
            <w:r w:rsidRPr="00110E01">
              <w:rPr>
                <w:rFonts w:ascii="Arial" w:hAnsi="Arial" w:cs="Arial"/>
                <w:color w:val="000000"/>
                <w:sz w:val="18"/>
                <w:szCs w:val="18"/>
              </w:rPr>
              <w:t>)</w:t>
            </w:r>
          </w:p>
        </w:tc>
      </w:tr>
      <w:tr w:rsidR="00A62E57" w:rsidRPr="00110E01" w14:paraId="05FE613B" w14:textId="77777777" w:rsidTr="00761596">
        <w:tc>
          <w:tcPr>
            <w:tcW w:w="3690" w:type="dxa"/>
            <w:shd w:val="clear" w:color="auto" w:fill="auto"/>
          </w:tcPr>
          <w:p w14:paraId="017A5919"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Tax effect of:</w:t>
            </w:r>
          </w:p>
        </w:tc>
        <w:tc>
          <w:tcPr>
            <w:tcW w:w="1440" w:type="dxa"/>
            <w:shd w:val="clear" w:color="auto" w:fill="auto"/>
            <w:vAlign w:val="bottom"/>
          </w:tcPr>
          <w:p w14:paraId="4DB8B7D3"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shd w:val="clear" w:color="auto" w:fill="auto"/>
            <w:vAlign w:val="bottom"/>
          </w:tcPr>
          <w:p w14:paraId="4270E5C8"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shd w:val="clear" w:color="auto" w:fill="auto"/>
            <w:vAlign w:val="bottom"/>
          </w:tcPr>
          <w:p w14:paraId="002BFD95" w14:textId="77777777" w:rsidR="00A62E57" w:rsidRPr="00110E01" w:rsidRDefault="00A62E57" w:rsidP="00A62E57">
            <w:pPr>
              <w:overflowPunct/>
              <w:autoSpaceDE/>
              <w:autoSpaceDN/>
              <w:adjustRightInd/>
              <w:ind w:left="-151" w:right="-72"/>
              <w:jc w:val="right"/>
              <w:textAlignment w:val="auto"/>
              <w:rPr>
                <w:rFonts w:ascii="Arial" w:hAnsi="Arial" w:cs="Arial"/>
                <w:color w:val="000000"/>
                <w:sz w:val="18"/>
                <w:szCs w:val="18"/>
              </w:rPr>
            </w:pPr>
          </w:p>
        </w:tc>
        <w:tc>
          <w:tcPr>
            <w:tcW w:w="1440" w:type="dxa"/>
            <w:shd w:val="clear" w:color="auto" w:fill="auto"/>
            <w:vAlign w:val="bottom"/>
          </w:tcPr>
          <w:p w14:paraId="32ABDB07"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r>
      <w:tr w:rsidR="00A62E57" w:rsidRPr="00110E01" w14:paraId="0CDA6362" w14:textId="77777777" w:rsidTr="00761596">
        <w:tc>
          <w:tcPr>
            <w:tcW w:w="3690" w:type="dxa"/>
            <w:shd w:val="clear" w:color="auto" w:fill="auto"/>
          </w:tcPr>
          <w:p w14:paraId="0AE4D374"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   Joint ventures’ results reported net of tax</w:t>
            </w:r>
          </w:p>
        </w:tc>
        <w:tc>
          <w:tcPr>
            <w:tcW w:w="1440" w:type="dxa"/>
            <w:shd w:val="clear" w:color="auto" w:fill="auto"/>
            <w:vAlign w:val="bottom"/>
          </w:tcPr>
          <w:p w14:paraId="0790B367" w14:textId="22A97A17" w:rsidR="00A62E57" w:rsidRPr="00110E01" w:rsidRDefault="00D67E5D"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(6,531,835)</w:t>
            </w:r>
          </w:p>
        </w:tc>
        <w:tc>
          <w:tcPr>
            <w:tcW w:w="1440" w:type="dxa"/>
            <w:shd w:val="clear" w:color="auto" w:fill="auto"/>
            <w:vAlign w:val="bottom"/>
          </w:tcPr>
          <w:p w14:paraId="553F3AFA" w14:textId="62BEF782"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12</w:t>
            </w:r>
            <w:r w:rsidRPr="00110E01">
              <w:rPr>
                <w:rFonts w:ascii="Arial" w:hAnsi="Arial" w:cs="Arial"/>
                <w:color w:val="000000"/>
                <w:sz w:val="18"/>
                <w:szCs w:val="18"/>
              </w:rPr>
              <w:t>,</w:t>
            </w:r>
            <w:r w:rsidRPr="00110E01">
              <w:rPr>
                <w:rFonts w:ascii="Arial" w:hAnsi="Arial" w:cs="Arial"/>
                <w:color w:val="000000"/>
                <w:sz w:val="18"/>
                <w:szCs w:val="18"/>
                <w:lang w:val="en-GB"/>
              </w:rPr>
              <w:t>564</w:t>
            </w:r>
            <w:r w:rsidRPr="00110E01">
              <w:rPr>
                <w:rFonts w:ascii="Arial" w:hAnsi="Arial" w:cs="Arial"/>
                <w:color w:val="000000"/>
                <w:sz w:val="18"/>
                <w:szCs w:val="18"/>
              </w:rPr>
              <w:t>,</w:t>
            </w:r>
            <w:r w:rsidRPr="00110E01">
              <w:rPr>
                <w:rFonts w:ascii="Arial" w:hAnsi="Arial" w:cs="Arial"/>
                <w:color w:val="000000"/>
                <w:sz w:val="18"/>
                <w:szCs w:val="18"/>
                <w:lang w:val="en-GB"/>
              </w:rPr>
              <w:t>460</w:t>
            </w:r>
            <w:r w:rsidRPr="00110E01">
              <w:rPr>
                <w:rFonts w:ascii="Arial" w:hAnsi="Arial" w:cs="Arial"/>
                <w:color w:val="000000"/>
                <w:sz w:val="18"/>
                <w:szCs w:val="18"/>
              </w:rPr>
              <w:t>)</w:t>
            </w:r>
          </w:p>
        </w:tc>
        <w:tc>
          <w:tcPr>
            <w:tcW w:w="1440" w:type="dxa"/>
            <w:shd w:val="clear" w:color="auto" w:fill="auto"/>
            <w:vAlign w:val="bottom"/>
          </w:tcPr>
          <w:p w14:paraId="75C66A60" w14:textId="1818D91E" w:rsidR="00A62E57" w:rsidRPr="00110E01" w:rsidRDefault="00880C40"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57EBD1BF" w14:textId="45CA9A0F"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A62E57" w:rsidRPr="00110E01" w14:paraId="6F439E0A" w14:textId="77777777" w:rsidTr="00761596">
        <w:tc>
          <w:tcPr>
            <w:tcW w:w="3690" w:type="dxa"/>
            <w:shd w:val="clear" w:color="auto" w:fill="auto"/>
          </w:tcPr>
          <w:p w14:paraId="312355A8"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 xml:space="preserve">   Income subject to tax</w:t>
            </w:r>
          </w:p>
        </w:tc>
        <w:tc>
          <w:tcPr>
            <w:tcW w:w="1440" w:type="dxa"/>
            <w:shd w:val="clear" w:color="auto" w:fill="auto"/>
            <w:vAlign w:val="bottom"/>
          </w:tcPr>
          <w:p w14:paraId="3399EA92" w14:textId="10C9D32F" w:rsidR="00A62E57" w:rsidRPr="00110E01" w:rsidRDefault="0062768F"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368,138,373</w:t>
            </w:r>
          </w:p>
        </w:tc>
        <w:tc>
          <w:tcPr>
            <w:tcW w:w="1440" w:type="dxa"/>
            <w:shd w:val="clear" w:color="auto" w:fill="auto"/>
            <w:vAlign w:val="bottom"/>
          </w:tcPr>
          <w:p w14:paraId="32C8A307" w14:textId="08851DB9"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721</w:t>
            </w:r>
            <w:r w:rsidRPr="00110E01">
              <w:rPr>
                <w:rFonts w:ascii="Arial" w:hAnsi="Arial" w:cs="Arial"/>
                <w:color w:val="000000"/>
                <w:sz w:val="18"/>
                <w:szCs w:val="18"/>
              </w:rPr>
              <w:t>,</w:t>
            </w:r>
            <w:r w:rsidRPr="00110E01">
              <w:rPr>
                <w:rFonts w:ascii="Arial" w:hAnsi="Arial" w:cs="Arial"/>
                <w:color w:val="000000"/>
                <w:sz w:val="18"/>
                <w:szCs w:val="18"/>
                <w:lang w:val="en-GB"/>
              </w:rPr>
              <w:t>281</w:t>
            </w:r>
          </w:p>
        </w:tc>
        <w:tc>
          <w:tcPr>
            <w:tcW w:w="1440" w:type="dxa"/>
            <w:shd w:val="clear" w:color="auto" w:fill="auto"/>
            <w:vAlign w:val="bottom"/>
          </w:tcPr>
          <w:p w14:paraId="56232207" w14:textId="2DD331B8" w:rsidR="00A62E57" w:rsidRPr="00110E01" w:rsidRDefault="0062768F"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368,138,373</w:t>
            </w:r>
          </w:p>
        </w:tc>
        <w:tc>
          <w:tcPr>
            <w:tcW w:w="1440" w:type="dxa"/>
            <w:shd w:val="clear" w:color="auto" w:fill="auto"/>
            <w:vAlign w:val="bottom"/>
          </w:tcPr>
          <w:p w14:paraId="1CDD4242" w14:textId="62EB5600"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721</w:t>
            </w:r>
            <w:r w:rsidRPr="00110E01">
              <w:rPr>
                <w:rFonts w:ascii="Arial" w:hAnsi="Arial" w:cs="Arial"/>
                <w:color w:val="000000"/>
                <w:sz w:val="18"/>
                <w:szCs w:val="18"/>
              </w:rPr>
              <w:t>,</w:t>
            </w:r>
            <w:r w:rsidRPr="00110E01">
              <w:rPr>
                <w:rFonts w:ascii="Arial" w:hAnsi="Arial" w:cs="Arial"/>
                <w:color w:val="000000"/>
                <w:sz w:val="18"/>
                <w:szCs w:val="18"/>
                <w:lang w:val="en-GB"/>
              </w:rPr>
              <w:t>281</w:t>
            </w:r>
          </w:p>
        </w:tc>
      </w:tr>
      <w:tr w:rsidR="00A62E57" w:rsidRPr="00110E01" w14:paraId="5CB1531F" w14:textId="77777777" w:rsidTr="00761596">
        <w:tc>
          <w:tcPr>
            <w:tcW w:w="3690" w:type="dxa"/>
            <w:shd w:val="clear" w:color="auto" w:fill="auto"/>
          </w:tcPr>
          <w:p w14:paraId="7573E8D0"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rPr>
              <w:t xml:space="preserve">   </w:t>
            </w:r>
            <w:r w:rsidRPr="00110E01">
              <w:rPr>
                <w:rFonts w:ascii="Arial" w:hAnsi="Arial" w:cs="Arial"/>
                <w:color w:val="000000"/>
                <w:sz w:val="18"/>
                <w:szCs w:val="18"/>
                <w:lang w:val="en-GB"/>
              </w:rPr>
              <w:t>Expenses not deductible for tax purpose</w:t>
            </w:r>
          </w:p>
        </w:tc>
        <w:tc>
          <w:tcPr>
            <w:tcW w:w="1440" w:type="dxa"/>
            <w:shd w:val="clear" w:color="auto" w:fill="auto"/>
            <w:vAlign w:val="bottom"/>
          </w:tcPr>
          <w:p w14:paraId="7AB76CB8" w14:textId="174026EA" w:rsidR="00A62E57" w:rsidRPr="00110E01" w:rsidRDefault="008B7DA3" w:rsidP="00A62E57">
            <w:pPr>
              <w:overflowPunct/>
              <w:autoSpaceDE/>
              <w:autoSpaceDN/>
              <w:adjustRightInd/>
              <w:ind w:left="-195" w:right="-72"/>
              <w:jc w:val="right"/>
              <w:textAlignment w:val="auto"/>
              <w:rPr>
                <w:rFonts w:ascii="Arial" w:hAnsi="Arial" w:cs="Arial"/>
                <w:color w:val="000000"/>
                <w:sz w:val="18"/>
                <w:szCs w:val="18"/>
                <w:lang w:val="en-GB"/>
              </w:rPr>
            </w:pPr>
            <w:r w:rsidRPr="00110E01">
              <w:rPr>
                <w:rFonts w:ascii="Arial" w:hAnsi="Arial" w:cs="Arial"/>
                <w:color w:val="000000"/>
                <w:sz w:val="18"/>
                <w:szCs w:val="18"/>
                <w:lang w:val="en-GB"/>
              </w:rPr>
              <w:t>22,236,347</w:t>
            </w:r>
          </w:p>
        </w:tc>
        <w:tc>
          <w:tcPr>
            <w:tcW w:w="1440" w:type="dxa"/>
            <w:shd w:val="clear" w:color="auto" w:fill="auto"/>
            <w:vAlign w:val="bottom"/>
          </w:tcPr>
          <w:p w14:paraId="69D2C41B" w14:textId="794F20C1"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lang w:val="en-GB"/>
              </w:rPr>
              <w:t>26</w:t>
            </w:r>
            <w:r w:rsidRPr="00110E01">
              <w:rPr>
                <w:rFonts w:ascii="Arial" w:hAnsi="Arial" w:cs="Arial"/>
                <w:color w:val="000000"/>
                <w:sz w:val="18"/>
                <w:szCs w:val="18"/>
              </w:rPr>
              <w:t>,</w:t>
            </w:r>
            <w:r w:rsidRPr="00110E01">
              <w:rPr>
                <w:rFonts w:ascii="Arial" w:hAnsi="Arial" w:cs="Arial"/>
                <w:color w:val="000000"/>
                <w:sz w:val="18"/>
                <w:szCs w:val="18"/>
                <w:lang w:val="en-GB"/>
              </w:rPr>
              <w:t>247</w:t>
            </w:r>
            <w:r w:rsidRPr="00110E01">
              <w:rPr>
                <w:rFonts w:ascii="Arial" w:hAnsi="Arial" w:cs="Arial"/>
                <w:color w:val="000000"/>
                <w:sz w:val="18"/>
                <w:szCs w:val="18"/>
              </w:rPr>
              <w:t>,</w:t>
            </w:r>
            <w:r w:rsidRPr="00110E01">
              <w:rPr>
                <w:rFonts w:ascii="Arial" w:hAnsi="Arial" w:cs="Arial"/>
                <w:color w:val="000000"/>
                <w:sz w:val="18"/>
                <w:szCs w:val="18"/>
                <w:lang w:val="en-GB"/>
              </w:rPr>
              <w:t>193</w:t>
            </w:r>
          </w:p>
        </w:tc>
        <w:tc>
          <w:tcPr>
            <w:tcW w:w="1440" w:type="dxa"/>
            <w:shd w:val="clear" w:color="auto" w:fill="auto"/>
            <w:vAlign w:val="bottom"/>
          </w:tcPr>
          <w:p w14:paraId="55BA23FD" w14:textId="2D70C260" w:rsidR="00A62E57" w:rsidRPr="00110E01" w:rsidRDefault="008B7DA3"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1,174,637</w:t>
            </w:r>
          </w:p>
        </w:tc>
        <w:tc>
          <w:tcPr>
            <w:tcW w:w="1440" w:type="dxa"/>
            <w:shd w:val="clear" w:color="auto" w:fill="auto"/>
            <w:vAlign w:val="bottom"/>
          </w:tcPr>
          <w:p w14:paraId="61037521" w14:textId="4209D2E0"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lang w:val="en-GB"/>
              </w:rPr>
              <w:t>828</w:t>
            </w:r>
            <w:r w:rsidRPr="00110E01">
              <w:rPr>
                <w:rFonts w:ascii="Arial" w:hAnsi="Arial" w:cs="Arial"/>
                <w:color w:val="000000"/>
                <w:sz w:val="18"/>
                <w:szCs w:val="18"/>
              </w:rPr>
              <w:t>,</w:t>
            </w:r>
            <w:r w:rsidRPr="00110E01">
              <w:rPr>
                <w:rFonts w:ascii="Arial" w:hAnsi="Arial" w:cs="Arial"/>
                <w:color w:val="000000"/>
                <w:sz w:val="18"/>
                <w:szCs w:val="18"/>
                <w:lang w:val="en-GB"/>
              </w:rPr>
              <w:t>552</w:t>
            </w:r>
          </w:p>
        </w:tc>
      </w:tr>
      <w:tr w:rsidR="00A62E57" w:rsidRPr="00110E01" w14:paraId="0482E16E" w14:textId="77777777" w:rsidTr="00761596">
        <w:tc>
          <w:tcPr>
            <w:tcW w:w="3690" w:type="dxa"/>
            <w:shd w:val="clear" w:color="auto" w:fill="auto"/>
          </w:tcPr>
          <w:p w14:paraId="19CEA7D4"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cs/>
              </w:rPr>
            </w:pPr>
            <w:r w:rsidRPr="00110E01">
              <w:rPr>
                <w:rFonts w:ascii="Arial" w:hAnsi="Arial" w:cs="Arial"/>
                <w:color w:val="000000"/>
                <w:sz w:val="18"/>
                <w:szCs w:val="18"/>
              </w:rPr>
              <w:t xml:space="preserve">   Additional expenses deductible</w:t>
            </w:r>
          </w:p>
        </w:tc>
        <w:tc>
          <w:tcPr>
            <w:tcW w:w="1440" w:type="dxa"/>
            <w:shd w:val="clear" w:color="auto" w:fill="auto"/>
            <w:vAlign w:val="bottom"/>
          </w:tcPr>
          <w:p w14:paraId="28092225" w14:textId="4F831715"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shd w:val="clear" w:color="auto" w:fill="auto"/>
            <w:vAlign w:val="bottom"/>
          </w:tcPr>
          <w:p w14:paraId="016FACC7"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shd w:val="clear" w:color="auto" w:fill="auto"/>
            <w:vAlign w:val="bottom"/>
          </w:tcPr>
          <w:p w14:paraId="3443FEC6" w14:textId="77777777" w:rsidR="00A62E57" w:rsidRPr="00110E01" w:rsidRDefault="00A62E57" w:rsidP="00A62E57">
            <w:pPr>
              <w:overflowPunct/>
              <w:autoSpaceDE/>
              <w:autoSpaceDN/>
              <w:adjustRightInd/>
              <w:ind w:left="-151" w:right="-72"/>
              <w:jc w:val="right"/>
              <w:textAlignment w:val="auto"/>
              <w:rPr>
                <w:rFonts w:ascii="Arial" w:hAnsi="Arial" w:cs="Arial"/>
                <w:color w:val="000000"/>
                <w:sz w:val="18"/>
                <w:szCs w:val="18"/>
              </w:rPr>
            </w:pPr>
          </w:p>
        </w:tc>
        <w:tc>
          <w:tcPr>
            <w:tcW w:w="1440" w:type="dxa"/>
            <w:shd w:val="clear" w:color="auto" w:fill="auto"/>
            <w:vAlign w:val="bottom"/>
          </w:tcPr>
          <w:p w14:paraId="2F91B96A"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r>
      <w:tr w:rsidR="00A62E57" w:rsidRPr="00110E01" w14:paraId="6E15342B" w14:textId="77777777" w:rsidTr="00761596">
        <w:tc>
          <w:tcPr>
            <w:tcW w:w="3690" w:type="dxa"/>
            <w:shd w:val="clear" w:color="auto" w:fill="auto"/>
          </w:tcPr>
          <w:p w14:paraId="2C0EE07D"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rPr>
            </w:pPr>
            <w:r w:rsidRPr="00110E01">
              <w:rPr>
                <w:rFonts w:ascii="Arial" w:hAnsi="Arial" w:cs="Arial"/>
                <w:color w:val="000000"/>
                <w:sz w:val="18"/>
                <w:szCs w:val="18"/>
                <w:cs/>
              </w:rPr>
              <w:t xml:space="preserve">   </w:t>
            </w:r>
            <w:r w:rsidRPr="00110E01">
              <w:rPr>
                <w:rFonts w:ascii="Arial" w:hAnsi="Arial" w:cs="Arial"/>
                <w:color w:val="000000"/>
                <w:sz w:val="18"/>
                <w:szCs w:val="18"/>
              </w:rPr>
              <w:t xml:space="preserve">   for tax purpose</w:t>
            </w:r>
          </w:p>
        </w:tc>
        <w:tc>
          <w:tcPr>
            <w:tcW w:w="1440" w:type="dxa"/>
            <w:shd w:val="clear" w:color="auto" w:fill="auto"/>
            <w:vAlign w:val="bottom"/>
          </w:tcPr>
          <w:p w14:paraId="51C6DAFC" w14:textId="645C3818" w:rsidR="00A62E57" w:rsidRPr="00110E01" w:rsidRDefault="009A44B9"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008B7DA3" w:rsidRPr="00110E01">
              <w:rPr>
                <w:rFonts w:ascii="Arial" w:hAnsi="Arial" w:cs="Arial"/>
                <w:color w:val="000000"/>
                <w:sz w:val="18"/>
                <w:szCs w:val="18"/>
              </w:rPr>
              <w:t>2,091,742</w:t>
            </w:r>
            <w:r w:rsidRPr="00110E01">
              <w:rPr>
                <w:rFonts w:ascii="Arial" w:hAnsi="Arial" w:cs="Arial"/>
                <w:color w:val="000000"/>
                <w:sz w:val="18"/>
                <w:szCs w:val="18"/>
              </w:rPr>
              <w:t>)</w:t>
            </w:r>
          </w:p>
        </w:tc>
        <w:tc>
          <w:tcPr>
            <w:tcW w:w="1440" w:type="dxa"/>
            <w:shd w:val="clear" w:color="auto" w:fill="auto"/>
            <w:vAlign w:val="bottom"/>
          </w:tcPr>
          <w:p w14:paraId="54CBE740" w14:textId="0DEBACE6"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7</w:t>
            </w:r>
            <w:r w:rsidRPr="00110E01">
              <w:rPr>
                <w:rFonts w:ascii="Arial" w:hAnsi="Arial" w:cs="Arial"/>
                <w:color w:val="000000"/>
                <w:sz w:val="18"/>
                <w:szCs w:val="18"/>
              </w:rPr>
              <w:t>,</w:t>
            </w:r>
            <w:r w:rsidRPr="00110E01">
              <w:rPr>
                <w:rFonts w:ascii="Arial" w:hAnsi="Arial" w:cs="Arial"/>
                <w:color w:val="000000"/>
                <w:sz w:val="18"/>
                <w:szCs w:val="18"/>
                <w:lang w:val="en-GB"/>
              </w:rPr>
              <w:t>892</w:t>
            </w:r>
            <w:r w:rsidRPr="00110E01">
              <w:rPr>
                <w:rFonts w:ascii="Arial" w:hAnsi="Arial" w:cs="Arial"/>
                <w:color w:val="000000"/>
                <w:sz w:val="18"/>
                <w:szCs w:val="18"/>
              </w:rPr>
              <w:t>,</w:t>
            </w:r>
            <w:r w:rsidRPr="00110E01">
              <w:rPr>
                <w:rFonts w:ascii="Arial" w:hAnsi="Arial" w:cs="Arial"/>
                <w:color w:val="000000"/>
                <w:sz w:val="18"/>
                <w:szCs w:val="18"/>
                <w:lang w:val="en-GB"/>
              </w:rPr>
              <w:t>471</w:t>
            </w:r>
            <w:r w:rsidRPr="00110E01">
              <w:rPr>
                <w:rFonts w:ascii="Arial" w:hAnsi="Arial" w:cs="Arial"/>
                <w:color w:val="000000"/>
                <w:sz w:val="18"/>
                <w:szCs w:val="18"/>
              </w:rPr>
              <w:t>)</w:t>
            </w:r>
          </w:p>
        </w:tc>
        <w:tc>
          <w:tcPr>
            <w:tcW w:w="1440" w:type="dxa"/>
            <w:shd w:val="clear" w:color="auto" w:fill="auto"/>
            <w:vAlign w:val="bottom"/>
          </w:tcPr>
          <w:p w14:paraId="2D736169" w14:textId="7635CFD6" w:rsidR="00A62E57" w:rsidRPr="00110E01" w:rsidRDefault="00560EB6"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w:t>
            </w:r>
            <w:r w:rsidR="008B7DA3" w:rsidRPr="00110E01">
              <w:rPr>
                <w:rFonts w:ascii="Arial" w:hAnsi="Arial" w:cs="Arial"/>
                <w:color w:val="000000"/>
                <w:sz w:val="18"/>
                <w:szCs w:val="18"/>
              </w:rPr>
              <w:t>9,262</w:t>
            </w:r>
            <w:r w:rsidRPr="00110E01">
              <w:rPr>
                <w:rFonts w:ascii="Arial" w:hAnsi="Arial" w:cs="Arial"/>
                <w:color w:val="000000"/>
                <w:sz w:val="18"/>
                <w:szCs w:val="18"/>
              </w:rPr>
              <w:t>)</w:t>
            </w:r>
          </w:p>
        </w:tc>
        <w:tc>
          <w:tcPr>
            <w:tcW w:w="1440" w:type="dxa"/>
            <w:shd w:val="clear" w:color="auto" w:fill="auto"/>
            <w:vAlign w:val="bottom"/>
          </w:tcPr>
          <w:p w14:paraId="3E6CC6D8" w14:textId="4398F72B"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779</w:t>
            </w:r>
            <w:r w:rsidRPr="00110E01">
              <w:rPr>
                <w:rFonts w:ascii="Arial" w:hAnsi="Arial" w:cs="Arial"/>
                <w:color w:val="000000"/>
                <w:sz w:val="18"/>
                <w:szCs w:val="18"/>
              </w:rPr>
              <w:t>,</w:t>
            </w:r>
            <w:r w:rsidRPr="00110E01">
              <w:rPr>
                <w:rFonts w:ascii="Arial" w:hAnsi="Arial" w:cs="Arial"/>
                <w:color w:val="000000"/>
                <w:sz w:val="18"/>
                <w:szCs w:val="18"/>
                <w:lang w:val="en-GB"/>
              </w:rPr>
              <w:t>604</w:t>
            </w:r>
            <w:r w:rsidRPr="00110E01">
              <w:rPr>
                <w:rFonts w:ascii="Arial" w:hAnsi="Arial" w:cs="Arial"/>
                <w:color w:val="000000"/>
                <w:sz w:val="18"/>
                <w:szCs w:val="18"/>
              </w:rPr>
              <w:t>)</w:t>
            </w:r>
          </w:p>
        </w:tc>
      </w:tr>
      <w:tr w:rsidR="00A62E57" w:rsidRPr="00110E01" w14:paraId="6EAEA9E7" w14:textId="77777777" w:rsidTr="00761596">
        <w:tc>
          <w:tcPr>
            <w:tcW w:w="3690" w:type="dxa"/>
            <w:shd w:val="clear" w:color="auto" w:fill="auto"/>
          </w:tcPr>
          <w:p w14:paraId="3E7F3E72"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rPr>
              <w:t xml:space="preserve">   </w:t>
            </w:r>
            <w:r w:rsidRPr="00110E01">
              <w:rPr>
                <w:rFonts w:ascii="Arial" w:hAnsi="Arial" w:cs="Arial"/>
                <w:color w:val="000000"/>
                <w:sz w:val="18"/>
                <w:szCs w:val="18"/>
                <w:lang w:val="en-GB"/>
              </w:rPr>
              <w:t>Tax losses for which no deferred tax asset</w:t>
            </w:r>
          </w:p>
        </w:tc>
        <w:tc>
          <w:tcPr>
            <w:tcW w:w="1440" w:type="dxa"/>
            <w:shd w:val="clear" w:color="auto" w:fill="auto"/>
            <w:vAlign w:val="bottom"/>
          </w:tcPr>
          <w:p w14:paraId="328B79C0"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shd w:val="clear" w:color="auto" w:fill="auto"/>
            <w:vAlign w:val="bottom"/>
          </w:tcPr>
          <w:p w14:paraId="2BCA8887"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shd w:val="clear" w:color="auto" w:fill="auto"/>
            <w:vAlign w:val="bottom"/>
          </w:tcPr>
          <w:p w14:paraId="13E46B5A" w14:textId="77777777" w:rsidR="00A62E57" w:rsidRPr="00110E01" w:rsidRDefault="00A62E57" w:rsidP="00A62E57">
            <w:pPr>
              <w:overflowPunct/>
              <w:autoSpaceDE/>
              <w:autoSpaceDN/>
              <w:adjustRightInd/>
              <w:ind w:left="-151" w:right="-72"/>
              <w:jc w:val="right"/>
              <w:textAlignment w:val="auto"/>
              <w:rPr>
                <w:rFonts w:ascii="Arial" w:hAnsi="Arial" w:cs="Arial"/>
                <w:color w:val="000000"/>
                <w:sz w:val="18"/>
                <w:szCs w:val="18"/>
              </w:rPr>
            </w:pPr>
          </w:p>
        </w:tc>
        <w:tc>
          <w:tcPr>
            <w:tcW w:w="1440" w:type="dxa"/>
            <w:shd w:val="clear" w:color="auto" w:fill="auto"/>
            <w:vAlign w:val="bottom"/>
          </w:tcPr>
          <w:p w14:paraId="3CF71A09"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r>
      <w:tr w:rsidR="001C5003" w:rsidRPr="00110E01" w14:paraId="36CDC987" w14:textId="77777777" w:rsidTr="00761596">
        <w:tc>
          <w:tcPr>
            <w:tcW w:w="3690" w:type="dxa"/>
            <w:shd w:val="clear" w:color="auto" w:fill="auto"/>
          </w:tcPr>
          <w:p w14:paraId="612D8BA2" w14:textId="75859FAA" w:rsidR="001C5003" w:rsidRPr="00110E01" w:rsidRDefault="001C5003" w:rsidP="00A62E57">
            <w:pPr>
              <w:overflowPunct/>
              <w:autoSpaceDE/>
              <w:autoSpaceDN/>
              <w:adjustRightInd/>
              <w:ind w:left="-113" w:right="-117"/>
              <w:textAlignment w:val="auto"/>
              <w:rPr>
                <w:rFonts w:ascii="Arial" w:hAnsi="Arial" w:cs="Arial"/>
                <w:color w:val="000000"/>
                <w:sz w:val="18"/>
                <w:szCs w:val="18"/>
              </w:rPr>
            </w:pPr>
            <w:r w:rsidRPr="00110E01">
              <w:rPr>
                <w:rFonts w:ascii="Arial" w:hAnsi="Arial" w:cs="Arial"/>
                <w:color w:val="000000"/>
                <w:sz w:val="18"/>
                <w:szCs w:val="18"/>
              </w:rPr>
              <w:t xml:space="preserve">      </w:t>
            </w:r>
            <w:r w:rsidRPr="00110E01">
              <w:rPr>
                <w:rFonts w:ascii="Arial" w:hAnsi="Arial" w:cs="Arial"/>
                <w:color w:val="000000"/>
                <w:sz w:val="18"/>
                <w:szCs w:val="18"/>
                <w:lang w:val="en-GB"/>
              </w:rPr>
              <w:t>was recognised</w:t>
            </w:r>
          </w:p>
        </w:tc>
        <w:tc>
          <w:tcPr>
            <w:tcW w:w="1440" w:type="dxa"/>
            <w:shd w:val="clear" w:color="auto" w:fill="auto"/>
            <w:vAlign w:val="bottom"/>
          </w:tcPr>
          <w:p w14:paraId="2B52AE61" w14:textId="7158D729" w:rsidR="001C5003" w:rsidRPr="00110E01" w:rsidRDefault="001C5003"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32,634,465</w:t>
            </w:r>
          </w:p>
        </w:tc>
        <w:tc>
          <w:tcPr>
            <w:tcW w:w="1440" w:type="dxa"/>
            <w:shd w:val="clear" w:color="auto" w:fill="auto"/>
            <w:vAlign w:val="bottom"/>
          </w:tcPr>
          <w:p w14:paraId="1DF881A1" w14:textId="7E60ABC8" w:rsidR="001C5003" w:rsidRPr="00110E01" w:rsidRDefault="001C5003"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lang w:val="en-GB"/>
              </w:rPr>
              <w:t>31</w:t>
            </w:r>
            <w:r w:rsidRPr="00110E01">
              <w:rPr>
                <w:rFonts w:ascii="Arial" w:hAnsi="Arial" w:cs="Arial"/>
                <w:color w:val="000000"/>
                <w:sz w:val="18"/>
                <w:szCs w:val="18"/>
              </w:rPr>
              <w:t>,</w:t>
            </w:r>
            <w:r w:rsidRPr="00110E01">
              <w:rPr>
                <w:rFonts w:ascii="Arial" w:hAnsi="Arial" w:cs="Arial"/>
                <w:color w:val="000000"/>
                <w:sz w:val="18"/>
                <w:szCs w:val="18"/>
                <w:lang w:val="en-GB"/>
              </w:rPr>
              <w:t>324</w:t>
            </w:r>
            <w:r w:rsidRPr="00110E01">
              <w:rPr>
                <w:rFonts w:ascii="Arial" w:hAnsi="Arial" w:cs="Arial"/>
                <w:color w:val="000000"/>
                <w:sz w:val="18"/>
                <w:szCs w:val="18"/>
              </w:rPr>
              <w:t>,</w:t>
            </w:r>
            <w:r w:rsidRPr="00110E01">
              <w:rPr>
                <w:rFonts w:ascii="Arial" w:hAnsi="Arial" w:cs="Arial"/>
                <w:color w:val="000000"/>
                <w:sz w:val="18"/>
                <w:szCs w:val="18"/>
                <w:lang w:val="en-GB"/>
              </w:rPr>
              <w:t>422</w:t>
            </w:r>
          </w:p>
        </w:tc>
        <w:tc>
          <w:tcPr>
            <w:tcW w:w="1440" w:type="dxa"/>
            <w:shd w:val="clear" w:color="auto" w:fill="auto"/>
            <w:vAlign w:val="bottom"/>
          </w:tcPr>
          <w:p w14:paraId="6191AE6A" w14:textId="01934E1D" w:rsidR="001C5003" w:rsidRPr="00110E01" w:rsidRDefault="0042356F"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2CDD09CD" w14:textId="0B28611E" w:rsidR="001C5003" w:rsidRPr="00110E01" w:rsidRDefault="0042356F"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A62E57" w:rsidRPr="00110E01" w14:paraId="27927463" w14:textId="77777777" w:rsidTr="00761596">
        <w:tc>
          <w:tcPr>
            <w:tcW w:w="3690" w:type="dxa"/>
            <w:shd w:val="clear" w:color="auto" w:fill="auto"/>
          </w:tcPr>
          <w:p w14:paraId="3DB8EC91" w14:textId="5EB29EC4" w:rsidR="00A62E57" w:rsidRPr="00110E01" w:rsidRDefault="002A58D1" w:rsidP="00A62E57">
            <w:pPr>
              <w:overflowPunct/>
              <w:autoSpaceDE/>
              <w:autoSpaceDN/>
              <w:adjustRightInd/>
              <w:ind w:left="-113" w:right="-117"/>
              <w:textAlignment w:val="auto"/>
              <w:rPr>
                <w:rFonts w:ascii="Arial" w:hAnsi="Arial" w:cs="Arial"/>
                <w:color w:val="000000"/>
                <w:sz w:val="18"/>
                <w:szCs w:val="18"/>
              </w:rPr>
            </w:pPr>
            <w:r w:rsidRPr="00110E01">
              <w:rPr>
                <w:rFonts w:ascii="Arial" w:hAnsi="Arial" w:cs="Arial"/>
                <w:color w:val="000000"/>
                <w:sz w:val="18"/>
                <w:szCs w:val="18"/>
                <w:lang w:val="en-GB"/>
              </w:rPr>
              <w:t xml:space="preserve">   </w:t>
            </w:r>
            <w:r w:rsidR="008B7DA3" w:rsidRPr="00110E01">
              <w:rPr>
                <w:rFonts w:ascii="Arial" w:hAnsi="Arial" w:cs="Arial"/>
                <w:color w:val="000000"/>
                <w:sz w:val="18"/>
                <w:szCs w:val="18"/>
                <w:lang w:val="en-GB"/>
              </w:rPr>
              <w:t xml:space="preserve">Reversal of deferred tax liability </w:t>
            </w:r>
            <w:r w:rsidR="002F4691" w:rsidRPr="00110E01">
              <w:rPr>
                <w:rFonts w:ascii="Arial" w:hAnsi="Arial" w:cs="Arial"/>
                <w:color w:val="000000"/>
                <w:sz w:val="18"/>
                <w:szCs w:val="18"/>
                <w:lang w:val="en-GB"/>
              </w:rPr>
              <w:t xml:space="preserve">recognised       </w:t>
            </w:r>
            <w:r w:rsidR="002F4691" w:rsidRPr="00110E01">
              <w:rPr>
                <w:rFonts w:ascii="Arial" w:hAnsi="Arial" w:cs="Arial"/>
                <w:color w:val="000000"/>
                <w:sz w:val="18"/>
                <w:szCs w:val="18"/>
                <w:lang w:val="en-GB"/>
              </w:rPr>
              <w:br/>
              <w:t xml:space="preserve">      in other comprehensive income</w:t>
            </w:r>
          </w:p>
        </w:tc>
        <w:tc>
          <w:tcPr>
            <w:tcW w:w="1440" w:type="dxa"/>
            <w:tcBorders>
              <w:bottom w:val="single" w:sz="4" w:space="0" w:color="auto"/>
            </w:tcBorders>
            <w:shd w:val="clear" w:color="auto" w:fill="auto"/>
            <w:vAlign w:val="bottom"/>
          </w:tcPr>
          <w:p w14:paraId="7A585502" w14:textId="6FBC4666" w:rsidR="00A62E57" w:rsidRPr="00110E01" w:rsidRDefault="00705DEE"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001A33DA" w:rsidRPr="00110E01">
              <w:rPr>
                <w:rFonts w:ascii="Arial" w:hAnsi="Arial" w:cs="Arial"/>
                <w:color w:val="000000"/>
                <w:sz w:val="18"/>
                <w:szCs w:val="18"/>
              </w:rPr>
              <w:t>366,682,62</w:t>
            </w:r>
            <w:r w:rsidR="008B7DA3" w:rsidRPr="00110E01">
              <w:rPr>
                <w:rFonts w:ascii="Arial" w:hAnsi="Arial" w:cs="Arial"/>
                <w:color w:val="000000"/>
                <w:sz w:val="18"/>
                <w:szCs w:val="18"/>
              </w:rPr>
              <w:t>0</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9C221DE" w14:textId="3B227E84" w:rsidR="00A62E57" w:rsidRPr="00110E01" w:rsidRDefault="001A33DA"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179A0A1B" w14:textId="1B1BD7A8" w:rsidR="00A62E57" w:rsidRPr="00110E01" w:rsidRDefault="00705DEE"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w:t>
            </w:r>
            <w:r w:rsidR="001A33DA" w:rsidRPr="00110E01">
              <w:rPr>
                <w:rFonts w:ascii="Arial" w:hAnsi="Arial" w:cs="Arial"/>
                <w:color w:val="000000"/>
                <w:sz w:val="18"/>
                <w:szCs w:val="18"/>
              </w:rPr>
              <w:t>366,682,62</w:t>
            </w:r>
            <w:r w:rsidR="008B7DA3" w:rsidRPr="00110E01">
              <w:rPr>
                <w:rFonts w:ascii="Arial" w:hAnsi="Arial" w:cs="Arial"/>
                <w:color w:val="000000"/>
                <w:sz w:val="18"/>
                <w:szCs w:val="18"/>
              </w:rPr>
              <w:t>0</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0B827A17" w14:textId="19E60975"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p>
        </w:tc>
      </w:tr>
      <w:tr w:rsidR="00A62E57" w:rsidRPr="00110E01" w14:paraId="6A6C44F0" w14:textId="77777777" w:rsidTr="00761596">
        <w:tc>
          <w:tcPr>
            <w:tcW w:w="3690" w:type="dxa"/>
            <w:shd w:val="clear" w:color="auto" w:fill="auto"/>
          </w:tcPr>
          <w:p w14:paraId="3887BE00" w14:textId="77777777" w:rsidR="00A62E57" w:rsidRPr="00110E01" w:rsidRDefault="00A62E57" w:rsidP="00A62E57">
            <w:pPr>
              <w:overflowPunct/>
              <w:autoSpaceDE/>
              <w:autoSpaceDN/>
              <w:adjustRightInd/>
              <w:ind w:left="-113" w:right="-117"/>
              <w:jc w:val="both"/>
              <w:textAlignment w:val="auto"/>
              <w:rPr>
                <w:rFonts w:ascii="Arial" w:hAnsi="Arial" w:cs="Arial"/>
                <w:color w:val="000000"/>
                <w:sz w:val="12"/>
                <w:szCs w:val="12"/>
              </w:rPr>
            </w:pPr>
          </w:p>
        </w:tc>
        <w:tc>
          <w:tcPr>
            <w:tcW w:w="1440" w:type="dxa"/>
            <w:tcBorders>
              <w:top w:val="single" w:sz="4" w:space="0" w:color="auto"/>
            </w:tcBorders>
            <w:shd w:val="clear" w:color="auto" w:fill="auto"/>
          </w:tcPr>
          <w:p w14:paraId="4A90DD24"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3280916F"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0958239F" w14:textId="77777777" w:rsidR="00A62E57" w:rsidRPr="00110E01" w:rsidRDefault="00A62E57" w:rsidP="00A62E57">
            <w:pPr>
              <w:overflowPunct/>
              <w:autoSpaceDE/>
              <w:autoSpaceDN/>
              <w:adjustRightInd/>
              <w:ind w:left="-151" w:right="-72"/>
              <w:jc w:val="right"/>
              <w:textAlignment w:val="auto"/>
              <w:rPr>
                <w:rFonts w:ascii="Arial" w:hAnsi="Arial" w:cs="Arial"/>
                <w:color w:val="000000"/>
                <w:sz w:val="18"/>
                <w:szCs w:val="18"/>
              </w:rPr>
            </w:pPr>
          </w:p>
        </w:tc>
        <w:tc>
          <w:tcPr>
            <w:tcW w:w="1440" w:type="dxa"/>
            <w:tcBorders>
              <w:top w:val="single" w:sz="4" w:space="0" w:color="auto"/>
            </w:tcBorders>
            <w:shd w:val="clear" w:color="auto" w:fill="auto"/>
          </w:tcPr>
          <w:p w14:paraId="155B4B81" w14:textId="77777777"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p>
        </w:tc>
      </w:tr>
      <w:tr w:rsidR="00A62E57" w:rsidRPr="00110E01" w14:paraId="0BFA8AC0" w14:textId="77777777" w:rsidTr="00761596">
        <w:tc>
          <w:tcPr>
            <w:tcW w:w="3690" w:type="dxa"/>
            <w:shd w:val="clear" w:color="auto" w:fill="auto"/>
          </w:tcPr>
          <w:p w14:paraId="569DAA6A" w14:textId="77777777" w:rsidR="00A62E57" w:rsidRPr="00110E01" w:rsidRDefault="00A62E57" w:rsidP="00A62E57">
            <w:pPr>
              <w:overflowPunct/>
              <w:autoSpaceDE/>
              <w:autoSpaceDN/>
              <w:adjustRightInd/>
              <w:ind w:left="-113" w:right="-117"/>
              <w:textAlignment w:val="auto"/>
              <w:rPr>
                <w:rFonts w:ascii="Arial" w:hAnsi="Arial" w:cs="Arial"/>
                <w:color w:val="000000"/>
                <w:sz w:val="18"/>
                <w:szCs w:val="18"/>
                <w:lang w:val="en-GB"/>
              </w:rPr>
            </w:pPr>
            <w:r w:rsidRPr="00110E01">
              <w:rPr>
                <w:rFonts w:ascii="Arial" w:hAnsi="Arial" w:cs="Arial"/>
                <w:color w:val="000000"/>
                <w:sz w:val="18"/>
                <w:szCs w:val="18"/>
                <w:lang w:val="en-GB"/>
              </w:rPr>
              <w:t>Income tax</w:t>
            </w:r>
          </w:p>
        </w:tc>
        <w:tc>
          <w:tcPr>
            <w:tcW w:w="1440" w:type="dxa"/>
            <w:tcBorders>
              <w:bottom w:val="single" w:sz="4" w:space="0" w:color="auto"/>
            </w:tcBorders>
            <w:shd w:val="clear" w:color="auto" w:fill="auto"/>
            <w:vAlign w:val="bottom"/>
          </w:tcPr>
          <w:p w14:paraId="799F8EAE" w14:textId="456FF986" w:rsidR="00A62E57" w:rsidRPr="00110E01" w:rsidRDefault="003731C1"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(105,289,492)</w:t>
            </w:r>
          </w:p>
        </w:tc>
        <w:tc>
          <w:tcPr>
            <w:tcW w:w="1440" w:type="dxa"/>
            <w:tcBorders>
              <w:bottom w:val="single" w:sz="4" w:space="0" w:color="auto"/>
            </w:tcBorders>
            <w:shd w:val="clear" w:color="auto" w:fill="auto"/>
            <w:vAlign w:val="bottom"/>
          </w:tcPr>
          <w:p w14:paraId="793191CF" w14:textId="29058075"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140</w:t>
            </w:r>
            <w:r w:rsidRPr="00110E01">
              <w:rPr>
                <w:rFonts w:ascii="Arial" w:hAnsi="Arial" w:cs="Arial"/>
                <w:color w:val="000000"/>
                <w:sz w:val="18"/>
                <w:szCs w:val="18"/>
              </w:rPr>
              <w:t>,</w:t>
            </w:r>
            <w:r w:rsidRPr="00110E01">
              <w:rPr>
                <w:rFonts w:ascii="Arial" w:hAnsi="Arial" w:cs="Arial"/>
                <w:color w:val="000000"/>
                <w:sz w:val="18"/>
                <w:szCs w:val="18"/>
                <w:lang w:val="en-GB"/>
              </w:rPr>
              <w:t>301</w:t>
            </w:r>
            <w:r w:rsidRPr="00110E01">
              <w:rPr>
                <w:rFonts w:ascii="Arial" w:hAnsi="Arial" w:cs="Arial"/>
                <w:color w:val="000000"/>
                <w:sz w:val="18"/>
                <w:szCs w:val="18"/>
              </w:rPr>
              <w:t>,</w:t>
            </w:r>
            <w:r w:rsidRPr="00110E01">
              <w:rPr>
                <w:rFonts w:ascii="Arial" w:hAnsi="Arial" w:cs="Arial"/>
                <w:color w:val="000000"/>
                <w:sz w:val="18"/>
                <w:szCs w:val="18"/>
                <w:lang w:val="en-GB"/>
              </w:rPr>
              <w:t>134</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7DB3A1EA" w14:textId="53114B88" w:rsidR="00A62E57" w:rsidRPr="00110E01" w:rsidRDefault="003731C1" w:rsidP="00A62E57">
            <w:pPr>
              <w:overflowPunct/>
              <w:autoSpaceDE/>
              <w:autoSpaceDN/>
              <w:adjustRightInd/>
              <w:ind w:left="-151" w:right="-72"/>
              <w:jc w:val="right"/>
              <w:textAlignment w:val="auto"/>
              <w:rPr>
                <w:rFonts w:ascii="Arial" w:hAnsi="Arial" w:cs="Arial"/>
                <w:color w:val="000000"/>
                <w:sz w:val="18"/>
                <w:szCs w:val="18"/>
              </w:rPr>
            </w:pPr>
            <w:r w:rsidRPr="00110E01">
              <w:rPr>
                <w:rFonts w:ascii="Arial" w:hAnsi="Arial" w:cs="Arial"/>
                <w:color w:val="000000"/>
                <w:sz w:val="18"/>
                <w:szCs w:val="18"/>
              </w:rPr>
              <w:t>(172,099,76</w:t>
            </w:r>
            <w:r w:rsidR="000978EB" w:rsidRPr="00110E01">
              <w:rPr>
                <w:rFonts w:ascii="Arial" w:hAnsi="Arial" w:cs="Arial"/>
                <w:color w:val="000000"/>
                <w:sz w:val="18"/>
                <w:szCs w:val="18"/>
              </w:rPr>
              <w:t>1</w:t>
            </w: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F57879D" w14:textId="6BD7A715" w:rsidR="00A62E57" w:rsidRPr="00110E01" w:rsidRDefault="00A62E57" w:rsidP="00A62E57">
            <w:pPr>
              <w:overflowPunct/>
              <w:autoSpaceDE/>
              <w:autoSpaceDN/>
              <w:adjustRightInd/>
              <w:ind w:left="-195" w:right="-72"/>
              <w:jc w:val="right"/>
              <w:textAlignment w:val="auto"/>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176</w:t>
            </w:r>
            <w:r w:rsidRPr="00110E01">
              <w:rPr>
                <w:rFonts w:ascii="Arial" w:hAnsi="Arial" w:cs="Arial"/>
                <w:color w:val="000000"/>
                <w:sz w:val="18"/>
                <w:szCs w:val="18"/>
              </w:rPr>
              <w:t>,</w:t>
            </w:r>
            <w:r w:rsidRPr="00110E01">
              <w:rPr>
                <w:rFonts w:ascii="Arial" w:hAnsi="Arial" w:cs="Arial"/>
                <w:color w:val="000000"/>
                <w:sz w:val="18"/>
                <w:szCs w:val="18"/>
                <w:lang w:val="en-GB"/>
              </w:rPr>
              <w:t>006</w:t>
            </w:r>
            <w:r w:rsidRPr="00110E01">
              <w:rPr>
                <w:rFonts w:ascii="Arial" w:hAnsi="Arial" w:cs="Arial"/>
                <w:color w:val="000000"/>
                <w:sz w:val="18"/>
                <w:szCs w:val="18"/>
              </w:rPr>
              <w:t>,</w:t>
            </w:r>
            <w:r w:rsidRPr="00110E01">
              <w:rPr>
                <w:rFonts w:ascii="Arial" w:hAnsi="Arial" w:cs="Arial"/>
                <w:color w:val="000000"/>
                <w:sz w:val="18"/>
                <w:szCs w:val="18"/>
                <w:lang w:val="en-GB"/>
              </w:rPr>
              <w:t>012</w:t>
            </w:r>
            <w:r w:rsidRPr="00110E01">
              <w:rPr>
                <w:rFonts w:ascii="Arial" w:hAnsi="Arial" w:cs="Arial"/>
                <w:color w:val="000000"/>
                <w:sz w:val="18"/>
                <w:szCs w:val="18"/>
              </w:rPr>
              <w:t>)</w:t>
            </w:r>
          </w:p>
        </w:tc>
      </w:tr>
    </w:tbl>
    <w:p w14:paraId="25A98CD7" w14:textId="77777777" w:rsidR="00A31A3A" w:rsidRPr="00110E01" w:rsidRDefault="00A31A3A" w:rsidP="003709B5">
      <w:pPr>
        <w:jc w:val="thaiDistribute"/>
        <w:rPr>
          <w:rFonts w:ascii="Arial" w:hAnsi="Arial" w:cs="Arial"/>
          <w:color w:val="000000"/>
          <w:spacing w:val="-2"/>
          <w:sz w:val="18"/>
          <w:szCs w:val="18"/>
          <w:lang w:eastAsia="x-none"/>
        </w:rPr>
      </w:pPr>
    </w:p>
    <w:p w14:paraId="748CEA92" w14:textId="77777777" w:rsidR="00A31A3A" w:rsidRPr="00110E01" w:rsidRDefault="00A31A3A" w:rsidP="003709B5">
      <w:pPr>
        <w:jc w:val="thaiDistribute"/>
        <w:rPr>
          <w:rFonts w:ascii="Arial" w:hAnsi="Arial" w:cs="Arial"/>
          <w:color w:val="000000"/>
          <w:spacing w:val="-2"/>
          <w:sz w:val="18"/>
          <w:szCs w:val="18"/>
          <w:lang w:eastAsia="x-none"/>
        </w:rPr>
      </w:pPr>
      <w:r w:rsidRPr="00110E01">
        <w:rPr>
          <w:rFonts w:ascii="Arial" w:hAnsi="Arial" w:cs="Arial"/>
          <w:color w:val="000000"/>
          <w:spacing w:val="-2"/>
          <w:sz w:val="18"/>
          <w:szCs w:val="18"/>
          <w:lang w:eastAsia="x-none"/>
        </w:rPr>
        <w:t>Income tax relating to component of other comprehensive income is as follows:</w:t>
      </w:r>
    </w:p>
    <w:p w14:paraId="5D0FD467" w14:textId="77777777" w:rsidR="00A31A3A" w:rsidRPr="00110E01" w:rsidRDefault="00A31A3A" w:rsidP="003709B5">
      <w:pPr>
        <w:jc w:val="thaiDistribute"/>
        <w:rPr>
          <w:rFonts w:ascii="Arial" w:hAnsi="Arial" w:cs="Arial"/>
          <w:color w:val="000000"/>
          <w:spacing w:val="-2"/>
          <w:sz w:val="18"/>
          <w:szCs w:val="18"/>
          <w:lang w:eastAsia="x-none"/>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A31A3A" w:rsidRPr="00110E01" w14:paraId="265F7D8E" w14:textId="77777777" w:rsidTr="60146DF1">
        <w:tc>
          <w:tcPr>
            <w:tcW w:w="2376" w:type="dxa"/>
            <w:shd w:val="clear" w:color="auto" w:fill="auto"/>
            <w:vAlign w:val="bottom"/>
          </w:tcPr>
          <w:p w14:paraId="43546CE0"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7086" w:type="dxa"/>
            <w:gridSpan w:val="6"/>
            <w:tcBorders>
              <w:bottom w:val="single" w:sz="4" w:space="0" w:color="auto"/>
            </w:tcBorders>
            <w:shd w:val="clear" w:color="auto" w:fill="auto"/>
            <w:vAlign w:val="bottom"/>
          </w:tcPr>
          <w:p w14:paraId="18E1B813" w14:textId="77777777" w:rsidR="00A31A3A" w:rsidRPr="00110E01" w:rsidRDefault="00A31A3A" w:rsidP="003709B5">
            <w:pPr>
              <w:overflowPunct/>
              <w:autoSpaceDE/>
              <w:autoSpaceDN/>
              <w:adjustRightInd/>
              <w:ind w:right="-72"/>
              <w:jc w:val="center"/>
              <w:textAlignment w:val="auto"/>
              <w:rPr>
                <w:rFonts w:ascii="Arial" w:hAnsi="Arial" w:cs="Arial"/>
                <w:color w:val="000000"/>
                <w:sz w:val="16"/>
                <w:szCs w:val="16"/>
                <w:lang w:val="en-GB"/>
              </w:rPr>
            </w:pPr>
            <w:r w:rsidRPr="00110E01">
              <w:rPr>
                <w:rFonts w:ascii="Arial" w:hAnsi="Arial" w:cs="Arial"/>
                <w:b/>
                <w:bCs/>
                <w:color w:val="000000"/>
                <w:sz w:val="16"/>
                <w:szCs w:val="16"/>
                <w:lang w:val="en-GB"/>
              </w:rPr>
              <w:t>Consolidated financial statements</w:t>
            </w:r>
          </w:p>
        </w:tc>
      </w:tr>
      <w:tr w:rsidR="00A31A3A" w:rsidRPr="00110E01" w14:paraId="5D52F4DF" w14:textId="77777777" w:rsidTr="60146DF1">
        <w:tc>
          <w:tcPr>
            <w:tcW w:w="2376" w:type="dxa"/>
            <w:shd w:val="clear" w:color="auto" w:fill="auto"/>
            <w:vAlign w:val="bottom"/>
          </w:tcPr>
          <w:p w14:paraId="38608375"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699FF54B" w14:textId="3F3E1203" w:rsidR="00A31A3A" w:rsidRPr="00110E01" w:rsidRDefault="008509B7" w:rsidP="003709B5">
            <w:pPr>
              <w:overflowPunct/>
              <w:autoSpaceDE/>
              <w:autoSpaceDN/>
              <w:adjustRightInd/>
              <w:ind w:right="-72"/>
              <w:jc w:val="center"/>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2024</w:t>
            </w:r>
          </w:p>
        </w:tc>
        <w:tc>
          <w:tcPr>
            <w:tcW w:w="3543" w:type="dxa"/>
            <w:gridSpan w:val="3"/>
            <w:tcBorders>
              <w:top w:val="single" w:sz="4" w:space="0" w:color="auto"/>
              <w:bottom w:val="single" w:sz="4" w:space="0" w:color="auto"/>
            </w:tcBorders>
            <w:shd w:val="clear" w:color="auto" w:fill="auto"/>
            <w:vAlign w:val="bottom"/>
          </w:tcPr>
          <w:p w14:paraId="38923DA0" w14:textId="63BBA950" w:rsidR="00A31A3A" w:rsidRPr="00110E01" w:rsidRDefault="008509B7" w:rsidP="003709B5">
            <w:pPr>
              <w:overflowPunct/>
              <w:autoSpaceDE/>
              <w:autoSpaceDN/>
              <w:adjustRightInd/>
              <w:ind w:right="-72"/>
              <w:jc w:val="center"/>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2023</w:t>
            </w:r>
          </w:p>
        </w:tc>
      </w:tr>
      <w:tr w:rsidR="00A31A3A" w:rsidRPr="00110E01" w14:paraId="385A5199" w14:textId="77777777" w:rsidTr="60146DF1">
        <w:tc>
          <w:tcPr>
            <w:tcW w:w="2376" w:type="dxa"/>
            <w:shd w:val="clear" w:color="auto" w:fill="auto"/>
            <w:vAlign w:val="bottom"/>
          </w:tcPr>
          <w:p w14:paraId="5288EF5E"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6A53D99D"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Before tax</w:t>
            </w:r>
          </w:p>
        </w:tc>
        <w:tc>
          <w:tcPr>
            <w:tcW w:w="1181" w:type="dxa"/>
            <w:tcBorders>
              <w:top w:val="single" w:sz="4" w:space="0" w:color="auto"/>
            </w:tcBorders>
            <w:shd w:val="clear" w:color="auto" w:fill="auto"/>
            <w:vAlign w:val="bottom"/>
          </w:tcPr>
          <w:p w14:paraId="2DD04E8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Tax</w:t>
            </w:r>
          </w:p>
        </w:tc>
        <w:tc>
          <w:tcPr>
            <w:tcW w:w="1181" w:type="dxa"/>
            <w:tcBorders>
              <w:top w:val="single" w:sz="4" w:space="0" w:color="auto"/>
            </w:tcBorders>
            <w:shd w:val="clear" w:color="auto" w:fill="auto"/>
            <w:vAlign w:val="bottom"/>
          </w:tcPr>
          <w:p w14:paraId="2B615980"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After tax</w:t>
            </w:r>
          </w:p>
        </w:tc>
        <w:tc>
          <w:tcPr>
            <w:tcW w:w="1181" w:type="dxa"/>
            <w:tcBorders>
              <w:top w:val="single" w:sz="4" w:space="0" w:color="auto"/>
            </w:tcBorders>
            <w:shd w:val="clear" w:color="auto" w:fill="auto"/>
            <w:vAlign w:val="bottom"/>
          </w:tcPr>
          <w:p w14:paraId="50B34FC7"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Before tax</w:t>
            </w:r>
          </w:p>
        </w:tc>
        <w:tc>
          <w:tcPr>
            <w:tcW w:w="1181" w:type="dxa"/>
            <w:tcBorders>
              <w:top w:val="single" w:sz="4" w:space="0" w:color="auto"/>
            </w:tcBorders>
            <w:shd w:val="clear" w:color="auto" w:fill="auto"/>
            <w:vAlign w:val="bottom"/>
          </w:tcPr>
          <w:p w14:paraId="0A085BB0"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 xml:space="preserve">Tax </w:t>
            </w:r>
          </w:p>
        </w:tc>
        <w:tc>
          <w:tcPr>
            <w:tcW w:w="1181" w:type="dxa"/>
            <w:tcBorders>
              <w:top w:val="single" w:sz="4" w:space="0" w:color="auto"/>
            </w:tcBorders>
            <w:shd w:val="clear" w:color="auto" w:fill="auto"/>
            <w:vAlign w:val="bottom"/>
          </w:tcPr>
          <w:p w14:paraId="7DB232F8"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After tax</w:t>
            </w:r>
          </w:p>
        </w:tc>
      </w:tr>
      <w:tr w:rsidR="00A31A3A" w:rsidRPr="00110E01" w14:paraId="0731CA50" w14:textId="77777777" w:rsidTr="60146DF1">
        <w:tc>
          <w:tcPr>
            <w:tcW w:w="2376" w:type="dxa"/>
            <w:shd w:val="clear" w:color="auto" w:fill="auto"/>
            <w:vAlign w:val="bottom"/>
          </w:tcPr>
          <w:p w14:paraId="7BF93E02"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1181" w:type="dxa"/>
            <w:tcBorders>
              <w:bottom w:val="single" w:sz="4" w:space="0" w:color="auto"/>
            </w:tcBorders>
            <w:shd w:val="clear" w:color="auto" w:fill="auto"/>
            <w:vAlign w:val="bottom"/>
          </w:tcPr>
          <w:p w14:paraId="23CCD45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03FB63D4"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5E317B6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2B5811E2"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6CB2E16B"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257EA94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r>
      <w:tr w:rsidR="00A31A3A" w:rsidRPr="00110E01" w14:paraId="5D5B8331" w14:textId="77777777" w:rsidTr="60146DF1">
        <w:tc>
          <w:tcPr>
            <w:tcW w:w="2376" w:type="dxa"/>
            <w:shd w:val="clear" w:color="auto" w:fill="auto"/>
            <w:vAlign w:val="bottom"/>
          </w:tcPr>
          <w:p w14:paraId="1C2B22A6" w14:textId="77777777" w:rsidR="00A31A3A" w:rsidRPr="00110E01" w:rsidRDefault="00A31A3A" w:rsidP="003709B5">
            <w:pPr>
              <w:overflowPunct/>
              <w:autoSpaceDE/>
              <w:autoSpaceDN/>
              <w:adjustRightInd/>
              <w:ind w:left="-94"/>
              <w:jc w:val="both"/>
              <w:textAlignment w:val="auto"/>
              <w:rPr>
                <w:rFonts w:ascii="Arial" w:hAnsi="Arial" w:cs="Arial"/>
                <w:color w:val="000000"/>
                <w:sz w:val="14"/>
                <w:szCs w:val="14"/>
                <w:lang w:val="en-GB"/>
              </w:rPr>
            </w:pPr>
          </w:p>
        </w:tc>
        <w:tc>
          <w:tcPr>
            <w:tcW w:w="1181" w:type="dxa"/>
            <w:tcBorders>
              <w:top w:val="single" w:sz="4" w:space="0" w:color="auto"/>
            </w:tcBorders>
            <w:shd w:val="clear" w:color="auto" w:fill="auto"/>
            <w:vAlign w:val="bottom"/>
          </w:tcPr>
          <w:p w14:paraId="3DDD0E00"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4"/>
                <w:szCs w:val="14"/>
                <w:lang w:val="en-GB"/>
              </w:rPr>
            </w:pPr>
          </w:p>
        </w:tc>
        <w:tc>
          <w:tcPr>
            <w:tcW w:w="1181" w:type="dxa"/>
            <w:tcBorders>
              <w:top w:val="single" w:sz="4" w:space="0" w:color="auto"/>
            </w:tcBorders>
            <w:shd w:val="clear" w:color="auto" w:fill="auto"/>
            <w:vAlign w:val="bottom"/>
          </w:tcPr>
          <w:p w14:paraId="646EEBB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4"/>
                <w:szCs w:val="14"/>
                <w:lang w:val="en-GB"/>
              </w:rPr>
            </w:pPr>
          </w:p>
        </w:tc>
        <w:tc>
          <w:tcPr>
            <w:tcW w:w="1181" w:type="dxa"/>
            <w:tcBorders>
              <w:top w:val="single" w:sz="4" w:space="0" w:color="auto"/>
            </w:tcBorders>
            <w:shd w:val="clear" w:color="auto" w:fill="auto"/>
            <w:vAlign w:val="bottom"/>
          </w:tcPr>
          <w:p w14:paraId="0E55C3E5"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4"/>
                <w:szCs w:val="14"/>
                <w:lang w:val="en-GB"/>
              </w:rPr>
            </w:pPr>
          </w:p>
        </w:tc>
        <w:tc>
          <w:tcPr>
            <w:tcW w:w="1181" w:type="dxa"/>
            <w:tcBorders>
              <w:top w:val="single" w:sz="4" w:space="0" w:color="auto"/>
            </w:tcBorders>
            <w:shd w:val="clear" w:color="auto" w:fill="auto"/>
            <w:vAlign w:val="bottom"/>
          </w:tcPr>
          <w:p w14:paraId="0B48D7B3"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4"/>
                <w:szCs w:val="14"/>
                <w:lang w:val="en-GB"/>
              </w:rPr>
            </w:pPr>
          </w:p>
        </w:tc>
        <w:tc>
          <w:tcPr>
            <w:tcW w:w="1181" w:type="dxa"/>
            <w:tcBorders>
              <w:top w:val="single" w:sz="4" w:space="0" w:color="auto"/>
            </w:tcBorders>
            <w:shd w:val="clear" w:color="auto" w:fill="auto"/>
            <w:vAlign w:val="bottom"/>
          </w:tcPr>
          <w:p w14:paraId="0487A7A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4"/>
                <w:szCs w:val="14"/>
                <w:lang w:val="en-GB"/>
              </w:rPr>
            </w:pPr>
          </w:p>
        </w:tc>
        <w:tc>
          <w:tcPr>
            <w:tcW w:w="1181" w:type="dxa"/>
            <w:tcBorders>
              <w:top w:val="single" w:sz="4" w:space="0" w:color="auto"/>
            </w:tcBorders>
            <w:shd w:val="clear" w:color="auto" w:fill="auto"/>
            <w:vAlign w:val="bottom"/>
          </w:tcPr>
          <w:p w14:paraId="633758E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4"/>
                <w:szCs w:val="14"/>
                <w:lang w:val="en-GB"/>
              </w:rPr>
            </w:pPr>
          </w:p>
        </w:tc>
      </w:tr>
      <w:tr w:rsidR="00A31A3A" w:rsidRPr="00110E01" w14:paraId="7D295207" w14:textId="77777777" w:rsidTr="60146DF1">
        <w:tc>
          <w:tcPr>
            <w:tcW w:w="2376" w:type="dxa"/>
            <w:shd w:val="clear" w:color="auto" w:fill="auto"/>
          </w:tcPr>
          <w:p w14:paraId="1AC4DBC0"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r w:rsidRPr="00110E01">
              <w:rPr>
                <w:rFonts w:ascii="Arial" w:hAnsi="Arial" w:cs="Arial"/>
                <w:color w:val="000000"/>
                <w:sz w:val="16"/>
                <w:szCs w:val="16"/>
                <w:lang w:val="en-GB"/>
              </w:rPr>
              <w:t>Change in fair value of:</w:t>
            </w:r>
          </w:p>
        </w:tc>
        <w:tc>
          <w:tcPr>
            <w:tcW w:w="1181" w:type="dxa"/>
            <w:shd w:val="clear" w:color="auto" w:fill="auto"/>
            <w:vAlign w:val="bottom"/>
          </w:tcPr>
          <w:p w14:paraId="0D2F0C46"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60F6A3C2"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70F52A82"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086C9FB0"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4A36CA20"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32F50764"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r>
      <w:tr w:rsidR="00A62E57" w:rsidRPr="00110E01" w14:paraId="3C8437B3" w14:textId="77777777" w:rsidTr="60146DF1">
        <w:tc>
          <w:tcPr>
            <w:tcW w:w="2376" w:type="dxa"/>
            <w:shd w:val="clear" w:color="auto" w:fill="auto"/>
          </w:tcPr>
          <w:p w14:paraId="5ADE5141" w14:textId="77777777" w:rsidR="00761596" w:rsidRDefault="00A62E57" w:rsidP="00761596">
            <w:pPr>
              <w:ind w:left="73" w:hanging="180"/>
              <w:rPr>
                <w:rFonts w:ascii="Arial" w:hAnsi="Arial" w:cs="Arial"/>
                <w:color w:val="000000"/>
                <w:sz w:val="16"/>
                <w:szCs w:val="16"/>
                <w:lang w:val="en-GB"/>
              </w:rPr>
            </w:pPr>
            <w:r w:rsidRPr="00110E01">
              <w:rPr>
                <w:rFonts w:ascii="Arial" w:hAnsi="Arial" w:cs="Arial"/>
                <w:color w:val="000000"/>
                <w:sz w:val="16"/>
                <w:szCs w:val="16"/>
                <w:lang w:val="en-GB"/>
              </w:rPr>
              <w:t xml:space="preserve">- </w:t>
            </w:r>
            <w:r w:rsidR="00761596">
              <w:rPr>
                <w:rFonts w:ascii="Arial" w:hAnsi="Arial" w:cs="Arial"/>
                <w:color w:val="000000"/>
                <w:sz w:val="16"/>
                <w:szCs w:val="16"/>
                <w:lang w:val="en-GB"/>
              </w:rPr>
              <w:tab/>
            </w:r>
            <w:r w:rsidRPr="00110E01">
              <w:rPr>
                <w:rFonts w:ascii="Arial" w:hAnsi="Arial" w:cs="Arial"/>
                <w:color w:val="000000"/>
                <w:sz w:val="16"/>
                <w:szCs w:val="16"/>
                <w:lang w:val="en-GB"/>
              </w:rPr>
              <w:t xml:space="preserve">Financial assets value at fair </w:t>
            </w:r>
          </w:p>
          <w:p w14:paraId="41EC1D3F" w14:textId="2145C947" w:rsidR="00761596" w:rsidRDefault="00761596" w:rsidP="00761596">
            <w:pPr>
              <w:ind w:left="73" w:hanging="180"/>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110E01">
              <w:rPr>
                <w:rFonts w:ascii="Arial" w:hAnsi="Arial" w:cs="Arial"/>
                <w:color w:val="000000"/>
                <w:sz w:val="16"/>
                <w:szCs w:val="16"/>
                <w:lang w:val="en-GB"/>
              </w:rPr>
              <w:t xml:space="preserve">value through other </w:t>
            </w:r>
          </w:p>
          <w:p w14:paraId="353CDA6B" w14:textId="085D75B4" w:rsidR="00A62E57" w:rsidRPr="00110E01" w:rsidRDefault="00761596" w:rsidP="00761596">
            <w:pPr>
              <w:ind w:left="73" w:hanging="180"/>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110E01">
              <w:rPr>
                <w:rFonts w:ascii="Arial" w:hAnsi="Arial" w:cs="Arial"/>
                <w:color w:val="000000"/>
                <w:sz w:val="16"/>
                <w:szCs w:val="16"/>
                <w:lang w:val="en-GB"/>
              </w:rPr>
              <w:t>comprehensive income</w:t>
            </w:r>
          </w:p>
        </w:tc>
        <w:tc>
          <w:tcPr>
            <w:tcW w:w="1181" w:type="dxa"/>
            <w:shd w:val="clear" w:color="auto" w:fill="auto"/>
            <w:vAlign w:val="bottom"/>
          </w:tcPr>
          <w:p w14:paraId="7A9408B8" w14:textId="316CBD37" w:rsidR="00A62E57" w:rsidRPr="00110E01" w:rsidRDefault="00AB5573"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(12,285,000)</w:t>
            </w:r>
          </w:p>
        </w:tc>
        <w:tc>
          <w:tcPr>
            <w:tcW w:w="1181" w:type="dxa"/>
            <w:shd w:val="clear" w:color="auto" w:fill="auto"/>
            <w:vAlign w:val="bottom"/>
          </w:tcPr>
          <w:p w14:paraId="1C1F707C" w14:textId="2A4CC490" w:rsidR="00A62E57" w:rsidRPr="00110E01" w:rsidRDefault="00643592"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2,457,000</w:t>
            </w:r>
          </w:p>
        </w:tc>
        <w:tc>
          <w:tcPr>
            <w:tcW w:w="1181" w:type="dxa"/>
            <w:shd w:val="clear" w:color="auto" w:fill="auto"/>
            <w:vAlign w:val="bottom"/>
          </w:tcPr>
          <w:p w14:paraId="7D2AFF6A" w14:textId="79E37698" w:rsidR="00A62E57" w:rsidRPr="00110E01" w:rsidRDefault="00490F01"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(9,828,000)</w:t>
            </w:r>
          </w:p>
        </w:tc>
        <w:tc>
          <w:tcPr>
            <w:tcW w:w="1181" w:type="dxa"/>
            <w:shd w:val="clear" w:color="auto" w:fill="auto"/>
            <w:vAlign w:val="bottom"/>
          </w:tcPr>
          <w:p w14:paraId="75957273" w14:textId="6AA25FEE"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rPr>
              <w:t>(</w:t>
            </w:r>
            <w:r w:rsidRPr="00110E01">
              <w:rPr>
                <w:rFonts w:ascii="Arial" w:hAnsi="Arial" w:cs="Arial"/>
                <w:color w:val="000000"/>
                <w:sz w:val="16"/>
                <w:szCs w:val="16"/>
                <w:lang w:val="en-GB"/>
              </w:rPr>
              <w:t>17</w:t>
            </w:r>
            <w:r w:rsidRPr="00110E01">
              <w:rPr>
                <w:rFonts w:ascii="Arial" w:hAnsi="Arial" w:cs="Arial"/>
                <w:color w:val="000000"/>
                <w:sz w:val="16"/>
                <w:szCs w:val="16"/>
              </w:rPr>
              <w:t>,</w:t>
            </w:r>
            <w:r w:rsidRPr="00110E01">
              <w:rPr>
                <w:rFonts w:ascii="Arial" w:hAnsi="Arial" w:cs="Arial"/>
                <w:color w:val="000000"/>
                <w:sz w:val="16"/>
                <w:szCs w:val="16"/>
                <w:lang w:val="en-GB"/>
              </w:rPr>
              <w:t>550</w:t>
            </w:r>
            <w:r w:rsidRPr="00110E01">
              <w:rPr>
                <w:rFonts w:ascii="Arial" w:hAnsi="Arial" w:cs="Arial"/>
                <w:color w:val="000000"/>
                <w:sz w:val="16"/>
                <w:szCs w:val="16"/>
              </w:rPr>
              <w:t>,</w:t>
            </w:r>
            <w:r w:rsidRPr="00110E01">
              <w:rPr>
                <w:rFonts w:ascii="Arial" w:hAnsi="Arial" w:cs="Arial"/>
                <w:color w:val="000000"/>
                <w:sz w:val="16"/>
                <w:szCs w:val="16"/>
                <w:lang w:val="en-GB"/>
              </w:rPr>
              <w:t>000</w:t>
            </w:r>
            <w:r w:rsidRPr="00110E01">
              <w:rPr>
                <w:rFonts w:ascii="Arial" w:hAnsi="Arial" w:cs="Arial"/>
                <w:color w:val="000000"/>
                <w:sz w:val="16"/>
                <w:szCs w:val="16"/>
              </w:rPr>
              <w:t>)</w:t>
            </w:r>
          </w:p>
        </w:tc>
        <w:tc>
          <w:tcPr>
            <w:tcW w:w="1181" w:type="dxa"/>
            <w:shd w:val="clear" w:color="auto" w:fill="auto"/>
            <w:vAlign w:val="bottom"/>
          </w:tcPr>
          <w:p w14:paraId="0154AA2E" w14:textId="2EF7ACB5"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3</w:t>
            </w:r>
            <w:r w:rsidRPr="00110E01">
              <w:rPr>
                <w:rFonts w:ascii="Arial" w:hAnsi="Arial" w:cs="Arial"/>
                <w:color w:val="000000"/>
                <w:sz w:val="16"/>
                <w:szCs w:val="16"/>
              </w:rPr>
              <w:t>,</w:t>
            </w:r>
            <w:r w:rsidRPr="00110E01">
              <w:rPr>
                <w:rFonts w:ascii="Arial" w:hAnsi="Arial" w:cs="Arial"/>
                <w:color w:val="000000"/>
                <w:sz w:val="16"/>
                <w:szCs w:val="16"/>
                <w:lang w:val="en-GB"/>
              </w:rPr>
              <w:t>510</w:t>
            </w:r>
            <w:r w:rsidRPr="00110E01">
              <w:rPr>
                <w:rFonts w:ascii="Arial" w:hAnsi="Arial" w:cs="Arial"/>
                <w:color w:val="000000"/>
                <w:sz w:val="16"/>
                <w:szCs w:val="16"/>
              </w:rPr>
              <w:t>,</w:t>
            </w:r>
            <w:r w:rsidRPr="00110E01">
              <w:rPr>
                <w:rFonts w:ascii="Arial" w:hAnsi="Arial" w:cs="Arial"/>
                <w:color w:val="000000"/>
                <w:sz w:val="16"/>
                <w:szCs w:val="16"/>
                <w:lang w:val="en-GB"/>
              </w:rPr>
              <w:t>000</w:t>
            </w:r>
          </w:p>
        </w:tc>
        <w:tc>
          <w:tcPr>
            <w:tcW w:w="1181" w:type="dxa"/>
            <w:shd w:val="clear" w:color="auto" w:fill="auto"/>
            <w:vAlign w:val="bottom"/>
          </w:tcPr>
          <w:p w14:paraId="281158B1" w14:textId="754DA2AF"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rPr>
              <w:t>(</w:t>
            </w:r>
            <w:r w:rsidRPr="00110E01">
              <w:rPr>
                <w:rFonts w:ascii="Arial" w:hAnsi="Arial" w:cs="Arial"/>
                <w:color w:val="000000"/>
                <w:sz w:val="16"/>
                <w:szCs w:val="16"/>
                <w:lang w:val="en-GB"/>
              </w:rPr>
              <w:t>14</w:t>
            </w:r>
            <w:r w:rsidRPr="00110E01">
              <w:rPr>
                <w:rFonts w:ascii="Arial" w:hAnsi="Arial" w:cs="Arial"/>
                <w:color w:val="000000"/>
                <w:sz w:val="16"/>
                <w:szCs w:val="16"/>
              </w:rPr>
              <w:t>,</w:t>
            </w:r>
            <w:r w:rsidRPr="00110E01">
              <w:rPr>
                <w:rFonts w:ascii="Arial" w:hAnsi="Arial" w:cs="Arial"/>
                <w:color w:val="000000"/>
                <w:sz w:val="16"/>
                <w:szCs w:val="16"/>
                <w:lang w:val="en-GB"/>
              </w:rPr>
              <w:t>040</w:t>
            </w:r>
            <w:r w:rsidRPr="00110E01">
              <w:rPr>
                <w:rFonts w:ascii="Arial" w:hAnsi="Arial" w:cs="Arial"/>
                <w:color w:val="000000"/>
                <w:sz w:val="16"/>
                <w:szCs w:val="16"/>
              </w:rPr>
              <w:t>,</w:t>
            </w:r>
            <w:r w:rsidRPr="00110E01">
              <w:rPr>
                <w:rFonts w:ascii="Arial" w:hAnsi="Arial" w:cs="Arial"/>
                <w:color w:val="000000"/>
                <w:sz w:val="16"/>
                <w:szCs w:val="16"/>
                <w:lang w:val="en-GB"/>
              </w:rPr>
              <w:t>000</w:t>
            </w:r>
            <w:r w:rsidRPr="00110E01">
              <w:rPr>
                <w:rFonts w:ascii="Arial" w:hAnsi="Arial" w:cs="Arial"/>
                <w:color w:val="000000"/>
                <w:sz w:val="16"/>
                <w:szCs w:val="16"/>
              </w:rPr>
              <w:t>)</w:t>
            </w:r>
          </w:p>
        </w:tc>
      </w:tr>
      <w:tr w:rsidR="00A62E57" w:rsidRPr="00110E01" w14:paraId="4A426EC1" w14:textId="77777777" w:rsidTr="60146DF1">
        <w:tc>
          <w:tcPr>
            <w:tcW w:w="2376" w:type="dxa"/>
            <w:shd w:val="clear" w:color="auto" w:fill="auto"/>
            <w:vAlign w:val="bottom"/>
          </w:tcPr>
          <w:p w14:paraId="1549271F" w14:textId="77777777" w:rsidR="00761596" w:rsidRDefault="006D70FF" w:rsidP="00761596">
            <w:pPr>
              <w:ind w:left="73" w:hanging="180"/>
              <w:rPr>
                <w:rFonts w:ascii="Arial" w:hAnsi="Arial" w:cs="Arial"/>
                <w:color w:val="000000"/>
                <w:sz w:val="16"/>
                <w:szCs w:val="16"/>
                <w:lang w:val="en-GB"/>
              </w:rPr>
            </w:pPr>
            <w:r w:rsidRPr="00110E01">
              <w:rPr>
                <w:rFonts w:ascii="Arial" w:hAnsi="Arial" w:cs="Arial"/>
                <w:color w:val="000000"/>
                <w:sz w:val="16"/>
                <w:szCs w:val="16"/>
                <w:lang w:val="en-GB"/>
              </w:rPr>
              <w:t>-</w:t>
            </w:r>
            <w:r w:rsidR="00761596">
              <w:rPr>
                <w:rFonts w:ascii="Arial" w:hAnsi="Arial" w:cs="Arial"/>
                <w:color w:val="000000"/>
                <w:sz w:val="16"/>
                <w:szCs w:val="16"/>
                <w:lang w:val="en-GB"/>
              </w:rPr>
              <w:tab/>
            </w:r>
            <w:r w:rsidR="00A62E57" w:rsidRPr="00110E01">
              <w:rPr>
                <w:rFonts w:ascii="Arial" w:hAnsi="Arial" w:cs="Arial"/>
                <w:color w:val="000000"/>
                <w:sz w:val="16"/>
                <w:szCs w:val="16"/>
                <w:lang w:val="en-GB"/>
              </w:rPr>
              <w:t xml:space="preserve">Remeasurement on </w:t>
            </w:r>
          </w:p>
          <w:p w14:paraId="16E8EB7C" w14:textId="77777777" w:rsidR="00761596" w:rsidRDefault="00761596" w:rsidP="00761596">
            <w:pPr>
              <w:ind w:left="73" w:hanging="180"/>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110E01">
              <w:rPr>
                <w:rFonts w:ascii="Arial" w:hAnsi="Arial" w:cs="Arial"/>
                <w:color w:val="000000"/>
                <w:sz w:val="16"/>
                <w:szCs w:val="16"/>
                <w:lang w:val="en-GB"/>
              </w:rPr>
              <w:t xml:space="preserve">retirement benefit </w:t>
            </w:r>
          </w:p>
          <w:p w14:paraId="04F7CB1D" w14:textId="77426976" w:rsidR="00A62E57" w:rsidRPr="00110E01" w:rsidRDefault="00761596" w:rsidP="00761596">
            <w:pPr>
              <w:ind w:left="73" w:hanging="180"/>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110E01">
              <w:rPr>
                <w:rFonts w:ascii="Arial" w:hAnsi="Arial" w:cs="Arial"/>
                <w:color w:val="000000"/>
                <w:sz w:val="16"/>
                <w:szCs w:val="16"/>
                <w:lang w:val="en-GB"/>
              </w:rPr>
              <w:t>obligations</w:t>
            </w:r>
          </w:p>
        </w:tc>
        <w:tc>
          <w:tcPr>
            <w:tcW w:w="1181" w:type="dxa"/>
            <w:shd w:val="clear" w:color="auto" w:fill="auto"/>
            <w:vAlign w:val="bottom"/>
          </w:tcPr>
          <w:p w14:paraId="3137DC19" w14:textId="70A878F5" w:rsidR="00A62E57" w:rsidRPr="00110E01" w:rsidRDefault="00233414"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47036646" w14:textId="0A354B04" w:rsidR="00A62E57" w:rsidRPr="00110E01" w:rsidRDefault="00233414"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6877784C" w14:textId="398B7D3E" w:rsidR="00A62E57" w:rsidRPr="00110E01" w:rsidRDefault="00233414"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4A4EF8E4" w14:textId="0F63B99A"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rPr>
              <w:t xml:space="preserve">          </w:t>
            </w:r>
            <w:r w:rsidRPr="00110E01">
              <w:rPr>
                <w:rFonts w:ascii="Arial" w:hAnsi="Arial" w:cs="Arial"/>
                <w:color w:val="000000"/>
                <w:sz w:val="16"/>
                <w:szCs w:val="16"/>
                <w:lang w:val="en-GB"/>
              </w:rPr>
              <w:t>40</w:t>
            </w:r>
            <w:r w:rsidRPr="00110E01">
              <w:rPr>
                <w:rFonts w:ascii="Arial" w:hAnsi="Arial" w:cs="Arial"/>
                <w:color w:val="000000"/>
                <w:sz w:val="16"/>
                <w:szCs w:val="16"/>
              </w:rPr>
              <w:t>,</w:t>
            </w:r>
            <w:r w:rsidRPr="00110E01">
              <w:rPr>
                <w:rFonts w:ascii="Arial" w:hAnsi="Arial" w:cs="Arial"/>
                <w:color w:val="000000"/>
                <w:sz w:val="16"/>
                <w:szCs w:val="16"/>
                <w:lang w:val="en-GB"/>
              </w:rPr>
              <w:t>386</w:t>
            </w:r>
            <w:r w:rsidRPr="00110E01">
              <w:rPr>
                <w:rFonts w:ascii="Arial" w:hAnsi="Arial" w:cs="Arial"/>
                <w:color w:val="000000"/>
                <w:sz w:val="16"/>
                <w:szCs w:val="16"/>
              </w:rPr>
              <w:t>,</w:t>
            </w:r>
            <w:r w:rsidRPr="00110E01">
              <w:rPr>
                <w:rFonts w:ascii="Arial" w:hAnsi="Arial" w:cs="Arial"/>
                <w:color w:val="000000"/>
                <w:sz w:val="16"/>
                <w:szCs w:val="16"/>
                <w:lang w:val="en-GB"/>
              </w:rPr>
              <w:t>913</w:t>
            </w:r>
          </w:p>
        </w:tc>
        <w:tc>
          <w:tcPr>
            <w:tcW w:w="1181" w:type="dxa"/>
            <w:shd w:val="clear" w:color="auto" w:fill="auto"/>
            <w:vAlign w:val="bottom"/>
          </w:tcPr>
          <w:p w14:paraId="52AF1147" w14:textId="019EB763"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rPr>
              <w:t>(</w:t>
            </w:r>
            <w:r w:rsidRPr="00110E01">
              <w:rPr>
                <w:rFonts w:ascii="Arial" w:hAnsi="Arial" w:cs="Arial"/>
                <w:color w:val="000000"/>
                <w:sz w:val="16"/>
                <w:szCs w:val="16"/>
                <w:lang w:val="en-GB"/>
              </w:rPr>
              <w:t>8</w:t>
            </w:r>
            <w:r w:rsidRPr="00110E01">
              <w:rPr>
                <w:rFonts w:ascii="Arial" w:hAnsi="Arial" w:cs="Arial"/>
                <w:color w:val="000000"/>
                <w:sz w:val="16"/>
                <w:szCs w:val="16"/>
              </w:rPr>
              <w:t>,</w:t>
            </w:r>
            <w:r w:rsidRPr="00110E01">
              <w:rPr>
                <w:rFonts w:ascii="Arial" w:hAnsi="Arial" w:cs="Arial"/>
                <w:color w:val="000000"/>
                <w:sz w:val="16"/>
                <w:szCs w:val="16"/>
                <w:lang w:val="en-GB"/>
              </w:rPr>
              <w:t>077</w:t>
            </w:r>
            <w:r w:rsidRPr="00110E01">
              <w:rPr>
                <w:rFonts w:ascii="Arial" w:hAnsi="Arial" w:cs="Arial"/>
                <w:color w:val="000000"/>
                <w:sz w:val="16"/>
                <w:szCs w:val="16"/>
              </w:rPr>
              <w:t>,</w:t>
            </w:r>
            <w:r w:rsidRPr="00110E01">
              <w:rPr>
                <w:rFonts w:ascii="Arial" w:hAnsi="Arial" w:cs="Arial"/>
                <w:color w:val="000000"/>
                <w:sz w:val="16"/>
                <w:szCs w:val="16"/>
                <w:lang w:val="en-GB"/>
              </w:rPr>
              <w:t>383</w:t>
            </w:r>
            <w:r w:rsidRPr="00110E01">
              <w:rPr>
                <w:rFonts w:ascii="Arial" w:hAnsi="Arial" w:cs="Arial"/>
                <w:color w:val="000000"/>
                <w:sz w:val="16"/>
                <w:szCs w:val="16"/>
              </w:rPr>
              <w:t>)</w:t>
            </w:r>
          </w:p>
        </w:tc>
        <w:tc>
          <w:tcPr>
            <w:tcW w:w="1181" w:type="dxa"/>
            <w:shd w:val="clear" w:color="auto" w:fill="auto"/>
            <w:vAlign w:val="bottom"/>
          </w:tcPr>
          <w:p w14:paraId="2136B174" w14:textId="04670929"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32</w:t>
            </w:r>
            <w:r w:rsidRPr="00110E01">
              <w:rPr>
                <w:rFonts w:ascii="Arial" w:hAnsi="Arial" w:cs="Arial"/>
                <w:color w:val="000000"/>
                <w:sz w:val="16"/>
                <w:szCs w:val="16"/>
              </w:rPr>
              <w:t>,</w:t>
            </w:r>
            <w:r w:rsidRPr="00110E01">
              <w:rPr>
                <w:rFonts w:ascii="Arial" w:hAnsi="Arial" w:cs="Arial"/>
                <w:color w:val="000000"/>
                <w:sz w:val="16"/>
                <w:szCs w:val="16"/>
                <w:lang w:val="en-GB"/>
              </w:rPr>
              <w:t>309</w:t>
            </w:r>
            <w:r w:rsidRPr="00110E01">
              <w:rPr>
                <w:rFonts w:ascii="Arial" w:hAnsi="Arial" w:cs="Arial"/>
                <w:color w:val="000000"/>
                <w:sz w:val="16"/>
                <w:szCs w:val="16"/>
              </w:rPr>
              <w:t>,</w:t>
            </w:r>
            <w:r w:rsidRPr="00110E01">
              <w:rPr>
                <w:rFonts w:ascii="Arial" w:hAnsi="Arial" w:cs="Arial"/>
                <w:color w:val="000000"/>
                <w:sz w:val="16"/>
                <w:szCs w:val="16"/>
                <w:lang w:val="en-GB"/>
              </w:rPr>
              <w:t>530</w:t>
            </w:r>
          </w:p>
        </w:tc>
      </w:tr>
      <w:tr w:rsidR="00387F78" w:rsidRPr="00110E01" w14:paraId="51E0ED60" w14:textId="77777777" w:rsidTr="60146DF1">
        <w:tc>
          <w:tcPr>
            <w:tcW w:w="2376" w:type="dxa"/>
            <w:shd w:val="clear" w:color="auto" w:fill="auto"/>
            <w:vAlign w:val="bottom"/>
          </w:tcPr>
          <w:p w14:paraId="52F49CF5" w14:textId="43ABE5FF" w:rsidR="00387F78" w:rsidRPr="00110E01" w:rsidRDefault="00675DC8" w:rsidP="00A62E57">
            <w:pPr>
              <w:overflowPunct/>
              <w:autoSpaceDE/>
              <w:autoSpaceDN/>
              <w:adjustRightInd/>
              <w:ind w:left="-94"/>
              <w:jc w:val="both"/>
              <w:textAlignment w:val="auto"/>
              <w:rPr>
                <w:rFonts w:ascii="Arial" w:hAnsi="Arial" w:cs="Arial"/>
                <w:color w:val="000000"/>
                <w:sz w:val="12"/>
                <w:szCs w:val="12"/>
                <w:lang w:val="en-GB"/>
              </w:rPr>
            </w:pPr>
            <w:r w:rsidRPr="00110E01">
              <w:rPr>
                <w:rFonts w:ascii="Arial" w:hAnsi="Arial" w:cs="Arial"/>
                <w:color w:val="000000"/>
                <w:sz w:val="12"/>
                <w:szCs w:val="12"/>
                <w:lang w:val="en-GB"/>
              </w:rPr>
              <w:t xml:space="preserve">- </w:t>
            </w:r>
            <w:r w:rsidR="006D70FF" w:rsidRPr="00110E01">
              <w:rPr>
                <w:rFonts w:ascii="Arial" w:hAnsi="Arial" w:cs="Arial"/>
                <w:color w:val="000000"/>
                <w:sz w:val="12"/>
                <w:szCs w:val="12"/>
                <w:lang w:val="en-GB"/>
              </w:rPr>
              <w:t xml:space="preserve"> </w:t>
            </w:r>
            <w:r w:rsidR="003F02FD" w:rsidRPr="00110E01">
              <w:rPr>
                <w:rFonts w:ascii="Arial" w:hAnsi="Arial" w:cs="Arial"/>
                <w:color w:val="000000"/>
                <w:sz w:val="16"/>
                <w:szCs w:val="16"/>
                <w:lang w:val="en-GB"/>
              </w:rPr>
              <w:t xml:space="preserve">Revalue </w:t>
            </w:r>
            <w:r w:rsidR="00003EC0" w:rsidRPr="00110E01">
              <w:rPr>
                <w:rFonts w:ascii="Arial" w:hAnsi="Arial" w:cs="Arial"/>
                <w:color w:val="000000"/>
                <w:sz w:val="16"/>
                <w:szCs w:val="16"/>
                <w:lang w:val="en-GB"/>
              </w:rPr>
              <w:t>l</w:t>
            </w:r>
            <w:r w:rsidR="003F02FD" w:rsidRPr="00110E01">
              <w:rPr>
                <w:rFonts w:ascii="Arial" w:hAnsi="Arial" w:cs="Arial"/>
                <w:color w:val="000000"/>
                <w:sz w:val="16"/>
                <w:szCs w:val="16"/>
                <w:lang w:val="en-GB"/>
              </w:rPr>
              <w:t>and</w:t>
            </w:r>
          </w:p>
        </w:tc>
        <w:tc>
          <w:tcPr>
            <w:tcW w:w="1181" w:type="dxa"/>
            <w:shd w:val="clear" w:color="auto" w:fill="auto"/>
            <w:vAlign w:val="bottom"/>
          </w:tcPr>
          <w:p w14:paraId="0D364E3B" w14:textId="07770EE3" w:rsidR="00387F78" w:rsidRPr="00110E01" w:rsidRDefault="00185C1A"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(224,991,300)</w:t>
            </w:r>
          </w:p>
        </w:tc>
        <w:tc>
          <w:tcPr>
            <w:tcW w:w="1181" w:type="dxa"/>
            <w:shd w:val="clear" w:color="auto" w:fill="auto"/>
            <w:vAlign w:val="bottom"/>
          </w:tcPr>
          <w:p w14:paraId="7763DE22" w14:textId="0D1E02C1" w:rsidR="00387F78" w:rsidRPr="00110E01" w:rsidRDefault="00542BB4"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44,998,260</w:t>
            </w:r>
          </w:p>
        </w:tc>
        <w:tc>
          <w:tcPr>
            <w:tcW w:w="1181" w:type="dxa"/>
            <w:shd w:val="clear" w:color="auto" w:fill="auto"/>
            <w:vAlign w:val="bottom"/>
          </w:tcPr>
          <w:p w14:paraId="4D4DC11A" w14:textId="645B487F" w:rsidR="00387F78" w:rsidRPr="00110E01" w:rsidRDefault="00542BB4"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r w:rsidR="009757D2" w:rsidRPr="00110E01">
              <w:rPr>
                <w:rFonts w:ascii="Arial" w:hAnsi="Arial" w:cs="Arial"/>
                <w:color w:val="000000"/>
                <w:sz w:val="16"/>
                <w:szCs w:val="16"/>
                <w:lang w:val="en-GB"/>
              </w:rPr>
              <w:t>179,9</w:t>
            </w:r>
            <w:r w:rsidR="00950B24" w:rsidRPr="00110E01">
              <w:rPr>
                <w:rFonts w:ascii="Arial" w:hAnsi="Arial" w:cs="Arial"/>
                <w:color w:val="000000"/>
                <w:sz w:val="16"/>
                <w:szCs w:val="16"/>
                <w:lang w:val="en-GB"/>
              </w:rPr>
              <w:t>93,040)</w:t>
            </w:r>
          </w:p>
        </w:tc>
        <w:tc>
          <w:tcPr>
            <w:tcW w:w="1181" w:type="dxa"/>
            <w:shd w:val="clear" w:color="auto" w:fill="auto"/>
            <w:vAlign w:val="bottom"/>
          </w:tcPr>
          <w:p w14:paraId="3AF5DAF0" w14:textId="71F57F81" w:rsidR="00387F78" w:rsidRPr="00110E01" w:rsidRDefault="00233414"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04DCF086" w14:textId="722969AD" w:rsidR="00387F78" w:rsidRPr="00110E01" w:rsidRDefault="00233414"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2B03F529" w14:textId="39C80EC1" w:rsidR="00387F78" w:rsidRPr="00110E01" w:rsidRDefault="00233414"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r>
      <w:tr w:rsidR="00A62E57" w:rsidRPr="00110E01" w14:paraId="49B6685A" w14:textId="77777777" w:rsidTr="60146DF1">
        <w:tc>
          <w:tcPr>
            <w:tcW w:w="2376" w:type="dxa"/>
            <w:shd w:val="clear" w:color="auto" w:fill="auto"/>
            <w:vAlign w:val="bottom"/>
          </w:tcPr>
          <w:p w14:paraId="719FC41E" w14:textId="77777777" w:rsidR="00A62E57" w:rsidRPr="00110E01" w:rsidRDefault="00A62E57" w:rsidP="00A62E57">
            <w:pPr>
              <w:overflowPunct/>
              <w:autoSpaceDE/>
              <w:autoSpaceDN/>
              <w:adjustRightInd/>
              <w:ind w:left="-94"/>
              <w:jc w:val="both"/>
              <w:textAlignment w:val="auto"/>
              <w:rPr>
                <w:rFonts w:ascii="Arial" w:hAnsi="Arial" w:cs="Arial"/>
                <w:color w:val="000000"/>
                <w:sz w:val="12"/>
                <w:szCs w:val="12"/>
                <w:lang w:val="en-GB"/>
              </w:rPr>
            </w:pPr>
          </w:p>
        </w:tc>
        <w:tc>
          <w:tcPr>
            <w:tcW w:w="1181" w:type="dxa"/>
            <w:tcBorders>
              <w:top w:val="single" w:sz="4" w:space="0" w:color="auto"/>
            </w:tcBorders>
            <w:shd w:val="clear" w:color="auto" w:fill="auto"/>
            <w:vAlign w:val="bottom"/>
          </w:tcPr>
          <w:p w14:paraId="1933A338" w14:textId="77777777" w:rsidR="00A62E57" w:rsidRPr="00110E01" w:rsidRDefault="00A62E57" w:rsidP="00A62E57">
            <w:pPr>
              <w:overflowPunct/>
              <w:autoSpaceDE/>
              <w:autoSpaceDN/>
              <w:adjustRightInd/>
              <w:ind w:left="-113" w:right="-72"/>
              <w:jc w:val="right"/>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6D09599B" w14:textId="77777777" w:rsidR="00A62E57" w:rsidRPr="00110E01" w:rsidRDefault="00A62E57" w:rsidP="00A62E57">
            <w:pPr>
              <w:overflowPunct/>
              <w:autoSpaceDE/>
              <w:autoSpaceDN/>
              <w:adjustRightInd/>
              <w:ind w:left="-113" w:right="-72"/>
              <w:jc w:val="right"/>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1ABF8D57" w14:textId="77777777" w:rsidR="00A62E57" w:rsidRPr="00110E01" w:rsidRDefault="00A62E57" w:rsidP="00A62E57">
            <w:pPr>
              <w:overflowPunct/>
              <w:autoSpaceDE/>
              <w:autoSpaceDN/>
              <w:adjustRightInd/>
              <w:ind w:left="-113" w:right="-72"/>
              <w:jc w:val="right"/>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419E0A2A" w14:textId="77777777"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p>
        </w:tc>
        <w:tc>
          <w:tcPr>
            <w:tcW w:w="1181" w:type="dxa"/>
            <w:tcBorders>
              <w:top w:val="single" w:sz="4" w:space="0" w:color="auto"/>
            </w:tcBorders>
            <w:shd w:val="clear" w:color="auto" w:fill="auto"/>
            <w:vAlign w:val="bottom"/>
          </w:tcPr>
          <w:p w14:paraId="66F8B2A4" w14:textId="77777777"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p>
        </w:tc>
        <w:tc>
          <w:tcPr>
            <w:tcW w:w="1181" w:type="dxa"/>
            <w:tcBorders>
              <w:top w:val="single" w:sz="4" w:space="0" w:color="auto"/>
            </w:tcBorders>
            <w:shd w:val="clear" w:color="auto" w:fill="auto"/>
            <w:vAlign w:val="bottom"/>
          </w:tcPr>
          <w:p w14:paraId="6DEA1F0F" w14:textId="77777777"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p>
        </w:tc>
      </w:tr>
      <w:tr w:rsidR="00A62E57" w:rsidRPr="00110E01" w14:paraId="79BCD53F" w14:textId="77777777" w:rsidTr="60146DF1">
        <w:tc>
          <w:tcPr>
            <w:tcW w:w="2376" w:type="dxa"/>
            <w:shd w:val="clear" w:color="auto" w:fill="auto"/>
            <w:vAlign w:val="bottom"/>
          </w:tcPr>
          <w:p w14:paraId="75CE1FBB" w14:textId="77777777" w:rsidR="00A62E57" w:rsidRPr="00110E01" w:rsidRDefault="00A62E57" w:rsidP="00A62E57">
            <w:pPr>
              <w:overflowPunct/>
              <w:autoSpaceDE/>
              <w:autoSpaceDN/>
              <w:adjustRightInd/>
              <w:ind w:left="-94"/>
              <w:jc w:val="both"/>
              <w:textAlignment w:val="auto"/>
              <w:rPr>
                <w:rFonts w:ascii="Arial" w:hAnsi="Arial" w:cs="Arial"/>
                <w:color w:val="000000"/>
                <w:spacing w:val="-4"/>
                <w:sz w:val="16"/>
                <w:szCs w:val="16"/>
                <w:lang w:val="en-GB"/>
              </w:rPr>
            </w:pPr>
            <w:r w:rsidRPr="00110E01">
              <w:rPr>
                <w:rFonts w:ascii="Arial" w:hAnsi="Arial" w:cs="Arial"/>
                <w:b/>
                <w:bCs/>
                <w:color w:val="000000"/>
                <w:spacing w:val="-4"/>
                <w:sz w:val="16"/>
                <w:szCs w:val="16"/>
                <w:lang w:val="en-GB"/>
              </w:rPr>
              <w:t>Other comprehensive expense</w:t>
            </w:r>
          </w:p>
        </w:tc>
        <w:tc>
          <w:tcPr>
            <w:tcW w:w="1181" w:type="dxa"/>
            <w:tcBorders>
              <w:bottom w:val="single" w:sz="4" w:space="0" w:color="auto"/>
            </w:tcBorders>
            <w:shd w:val="clear" w:color="auto" w:fill="auto"/>
            <w:vAlign w:val="bottom"/>
          </w:tcPr>
          <w:p w14:paraId="7FA43D5E" w14:textId="7C600EFA" w:rsidR="00A62E57" w:rsidRPr="00110E01" w:rsidRDefault="584A3D7A" w:rsidP="60146DF1">
            <w:pPr>
              <w:ind w:right="-72"/>
              <w:jc w:val="right"/>
              <w:rPr>
                <w:rFonts w:ascii="Arial" w:hAnsi="Arial" w:cs="Arial"/>
                <w:color w:val="000000" w:themeColor="text1"/>
                <w:sz w:val="16"/>
                <w:szCs w:val="16"/>
                <w:lang w:val="en-GB"/>
              </w:rPr>
            </w:pPr>
            <w:r w:rsidRPr="00110E01">
              <w:rPr>
                <w:rFonts w:ascii="Arial" w:hAnsi="Arial" w:cs="Arial"/>
                <w:color w:val="000000" w:themeColor="text1"/>
                <w:sz w:val="16"/>
                <w:szCs w:val="16"/>
                <w:lang w:val="en-GB"/>
              </w:rPr>
              <w:t>(</w:t>
            </w:r>
            <w:r w:rsidR="673B1A74" w:rsidRPr="00110E01">
              <w:rPr>
                <w:rFonts w:ascii="Arial" w:hAnsi="Arial" w:cs="Arial"/>
                <w:color w:val="000000" w:themeColor="text1"/>
                <w:sz w:val="16"/>
                <w:szCs w:val="16"/>
                <w:lang w:val="en-GB"/>
              </w:rPr>
              <w:t>237,276,300</w:t>
            </w:r>
            <w:r w:rsidR="733C979D" w:rsidRPr="00110E01">
              <w:rPr>
                <w:rFonts w:ascii="Arial" w:hAnsi="Arial" w:cs="Arial"/>
                <w:color w:val="000000" w:themeColor="text1"/>
                <w:sz w:val="16"/>
                <w:szCs w:val="16"/>
                <w:lang w:val="en-GB"/>
              </w:rPr>
              <w:t>)</w:t>
            </w:r>
          </w:p>
        </w:tc>
        <w:tc>
          <w:tcPr>
            <w:tcW w:w="1181" w:type="dxa"/>
            <w:tcBorders>
              <w:bottom w:val="single" w:sz="4" w:space="0" w:color="auto"/>
            </w:tcBorders>
            <w:shd w:val="clear" w:color="auto" w:fill="auto"/>
            <w:vAlign w:val="bottom"/>
          </w:tcPr>
          <w:p w14:paraId="5AD349D7" w14:textId="507F1311" w:rsidR="00A62E57" w:rsidRPr="00110E01" w:rsidRDefault="00674BB3"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47</w:t>
            </w:r>
            <w:r w:rsidR="00653112" w:rsidRPr="00110E01">
              <w:rPr>
                <w:rFonts w:ascii="Arial" w:hAnsi="Arial" w:cs="Arial"/>
                <w:color w:val="000000"/>
                <w:sz w:val="16"/>
                <w:szCs w:val="16"/>
                <w:lang w:val="en-GB"/>
              </w:rPr>
              <w:t>,</w:t>
            </w:r>
            <w:r w:rsidRPr="00110E01">
              <w:rPr>
                <w:rFonts w:ascii="Arial" w:hAnsi="Arial" w:cs="Arial"/>
                <w:color w:val="000000"/>
                <w:sz w:val="16"/>
                <w:szCs w:val="16"/>
                <w:lang w:val="en-GB"/>
              </w:rPr>
              <w:t>455</w:t>
            </w:r>
            <w:r w:rsidR="00653112" w:rsidRPr="00110E01">
              <w:rPr>
                <w:rFonts w:ascii="Arial" w:hAnsi="Arial" w:cs="Arial"/>
                <w:color w:val="000000"/>
                <w:sz w:val="16"/>
                <w:szCs w:val="16"/>
                <w:lang w:val="en-GB"/>
              </w:rPr>
              <w:t>,</w:t>
            </w:r>
            <w:r w:rsidRPr="00110E01">
              <w:rPr>
                <w:rFonts w:ascii="Arial" w:hAnsi="Arial" w:cs="Arial"/>
                <w:color w:val="000000"/>
                <w:sz w:val="16"/>
                <w:szCs w:val="16"/>
                <w:lang w:val="en-GB"/>
              </w:rPr>
              <w:t>26</w:t>
            </w:r>
            <w:r w:rsidR="00653112" w:rsidRPr="00110E01">
              <w:rPr>
                <w:rFonts w:ascii="Arial" w:hAnsi="Arial" w:cs="Arial"/>
                <w:color w:val="000000"/>
                <w:sz w:val="16"/>
                <w:szCs w:val="16"/>
                <w:lang w:val="en-GB"/>
              </w:rPr>
              <w:t>0</w:t>
            </w:r>
          </w:p>
        </w:tc>
        <w:tc>
          <w:tcPr>
            <w:tcW w:w="1181" w:type="dxa"/>
            <w:tcBorders>
              <w:bottom w:val="single" w:sz="4" w:space="0" w:color="auto"/>
            </w:tcBorders>
            <w:shd w:val="clear" w:color="auto" w:fill="auto"/>
            <w:vAlign w:val="bottom"/>
          </w:tcPr>
          <w:p w14:paraId="76C49F55" w14:textId="5E30D5BA" w:rsidR="00A62E57" w:rsidRPr="00110E01" w:rsidRDefault="00383BD4"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r w:rsidR="00674BB3" w:rsidRPr="00110E01">
              <w:rPr>
                <w:rFonts w:ascii="Arial" w:hAnsi="Arial" w:cs="Arial"/>
                <w:color w:val="000000"/>
                <w:sz w:val="16"/>
                <w:szCs w:val="16"/>
                <w:lang w:val="en-GB"/>
              </w:rPr>
              <w:t>189</w:t>
            </w:r>
            <w:r w:rsidRPr="00110E01">
              <w:rPr>
                <w:rFonts w:ascii="Arial" w:hAnsi="Arial" w:cs="Arial"/>
                <w:color w:val="000000"/>
                <w:sz w:val="16"/>
                <w:szCs w:val="16"/>
                <w:lang w:val="en-GB"/>
              </w:rPr>
              <w:t>,8</w:t>
            </w:r>
            <w:r w:rsidR="00674BB3" w:rsidRPr="00110E01">
              <w:rPr>
                <w:rFonts w:ascii="Arial" w:hAnsi="Arial" w:cs="Arial"/>
                <w:color w:val="000000"/>
                <w:sz w:val="16"/>
                <w:szCs w:val="16"/>
                <w:lang w:val="en-GB"/>
              </w:rPr>
              <w:t>21</w:t>
            </w:r>
            <w:r w:rsidRPr="00110E01">
              <w:rPr>
                <w:rFonts w:ascii="Arial" w:hAnsi="Arial" w:cs="Arial"/>
                <w:color w:val="000000"/>
                <w:sz w:val="16"/>
                <w:szCs w:val="16"/>
                <w:lang w:val="en-GB"/>
              </w:rPr>
              <w:t>,</w:t>
            </w:r>
            <w:r w:rsidR="004D113D" w:rsidRPr="00110E01">
              <w:rPr>
                <w:rFonts w:ascii="Arial" w:hAnsi="Arial" w:cs="Arial"/>
                <w:color w:val="000000"/>
                <w:sz w:val="16"/>
                <w:szCs w:val="16"/>
                <w:lang w:val="en-GB"/>
              </w:rPr>
              <w:t>040</w:t>
            </w:r>
            <w:r w:rsidRPr="00110E01">
              <w:rPr>
                <w:rFonts w:ascii="Arial" w:hAnsi="Arial" w:cs="Arial"/>
                <w:color w:val="000000"/>
                <w:sz w:val="16"/>
                <w:szCs w:val="16"/>
                <w:lang w:val="en-GB"/>
              </w:rPr>
              <w:t>)</w:t>
            </w:r>
          </w:p>
        </w:tc>
        <w:tc>
          <w:tcPr>
            <w:tcW w:w="1181" w:type="dxa"/>
            <w:tcBorders>
              <w:bottom w:val="single" w:sz="4" w:space="0" w:color="auto"/>
            </w:tcBorders>
            <w:shd w:val="clear" w:color="auto" w:fill="auto"/>
            <w:vAlign w:val="bottom"/>
          </w:tcPr>
          <w:p w14:paraId="70218519" w14:textId="7C0CE5FB"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color w:val="000000"/>
                <w:sz w:val="16"/>
                <w:szCs w:val="16"/>
                <w:lang w:val="en-GB"/>
              </w:rPr>
              <w:t>22</w:t>
            </w:r>
            <w:r w:rsidRPr="00110E01">
              <w:rPr>
                <w:rFonts w:ascii="Arial" w:hAnsi="Arial" w:cs="Arial"/>
                <w:color w:val="000000"/>
                <w:sz w:val="16"/>
                <w:szCs w:val="16"/>
              </w:rPr>
              <w:t>,</w:t>
            </w:r>
            <w:r w:rsidRPr="00110E01">
              <w:rPr>
                <w:rFonts w:ascii="Arial" w:hAnsi="Arial" w:cs="Arial"/>
                <w:color w:val="000000"/>
                <w:sz w:val="16"/>
                <w:szCs w:val="16"/>
                <w:lang w:val="en-GB"/>
              </w:rPr>
              <w:t>836</w:t>
            </w:r>
            <w:r w:rsidRPr="00110E01">
              <w:rPr>
                <w:rFonts w:ascii="Arial" w:hAnsi="Arial" w:cs="Arial"/>
                <w:color w:val="000000"/>
                <w:sz w:val="16"/>
                <w:szCs w:val="16"/>
              </w:rPr>
              <w:t>,</w:t>
            </w:r>
            <w:r w:rsidRPr="00110E01">
              <w:rPr>
                <w:rFonts w:ascii="Arial" w:hAnsi="Arial" w:cs="Arial"/>
                <w:color w:val="000000"/>
                <w:sz w:val="16"/>
                <w:szCs w:val="16"/>
                <w:lang w:val="en-GB"/>
              </w:rPr>
              <w:t>913</w:t>
            </w:r>
          </w:p>
        </w:tc>
        <w:tc>
          <w:tcPr>
            <w:tcW w:w="1181" w:type="dxa"/>
            <w:tcBorders>
              <w:bottom w:val="single" w:sz="4" w:space="0" w:color="auto"/>
            </w:tcBorders>
            <w:shd w:val="clear" w:color="auto" w:fill="auto"/>
            <w:vAlign w:val="bottom"/>
          </w:tcPr>
          <w:p w14:paraId="50FC0EC9" w14:textId="4448915F"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color w:val="000000"/>
                <w:sz w:val="16"/>
                <w:szCs w:val="16"/>
              </w:rPr>
              <w:t>(</w:t>
            </w:r>
            <w:r w:rsidRPr="00110E01">
              <w:rPr>
                <w:rFonts w:ascii="Arial" w:hAnsi="Arial" w:cs="Arial"/>
                <w:color w:val="000000"/>
                <w:sz w:val="16"/>
                <w:szCs w:val="16"/>
                <w:lang w:val="en-GB"/>
              </w:rPr>
              <w:t>4</w:t>
            </w:r>
            <w:r w:rsidRPr="00110E01">
              <w:rPr>
                <w:rFonts w:ascii="Arial" w:hAnsi="Arial" w:cs="Arial"/>
                <w:color w:val="000000"/>
                <w:sz w:val="16"/>
                <w:szCs w:val="16"/>
              </w:rPr>
              <w:t>,</w:t>
            </w:r>
            <w:r w:rsidRPr="00110E01">
              <w:rPr>
                <w:rFonts w:ascii="Arial" w:hAnsi="Arial" w:cs="Arial"/>
                <w:color w:val="000000"/>
                <w:sz w:val="16"/>
                <w:szCs w:val="16"/>
                <w:lang w:val="en-GB"/>
              </w:rPr>
              <w:t>567</w:t>
            </w:r>
            <w:r w:rsidRPr="00110E01">
              <w:rPr>
                <w:rFonts w:ascii="Arial" w:hAnsi="Arial" w:cs="Arial"/>
                <w:color w:val="000000"/>
                <w:sz w:val="16"/>
                <w:szCs w:val="16"/>
              </w:rPr>
              <w:t>,</w:t>
            </w:r>
            <w:r w:rsidRPr="00110E01">
              <w:rPr>
                <w:rFonts w:ascii="Arial" w:hAnsi="Arial" w:cs="Arial"/>
                <w:color w:val="000000"/>
                <w:sz w:val="16"/>
                <w:szCs w:val="16"/>
                <w:lang w:val="en-GB"/>
              </w:rPr>
              <w:t>383</w:t>
            </w:r>
            <w:r w:rsidRPr="00110E01">
              <w:rPr>
                <w:rFonts w:ascii="Arial" w:hAnsi="Arial" w:cs="Arial"/>
                <w:color w:val="000000"/>
                <w:sz w:val="16"/>
                <w:szCs w:val="16"/>
              </w:rPr>
              <w:t>)</w:t>
            </w:r>
          </w:p>
        </w:tc>
        <w:tc>
          <w:tcPr>
            <w:tcW w:w="1181" w:type="dxa"/>
            <w:tcBorders>
              <w:bottom w:val="single" w:sz="4" w:space="0" w:color="auto"/>
            </w:tcBorders>
            <w:shd w:val="clear" w:color="auto" w:fill="auto"/>
            <w:vAlign w:val="bottom"/>
          </w:tcPr>
          <w:p w14:paraId="70D014DA" w14:textId="7A01DFC9"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color w:val="000000"/>
                <w:sz w:val="16"/>
                <w:szCs w:val="16"/>
                <w:lang w:val="en-GB"/>
              </w:rPr>
              <w:t>18</w:t>
            </w:r>
            <w:r w:rsidRPr="00110E01">
              <w:rPr>
                <w:rFonts w:ascii="Arial" w:hAnsi="Arial" w:cs="Arial"/>
                <w:color w:val="000000"/>
                <w:sz w:val="16"/>
                <w:szCs w:val="16"/>
              </w:rPr>
              <w:t>,</w:t>
            </w:r>
            <w:r w:rsidRPr="00110E01">
              <w:rPr>
                <w:rFonts w:ascii="Arial" w:hAnsi="Arial" w:cs="Arial"/>
                <w:color w:val="000000"/>
                <w:sz w:val="16"/>
                <w:szCs w:val="16"/>
                <w:lang w:val="en-GB"/>
              </w:rPr>
              <w:t>269</w:t>
            </w:r>
            <w:r w:rsidRPr="00110E01">
              <w:rPr>
                <w:rFonts w:ascii="Arial" w:hAnsi="Arial" w:cs="Arial"/>
                <w:color w:val="000000"/>
                <w:sz w:val="16"/>
                <w:szCs w:val="16"/>
              </w:rPr>
              <w:t>,</w:t>
            </w:r>
            <w:r w:rsidRPr="00110E01">
              <w:rPr>
                <w:rFonts w:ascii="Arial" w:hAnsi="Arial" w:cs="Arial"/>
                <w:color w:val="000000"/>
                <w:sz w:val="16"/>
                <w:szCs w:val="16"/>
                <w:lang w:val="en-GB"/>
              </w:rPr>
              <w:t>530</w:t>
            </w:r>
          </w:p>
        </w:tc>
      </w:tr>
    </w:tbl>
    <w:p w14:paraId="5C4DBB02" w14:textId="2411EAE1" w:rsidR="005D4474" w:rsidRPr="00110E01" w:rsidRDefault="005D4474" w:rsidP="003709B5">
      <w:pPr>
        <w:jc w:val="thaiDistribute"/>
        <w:rPr>
          <w:rFonts w:ascii="Arial" w:hAnsi="Arial" w:cs="Arial"/>
          <w:color w:val="000000"/>
          <w:spacing w:val="-2"/>
          <w:sz w:val="18"/>
          <w:szCs w:val="18"/>
          <w:lang w:eastAsia="x-none"/>
        </w:rPr>
      </w:pPr>
    </w:p>
    <w:p w14:paraId="5E6C8D82" w14:textId="4F1E583C" w:rsidR="001253B2" w:rsidRPr="00110E01" w:rsidRDefault="001253B2">
      <w:pPr>
        <w:overflowPunct/>
        <w:autoSpaceDE/>
        <w:autoSpaceDN/>
        <w:adjustRightInd/>
        <w:spacing w:after="160" w:line="259" w:lineRule="auto"/>
        <w:textAlignment w:val="auto"/>
        <w:rPr>
          <w:rFonts w:ascii="Arial" w:hAnsi="Arial" w:cs="Arial"/>
          <w:color w:val="000000"/>
          <w:spacing w:val="-2"/>
          <w:sz w:val="18"/>
          <w:szCs w:val="18"/>
          <w:lang w:eastAsia="x-none"/>
        </w:rPr>
      </w:pPr>
      <w:r w:rsidRPr="00110E01">
        <w:rPr>
          <w:rFonts w:ascii="Arial" w:hAnsi="Arial" w:cs="Arial"/>
          <w:color w:val="000000"/>
          <w:spacing w:val="-2"/>
          <w:sz w:val="18"/>
          <w:szCs w:val="18"/>
          <w:lang w:eastAsia="x-none"/>
        </w:rPr>
        <w:br w:type="page"/>
      </w:r>
    </w:p>
    <w:p w14:paraId="5A2BCB83" w14:textId="77777777" w:rsidR="004F1634" w:rsidRPr="00110E01" w:rsidRDefault="004F1634" w:rsidP="003709B5">
      <w:pPr>
        <w:jc w:val="thaiDistribute"/>
        <w:rPr>
          <w:rFonts w:ascii="Arial" w:hAnsi="Arial" w:cs="Arial"/>
          <w:color w:val="000000"/>
          <w:spacing w:val="-2"/>
          <w:sz w:val="18"/>
          <w:szCs w:val="18"/>
          <w:lang w:eastAsia="x-none"/>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A31A3A" w:rsidRPr="00110E01" w14:paraId="233F397D" w14:textId="77777777" w:rsidTr="006B3379">
        <w:tc>
          <w:tcPr>
            <w:tcW w:w="2376" w:type="dxa"/>
            <w:shd w:val="clear" w:color="auto" w:fill="auto"/>
            <w:vAlign w:val="bottom"/>
          </w:tcPr>
          <w:p w14:paraId="2D0C35F0"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7086" w:type="dxa"/>
            <w:gridSpan w:val="6"/>
            <w:tcBorders>
              <w:bottom w:val="single" w:sz="4" w:space="0" w:color="auto"/>
            </w:tcBorders>
            <w:shd w:val="clear" w:color="auto" w:fill="auto"/>
            <w:vAlign w:val="bottom"/>
          </w:tcPr>
          <w:p w14:paraId="487DF57B" w14:textId="77777777" w:rsidR="00A31A3A" w:rsidRPr="00110E01" w:rsidRDefault="00A31A3A" w:rsidP="003709B5">
            <w:pPr>
              <w:overflowPunct/>
              <w:autoSpaceDE/>
              <w:autoSpaceDN/>
              <w:adjustRightInd/>
              <w:ind w:right="-72"/>
              <w:jc w:val="center"/>
              <w:textAlignment w:val="auto"/>
              <w:rPr>
                <w:rFonts w:ascii="Arial" w:hAnsi="Arial" w:cs="Arial"/>
                <w:color w:val="000000"/>
                <w:sz w:val="16"/>
                <w:szCs w:val="16"/>
                <w:lang w:val="en-GB"/>
              </w:rPr>
            </w:pPr>
            <w:r w:rsidRPr="00110E01">
              <w:rPr>
                <w:rFonts w:ascii="Arial" w:hAnsi="Arial" w:cs="Arial"/>
                <w:b/>
                <w:bCs/>
                <w:color w:val="000000"/>
                <w:sz w:val="16"/>
                <w:szCs w:val="16"/>
                <w:lang w:val="en-GB"/>
              </w:rPr>
              <w:t>Separate financial statements</w:t>
            </w:r>
          </w:p>
        </w:tc>
      </w:tr>
      <w:tr w:rsidR="00A31A3A" w:rsidRPr="00110E01" w14:paraId="56E03621" w14:textId="77777777" w:rsidTr="00AE2AC0">
        <w:tc>
          <w:tcPr>
            <w:tcW w:w="2376" w:type="dxa"/>
            <w:shd w:val="clear" w:color="auto" w:fill="auto"/>
            <w:vAlign w:val="bottom"/>
          </w:tcPr>
          <w:p w14:paraId="4B8D4707"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05EAB07D" w14:textId="50B5213F" w:rsidR="00A31A3A" w:rsidRPr="00110E01" w:rsidRDefault="008509B7" w:rsidP="003709B5">
            <w:pPr>
              <w:overflowPunct/>
              <w:autoSpaceDE/>
              <w:autoSpaceDN/>
              <w:adjustRightInd/>
              <w:ind w:right="-72"/>
              <w:jc w:val="center"/>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2024</w:t>
            </w:r>
          </w:p>
        </w:tc>
        <w:tc>
          <w:tcPr>
            <w:tcW w:w="3543" w:type="dxa"/>
            <w:gridSpan w:val="3"/>
            <w:tcBorders>
              <w:top w:val="single" w:sz="4" w:space="0" w:color="auto"/>
              <w:bottom w:val="single" w:sz="4" w:space="0" w:color="auto"/>
            </w:tcBorders>
            <w:shd w:val="clear" w:color="auto" w:fill="auto"/>
            <w:vAlign w:val="bottom"/>
          </w:tcPr>
          <w:p w14:paraId="17814FD4" w14:textId="156BEF34" w:rsidR="00A31A3A" w:rsidRPr="00110E01" w:rsidRDefault="008509B7" w:rsidP="003709B5">
            <w:pPr>
              <w:overflowPunct/>
              <w:autoSpaceDE/>
              <w:autoSpaceDN/>
              <w:adjustRightInd/>
              <w:ind w:right="-72"/>
              <w:jc w:val="center"/>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2023</w:t>
            </w:r>
          </w:p>
        </w:tc>
      </w:tr>
      <w:tr w:rsidR="00A31A3A" w:rsidRPr="00110E01" w14:paraId="50BA92C1" w14:textId="77777777" w:rsidTr="00AE2AC0">
        <w:tc>
          <w:tcPr>
            <w:tcW w:w="2376" w:type="dxa"/>
            <w:shd w:val="clear" w:color="auto" w:fill="auto"/>
            <w:vAlign w:val="bottom"/>
          </w:tcPr>
          <w:p w14:paraId="72898014"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20037548"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Before tax</w:t>
            </w:r>
          </w:p>
        </w:tc>
        <w:tc>
          <w:tcPr>
            <w:tcW w:w="1181" w:type="dxa"/>
            <w:tcBorders>
              <w:top w:val="single" w:sz="4" w:space="0" w:color="auto"/>
            </w:tcBorders>
            <w:shd w:val="clear" w:color="auto" w:fill="auto"/>
            <w:vAlign w:val="bottom"/>
          </w:tcPr>
          <w:p w14:paraId="3FB701E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Tax</w:t>
            </w:r>
          </w:p>
        </w:tc>
        <w:tc>
          <w:tcPr>
            <w:tcW w:w="1181" w:type="dxa"/>
            <w:tcBorders>
              <w:top w:val="single" w:sz="4" w:space="0" w:color="auto"/>
            </w:tcBorders>
            <w:shd w:val="clear" w:color="auto" w:fill="auto"/>
            <w:vAlign w:val="bottom"/>
          </w:tcPr>
          <w:p w14:paraId="6AD1D8D5"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After tax</w:t>
            </w:r>
          </w:p>
        </w:tc>
        <w:tc>
          <w:tcPr>
            <w:tcW w:w="1181" w:type="dxa"/>
            <w:tcBorders>
              <w:top w:val="single" w:sz="4" w:space="0" w:color="auto"/>
            </w:tcBorders>
            <w:shd w:val="clear" w:color="auto" w:fill="auto"/>
            <w:vAlign w:val="bottom"/>
          </w:tcPr>
          <w:p w14:paraId="0F784743"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Before tax</w:t>
            </w:r>
          </w:p>
        </w:tc>
        <w:tc>
          <w:tcPr>
            <w:tcW w:w="1181" w:type="dxa"/>
            <w:tcBorders>
              <w:top w:val="single" w:sz="4" w:space="0" w:color="auto"/>
            </w:tcBorders>
            <w:shd w:val="clear" w:color="auto" w:fill="auto"/>
            <w:vAlign w:val="bottom"/>
          </w:tcPr>
          <w:p w14:paraId="14528DC4"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 xml:space="preserve">Tax </w:t>
            </w:r>
          </w:p>
        </w:tc>
        <w:tc>
          <w:tcPr>
            <w:tcW w:w="1181" w:type="dxa"/>
            <w:tcBorders>
              <w:top w:val="single" w:sz="4" w:space="0" w:color="auto"/>
            </w:tcBorders>
            <w:shd w:val="clear" w:color="auto" w:fill="auto"/>
            <w:vAlign w:val="bottom"/>
          </w:tcPr>
          <w:p w14:paraId="3E154310" w14:textId="77777777" w:rsidR="00A31A3A" w:rsidRPr="00110E01" w:rsidRDefault="00A31A3A" w:rsidP="003709B5">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b/>
                <w:bCs/>
                <w:color w:val="000000"/>
                <w:sz w:val="16"/>
                <w:szCs w:val="16"/>
                <w:lang w:val="en-GB"/>
              </w:rPr>
              <w:t>After tax</w:t>
            </w:r>
          </w:p>
        </w:tc>
      </w:tr>
      <w:tr w:rsidR="00A31A3A" w:rsidRPr="00110E01" w14:paraId="48B0BDF7" w14:textId="77777777" w:rsidTr="00AE2AC0">
        <w:tc>
          <w:tcPr>
            <w:tcW w:w="2376" w:type="dxa"/>
            <w:shd w:val="clear" w:color="auto" w:fill="auto"/>
            <w:vAlign w:val="bottom"/>
          </w:tcPr>
          <w:p w14:paraId="209CDD11"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p>
        </w:tc>
        <w:tc>
          <w:tcPr>
            <w:tcW w:w="1181" w:type="dxa"/>
            <w:tcBorders>
              <w:bottom w:val="single" w:sz="4" w:space="0" w:color="auto"/>
            </w:tcBorders>
            <w:shd w:val="clear" w:color="auto" w:fill="auto"/>
            <w:vAlign w:val="bottom"/>
          </w:tcPr>
          <w:p w14:paraId="3CD99EAE"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03A95A52"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12FABEDA"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38787A7A"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00FF668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c>
          <w:tcPr>
            <w:tcW w:w="1181" w:type="dxa"/>
            <w:tcBorders>
              <w:bottom w:val="single" w:sz="4" w:space="0" w:color="auto"/>
            </w:tcBorders>
            <w:shd w:val="clear" w:color="auto" w:fill="auto"/>
            <w:vAlign w:val="bottom"/>
          </w:tcPr>
          <w:p w14:paraId="610CF21A"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b/>
                <w:bCs/>
                <w:color w:val="000000"/>
                <w:sz w:val="16"/>
                <w:szCs w:val="16"/>
                <w:lang w:val="en-GB"/>
              </w:rPr>
              <w:t>Baht</w:t>
            </w:r>
          </w:p>
        </w:tc>
      </w:tr>
      <w:tr w:rsidR="00A31A3A" w:rsidRPr="00110E01" w14:paraId="0C82DB25" w14:textId="77777777" w:rsidTr="00AE2AC0">
        <w:tc>
          <w:tcPr>
            <w:tcW w:w="2376" w:type="dxa"/>
            <w:shd w:val="clear" w:color="auto" w:fill="auto"/>
            <w:vAlign w:val="bottom"/>
          </w:tcPr>
          <w:p w14:paraId="3F748EF6" w14:textId="77777777" w:rsidR="00A31A3A" w:rsidRPr="00110E01" w:rsidRDefault="00A31A3A" w:rsidP="003709B5">
            <w:pPr>
              <w:overflowPunct/>
              <w:autoSpaceDE/>
              <w:autoSpaceDN/>
              <w:adjustRightInd/>
              <w:ind w:left="-94"/>
              <w:jc w:val="both"/>
              <w:textAlignment w:val="auto"/>
              <w:rPr>
                <w:rFonts w:ascii="Arial" w:hAnsi="Arial" w:cs="Arial"/>
                <w:color w:val="000000"/>
                <w:sz w:val="12"/>
                <w:szCs w:val="12"/>
                <w:lang w:val="en-GB"/>
              </w:rPr>
            </w:pPr>
          </w:p>
        </w:tc>
        <w:tc>
          <w:tcPr>
            <w:tcW w:w="1181" w:type="dxa"/>
            <w:tcBorders>
              <w:top w:val="single" w:sz="4" w:space="0" w:color="auto"/>
            </w:tcBorders>
            <w:shd w:val="clear" w:color="auto" w:fill="auto"/>
            <w:vAlign w:val="bottom"/>
          </w:tcPr>
          <w:p w14:paraId="759D5239"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lang w:val="en-GB"/>
              </w:rPr>
            </w:pPr>
          </w:p>
        </w:tc>
        <w:tc>
          <w:tcPr>
            <w:tcW w:w="1181" w:type="dxa"/>
            <w:tcBorders>
              <w:top w:val="single" w:sz="4" w:space="0" w:color="auto"/>
            </w:tcBorders>
            <w:shd w:val="clear" w:color="auto" w:fill="auto"/>
            <w:vAlign w:val="bottom"/>
          </w:tcPr>
          <w:p w14:paraId="2F685343"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lang w:val="en-GB"/>
              </w:rPr>
            </w:pPr>
          </w:p>
        </w:tc>
        <w:tc>
          <w:tcPr>
            <w:tcW w:w="1181" w:type="dxa"/>
            <w:tcBorders>
              <w:top w:val="single" w:sz="4" w:space="0" w:color="auto"/>
            </w:tcBorders>
            <w:shd w:val="clear" w:color="auto" w:fill="auto"/>
            <w:vAlign w:val="bottom"/>
          </w:tcPr>
          <w:p w14:paraId="504F033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lang w:val="en-GB"/>
              </w:rPr>
            </w:pPr>
          </w:p>
        </w:tc>
        <w:tc>
          <w:tcPr>
            <w:tcW w:w="1181" w:type="dxa"/>
            <w:tcBorders>
              <w:top w:val="single" w:sz="4" w:space="0" w:color="auto"/>
            </w:tcBorders>
            <w:shd w:val="clear" w:color="auto" w:fill="auto"/>
            <w:vAlign w:val="bottom"/>
          </w:tcPr>
          <w:p w14:paraId="023C0318"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lang w:val="en-GB"/>
              </w:rPr>
            </w:pPr>
          </w:p>
        </w:tc>
        <w:tc>
          <w:tcPr>
            <w:tcW w:w="1181" w:type="dxa"/>
            <w:tcBorders>
              <w:top w:val="single" w:sz="4" w:space="0" w:color="auto"/>
            </w:tcBorders>
            <w:shd w:val="clear" w:color="auto" w:fill="auto"/>
            <w:vAlign w:val="bottom"/>
          </w:tcPr>
          <w:p w14:paraId="534F7194"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lang w:val="en-GB"/>
              </w:rPr>
            </w:pPr>
          </w:p>
        </w:tc>
        <w:tc>
          <w:tcPr>
            <w:tcW w:w="1181" w:type="dxa"/>
            <w:tcBorders>
              <w:top w:val="single" w:sz="4" w:space="0" w:color="auto"/>
            </w:tcBorders>
            <w:shd w:val="clear" w:color="auto" w:fill="auto"/>
            <w:vAlign w:val="bottom"/>
          </w:tcPr>
          <w:p w14:paraId="29C52E02"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2"/>
                <w:szCs w:val="12"/>
                <w:lang w:val="en-GB"/>
              </w:rPr>
            </w:pPr>
          </w:p>
        </w:tc>
      </w:tr>
      <w:tr w:rsidR="00A31A3A" w:rsidRPr="00110E01" w14:paraId="2B969CD4" w14:textId="77777777" w:rsidTr="00AE2AC0">
        <w:tc>
          <w:tcPr>
            <w:tcW w:w="2376" w:type="dxa"/>
            <w:shd w:val="clear" w:color="auto" w:fill="auto"/>
          </w:tcPr>
          <w:p w14:paraId="131DDACF" w14:textId="77777777" w:rsidR="00A31A3A" w:rsidRPr="00110E01" w:rsidRDefault="00A31A3A" w:rsidP="003709B5">
            <w:pPr>
              <w:overflowPunct/>
              <w:autoSpaceDE/>
              <w:autoSpaceDN/>
              <w:adjustRightInd/>
              <w:ind w:left="-94"/>
              <w:jc w:val="both"/>
              <w:textAlignment w:val="auto"/>
              <w:rPr>
                <w:rFonts w:ascii="Arial" w:hAnsi="Arial" w:cs="Arial"/>
                <w:color w:val="000000"/>
                <w:sz w:val="16"/>
                <w:szCs w:val="16"/>
                <w:lang w:val="en-GB"/>
              </w:rPr>
            </w:pPr>
            <w:r w:rsidRPr="00110E01">
              <w:rPr>
                <w:rFonts w:ascii="Arial" w:hAnsi="Arial" w:cs="Arial"/>
                <w:color w:val="000000"/>
                <w:sz w:val="16"/>
                <w:szCs w:val="16"/>
                <w:lang w:val="en-GB"/>
              </w:rPr>
              <w:t>Change in fair value of:</w:t>
            </w:r>
          </w:p>
        </w:tc>
        <w:tc>
          <w:tcPr>
            <w:tcW w:w="1181" w:type="dxa"/>
            <w:shd w:val="clear" w:color="auto" w:fill="auto"/>
            <w:vAlign w:val="bottom"/>
          </w:tcPr>
          <w:p w14:paraId="7B5FEBCC"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29E5DE95"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7298BC23"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68768BE4"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26E1895D"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c>
          <w:tcPr>
            <w:tcW w:w="1181" w:type="dxa"/>
            <w:shd w:val="clear" w:color="auto" w:fill="auto"/>
            <w:vAlign w:val="bottom"/>
          </w:tcPr>
          <w:p w14:paraId="355F7EF7" w14:textId="77777777" w:rsidR="00A31A3A" w:rsidRPr="00110E01" w:rsidRDefault="00A31A3A" w:rsidP="003709B5">
            <w:pPr>
              <w:overflowPunct/>
              <w:autoSpaceDE/>
              <w:autoSpaceDN/>
              <w:adjustRightInd/>
              <w:ind w:right="-72"/>
              <w:jc w:val="right"/>
              <w:textAlignment w:val="auto"/>
              <w:rPr>
                <w:rFonts w:ascii="Arial" w:hAnsi="Arial" w:cs="Arial"/>
                <w:b/>
                <w:bCs/>
                <w:color w:val="000000"/>
                <w:sz w:val="16"/>
                <w:szCs w:val="16"/>
                <w:lang w:val="en-GB"/>
              </w:rPr>
            </w:pPr>
          </w:p>
        </w:tc>
      </w:tr>
      <w:tr w:rsidR="00A62E57" w:rsidRPr="00110E01" w14:paraId="48A0D387" w14:textId="77777777" w:rsidTr="00AE2AC0">
        <w:tc>
          <w:tcPr>
            <w:tcW w:w="2376" w:type="dxa"/>
            <w:shd w:val="clear" w:color="auto" w:fill="auto"/>
          </w:tcPr>
          <w:p w14:paraId="770F0270" w14:textId="77777777" w:rsidR="00761596" w:rsidRDefault="00A62E57" w:rsidP="00761596">
            <w:pPr>
              <w:ind w:left="73" w:hanging="180"/>
              <w:rPr>
                <w:rFonts w:ascii="Arial" w:hAnsi="Arial" w:cs="Arial"/>
                <w:color w:val="000000"/>
                <w:sz w:val="16"/>
                <w:szCs w:val="16"/>
                <w:lang w:val="en-GB"/>
              </w:rPr>
            </w:pPr>
            <w:r w:rsidRPr="00110E01">
              <w:rPr>
                <w:rFonts w:ascii="Arial" w:hAnsi="Arial" w:cs="Arial"/>
                <w:color w:val="000000"/>
                <w:sz w:val="16"/>
                <w:szCs w:val="16"/>
                <w:lang w:val="en-GB"/>
              </w:rPr>
              <w:t>-</w:t>
            </w:r>
            <w:r w:rsidR="00761596">
              <w:rPr>
                <w:rFonts w:ascii="Arial" w:hAnsi="Arial" w:cs="Arial"/>
                <w:color w:val="000000"/>
                <w:sz w:val="16"/>
                <w:szCs w:val="16"/>
                <w:lang w:val="en-GB"/>
              </w:rPr>
              <w:tab/>
            </w:r>
            <w:r w:rsidRPr="00110E01">
              <w:rPr>
                <w:rFonts w:ascii="Arial" w:hAnsi="Arial" w:cs="Arial"/>
                <w:color w:val="000000"/>
                <w:sz w:val="16"/>
                <w:szCs w:val="16"/>
                <w:lang w:val="en-GB"/>
              </w:rPr>
              <w:t xml:space="preserve">Financial assets value at fair </w:t>
            </w:r>
          </w:p>
          <w:p w14:paraId="27215BBF" w14:textId="77777777" w:rsidR="00761596" w:rsidRDefault="00761596" w:rsidP="00761596">
            <w:pPr>
              <w:ind w:left="73" w:hanging="180"/>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110E01">
              <w:rPr>
                <w:rFonts w:ascii="Arial" w:hAnsi="Arial" w:cs="Arial"/>
                <w:color w:val="000000"/>
                <w:sz w:val="16"/>
                <w:szCs w:val="16"/>
                <w:lang w:val="en-GB"/>
              </w:rPr>
              <w:t xml:space="preserve">value through other </w:t>
            </w:r>
          </w:p>
          <w:p w14:paraId="4C0B355A" w14:textId="150AA14F" w:rsidR="00A62E57" w:rsidRPr="00110E01" w:rsidRDefault="00761596" w:rsidP="00761596">
            <w:pPr>
              <w:ind w:left="73" w:hanging="180"/>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110E01">
              <w:rPr>
                <w:rFonts w:ascii="Arial" w:hAnsi="Arial" w:cs="Arial"/>
                <w:color w:val="000000"/>
                <w:sz w:val="16"/>
                <w:szCs w:val="16"/>
                <w:lang w:val="en-GB"/>
              </w:rPr>
              <w:t>comprehensive income</w:t>
            </w:r>
          </w:p>
        </w:tc>
        <w:tc>
          <w:tcPr>
            <w:tcW w:w="1181" w:type="dxa"/>
            <w:shd w:val="clear" w:color="auto" w:fill="auto"/>
            <w:vAlign w:val="bottom"/>
          </w:tcPr>
          <w:p w14:paraId="650A8A58" w14:textId="6822E26D" w:rsidR="00A62E57" w:rsidRPr="00110E01" w:rsidRDefault="00E92C38"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(12,285,000)</w:t>
            </w:r>
          </w:p>
        </w:tc>
        <w:tc>
          <w:tcPr>
            <w:tcW w:w="1181" w:type="dxa"/>
            <w:shd w:val="clear" w:color="auto" w:fill="auto"/>
            <w:vAlign w:val="bottom"/>
          </w:tcPr>
          <w:p w14:paraId="606A4B33" w14:textId="2EFD3BD6" w:rsidR="00A62E57" w:rsidRPr="00110E01" w:rsidRDefault="007D1157"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2,457,000</w:t>
            </w:r>
          </w:p>
        </w:tc>
        <w:tc>
          <w:tcPr>
            <w:tcW w:w="1181" w:type="dxa"/>
            <w:shd w:val="clear" w:color="auto" w:fill="auto"/>
            <w:vAlign w:val="bottom"/>
          </w:tcPr>
          <w:p w14:paraId="68D3DFAE" w14:textId="2AF8723F" w:rsidR="00A62E57" w:rsidRPr="00110E01" w:rsidRDefault="000D6172" w:rsidP="00A62E57">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(9,828,000)</w:t>
            </w:r>
          </w:p>
        </w:tc>
        <w:tc>
          <w:tcPr>
            <w:tcW w:w="1181" w:type="dxa"/>
            <w:shd w:val="clear" w:color="auto" w:fill="auto"/>
            <w:vAlign w:val="bottom"/>
          </w:tcPr>
          <w:p w14:paraId="3142DB4E" w14:textId="16B26E2F"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17</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550</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000</w:t>
            </w:r>
            <w:r w:rsidRPr="00110E01">
              <w:rPr>
                <w:rFonts w:ascii="Arial" w:hAnsi="Arial" w:cs="Arial"/>
                <w:color w:val="000000"/>
                <w:spacing w:val="-4"/>
                <w:sz w:val="16"/>
                <w:szCs w:val="16"/>
              </w:rPr>
              <w:t>)</w:t>
            </w:r>
          </w:p>
        </w:tc>
        <w:tc>
          <w:tcPr>
            <w:tcW w:w="1181" w:type="dxa"/>
            <w:shd w:val="clear" w:color="auto" w:fill="auto"/>
            <w:vAlign w:val="bottom"/>
          </w:tcPr>
          <w:p w14:paraId="6F52AD2A" w14:textId="025CAE08"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pacing w:val="-4"/>
                <w:sz w:val="16"/>
                <w:szCs w:val="16"/>
                <w:lang w:val="en-GB"/>
              </w:rPr>
              <w:t>3</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510</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000</w:t>
            </w:r>
          </w:p>
        </w:tc>
        <w:tc>
          <w:tcPr>
            <w:tcW w:w="1181" w:type="dxa"/>
            <w:shd w:val="clear" w:color="auto" w:fill="auto"/>
            <w:vAlign w:val="bottom"/>
          </w:tcPr>
          <w:p w14:paraId="582CC57B" w14:textId="18C5EA6F" w:rsidR="00A62E57" w:rsidRPr="00110E01" w:rsidRDefault="00A62E57"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14</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040</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000</w:t>
            </w:r>
            <w:r w:rsidRPr="00110E01">
              <w:rPr>
                <w:rFonts w:ascii="Arial" w:hAnsi="Arial" w:cs="Arial"/>
                <w:color w:val="000000"/>
                <w:spacing w:val="-4"/>
                <w:sz w:val="16"/>
                <w:szCs w:val="16"/>
              </w:rPr>
              <w:t>)</w:t>
            </w:r>
          </w:p>
        </w:tc>
      </w:tr>
      <w:tr w:rsidR="00A62E57" w:rsidRPr="00110E01" w14:paraId="5A97C040" w14:textId="77777777" w:rsidTr="00674BB3">
        <w:tc>
          <w:tcPr>
            <w:tcW w:w="2376" w:type="dxa"/>
            <w:shd w:val="clear" w:color="auto" w:fill="auto"/>
            <w:vAlign w:val="bottom"/>
          </w:tcPr>
          <w:p w14:paraId="0F184B26" w14:textId="77777777" w:rsidR="00761596" w:rsidRDefault="00A62E57" w:rsidP="00761596">
            <w:pPr>
              <w:pStyle w:val="ListParagraph"/>
              <w:numPr>
                <w:ilvl w:val="0"/>
                <w:numId w:val="46"/>
              </w:numPr>
              <w:tabs>
                <w:tab w:val="left" w:pos="73"/>
              </w:tabs>
              <w:spacing w:after="0" w:line="240" w:lineRule="auto"/>
              <w:ind w:left="73" w:hanging="180"/>
              <w:rPr>
                <w:rFonts w:ascii="Arial" w:hAnsi="Arial" w:cs="Arial"/>
                <w:color w:val="000000"/>
                <w:sz w:val="16"/>
                <w:szCs w:val="16"/>
                <w:lang w:val="en-GB"/>
              </w:rPr>
            </w:pPr>
            <w:r w:rsidRPr="00761596">
              <w:rPr>
                <w:rFonts w:ascii="Arial" w:hAnsi="Arial" w:cs="Arial"/>
                <w:color w:val="000000"/>
                <w:sz w:val="16"/>
                <w:szCs w:val="16"/>
                <w:lang w:val="en-GB"/>
              </w:rPr>
              <w:t xml:space="preserve">Remeasurement on  </w:t>
            </w:r>
            <w:r w:rsidR="00761596">
              <w:rPr>
                <w:rFonts w:ascii="Arial" w:hAnsi="Arial" w:cs="Arial"/>
                <w:color w:val="000000"/>
                <w:sz w:val="16"/>
                <w:szCs w:val="16"/>
                <w:lang w:val="en-GB"/>
              </w:rPr>
              <w:t xml:space="preserve">    </w:t>
            </w:r>
          </w:p>
          <w:p w14:paraId="7B21BE18" w14:textId="0CA34A54" w:rsidR="00761596" w:rsidRPr="00761596" w:rsidRDefault="00761596" w:rsidP="00761596">
            <w:pPr>
              <w:tabs>
                <w:tab w:val="left" w:pos="73"/>
              </w:tabs>
              <w:ind w:left="-107"/>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761596">
              <w:rPr>
                <w:rFonts w:ascii="Arial" w:hAnsi="Arial" w:cs="Arial"/>
                <w:color w:val="000000"/>
                <w:sz w:val="16"/>
                <w:szCs w:val="16"/>
                <w:lang w:val="en-GB"/>
              </w:rPr>
              <w:t xml:space="preserve">retirement benefit </w:t>
            </w:r>
          </w:p>
          <w:p w14:paraId="278FE03A" w14:textId="61D93A6C" w:rsidR="00A62E57" w:rsidRPr="00761596" w:rsidRDefault="00761596" w:rsidP="00761596">
            <w:pPr>
              <w:tabs>
                <w:tab w:val="left" w:pos="73"/>
              </w:tabs>
              <w:ind w:left="-107"/>
              <w:rPr>
                <w:rFonts w:ascii="Arial" w:hAnsi="Arial" w:cs="Arial"/>
                <w:color w:val="000000"/>
                <w:sz w:val="16"/>
                <w:szCs w:val="16"/>
                <w:lang w:val="en-GB"/>
              </w:rPr>
            </w:pPr>
            <w:r>
              <w:rPr>
                <w:rFonts w:ascii="Arial" w:hAnsi="Arial" w:cs="Arial"/>
                <w:color w:val="000000"/>
                <w:sz w:val="16"/>
                <w:szCs w:val="16"/>
                <w:lang w:val="en-GB"/>
              </w:rPr>
              <w:tab/>
              <w:t xml:space="preserve">  </w:t>
            </w:r>
            <w:r w:rsidR="00A62E57" w:rsidRPr="00761596">
              <w:rPr>
                <w:rFonts w:ascii="Arial" w:hAnsi="Arial" w:cs="Arial"/>
                <w:color w:val="000000"/>
                <w:sz w:val="16"/>
                <w:szCs w:val="16"/>
                <w:lang w:val="en-GB"/>
              </w:rPr>
              <w:t>obligations</w:t>
            </w:r>
          </w:p>
        </w:tc>
        <w:tc>
          <w:tcPr>
            <w:tcW w:w="1181" w:type="dxa"/>
            <w:shd w:val="clear" w:color="auto" w:fill="auto"/>
            <w:vAlign w:val="bottom"/>
          </w:tcPr>
          <w:p w14:paraId="5599C79E" w14:textId="3C9D97A0" w:rsidR="00A62E57" w:rsidRPr="00110E01" w:rsidRDefault="00233414" w:rsidP="00761596">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078BDB3C" w14:textId="1BE2203E" w:rsidR="00A62E57" w:rsidRPr="00110E01" w:rsidRDefault="00233414" w:rsidP="00761596">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1B663051" w14:textId="5F427777" w:rsidR="00A62E57" w:rsidRPr="00110E01" w:rsidRDefault="00233414" w:rsidP="00761596">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p>
        </w:tc>
        <w:tc>
          <w:tcPr>
            <w:tcW w:w="1181" w:type="dxa"/>
            <w:shd w:val="clear" w:color="auto" w:fill="auto"/>
            <w:vAlign w:val="bottom"/>
          </w:tcPr>
          <w:p w14:paraId="3A584AA6" w14:textId="77E2B645" w:rsidR="00A62E57" w:rsidRPr="00110E01" w:rsidRDefault="00A62E57" w:rsidP="00761596">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pacing w:val="-4"/>
                <w:sz w:val="16"/>
                <w:szCs w:val="16"/>
                <w:lang w:val="en-GB"/>
              </w:rPr>
              <w:t>28</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793</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194</w:t>
            </w:r>
          </w:p>
        </w:tc>
        <w:tc>
          <w:tcPr>
            <w:tcW w:w="1181" w:type="dxa"/>
            <w:shd w:val="clear" w:color="auto" w:fill="auto"/>
            <w:vAlign w:val="bottom"/>
          </w:tcPr>
          <w:p w14:paraId="6834971F" w14:textId="32C401DE" w:rsidR="00A62E57" w:rsidRPr="00110E01" w:rsidRDefault="00A62E57" w:rsidP="00761596">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5</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758</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639</w:t>
            </w:r>
            <w:r w:rsidRPr="00110E01">
              <w:rPr>
                <w:rFonts w:ascii="Arial" w:hAnsi="Arial" w:cs="Arial"/>
                <w:color w:val="000000"/>
                <w:spacing w:val="-4"/>
                <w:sz w:val="16"/>
                <w:szCs w:val="16"/>
              </w:rPr>
              <w:t>)</w:t>
            </w:r>
          </w:p>
        </w:tc>
        <w:tc>
          <w:tcPr>
            <w:tcW w:w="1181" w:type="dxa"/>
            <w:shd w:val="clear" w:color="auto" w:fill="auto"/>
            <w:vAlign w:val="bottom"/>
          </w:tcPr>
          <w:p w14:paraId="449671C7" w14:textId="23D39220" w:rsidR="00A62E57" w:rsidRPr="00110E01" w:rsidRDefault="00A62E57" w:rsidP="00761596">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pacing w:val="-4"/>
                <w:sz w:val="16"/>
                <w:szCs w:val="16"/>
                <w:lang w:val="en-GB"/>
              </w:rPr>
              <w:t>23</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034</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555</w:t>
            </w:r>
          </w:p>
        </w:tc>
      </w:tr>
      <w:tr w:rsidR="00674BB3" w:rsidRPr="00110E01" w14:paraId="1A72F2C7" w14:textId="77777777" w:rsidTr="00674BB3">
        <w:tc>
          <w:tcPr>
            <w:tcW w:w="2376" w:type="dxa"/>
            <w:shd w:val="clear" w:color="auto" w:fill="auto"/>
            <w:vAlign w:val="bottom"/>
          </w:tcPr>
          <w:p w14:paraId="68E27B89" w14:textId="561FCD4D" w:rsidR="00674BB3" w:rsidRPr="00761596" w:rsidRDefault="00674BB3" w:rsidP="00761596">
            <w:pPr>
              <w:pStyle w:val="ListParagraph"/>
              <w:numPr>
                <w:ilvl w:val="0"/>
                <w:numId w:val="46"/>
              </w:numPr>
              <w:spacing w:after="0" w:line="240" w:lineRule="auto"/>
              <w:ind w:left="73" w:hanging="180"/>
              <w:rPr>
                <w:rFonts w:ascii="Arial" w:hAnsi="Arial" w:cs="Arial"/>
                <w:color w:val="000000"/>
                <w:sz w:val="12"/>
                <w:szCs w:val="12"/>
                <w:lang w:val="en-GB"/>
              </w:rPr>
            </w:pPr>
            <w:r w:rsidRPr="00761596">
              <w:rPr>
                <w:rFonts w:ascii="Arial" w:hAnsi="Arial" w:cs="Arial"/>
                <w:color w:val="000000"/>
                <w:sz w:val="16"/>
                <w:szCs w:val="16"/>
                <w:lang w:val="en-GB"/>
              </w:rPr>
              <w:t xml:space="preserve">Revalue </w:t>
            </w:r>
            <w:r w:rsidR="00C10BC9">
              <w:rPr>
                <w:rFonts w:ascii="Arial" w:hAnsi="Arial" w:cs="Arial"/>
                <w:color w:val="000000"/>
                <w:sz w:val="16"/>
                <w:szCs w:val="16"/>
              </w:rPr>
              <w:t>l</w:t>
            </w:r>
            <w:r w:rsidRPr="00761596">
              <w:rPr>
                <w:rFonts w:ascii="Arial" w:hAnsi="Arial" w:cs="Arial"/>
                <w:color w:val="000000"/>
                <w:sz w:val="16"/>
                <w:szCs w:val="16"/>
                <w:lang w:val="en-GB"/>
              </w:rPr>
              <w:t>and</w:t>
            </w:r>
          </w:p>
        </w:tc>
        <w:tc>
          <w:tcPr>
            <w:tcW w:w="1181" w:type="dxa"/>
            <w:shd w:val="clear" w:color="auto" w:fill="auto"/>
            <w:vAlign w:val="bottom"/>
          </w:tcPr>
          <w:p w14:paraId="53AA3519" w14:textId="4393533E" w:rsidR="00674BB3" w:rsidRPr="00110E01" w:rsidRDefault="00674BB3" w:rsidP="00761596">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(6</w:t>
            </w:r>
            <w:r w:rsidR="00233414" w:rsidRPr="00110E01">
              <w:rPr>
                <w:rFonts w:ascii="Arial" w:hAnsi="Arial" w:cs="Arial"/>
                <w:color w:val="000000"/>
                <w:sz w:val="16"/>
                <w:szCs w:val="16"/>
                <w:lang w:val="en-GB"/>
              </w:rPr>
              <w:t>50</w:t>
            </w:r>
            <w:r w:rsidRPr="00110E01">
              <w:rPr>
                <w:rFonts w:ascii="Arial" w:hAnsi="Arial" w:cs="Arial"/>
                <w:color w:val="000000"/>
                <w:sz w:val="16"/>
                <w:szCs w:val="16"/>
                <w:lang w:val="en-GB"/>
              </w:rPr>
              <w:t>,</w:t>
            </w:r>
            <w:r w:rsidR="00233414" w:rsidRPr="00110E01">
              <w:rPr>
                <w:rFonts w:ascii="Arial" w:hAnsi="Arial" w:cs="Arial"/>
                <w:color w:val="000000"/>
                <w:sz w:val="16"/>
                <w:szCs w:val="16"/>
                <w:lang w:val="en-GB"/>
              </w:rPr>
              <w:t>391,300)</w:t>
            </w:r>
          </w:p>
        </w:tc>
        <w:tc>
          <w:tcPr>
            <w:tcW w:w="1181" w:type="dxa"/>
            <w:shd w:val="clear" w:color="auto" w:fill="auto"/>
            <w:vAlign w:val="bottom"/>
          </w:tcPr>
          <w:p w14:paraId="43C3E35D" w14:textId="0890A5F1" w:rsidR="00674BB3" w:rsidRPr="00110E01" w:rsidRDefault="00233414" w:rsidP="00761596">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130,078,</w:t>
            </w:r>
            <w:r w:rsidR="008E4EE7" w:rsidRPr="00110E01">
              <w:rPr>
                <w:rFonts w:ascii="Arial" w:hAnsi="Arial" w:cs="Arial"/>
                <w:color w:val="000000"/>
                <w:sz w:val="16"/>
                <w:szCs w:val="16"/>
                <w:lang w:val="en-GB"/>
              </w:rPr>
              <w:t>260</w:t>
            </w:r>
          </w:p>
        </w:tc>
        <w:tc>
          <w:tcPr>
            <w:tcW w:w="1181" w:type="dxa"/>
            <w:shd w:val="clear" w:color="auto" w:fill="auto"/>
            <w:vAlign w:val="bottom"/>
          </w:tcPr>
          <w:p w14:paraId="4CF6341C" w14:textId="303ABF08" w:rsidR="00674BB3" w:rsidRPr="00110E01" w:rsidRDefault="00233414" w:rsidP="00761596">
            <w:pPr>
              <w:overflowPunct/>
              <w:autoSpaceDE/>
              <w:autoSpaceDN/>
              <w:adjustRightInd/>
              <w:ind w:left="-113"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(520,313,040</w:t>
            </w:r>
            <w:r w:rsidR="008E4EE7" w:rsidRPr="00110E01">
              <w:rPr>
                <w:rFonts w:ascii="Arial" w:hAnsi="Arial" w:cs="Arial"/>
                <w:color w:val="000000"/>
                <w:sz w:val="16"/>
                <w:szCs w:val="16"/>
                <w:lang w:val="en-GB"/>
              </w:rPr>
              <w:t>)</w:t>
            </w:r>
          </w:p>
        </w:tc>
        <w:tc>
          <w:tcPr>
            <w:tcW w:w="1181" w:type="dxa"/>
            <w:shd w:val="clear" w:color="auto" w:fill="auto"/>
            <w:vAlign w:val="bottom"/>
          </w:tcPr>
          <w:p w14:paraId="1C3A0166" w14:textId="0C63DB5D" w:rsidR="00674BB3" w:rsidRPr="00110E01" w:rsidRDefault="00233414" w:rsidP="00761596">
            <w:pPr>
              <w:overflowPunct/>
              <w:autoSpaceDE/>
              <w:autoSpaceDN/>
              <w:adjustRightInd/>
              <w:ind w:right="-72"/>
              <w:jc w:val="right"/>
              <w:textAlignment w:val="auto"/>
              <w:rPr>
                <w:rFonts w:ascii="Arial" w:hAnsi="Arial" w:cs="Arial"/>
                <w:b/>
                <w:bCs/>
                <w:color w:val="000000"/>
                <w:sz w:val="12"/>
                <w:szCs w:val="12"/>
                <w:lang w:val="en-GB"/>
              </w:rPr>
            </w:pPr>
            <w:r w:rsidRPr="00110E01">
              <w:rPr>
                <w:rFonts w:ascii="Arial" w:hAnsi="Arial" w:cs="Arial"/>
                <w:b/>
                <w:bCs/>
                <w:color w:val="000000"/>
                <w:sz w:val="12"/>
                <w:szCs w:val="12"/>
                <w:lang w:val="en-GB"/>
              </w:rPr>
              <w:t>-</w:t>
            </w:r>
          </w:p>
        </w:tc>
        <w:tc>
          <w:tcPr>
            <w:tcW w:w="1181" w:type="dxa"/>
            <w:shd w:val="clear" w:color="auto" w:fill="auto"/>
            <w:vAlign w:val="bottom"/>
          </w:tcPr>
          <w:p w14:paraId="785456C1" w14:textId="6DE335B5" w:rsidR="00674BB3" w:rsidRPr="00110E01" w:rsidRDefault="00233414" w:rsidP="00761596">
            <w:pPr>
              <w:overflowPunct/>
              <w:autoSpaceDE/>
              <w:autoSpaceDN/>
              <w:adjustRightInd/>
              <w:ind w:right="-72"/>
              <w:jc w:val="right"/>
              <w:textAlignment w:val="auto"/>
              <w:rPr>
                <w:rFonts w:ascii="Arial" w:hAnsi="Arial" w:cs="Arial"/>
                <w:b/>
                <w:bCs/>
                <w:color w:val="000000"/>
                <w:sz w:val="12"/>
                <w:szCs w:val="12"/>
                <w:lang w:val="en-GB"/>
              </w:rPr>
            </w:pPr>
            <w:r w:rsidRPr="00110E01">
              <w:rPr>
                <w:rFonts w:ascii="Arial" w:hAnsi="Arial" w:cs="Arial"/>
                <w:b/>
                <w:bCs/>
                <w:color w:val="000000"/>
                <w:sz w:val="12"/>
                <w:szCs w:val="12"/>
                <w:lang w:val="en-GB"/>
              </w:rPr>
              <w:t>-</w:t>
            </w:r>
          </w:p>
        </w:tc>
        <w:tc>
          <w:tcPr>
            <w:tcW w:w="1181" w:type="dxa"/>
            <w:shd w:val="clear" w:color="auto" w:fill="auto"/>
            <w:vAlign w:val="bottom"/>
          </w:tcPr>
          <w:p w14:paraId="56912CDD" w14:textId="40904010" w:rsidR="00674BB3" w:rsidRPr="00110E01" w:rsidRDefault="00233414" w:rsidP="00761596">
            <w:pPr>
              <w:overflowPunct/>
              <w:autoSpaceDE/>
              <w:autoSpaceDN/>
              <w:adjustRightInd/>
              <w:ind w:right="-72"/>
              <w:jc w:val="right"/>
              <w:textAlignment w:val="auto"/>
              <w:rPr>
                <w:rFonts w:ascii="Arial" w:hAnsi="Arial" w:cs="Arial"/>
                <w:b/>
                <w:bCs/>
                <w:color w:val="000000"/>
                <w:sz w:val="12"/>
                <w:szCs w:val="12"/>
                <w:lang w:val="en-GB"/>
              </w:rPr>
            </w:pPr>
            <w:r w:rsidRPr="00110E01">
              <w:rPr>
                <w:rFonts w:ascii="Arial" w:hAnsi="Arial" w:cs="Arial"/>
                <w:b/>
                <w:bCs/>
                <w:color w:val="000000"/>
                <w:sz w:val="12"/>
                <w:szCs w:val="12"/>
                <w:lang w:val="en-GB"/>
              </w:rPr>
              <w:t>-</w:t>
            </w:r>
          </w:p>
        </w:tc>
      </w:tr>
      <w:tr w:rsidR="00A62E57" w:rsidRPr="00110E01" w14:paraId="5F3F735C" w14:textId="77777777" w:rsidTr="00AE2AC0">
        <w:tc>
          <w:tcPr>
            <w:tcW w:w="2376" w:type="dxa"/>
            <w:shd w:val="clear" w:color="auto" w:fill="auto"/>
            <w:vAlign w:val="bottom"/>
          </w:tcPr>
          <w:p w14:paraId="0AB732BE" w14:textId="77777777" w:rsidR="00A62E57" w:rsidRPr="00110E01" w:rsidRDefault="00A62E57" w:rsidP="00A62E57">
            <w:pPr>
              <w:overflowPunct/>
              <w:autoSpaceDE/>
              <w:autoSpaceDN/>
              <w:adjustRightInd/>
              <w:ind w:left="-94"/>
              <w:jc w:val="both"/>
              <w:textAlignment w:val="auto"/>
              <w:rPr>
                <w:rFonts w:ascii="Arial" w:hAnsi="Arial" w:cs="Arial"/>
                <w:color w:val="000000"/>
                <w:sz w:val="12"/>
                <w:szCs w:val="12"/>
                <w:lang w:val="en-GB"/>
              </w:rPr>
            </w:pPr>
          </w:p>
        </w:tc>
        <w:tc>
          <w:tcPr>
            <w:tcW w:w="1181" w:type="dxa"/>
            <w:tcBorders>
              <w:top w:val="single" w:sz="4" w:space="0" w:color="auto"/>
            </w:tcBorders>
            <w:shd w:val="clear" w:color="auto" w:fill="auto"/>
            <w:vAlign w:val="bottom"/>
          </w:tcPr>
          <w:p w14:paraId="31224E2F" w14:textId="7CD0F56F" w:rsidR="00A62E57" w:rsidRPr="00110E01" w:rsidRDefault="00A62E57" w:rsidP="00A62E57">
            <w:pPr>
              <w:overflowPunct/>
              <w:autoSpaceDE/>
              <w:autoSpaceDN/>
              <w:adjustRightInd/>
              <w:ind w:left="-113" w:right="-72"/>
              <w:jc w:val="right"/>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0C1E2C88" w14:textId="77777777" w:rsidR="00A62E57" w:rsidRPr="00110E01" w:rsidRDefault="00A62E57" w:rsidP="00A62E57">
            <w:pPr>
              <w:overflowPunct/>
              <w:autoSpaceDE/>
              <w:autoSpaceDN/>
              <w:adjustRightInd/>
              <w:ind w:left="-113" w:right="-72"/>
              <w:jc w:val="right"/>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7C9F0D82" w14:textId="77777777" w:rsidR="00A62E57" w:rsidRPr="00110E01" w:rsidRDefault="00A62E57" w:rsidP="00A62E57">
            <w:pPr>
              <w:overflowPunct/>
              <w:autoSpaceDE/>
              <w:autoSpaceDN/>
              <w:adjustRightInd/>
              <w:ind w:left="-113" w:right="-72"/>
              <w:jc w:val="right"/>
              <w:textAlignment w:val="auto"/>
              <w:rPr>
                <w:rFonts w:ascii="Arial" w:hAnsi="Arial" w:cs="Arial"/>
                <w:color w:val="000000"/>
                <w:sz w:val="16"/>
                <w:szCs w:val="16"/>
                <w:lang w:val="en-GB"/>
              </w:rPr>
            </w:pPr>
          </w:p>
        </w:tc>
        <w:tc>
          <w:tcPr>
            <w:tcW w:w="1181" w:type="dxa"/>
            <w:tcBorders>
              <w:top w:val="single" w:sz="4" w:space="0" w:color="auto"/>
            </w:tcBorders>
            <w:shd w:val="clear" w:color="auto" w:fill="auto"/>
            <w:vAlign w:val="bottom"/>
          </w:tcPr>
          <w:p w14:paraId="7CD62597" w14:textId="77777777" w:rsidR="00A62E57" w:rsidRPr="00110E01" w:rsidRDefault="00A62E57" w:rsidP="00A62E57">
            <w:pPr>
              <w:overflowPunct/>
              <w:autoSpaceDE/>
              <w:autoSpaceDN/>
              <w:adjustRightInd/>
              <w:ind w:right="-72"/>
              <w:jc w:val="right"/>
              <w:textAlignment w:val="auto"/>
              <w:rPr>
                <w:rFonts w:ascii="Arial" w:hAnsi="Arial" w:cs="Arial"/>
                <w:b/>
                <w:bCs/>
                <w:color w:val="000000"/>
                <w:sz w:val="12"/>
                <w:szCs w:val="12"/>
                <w:lang w:val="en-GB"/>
              </w:rPr>
            </w:pPr>
          </w:p>
        </w:tc>
        <w:tc>
          <w:tcPr>
            <w:tcW w:w="1181" w:type="dxa"/>
            <w:tcBorders>
              <w:top w:val="single" w:sz="4" w:space="0" w:color="auto"/>
            </w:tcBorders>
            <w:shd w:val="clear" w:color="auto" w:fill="auto"/>
            <w:vAlign w:val="bottom"/>
          </w:tcPr>
          <w:p w14:paraId="3E6D0B51" w14:textId="77777777" w:rsidR="00A62E57" w:rsidRPr="00110E01" w:rsidRDefault="00A62E57" w:rsidP="00A62E57">
            <w:pPr>
              <w:overflowPunct/>
              <w:autoSpaceDE/>
              <w:autoSpaceDN/>
              <w:adjustRightInd/>
              <w:ind w:right="-72"/>
              <w:jc w:val="right"/>
              <w:textAlignment w:val="auto"/>
              <w:rPr>
                <w:rFonts w:ascii="Arial" w:hAnsi="Arial" w:cs="Arial"/>
                <w:b/>
                <w:bCs/>
                <w:color w:val="000000"/>
                <w:sz w:val="12"/>
                <w:szCs w:val="12"/>
                <w:lang w:val="en-GB"/>
              </w:rPr>
            </w:pPr>
          </w:p>
        </w:tc>
        <w:tc>
          <w:tcPr>
            <w:tcW w:w="1181" w:type="dxa"/>
            <w:tcBorders>
              <w:top w:val="single" w:sz="4" w:space="0" w:color="auto"/>
            </w:tcBorders>
            <w:shd w:val="clear" w:color="auto" w:fill="auto"/>
            <w:vAlign w:val="bottom"/>
          </w:tcPr>
          <w:p w14:paraId="7857E6D5" w14:textId="77777777" w:rsidR="00A62E57" w:rsidRPr="00110E01" w:rsidRDefault="00A62E57" w:rsidP="00A62E57">
            <w:pPr>
              <w:overflowPunct/>
              <w:autoSpaceDE/>
              <w:autoSpaceDN/>
              <w:adjustRightInd/>
              <w:ind w:right="-72"/>
              <w:jc w:val="right"/>
              <w:textAlignment w:val="auto"/>
              <w:rPr>
                <w:rFonts w:ascii="Arial" w:hAnsi="Arial" w:cs="Arial"/>
                <w:b/>
                <w:bCs/>
                <w:color w:val="000000"/>
                <w:sz w:val="12"/>
                <w:szCs w:val="12"/>
                <w:lang w:val="en-GB"/>
              </w:rPr>
            </w:pPr>
          </w:p>
        </w:tc>
      </w:tr>
      <w:tr w:rsidR="00A62E57" w:rsidRPr="00110E01" w14:paraId="4D3A71E9" w14:textId="77777777" w:rsidTr="00AE2AC0">
        <w:tc>
          <w:tcPr>
            <w:tcW w:w="2376" w:type="dxa"/>
            <w:shd w:val="clear" w:color="auto" w:fill="auto"/>
            <w:vAlign w:val="bottom"/>
          </w:tcPr>
          <w:p w14:paraId="20398589" w14:textId="77777777" w:rsidR="00A62E57" w:rsidRPr="00110E01" w:rsidRDefault="00A62E57" w:rsidP="00A62E57">
            <w:pPr>
              <w:overflowPunct/>
              <w:autoSpaceDE/>
              <w:autoSpaceDN/>
              <w:adjustRightInd/>
              <w:ind w:left="-94"/>
              <w:jc w:val="both"/>
              <w:textAlignment w:val="auto"/>
              <w:rPr>
                <w:rFonts w:ascii="Arial" w:hAnsi="Arial" w:cs="Arial"/>
                <w:color w:val="000000"/>
                <w:spacing w:val="-4"/>
                <w:sz w:val="16"/>
                <w:szCs w:val="16"/>
                <w:lang w:val="en-GB"/>
              </w:rPr>
            </w:pPr>
            <w:r w:rsidRPr="00110E01">
              <w:rPr>
                <w:rFonts w:ascii="Arial" w:hAnsi="Arial" w:cs="Arial"/>
                <w:b/>
                <w:bCs/>
                <w:color w:val="000000"/>
                <w:spacing w:val="-4"/>
                <w:sz w:val="16"/>
                <w:szCs w:val="16"/>
                <w:lang w:val="en-GB"/>
              </w:rPr>
              <w:t>Other comprehensive expense</w:t>
            </w:r>
          </w:p>
        </w:tc>
        <w:tc>
          <w:tcPr>
            <w:tcW w:w="1181" w:type="dxa"/>
            <w:tcBorders>
              <w:bottom w:val="single" w:sz="4" w:space="0" w:color="auto"/>
            </w:tcBorders>
            <w:shd w:val="clear" w:color="auto" w:fill="auto"/>
            <w:vAlign w:val="bottom"/>
          </w:tcPr>
          <w:p w14:paraId="59C4AEF0" w14:textId="602BAB42" w:rsidR="00A62E57" w:rsidRPr="00110E01" w:rsidRDefault="00BA1A95"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w:t>
            </w:r>
            <w:r w:rsidR="00233414" w:rsidRPr="00110E01">
              <w:rPr>
                <w:rFonts w:ascii="Arial" w:hAnsi="Arial" w:cs="Arial"/>
                <w:color w:val="000000"/>
                <w:sz w:val="16"/>
                <w:szCs w:val="16"/>
                <w:lang w:val="en-GB"/>
              </w:rPr>
              <w:t>662</w:t>
            </w:r>
            <w:r w:rsidRPr="00110E01">
              <w:rPr>
                <w:rFonts w:ascii="Arial" w:hAnsi="Arial" w:cs="Arial"/>
                <w:color w:val="000000"/>
                <w:sz w:val="16"/>
                <w:szCs w:val="16"/>
                <w:lang w:val="en-GB"/>
              </w:rPr>
              <w:t>,</w:t>
            </w:r>
            <w:r w:rsidR="009B4108" w:rsidRPr="00110E01">
              <w:rPr>
                <w:rFonts w:ascii="Arial" w:hAnsi="Arial" w:cs="Arial"/>
                <w:color w:val="000000"/>
                <w:sz w:val="16"/>
                <w:szCs w:val="16"/>
                <w:lang w:val="en-GB"/>
              </w:rPr>
              <w:t>67</w:t>
            </w:r>
            <w:r w:rsidR="00233414" w:rsidRPr="00110E01">
              <w:rPr>
                <w:rFonts w:ascii="Arial" w:hAnsi="Arial" w:cs="Arial"/>
                <w:color w:val="000000"/>
                <w:sz w:val="16"/>
                <w:szCs w:val="16"/>
                <w:lang w:val="en-GB"/>
              </w:rPr>
              <w:t>6</w:t>
            </w:r>
            <w:r w:rsidRPr="00110E01">
              <w:rPr>
                <w:rFonts w:ascii="Arial" w:hAnsi="Arial" w:cs="Arial"/>
                <w:color w:val="000000"/>
                <w:sz w:val="16"/>
                <w:szCs w:val="16"/>
                <w:lang w:val="en-GB"/>
              </w:rPr>
              <w:t>,</w:t>
            </w:r>
            <w:r w:rsidR="003E1D1F" w:rsidRPr="00110E01">
              <w:rPr>
                <w:rFonts w:ascii="Arial" w:hAnsi="Arial" w:cs="Arial"/>
                <w:color w:val="000000"/>
                <w:sz w:val="16"/>
                <w:szCs w:val="16"/>
                <w:lang w:val="en-GB"/>
              </w:rPr>
              <w:t>3</w:t>
            </w:r>
            <w:r w:rsidRPr="00110E01">
              <w:rPr>
                <w:rFonts w:ascii="Arial" w:hAnsi="Arial" w:cs="Arial"/>
                <w:color w:val="000000"/>
                <w:sz w:val="16"/>
                <w:szCs w:val="16"/>
                <w:lang w:val="en-GB"/>
              </w:rPr>
              <w:t>00)</w:t>
            </w:r>
          </w:p>
        </w:tc>
        <w:tc>
          <w:tcPr>
            <w:tcW w:w="1181" w:type="dxa"/>
            <w:tcBorders>
              <w:bottom w:val="single" w:sz="4" w:space="0" w:color="auto"/>
            </w:tcBorders>
            <w:shd w:val="clear" w:color="auto" w:fill="auto"/>
            <w:vAlign w:val="bottom"/>
          </w:tcPr>
          <w:p w14:paraId="697802AE" w14:textId="40615279" w:rsidR="00A62E57" w:rsidRPr="00110E01" w:rsidRDefault="00863E4D"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13</w:t>
            </w:r>
            <w:r w:rsidR="00796DF0" w:rsidRPr="00110E01">
              <w:rPr>
                <w:rFonts w:ascii="Arial" w:hAnsi="Arial" w:cs="Arial"/>
                <w:color w:val="000000"/>
                <w:sz w:val="16"/>
                <w:szCs w:val="16"/>
                <w:lang w:val="en-GB"/>
              </w:rPr>
              <w:t>2</w:t>
            </w:r>
            <w:r w:rsidRPr="00110E01">
              <w:rPr>
                <w:rFonts w:ascii="Arial" w:hAnsi="Arial" w:cs="Arial"/>
                <w:color w:val="000000"/>
                <w:sz w:val="16"/>
                <w:szCs w:val="16"/>
                <w:lang w:val="en-GB"/>
              </w:rPr>
              <w:t>,</w:t>
            </w:r>
            <w:r w:rsidR="00796DF0" w:rsidRPr="00110E01">
              <w:rPr>
                <w:rFonts w:ascii="Arial" w:hAnsi="Arial" w:cs="Arial"/>
                <w:color w:val="000000"/>
                <w:sz w:val="16"/>
                <w:szCs w:val="16"/>
                <w:lang w:val="en-GB"/>
              </w:rPr>
              <w:t>535</w:t>
            </w:r>
            <w:r w:rsidRPr="00110E01">
              <w:rPr>
                <w:rFonts w:ascii="Arial" w:hAnsi="Arial" w:cs="Arial"/>
                <w:color w:val="000000"/>
                <w:sz w:val="16"/>
                <w:szCs w:val="16"/>
                <w:lang w:val="en-GB"/>
              </w:rPr>
              <w:t>,</w:t>
            </w:r>
            <w:r w:rsidR="00796DF0" w:rsidRPr="00110E01">
              <w:rPr>
                <w:rFonts w:ascii="Arial" w:hAnsi="Arial" w:cs="Arial"/>
                <w:color w:val="000000"/>
                <w:sz w:val="16"/>
                <w:szCs w:val="16"/>
                <w:lang w:val="en-GB"/>
              </w:rPr>
              <w:t>26</w:t>
            </w:r>
            <w:r w:rsidRPr="00110E01">
              <w:rPr>
                <w:rFonts w:ascii="Arial" w:hAnsi="Arial" w:cs="Arial"/>
                <w:color w:val="000000"/>
                <w:sz w:val="16"/>
                <w:szCs w:val="16"/>
                <w:lang w:val="en-GB"/>
              </w:rPr>
              <w:t>0</w:t>
            </w:r>
          </w:p>
        </w:tc>
        <w:tc>
          <w:tcPr>
            <w:tcW w:w="1181" w:type="dxa"/>
            <w:tcBorders>
              <w:bottom w:val="single" w:sz="4" w:space="0" w:color="auto"/>
            </w:tcBorders>
            <w:shd w:val="clear" w:color="auto" w:fill="auto"/>
            <w:vAlign w:val="bottom"/>
          </w:tcPr>
          <w:p w14:paraId="3C0BB0B7" w14:textId="6CAACFDB" w:rsidR="00A62E57" w:rsidRPr="00110E01" w:rsidRDefault="00B47E42" w:rsidP="00A62E57">
            <w:pPr>
              <w:overflowPunct/>
              <w:autoSpaceDE/>
              <w:autoSpaceDN/>
              <w:adjustRightInd/>
              <w:ind w:right="-72"/>
              <w:jc w:val="right"/>
              <w:textAlignment w:val="auto"/>
              <w:rPr>
                <w:rFonts w:ascii="Arial" w:hAnsi="Arial" w:cs="Arial"/>
                <w:color w:val="000000"/>
                <w:sz w:val="16"/>
                <w:szCs w:val="16"/>
                <w:lang w:val="en-GB"/>
              </w:rPr>
            </w:pPr>
            <w:r w:rsidRPr="00110E01">
              <w:rPr>
                <w:rFonts w:ascii="Arial" w:hAnsi="Arial" w:cs="Arial"/>
                <w:color w:val="000000"/>
                <w:sz w:val="16"/>
                <w:szCs w:val="16"/>
                <w:lang w:val="en-GB"/>
              </w:rPr>
              <w:t>(520,</w:t>
            </w:r>
            <w:r w:rsidR="000457CF" w:rsidRPr="00110E01">
              <w:rPr>
                <w:rFonts w:ascii="Arial" w:hAnsi="Arial" w:cs="Arial"/>
                <w:color w:val="000000"/>
                <w:sz w:val="16"/>
                <w:szCs w:val="16"/>
                <w:lang w:val="en-GB"/>
              </w:rPr>
              <w:t>313</w:t>
            </w:r>
            <w:r w:rsidRPr="00110E01">
              <w:rPr>
                <w:rFonts w:ascii="Arial" w:hAnsi="Arial" w:cs="Arial"/>
                <w:color w:val="000000"/>
                <w:sz w:val="16"/>
                <w:szCs w:val="16"/>
                <w:lang w:val="en-GB"/>
              </w:rPr>
              <w:t>,</w:t>
            </w:r>
            <w:r w:rsidR="000457CF" w:rsidRPr="00110E01">
              <w:rPr>
                <w:rFonts w:ascii="Arial" w:hAnsi="Arial" w:cs="Arial"/>
                <w:color w:val="000000"/>
                <w:sz w:val="16"/>
                <w:szCs w:val="16"/>
                <w:lang w:val="en-GB"/>
              </w:rPr>
              <w:t>04</w:t>
            </w:r>
            <w:r w:rsidRPr="00110E01">
              <w:rPr>
                <w:rFonts w:ascii="Arial" w:hAnsi="Arial" w:cs="Arial"/>
                <w:color w:val="000000"/>
                <w:sz w:val="16"/>
                <w:szCs w:val="16"/>
                <w:lang w:val="en-GB"/>
              </w:rPr>
              <w:t>0)</w:t>
            </w:r>
          </w:p>
        </w:tc>
        <w:tc>
          <w:tcPr>
            <w:tcW w:w="1181" w:type="dxa"/>
            <w:tcBorders>
              <w:bottom w:val="single" w:sz="4" w:space="0" w:color="auto"/>
            </w:tcBorders>
            <w:shd w:val="clear" w:color="auto" w:fill="auto"/>
            <w:vAlign w:val="bottom"/>
          </w:tcPr>
          <w:p w14:paraId="27873EB7" w14:textId="4F4C6CA7"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color w:val="000000"/>
                <w:spacing w:val="-4"/>
                <w:sz w:val="16"/>
                <w:szCs w:val="16"/>
                <w:lang w:val="en-GB"/>
              </w:rPr>
              <w:t>11</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243</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194</w:t>
            </w:r>
          </w:p>
        </w:tc>
        <w:tc>
          <w:tcPr>
            <w:tcW w:w="1181" w:type="dxa"/>
            <w:tcBorders>
              <w:bottom w:val="single" w:sz="4" w:space="0" w:color="auto"/>
            </w:tcBorders>
            <w:shd w:val="clear" w:color="auto" w:fill="auto"/>
            <w:vAlign w:val="bottom"/>
          </w:tcPr>
          <w:p w14:paraId="0A7DAAFB" w14:textId="5D1E3386"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2</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248</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639</w:t>
            </w:r>
            <w:r w:rsidRPr="00110E01">
              <w:rPr>
                <w:rFonts w:ascii="Arial" w:hAnsi="Arial" w:cs="Arial"/>
                <w:color w:val="000000"/>
                <w:spacing w:val="-4"/>
                <w:sz w:val="16"/>
                <w:szCs w:val="16"/>
              </w:rPr>
              <w:t>)</w:t>
            </w:r>
          </w:p>
        </w:tc>
        <w:tc>
          <w:tcPr>
            <w:tcW w:w="1181" w:type="dxa"/>
            <w:tcBorders>
              <w:bottom w:val="single" w:sz="4" w:space="0" w:color="auto"/>
            </w:tcBorders>
            <w:shd w:val="clear" w:color="auto" w:fill="auto"/>
            <w:vAlign w:val="bottom"/>
          </w:tcPr>
          <w:p w14:paraId="12151104" w14:textId="4E74E4BD" w:rsidR="00A62E57" w:rsidRPr="00110E01" w:rsidRDefault="00A62E57" w:rsidP="00A62E57">
            <w:pPr>
              <w:overflowPunct/>
              <w:autoSpaceDE/>
              <w:autoSpaceDN/>
              <w:adjustRightInd/>
              <w:ind w:right="-72"/>
              <w:jc w:val="right"/>
              <w:textAlignment w:val="auto"/>
              <w:rPr>
                <w:rFonts w:ascii="Arial" w:hAnsi="Arial" w:cs="Arial"/>
                <w:b/>
                <w:bCs/>
                <w:color w:val="000000"/>
                <w:sz w:val="16"/>
                <w:szCs w:val="16"/>
                <w:lang w:val="en-GB"/>
              </w:rPr>
            </w:pPr>
            <w:r w:rsidRPr="00110E01">
              <w:rPr>
                <w:rFonts w:ascii="Arial" w:hAnsi="Arial" w:cs="Arial"/>
                <w:color w:val="000000"/>
                <w:spacing w:val="-4"/>
                <w:sz w:val="16"/>
                <w:szCs w:val="16"/>
                <w:lang w:val="en-GB"/>
              </w:rPr>
              <w:t>8</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994</w:t>
            </w:r>
            <w:r w:rsidRPr="00110E01">
              <w:rPr>
                <w:rFonts w:ascii="Arial" w:hAnsi="Arial" w:cs="Arial"/>
                <w:color w:val="000000"/>
                <w:spacing w:val="-4"/>
                <w:sz w:val="16"/>
                <w:szCs w:val="16"/>
              </w:rPr>
              <w:t>,</w:t>
            </w:r>
            <w:r w:rsidRPr="00110E01">
              <w:rPr>
                <w:rFonts w:ascii="Arial" w:hAnsi="Arial" w:cs="Arial"/>
                <w:color w:val="000000"/>
                <w:spacing w:val="-4"/>
                <w:sz w:val="16"/>
                <w:szCs w:val="16"/>
                <w:lang w:val="en-GB"/>
              </w:rPr>
              <w:t>555</w:t>
            </w:r>
          </w:p>
        </w:tc>
      </w:tr>
    </w:tbl>
    <w:p w14:paraId="2BC4F74F" w14:textId="77777777" w:rsidR="004A3919" w:rsidRPr="00110E01" w:rsidRDefault="004A3919" w:rsidP="003709B5">
      <w:pPr>
        <w:jc w:val="thaiDistribute"/>
        <w:rPr>
          <w:rFonts w:ascii="Arial" w:hAnsi="Arial" w:cs="Arial"/>
          <w:color w:val="000000"/>
          <w:sz w:val="16"/>
          <w:szCs w:val="16"/>
          <w:lang w:val="en-GB"/>
        </w:rPr>
      </w:pPr>
    </w:p>
    <w:p w14:paraId="6075E15C" w14:textId="6DE564DF" w:rsidR="004A3919" w:rsidRPr="00110E01" w:rsidRDefault="00F005DA" w:rsidP="00C41968">
      <w:pPr>
        <w:ind w:hanging="7"/>
        <w:jc w:val="thaiDistribute"/>
        <w:rPr>
          <w:rFonts w:ascii="Arial" w:eastAsia="Arial Unicode MS" w:hAnsi="Arial" w:cs="Arial"/>
          <w:color w:val="000000"/>
          <w:spacing w:val="-4"/>
          <w:sz w:val="18"/>
          <w:szCs w:val="18"/>
        </w:rPr>
      </w:pPr>
      <w:r w:rsidRPr="00110E01">
        <w:rPr>
          <w:rFonts w:ascii="Arial" w:eastAsia="Arial Unicode MS" w:hAnsi="Arial" w:cs="Arial"/>
          <w:color w:val="000000"/>
          <w:spacing w:val="-4"/>
          <w:sz w:val="18"/>
          <w:szCs w:val="18"/>
          <w:lang w:val="en-GB"/>
        </w:rPr>
        <w:t>A</w:t>
      </w:r>
      <w:r w:rsidR="004A3919" w:rsidRPr="00110E01">
        <w:rPr>
          <w:rFonts w:ascii="Arial" w:eastAsia="Arial Unicode MS" w:hAnsi="Arial" w:cs="Arial"/>
          <w:color w:val="000000"/>
          <w:spacing w:val="-4"/>
          <w:sz w:val="18"/>
          <w:szCs w:val="18"/>
          <w:lang w:val="en-GB"/>
        </w:rPr>
        <w:t xml:space="preserve"> subsidiary recorded accrued corporate income tax liabilities of approximately Baht </w:t>
      </w:r>
      <w:r w:rsidR="00F9326C" w:rsidRPr="00110E01">
        <w:rPr>
          <w:rFonts w:ascii="Arial" w:eastAsia="Arial Unicode MS" w:hAnsi="Arial" w:cs="Arial"/>
          <w:color w:val="000000"/>
          <w:spacing w:val="-4"/>
          <w:sz w:val="18"/>
          <w:szCs w:val="18"/>
          <w:lang w:val="en-GB"/>
        </w:rPr>
        <w:t>655</w:t>
      </w:r>
      <w:r w:rsidR="00690232" w:rsidRPr="00110E01">
        <w:rPr>
          <w:rFonts w:ascii="Arial" w:eastAsia="Arial Unicode MS" w:hAnsi="Arial" w:cs="Arial"/>
          <w:color w:val="000000"/>
          <w:spacing w:val="-4"/>
          <w:sz w:val="18"/>
          <w:szCs w:val="18"/>
          <w:lang w:val="en-GB"/>
        </w:rPr>
        <w:t>.</w:t>
      </w:r>
      <w:r w:rsidR="00F9326C" w:rsidRPr="00110E01">
        <w:rPr>
          <w:rFonts w:ascii="Arial" w:eastAsia="Arial Unicode MS" w:hAnsi="Arial" w:cs="Arial"/>
          <w:color w:val="000000"/>
          <w:spacing w:val="-4"/>
          <w:sz w:val="18"/>
          <w:szCs w:val="18"/>
          <w:lang w:val="en-GB"/>
        </w:rPr>
        <w:t>79</w:t>
      </w:r>
      <w:r w:rsidR="004A3919" w:rsidRPr="00110E01">
        <w:rPr>
          <w:rFonts w:ascii="Arial" w:eastAsia="Arial Unicode MS" w:hAnsi="Arial" w:cs="Arial"/>
          <w:color w:val="000000"/>
          <w:spacing w:val="-4"/>
          <w:sz w:val="18"/>
          <w:szCs w:val="18"/>
          <w:lang w:val="en-GB"/>
        </w:rPr>
        <w:t xml:space="preserve"> million. In addition, it has submitted a request for justice with the relevant agencies to grant tax exemption to a subsidiary in correspondence with the Royal Decree in relation to the tax measures for Real Estate Investment Trusts with Buy-back conditions (REIT buy-back Measures) which was announced on </w:t>
      </w:r>
      <w:r w:rsidR="00F9326C" w:rsidRPr="00110E01">
        <w:rPr>
          <w:rFonts w:ascii="Arial" w:eastAsia="Arial Unicode MS" w:hAnsi="Arial" w:cs="Arial"/>
          <w:color w:val="000000"/>
          <w:spacing w:val="-4"/>
          <w:sz w:val="18"/>
          <w:szCs w:val="18"/>
          <w:lang w:val="en-GB"/>
        </w:rPr>
        <w:t>18</w:t>
      </w:r>
      <w:r w:rsidR="004A3919" w:rsidRPr="00110E01">
        <w:rPr>
          <w:rFonts w:ascii="Arial" w:eastAsia="Arial Unicode MS" w:hAnsi="Arial" w:cs="Arial"/>
          <w:color w:val="000000"/>
          <w:spacing w:val="-4"/>
          <w:sz w:val="18"/>
          <w:szCs w:val="18"/>
          <w:lang w:val="en-GB"/>
        </w:rPr>
        <w:t xml:space="preserve"> July </w:t>
      </w:r>
      <w:r w:rsidR="008509B7" w:rsidRPr="00110E01">
        <w:rPr>
          <w:rFonts w:ascii="Arial" w:eastAsia="Arial Unicode MS" w:hAnsi="Arial" w:cs="Arial"/>
          <w:color w:val="000000"/>
          <w:spacing w:val="-4"/>
          <w:sz w:val="18"/>
          <w:szCs w:val="18"/>
          <w:lang w:val="en-GB"/>
        </w:rPr>
        <w:t>2023</w:t>
      </w:r>
      <w:r w:rsidR="004A3919" w:rsidRPr="00110E01">
        <w:rPr>
          <w:rFonts w:ascii="Arial" w:eastAsia="Arial Unicode MS" w:hAnsi="Arial" w:cs="Arial"/>
          <w:color w:val="000000"/>
          <w:spacing w:val="-4"/>
          <w:sz w:val="18"/>
          <w:szCs w:val="18"/>
          <w:lang w:val="en-GB"/>
        </w:rPr>
        <w:t xml:space="preserve"> and effective from </w:t>
      </w:r>
      <w:r w:rsidR="00F9326C" w:rsidRPr="00110E01">
        <w:rPr>
          <w:rFonts w:ascii="Arial" w:eastAsia="Arial Unicode MS" w:hAnsi="Arial" w:cs="Arial"/>
          <w:color w:val="000000"/>
          <w:spacing w:val="-4"/>
          <w:sz w:val="18"/>
          <w:szCs w:val="18"/>
          <w:lang w:val="en-GB"/>
        </w:rPr>
        <w:t>19</w:t>
      </w:r>
      <w:r w:rsidR="004A3919" w:rsidRPr="00110E01">
        <w:rPr>
          <w:rFonts w:ascii="Arial" w:eastAsia="Arial Unicode MS" w:hAnsi="Arial" w:cs="Arial"/>
          <w:color w:val="000000"/>
          <w:spacing w:val="-4"/>
          <w:sz w:val="18"/>
          <w:szCs w:val="18"/>
          <w:lang w:val="en-GB"/>
        </w:rPr>
        <w:t xml:space="preserve"> July </w:t>
      </w:r>
      <w:r w:rsidR="008509B7" w:rsidRPr="00110E01">
        <w:rPr>
          <w:rFonts w:ascii="Arial" w:eastAsia="Arial Unicode MS" w:hAnsi="Arial" w:cs="Arial"/>
          <w:color w:val="000000"/>
          <w:spacing w:val="-4"/>
          <w:sz w:val="18"/>
          <w:szCs w:val="18"/>
          <w:lang w:val="en-GB"/>
        </w:rPr>
        <w:t>2023</w:t>
      </w:r>
      <w:r w:rsidR="004A3919" w:rsidRPr="00110E01">
        <w:rPr>
          <w:rFonts w:ascii="Arial" w:eastAsia="Arial Unicode MS" w:hAnsi="Arial" w:cs="Arial"/>
          <w:color w:val="000000"/>
          <w:spacing w:val="-4"/>
          <w:sz w:val="18"/>
          <w:szCs w:val="18"/>
          <w:lang w:val="en-GB"/>
        </w:rPr>
        <w:t>.</w:t>
      </w:r>
      <w:r w:rsidR="00C41968" w:rsidRPr="00110E01">
        <w:rPr>
          <w:rFonts w:ascii="Arial" w:eastAsia="Arial Unicode MS" w:hAnsi="Arial" w:cs="Arial"/>
          <w:color w:val="000000"/>
          <w:spacing w:val="-4"/>
          <w:sz w:val="18"/>
          <w:szCs w:val="18"/>
          <w:cs/>
          <w:lang w:val="en-GB"/>
        </w:rPr>
        <w:t xml:space="preserve"> </w:t>
      </w:r>
      <w:r w:rsidR="004A3919" w:rsidRPr="00110E01">
        <w:rPr>
          <w:rFonts w:ascii="Arial" w:eastAsia="Arial Unicode MS" w:hAnsi="Arial" w:cs="Arial"/>
          <w:color w:val="000000"/>
          <w:spacing w:val="-4"/>
          <w:sz w:val="18"/>
          <w:szCs w:val="18"/>
          <w:lang w:val="en-GB"/>
        </w:rPr>
        <w:t xml:space="preserve">However, if a subsidiary is not granted for the tax exemption, a subsidiary will incur as additional surtax at the rate of </w:t>
      </w:r>
      <w:r w:rsidR="00F9326C" w:rsidRPr="00110E01">
        <w:rPr>
          <w:rFonts w:ascii="Arial" w:eastAsia="Arial Unicode MS" w:hAnsi="Arial" w:cs="Arial"/>
          <w:color w:val="000000"/>
          <w:spacing w:val="-4"/>
          <w:sz w:val="18"/>
          <w:szCs w:val="18"/>
          <w:lang w:val="en-GB"/>
        </w:rPr>
        <w:t>1</w:t>
      </w:r>
      <w:r w:rsidR="004A3919" w:rsidRPr="00110E01">
        <w:rPr>
          <w:rFonts w:ascii="Arial" w:eastAsia="Arial Unicode MS" w:hAnsi="Arial" w:cs="Arial"/>
          <w:color w:val="000000"/>
          <w:spacing w:val="-4"/>
          <w:sz w:val="18"/>
          <w:szCs w:val="18"/>
          <w:lang w:val="en-GB"/>
        </w:rPr>
        <w:t>.</w:t>
      </w:r>
      <w:r w:rsidR="00F9326C" w:rsidRPr="00110E01">
        <w:rPr>
          <w:rFonts w:ascii="Arial" w:eastAsia="Arial Unicode MS" w:hAnsi="Arial" w:cs="Arial"/>
          <w:color w:val="000000"/>
          <w:spacing w:val="-4"/>
          <w:sz w:val="18"/>
          <w:szCs w:val="18"/>
          <w:lang w:val="en-GB"/>
        </w:rPr>
        <w:t>5</w:t>
      </w:r>
      <w:r w:rsidR="004A3919" w:rsidRPr="00110E01">
        <w:rPr>
          <w:rFonts w:ascii="Arial" w:eastAsia="Arial Unicode MS" w:hAnsi="Arial" w:cs="Arial"/>
          <w:color w:val="000000"/>
          <w:spacing w:val="-4"/>
          <w:sz w:val="18"/>
          <w:szCs w:val="18"/>
          <w:lang w:val="en-GB"/>
        </w:rPr>
        <w:t>% per month of tax payable. However, a subsidiary has also submitted a request for exemption of tax penalty and surcharge under the Revenue Code with the Revenue department.</w:t>
      </w:r>
      <w:r w:rsidR="00E028FF" w:rsidRPr="00110E01">
        <w:rPr>
          <w:rFonts w:ascii="Arial" w:eastAsia="Arial Unicode MS" w:hAnsi="Arial" w:cs="Arial"/>
          <w:color w:val="000000"/>
          <w:spacing w:val="-4"/>
          <w:sz w:val="18"/>
          <w:szCs w:val="18"/>
          <w:lang w:val="en-GB"/>
        </w:rPr>
        <w:t xml:space="preserve"> </w:t>
      </w:r>
      <w:r w:rsidR="00C55501" w:rsidRPr="00110E01">
        <w:rPr>
          <w:rFonts w:ascii="Arial" w:eastAsia="Arial Unicode MS" w:hAnsi="Arial" w:cs="Arial"/>
          <w:color w:val="000000"/>
          <w:spacing w:val="-4"/>
          <w:sz w:val="18"/>
          <w:szCs w:val="18"/>
          <w:lang w:val="en-GB"/>
        </w:rPr>
        <w:br/>
      </w:r>
      <w:r w:rsidR="00816663" w:rsidRPr="00110E01">
        <w:rPr>
          <w:rFonts w:ascii="Arial" w:eastAsia="Arial Unicode MS" w:hAnsi="Arial" w:cs="Arial"/>
          <w:color w:val="000000"/>
          <w:spacing w:val="-4"/>
          <w:sz w:val="18"/>
          <w:szCs w:val="18"/>
          <w:lang w:val="en-GB"/>
        </w:rPr>
        <w:t xml:space="preserve">As at </w:t>
      </w:r>
      <w:r w:rsidR="00F9326C" w:rsidRPr="00110E01">
        <w:rPr>
          <w:rFonts w:ascii="Arial" w:eastAsia="Arial Unicode MS" w:hAnsi="Arial" w:cs="Arial"/>
          <w:color w:val="000000"/>
          <w:spacing w:val="-4"/>
          <w:sz w:val="18"/>
          <w:szCs w:val="18"/>
          <w:lang w:val="en-GB"/>
        </w:rPr>
        <w:t>31</w:t>
      </w:r>
      <w:r w:rsidR="00816663" w:rsidRPr="00110E01">
        <w:rPr>
          <w:rFonts w:ascii="Arial" w:eastAsia="Arial Unicode MS" w:hAnsi="Arial" w:cs="Arial"/>
          <w:color w:val="000000"/>
          <w:spacing w:val="-4"/>
          <w:sz w:val="18"/>
          <w:szCs w:val="18"/>
          <w:lang w:val="en-GB"/>
        </w:rPr>
        <w:t xml:space="preserve"> December </w:t>
      </w:r>
      <w:r w:rsidR="008509B7" w:rsidRPr="00110E01">
        <w:rPr>
          <w:rFonts w:ascii="Arial" w:eastAsia="Arial Unicode MS" w:hAnsi="Arial" w:cs="Arial"/>
          <w:color w:val="000000"/>
          <w:spacing w:val="-4"/>
          <w:sz w:val="18"/>
          <w:szCs w:val="18"/>
          <w:lang w:val="en-GB"/>
        </w:rPr>
        <w:t>2024</w:t>
      </w:r>
      <w:r w:rsidR="00816663" w:rsidRPr="00110E01">
        <w:rPr>
          <w:rFonts w:ascii="Arial" w:eastAsia="Arial Unicode MS" w:hAnsi="Arial" w:cs="Arial"/>
          <w:color w:val="000000"/>
          <w:spacing w:val="-4"/>
          <w:sz w:val="18"/>
          <w:szCs w:val="18"/>
          <w:lang w:val="en-GB"/>
        </w:rPr>
        <w:t>, a subsidiary recognised contingent liabilities from tax surcharges for real estate investment trusts with buy-back conditions (REIT buy-back measures) that must be paid</w:t>
      </w:r>
      <w:r w:rsidR="00C55501" w:rsidRPr="00110E01">
        <w:rPr>
          <w:rFonts w:ascii="Arial" w:eastAsia="Arial Unicode MS" w:hAnsi="Arial" w:cs="Arial"/>
          <w:color w:val="000000"/>
          <w:spacing w:val="-4"/>
          <w:sz w:val="18"/>
          <w:szCs w:val="18"/>
          <w:lang w:val="en-GB"/>
        </w:rPr>
        <w:t xml:space="preserve"> </w:t>
      </w:r>
      <w:r w:rsidR="00832EC5" w:rsidRPr="00110E01">
        <w:rPr>
          <w:rFonts w:ascii="Arial" w:eastAsia="Arial Unicode MS" w:hAnsi="Arial" w:cs="Arial"/>
          <w:color w:val="000000"/>
          <w:spacing w:val="-4"/>
          <w:sz w:val="18"/>
          <w:szCs w:val="18"/>
          <w:lang w:val="en-GB"/>
        </w:rPr>
        <w:t>Bah</w:t>
      </w:r>
      <w:r w:rsidR="00727632" w:rsidRPr="00110E01">
        <w:rPr>
          <w:rFonts w:ascii="Arial" w:eastAsia="Arial Unicode MS" w:hAnsi="Arial" w:cs="Arial"/>
          <w:color w:val="000000"/>
          <w:spacing w:val="-4"/>
          <w:sz w:val="18"/>
          <w:szCs w:val="18"/>
          <w:lang w:val="en-GB"/>
        </w:rPr>
        <w:t>t</w:t>
      </w:r>
      <w:r w:rsidR="00832EC5" w:rsidRPr="00110E01">
        <w:rPr>
          <w:rFonts w:ascii="Arial" w:eastAsia="Arial Unicode MS" w:hAnsi="Arial" w:cs="Arial"/>
          <w:color w:val="000000"/>
          <w:spacing w:val="-4"/>
          <w:sz w:val="18"/>
          <w:szCs w:val="18"/>
          <w:lang w:val="en-GB"/>
        </w:rPr>
        <w:t xml:space="preserve"> </w:t>
      </w:r>
      <w:r w:rsidR="006E0CCE" w:rsidRPr="00110E01">
        <w:rPr>
          <w:rFonts w:ascii="Arial" w:eastAsia="Arial Unicode MS" w:hAnsi="Arial" w:cs="Arial"/>
          <w:color w:val="000000"/>
          <w:spacing w:val="-4"/>
          <w:sz w:val="18"/>
          <w:szCs w:val="18"/>
          <w:lang w:val="en-GB"/>
        </w:rPr>
        <w:t>285.89 million (</w:t>
      </w:r>
      <w:r w:rsidR="00682991" w:rsidRPr="00110E01">
        <w:rPr>
          <w:rFonts w:ascii="Arial" w:eastAsia="Arial Unicode MS" w:hAnsi="Arial" w:cs="Arial"/>
          <w:color w:val="000000"/>
          <w:spacing w:val="-4"/>
          <w:sz w:val="18"/>
          <w:szCs w:val="18"/>
          <w:lang w:val="en-GB"/>
        </w:rPr>
        <w:t xml:space="preserve">2023: </w:t>
      </w:r>
      <w:r w:rsidR="00832EC5" w:rsidRPr="00110E01">
        <w:rPr>
          <w:rFonts w:ascii="Arial" w:eastAsia="Arial Unicode MS" w:hAnsi="Arial" w:cs="Arial"/>
          <w:color w:val="000000"/>
          <w:spacing w:val="-4"/>
          <w:sz w:val="18"/>
          <w:szCs w:val="18"/>
          <w:lang w:val="en-GB"/>
        </w:rPr>
        <w:t>Bah</w:t>
      </w:r>
      <w:r w:rsidR="00727632" w:rsidRPr="00110E01">
        <w:rPr>
          <w:rFonts w:ascii="Arial" w:eastAsia="Arial Unicode MS" w:hAnsi="Arial" w:cs="Arial"/>
          <w:color w:val="000000"/>
          <w:spacing w:val="-4"/>
          <w:sz w:val="18"/>
          <w:szCs w:val="18"/>
          <w:lang w:val="en-GB"/>
        </w:rPr>
        <w:t>t</w:t>
      </w:r>
      <w:r w:rsidR="00832EC5" w:rsidRPr="00110E01">
        <w:rPr>
          <w:rFonts w:ascii="Arial" w:eastAsia="Arial Unicode MS" w:hAnsi="Arial" w:cs="Arial"/>
          <w:color w:val="000000"/>
          <w:spacing w:val="-4"/>
          <w:sz w:val="18"/>
          <w:szCs w:val="18"/>
          <w:lang w:val="en-GB"/>
        </w:rPr>
        <w:t xml:space="preserve"> </w:t>
      </w:r>
      <w:r w:rsidR="00F9326C" w:rsidRPr="00110E01">
        <w:rPr>
          <w:rFonts w:ascii="Arial" w:eastAsia="Arial Unicode MS" w:hAnsi="Arial" w:cs="Arial"/>
          <w:color w:val="000000"/>
          <w:spacing w:val="-4"/>
          <w:sz w:val="18"/>
          <w:szCs w:val="18"/>
          <w:lang w:val="en-GB"/>
        </w:rPr>
        <w:t>171</w:t>
      </w:r>
      <w:r w:rsidR="00832EC5" w:rsidRPr="00110E01">
        <w:rPr>
          <w:rFonts w:ascii="Arial" w:eastAsia="Arial Unicode MS" w:hAnsi="Arial" w:cs="Arial"/>
          <w:color w:val="000000"/>
          <w:spacing w:val="-4"/>
          <w:sz w:val="18"/>
          <w:szCs w:val="18"/>
          <w:lang w:val="en-GB"/>
        </w:rPr>
        <w:t>.</w:t>
      </w:r>
      <w:r w:rsidR="00F9326C" w:rsidRPr="00110E01">
        <w:rPr>
          <w:rFonts w:ascii="Arial" w:eastAsia="Arial Unicode MS" w:hAnsi="Arial" w:cs="Arial"/>
          <w:color w:val="000000"/>
          <w:spacing w:val="-4"/>
          <w:sz w:val="18"/>
          <w:szCs w:val="18"/>
          <w:lang w:val="en-GB"/>
        </w:rPr>
        <w:t>77</w:t>
      </w:r>
      <w:r w:rsidR="00832EC5" w:rsidRPr="00110E01">
        <w:rPr>
          <w:rFonts w:ascii="Arial" w:eastAsia="Arial Unicode MS" w:hAnsi="Arial" w:cs="Arial"/>
          <w:color w:val="000000"/>
          <w:spacing w:val="-4"/>
          <w:sz w:val="18"/>
          <w:szCs w:val="18"/>
          <w:lang w:val="en-GB"/>
        </w:rPr>
        <w:t xml:space="preserve"> million</w:t>
      </w:r>
      <w:r w:rsidR="00682991" w:rsidRPr="00110E01">
        <w:rPr>
          <w:rFonts w:ascii="Arial" w:eastAsia="Arial Unicode MS" w:hAnsi="Arial" w:cs="Arial"/>
          <w:color w:val="000000"/>
          <w:spacing w:val="-4"/>
          <w:sz w:val="18"/>
          <w:szCs w:val="18"/>
          <w:lang w:val="en-GB"/>
        </w:rPr>
        <w:t>)</w:t>
      </w:r>
      <w:r w:rsidR="00D474B0" w:rsidRPr="00110E01">
        <w:rPr>
          <w:rFonts w:ascii="Arial" w:eastAsia="Arial Unicode MS" w:hAnsi="Arial" w:cs="Arial"/>
          <w:color w:val="000000"/>
          <w:spacing w:val="-4"/>
          <w:sz w:val="18"/>
          <w:szCs w:val="18"/>
          <w:lang w:val="en-GB"/>
        </w:rPr>
        <w:t xml:space="preserve"> which present</w:t>
      </w:r>
      <w:r w:rsidR="006B7102" w:rsidRPr="00110E01">
        <w:rPr>
          <w:rFonts w:ascii="Arial" w:eastAsia="Arial Unicode MS" w:hAnsi="Arial" w:cs="Arial"/>
          <w:color w:val="000000"/>
          <w:spacing w:val="-4"/>
          <w:sz w:val="18"/>
          <w:szCs w:val="18"/>
          <w:lang w:val="en-GB"/>
        </w:rPr>
        <w:t>ed</w:t>
      </w:r>
      <w:r w:rsidR="00D474B0" w:rsidRPr="00110E01">
        <w:rPr>
          <w:rFonts w:ascii="Arial" w:eastAsia="Arial Unicode MS" w:hAnsi="Arial" w:cs="Arial"/>
          <w:color w:val="000000"/>
          <w:spacing w:val="-4"/>
          <w:sz w:val="18"/>
          <w:szCs w:val="18"/>
          <w:lang w:val="en-GB"/>
        </w:rPr>
        <w:t xml:space="preserve"> as other current liabilities</w:t>
      </w:r>
      <w:r w:rsidR="00816663" w:rsidRPr="00110E01">
        <w:rPr>
          <w:rFonts w:ascii="Arial" w:eastAsia="Arial Unicode MS" w:hAnsi="Arial" w:cs="Arial"/>
          <w:color w:val="000000"/>
          <w:spacing w:val="-4"/>
          <w:sz w:val="18"/>
          <w:szCs w:val="18"/>
          <w:lang w:val="en-GB"/>
        </w:rPr>
        <w:t xml:space="preserve">. </w:t>
      </w:r>
      <w:r w:rsidR="00C41968" w:rsidRPr="00110E01">
        <w:rPr>
          <w:rFonts w:ascii="Arial" w:eastAsia="Arial Unicode MS" w:hAnsi="Arial" w:cs="Arial"/>
          <w:color w:val="000000"/>
          <w:spacing w:val="-4"/>
          <w:sz w:val="18"/>
          <w:szCs w:val="18"/>
          <w:lang w:val="en-GB"/>
        </w:rPr>
        <w:t>However, if a subsidiary is granted for tax exemption, a subsidiary will be required to adjust the transactions records related to corporate income tax and related transactions thereof.</w:t>
      </w:r>
    </w:p>
    <w:p w14:paraId="4920BB44" w14:textId="78131D71" w:rsidR="005D4474" w:rsidRPr="00110E01" w:rsidRDefault="005D4474" w:rsidP="003709B5">
      <w:pPr>
        <w:jc w:val="thaiDistribute"/>
        <w:rPr>
          <w:rFonts w:ascii="Arial" w:hAnsi="Arial" w:cs="Arial"/>
          <w:color w:val="000000"/>
          <w:sz w:val="16"/>
          <w:szCs w:val="16"/>
          <w:lang w:val="en-GB"/>
        </w:rPr>
      </w:pPr>
    </w:p>
    <w:p w14:paraId="1518BDA9" w14:textId="77777777" w:rsidR="00106AF2" w:rsidRPr="00110E01" w:rsidRDefault="00106AF2" w:rsidP="003709B5">
      <w:pPr>
        <w:jc w:val="thaiDistribute"/>
        <w:rPr>
          <w:rFonts w:ascii="Arial" w:hAnsi="Arial" w:cs="Arial"/>
          <w:color w:val="000000"/>
          <w:sz w:val="16"/>
          <w:szCs w:val="16"/>
          <w:lang w:val="en-GB"/>
        </w:rPr>
      </w:pPr>
    </w:p>
    <w:tbl>
      <w:tblPr>
        <w:tblW w:w="9450" w:type="dxa"/>
        <w:tblLook w:val="04A0" w:firstRow="1" w:lastRow="0" w:firstColumn="1" w:lastColumn="0" w:noHBand="0" w:noVBand="1"/>
      </w:tblPr>
      <w:tblGrid>
        <w:gridCol w:w="9450"/>
      </w:tblGrid>
      <w:tr w:rsidR="00A31A3A" w:rsidRPr="00110E01" w14:paraId="05BDCC17" w14:textId="77777777" w:rsidTr="00AE2AC0">
        <w:trPr>
          <w:trHeight w:val="386"/>
        </w:trPr>
        <w:tc>
          <w:tcPr>
            <w:tcW w:w="9450" w:type="dxa"/>
            <w:shd w:val="clear" w:color="auto" w:fill="auto"/>
            <w:vAlign w:val="center"/>
          </w:tcPr>
          <w:p w14:paraId="6C3D4646" w14:textId="2B3AD9BC" w:rsidR="00A31A3A" w:rsidRPr="00110E01" w:rsidRDefault="00F9326C" w:rsidP="006B3379">
            <w:pPr>
              <w:ind w:left="432" w:hanging="534"/>
              <w:rPr>
                <w:rFonts w:ascii="Arial" w:hAnsi="Arial" w:cs="Arial"/>
                <w:b/>
                <w:bCs/>
                <w:color w:val="000000"/>
                <w:sz w:val="18"/>
                <w:szCs w:val="18"/>
              </w:rPr>
            </w:pPr>
            <w:r w:rsidRPr="00110E01">
              <w:rPr>
                <w:rFonts w:ascii="Arial" w:hAnsi="Arial" w:cs="Arial"/>
                <w:b/>
                <w:bCs/>
                <w:color w:val="000000"/>
                <w:sz w:val="18"/>
                <w:szCs w:val="18"/>
                <w:lang w:val="en-GB" w:eastAsia="th-TH"/>
              </w:rPr>
              <w:t>33</w:t>
            </w:r>
            <w:r w:rsidR="00A31A3A" w:rsidRPr="00110E01">
              <w:rPr>
                <w:rFonts w:ascii="Arial" w:hAnsi="Arial" w:cs="Arial"/>
                <w:b/>
                <w:bCs/>
                <w:color w:val="000000"/>
                <w:sz w:val="18"/>
                <w:szCs w:val="18"/>
                <w:lang w:val="en-GB" w:eastAsia="th-TH"/>
              </w:rPr>
              <w:tab/>
              <w:t>Loss per share</w:t>
            </w:r>
          </w:p>
        </w:tc>
      </w:tr>
    </w:tbl>
    <w:p w14:paraId="5D4B4E1E" w14:textId="77777777" w:rsidR="00A31A3A" w:rsidRPr="00110E01" w:rsidRDefault="00A31A3A" w:rsidP="003709B5">
      <w:pPr>
        <w:jc w:val="thaiDistribute"/>
        <w:rPr>
          <w:rFonts w:ascii="Arial" w:hAnsi="Arial" w:cs="Arial"/>
          <w:color w:val="000000"/>
          <w:sz w:val="16"/>
          <w:szCs w:val="16"/>
          <w:lang w:val="en-GB"/>
        </w:rPr>
      </w:pPr>
    </w:p>
    <w:p w14:paraId="2D00C4D8" w14:textId="3428FBAE" w:rsidR="00A31A3A" w:rsidRPr="00110E01" w:rsidRDefault="00A31A3A" w:rsidP="003709B5">
      <w:pPr>
        <w:jc w:val="thaiDistribute"/>
        <w:rPr>
          <w:rFonts w:ascii="Arial" w:hAnsi="Arial" w:cs="Arial"/>
          <w:color w:val="000000"/>
          <w:sz w:val="18"/>
          <w:szCs w:val="18"/>
          <w:lang w:val="x-none" w:eastAsia="x-none"/>
        </w:rPr>
      </w:pPr>
      <w:r w:rsidRPr="00110E01">
        <w:rPr>
          <w:rFonts w:ascii="Arial" w:hAnsi="Arial" w:cs="Arial"/>
          <w:color w:val="000000"/>
          <w:sz w:val="18"/>
          <w:szCs w:val="18"/>
          <w:lang w:val="x-none" w:eastAsia="x-none"/>
        </w:rPr>
        <w:t xml:space="preserve">Basic </w:t>
      </w:r>
      <w:r w:rsidRPr="00110E01">
        <w:rPr>
          <w:rFonts w:ascii="Arial" w:hAnsi="Arial" w:cs="Arial"/>
          <w:color w:val="000000"/>
          <w:sz w:val="18"/>
          <w:szCs w:val="22"/>
          <w:lang w:eastAsia="x-none"/>
        </w:rPr>
        <w:t>l</w:t>
      </w:r>
      <w:r w:rsidRPr="00110E01">
        <w:rPr>
          <w:rFonts w:ascii="Arial" w:hAnsi="Arial" w:cs="Arial"/>
          <w:color w:val="000000"/>
          <w:sz w:val="18"/>
          <w:szCs w:val="18"/>
          <w:lang w:eastAsia="x-none"/>
        </w:rPr>
        <w:t>oss</w:t>
      </w:r>
      <w:r w:rsidRPr="00110E01">
        <w:rPr>
          <w:rFonts w:ascii="Arial" w:hAnsi="Arial" w:cs="Arial"/>
          <w:color w:val="000000"/>
          <w:sz w:val="18"/>
          <w:szCs w:val="18"/>
          <w:lang w:val="en-GB" w:eastAsia="x-none"/>
        </w:rPr>
        <w:t xml:space="preserve"> </w:t>
      </w:r>
      <w:r w:rsidRPr="00110E01">
        <w:rPr>
          <w:rFonts w:ascii="Arial" w:hAnsi="Arial" w:cs="Arial"/>
          <w:color w:val="000000"/>
          <w:sz w:val="18"/>
          <w:szCs w:val="18"/>
          <w:lang w:val="x-none" w:eastAsia="x-none"/>
        </w:rPr>
        <w:t xml:space="preserve">per share is calculated by dividing the net </w:t>
      </w:r>
      <w:r w:rsidRPr="00110E01">
        <w:rPr>
          <w:rFonts w:ascii="Arial" w:hAnsi="Arial" w:cs="Arial"/>
          <w:color w:val="000000"/>
          <w:sz w:val="18"/>
          <w:szCs w:val="18"/>
          <w:lang w:val="en-GB" w:eastAsia="x-none"/>
        </w:rPr>
        <w:t xml:space="preserve">loss </w:t>
      </w:r>
      <w:r w:rsidRPr="00110E01">
        <w:rPr>
          <w:rFonts w:ascii="Arial" w:hAnsi="Arial" w:cs="Arial"/>
          <w:color w:val="000000"/>
          <w:sz w:val="18"/>
          <w:szCs w:val="18"/>
          <w:lang w:val="x-none" w:eastAsia="x-none"/>
        </w:rPr>
        <w:t xml:space="preserve">attributable to shareholders of the </w:t>
      </w:r>
      <w:r w:rsidRPr="00110E01">
        <w:rPr>
          <w:rFonts w:ascii="Arial" w:hAnsi="Arial" w:cs="Arial"/>
          <w:color w:val="000000"/>
          <w:sz w:val="18"/>
          <w:szCs w:val="18"/>
          <w:lang w:val="en-GB" w:eastAsia="x-none"/>
        </w:rPr>
        <w:t>Company</w:t>
      </w:r>
      <w:r w:rsidRPr="00110E01">
        <w:rPr>
          <w:rFonts w:ascii="Arial" w:hAnsi="Arial" w:cs="Arial"/>
          <w:color w:val="000000"/>
          <w:sz w:val="18"/>
          <w:szCs w:val="18"/>
          <w:lang w:val="x-none" w:eastAsia="x-none"/>
        </w:rPr>
        <w:t xml:space="preserve"> by the number of ordinary shares.</w:t>
      </w:r>
    </w:p>
    <w:p w14:paraId="118C542F" w14:textId="77777777" w:rsidR="00A31A3A" w:rsidRPr="00110E01" w:rsidRDefault="00A31A3A" w:rsidP="003709B5">
      <w:pPr>
        <w:jc w:val="thaiDistribute"/>
        <w:rPr>
          <w:rFonts w:ascii="Arial" w:hAnsi="Arial" w:cs="Arial"/>
          <w:color w:val="000000"/>
          <w:sz w:val="16"/>
          <w:szCs w:val="16"/>
          <w:lang w:val="x-none" w:eastAsia="x-none"/>
        </w:rPr>
      </w:pPr>
    </w:p>
    <w:tbl>
      <w:tblPr>
        <w:tblW w:w="9475" w:type="dxa"/>
        <w:tblLayout w:type="fixed"/>
        <w:tblLook w:val="04A0" w:firstRow="1" w:lastRow="0" w:firstColumn="1" w:lastColumn="0" w:noHBand="0" w:noVBand="1"/>
      </w:tblPr>
      <w:tblGrid>
        <w:gridCol w:w="3715"/>
        <w:gridCol w:w="1440"/>
        <w:gridCol w:w="1440"/>
        <w:gridCol w:w="1440"/>
        <w:gridCol w:w="1440"/>
      </w:tblGrid>
      <w:tr w:rsidR="00A31A3A" w:rsidRPr="00110E01" w14:paraId="4007EE02" w14:textId="77777777" w:rsidTr="60146DF1">
        <w:tc>
          <w:tcPr>
            <w:tcW w:w="3715" w:type="dxa"/>
            <w:shd w:val="clear" w:color="auto" w:fill="auto"/>
            <w:vAlign w:val="bottom"/>
          </w:tcPr>
          <w:p w14:paraId="4F864E03" w14:textId="77777777" w:rsidR="00A31A3A" w:rsidRPr="00110E01" w:rsidRDefault="00A31A3A" w:rsidP="00140806">
            <w:pPr>
              <w:ind w:left="-109" w:right="-117"/>
              <w:jc w:val="both"/>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6E6BB91B"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35A92FDA" w14:textId="77777777" w:rsidR="00A31A3A" w:rsidRPr="00110E01" w:rsidRDefault="00A31A3A" w:rsidP="003709B5">
            <w:pPr>
              <w:ind w:right="-72"/>
              <w:jc w:val="center"/>
              <w:rPr>
                <w:rFonts w:ascii="Arial" w:hAnsi="Arial" w:cs="Arial"/>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69D9F87"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57FDD602" w14:textId="77777777" w:rsidR="00A31A3A" w:rsidRPr="00110E01" w:rsidRDefault="00A31A3A" w:rsidP="003709B5">
            <w:pPr>
              <w:ind w:right="-72"/>
              <w:jc w:val="center"/>
              <w:rPr>
                <w:rFonts w:ascii="Arial" w:hAnsi="Arial" w:cs="Arial"/>
                <w:color w:val="000000"/>
                <w:sz w:val="18"/>
                <w:szCs w:val="18"/>
              </w:rPr>
            </w:pPr>
            <w:r w:rsidRPr="00110E01">
              <w:rPr>
                <w:rFonts w:ascii="Arial" w:hAnsi="Arial" w:cs="Arial"/>
                <w:b/>
                <w:bCs/>
                <w:color w:val="000000"/>
                <w:sz w:val="18"/>
                <w:szCs w:val="18"/>
              </w:rPr>
              <w:t>financial statements</w:t>
            </w:r>
          </w:p>
        </w:tc>
      </w:tr>
      <w:tr w:rsidR="00A31A3A" w:rsidRPr="00110E01" w14:paraId="35D9BDDE" w14:textId="77777777" w:rsidTr="60146DF1">
        <w:tc>
          <w:tcPr>
            <w:tcW w:w="3715" w:type="dxa"/>
            <w:shd w:val="clear" w:color="auto" w:fill="auto"/>
            <w:vAlign w:val="bottom"/>
          </w:tcPr>
          <w:p w14:paraId="0B42900E" w14:textId="77777777" w:rsidR="00A31A3A" w:rsidRPr="00110E01" w:rsidRDefault="00A31A3A" w:rsidP="00140806">
            <w:pPr>
              <w:ind w:left="-109" w:right="-117"/>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139D2DF3" w14:textId="4CA6577C" w:rsidR="00A31A3A" w:rsidRPr="00110E01" w:rsidRDefault="008509B7" w:rsidP="003709B5">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0FF873FC" w14:textId="64B1C234" w:rsidR="00A31A3A" w:rsidRPr="00110E01" w:rsidRDefault="008509B7" w:rsidP="003709B5">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bottom w:val="single" w:sz="4" w:space="0" w:color="auto"/>
            </w:tcBorders>
            <w:shd w:val="clear" w:color="auto" w:fill="auto"/>
            <w:vAlign w:val="bottom"/>
          </w:tcPr>
          <w:p w14:paraId="49864092" w14:textId="08A01A2A" w:rsidR="00A31A3A" w:rsidRPr="00110E01" w:rsidRDefault="008509B7" w:rsidP="003709B5">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3E67F974" w14:textId="0D94C90C" w:rsidR="00A31A3A" w:rsidRPr="00110E01" w:rsidRDefault="008509B7" w:rsidP="003709B5">
            <w:pPr>
              <w:ind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A31A3A" w:rsidRPr="00110E01" w14:paraId="7985AB86" w14:textId="77777777" w:rsidTr="60146DF1">
        <w:tc>
          <w:tcPr>
            <w:tcW w:w="3715" w:type="dxa"/>
            <w:shd w:val="clear" w:color="auto" w:fill="auto"/>
            <w:vAlign w:val="bottom"/>
          </w:tcPr>
          <w:p w14:paraId="7D55C89C" w14:textId="77777777" w:rsidR="00A31A3A" w:rsidRPr="00110E01" w:rsidRDefault="00A31A3A" w:rsidP="00140806">
            <w:pPr>
              <w:ind w:left="-109" w:right="-117"/>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5EFDF624" w14:textId="77777777" w:rsidR="00A31A3A" w:rsidRPr="00110E01" w:rsidRDefault="00A31A3A" w:rsidP="003709B5">
            <w:pPr>
              <w:ind w:right="-72"/>
              <w:jc w:val="right"/>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4FD8AB74" w14:textId="77777777" w:rsidR="00A31A3A" w:rsidRPr="00110E01" w:rsidRDefault="00A31A3A" w:rsidP="003709B5">
            <w:pPr>
              <w:ind w:right="-72"/>
              <w:jc w:val="right"/>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46365BF4" w14:textId="77777777" w:rsidR="00A31A3A" w:rsidRPr="00110E01" w:rsidRDefault="00A31A3A" w:rsidP="003709B5">
            <w:pPr>
              <w:ind w:right="-72"/>
              <w:jc w:val="right"/>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2E727F2D" w14:textId="77777777" w:rsidR="00A31A3A" w:rsidRPr="00110E01" w:rsidRDefault="00A31A3A" w:rsidP="003709B5">
            <w:pPr>
              <w:ind w:right="-72"/>
              <w:jc w:val="right"/>
              <w:rPr>
                <w:rFonts w:ascii="Arial" w:hAnsi="Arial" w:cs="Arial"/>
                <w:b/>
                <w:bCs/>
                <w:color w:val="000000"/>
                <w:sz w:val="12"/>
                <w:szCs w:val="12"/>
              </w:rPr>
            </w:pPr>
          </w:p>
        </w:tc>
      </w:tr>
      <w:tr w:rsidR="00A62E57" w:rsidRPr="00110E01" w14:paraId="5F466E52" w14:textId="77777777" w:rsidTr="60146DF1">
        <w:tc>
          <w:tcPr>
            <w:tcW w:w="3715" w:type="dxa"/>
            <w:shd w:val="clear" w:color="auto" w:fill="auto"/>
            <w:vAlign w:val="bottom"/>
          </w:tcPr>
          <w:p w14:paraId="18122D24" w14:textId="77777777" w:rsidR="00A62E57" w:rsidRPr="00110E01" w:rsidRDefault="00A62E57" w:rsidP="00140806">
            <w:pPr>
              <w:ind w:left="-109" w:right="-117"/>
              <w:rPr>
                <w:rFonts w:ascii="Arial" w:hAnsi="Arial" w:cs="Arial"/>
                <w:color w:val="000000"/>
                <w:spacing w:val="-4"/>
                <w:sz w:val="18"/>
                <w:szCs w:val="18"/>
              </w:rPr>
            </w:pPr>
            <w:r w:rsidRPr="00110E01">
              <w:rPr>
                <w:rFonts w:ascii="Arial" w:hAnsi="Arial" w:cs="Arial"/>
                <w:color w:val="000000"/>
                <w:spacing w:val="-4"/>
                <w:sz w:val="18"/>
                <w:szCs w:val="18"/>
              </w:rPr>
              <w:t>Net loss</w:t>
            </w:r>
            <w:r w:rsidRPr="00110E01">
              <w:rPr>
                <w:rFonts w:ascii="Arial" w:hAnsi="Arial" w:cs="Arial"/>
                <w:color w:val="000000"/>
                <w:spacing w:val="-4"/>
                <w:sz w:val="18"/>
                <w:szCs w:val="18"/>
                <w:lang w:val="en-GB" w:eastAsia="x-none"/>
              </w:rPr>
              <w:t xml:space="preserve"> </w:t>
            </w:r>
            <w:r w:rsidRPr="00110E01">
              <w:rPr>
                <w:rFonts w:ascii="Arial" w:hAnsi="Arial" w:cs="Arial"/>
                <w:color w:val="000000"/>
                <w:spacing w:val="-4"/>
                <w:sz w:val="18"/>
                <w:szCs w:val="18"/>
              </w:rPr>
              <w:t xml:space="preserve">for the year attributable </w:t>
            </w:r>
          </w:p>
          <w:p w14:paraId="0C5A827E" w14:textId="77777777" w:rsidR="00A62E57" w:rsidRPr="00110E01" w:rsidRDefault="00A62E57" w:rsidP="00140806">
            <w:pPr>
              <w:ind w:left="-109" w:right="-117"/>
              <w:rPr>
                <w:rFonts w:ascii="Arial" w:hAnsi="Arial" w:cs="Arial"/>
                <w:b/>
                <w:bCs/>
                <w:color w:val="000000"/>
                <w:spacing w:val="-4"/>
                <w:sz w:val="18"/>
                <w:szCs w:val="18"/>
              </w:rPr>
            </w:pPr>
            <w:r w:rsidRPr="00110E01">
              <w:rPr>
                <w:rFonts w:ascii="Arial" w:hAnsi="Arial" w:cs="Arial"/>
                <w:color w:val="000000"/>
                <w:spacing w:val="-4"/>
                <w:sz w:val="18"/>
                <w:szCs w:val="18"/>
              </w:rPr>
              <w:t xml:space="preserve">   to owners of the parent (Baht)</w:t>
            </w:r>
          </w:p>
        </w:tc>
        <w:tc>
          <w:tcPr>
            <w:tcW w:w="1440" w:type="dxa"/>
            <w:shd w:val="clear" w:color="auto" w:fill="auto"/>
            <w:vAlign w:val="bottom"/>
          </w:tcPr>
          <w:p w14:paraId="074CC909" w14:textId="3292A0D4" w:rsidR="00A62E57" w:rsidRPr="00110E01" w:rsidRDefault="00832474" w:rsidP="00A62E57">
            <w:pPr>
              <w:ind w:right="-72"/>
              <w:jc w:val="right"/>
              <w:rPr>
                <w:rFonts w:ascii="Arial" w:hAnsi="Arial" w:cs="Arial"/>
                <w:color w:val="000000"/>
                <w:sz w:val="18"/>
                <w:szCs w:val="18"/>
              </w:rPr>
            </w:pPr>
            <w:r w:rsidRPr="00110E01">
              <w:rPr>
                <w:rFonts w:ascii="Arial" w:hAnsi="Arial" w:cs="Arial"/>
                <w:color w:val="000000"/>
                <w:sz w:val="18"/>
                <w:szCs w:val="18"/>
              </w:rPr>
              <w:t>(</w:t>
            </w:r>
            <w:r w:rsidR="00261ADB" w:rsidRPr="00110E01">
              <w:rPr>
                <w:rFonts w:ascii="Arial" w:hAnsi="Arial" w:cs="Arial"/>
                <w:color w:val="000000"/>
                <w:sz w:val="18"/>
                <w:szCs w:val="18"/>
              </w:rPr>
              <w:t>6</w:t>
            </w:r>
            <w:r w:rsidR="00023E6A" w:rsidRPr="00110E01">
              <w:rPr>
                <w:rFonts w:ascii="Arial" w:hAnsi="Arial" w:cs="Arial"/>
                <w:color w:val="000000"/>
                <w:sz w:val="18"/>
                <w:szCs w:val="18"/>
              </w:rPr>
              <w:t>73,</w:t>
            </w:r>
            <w:r w:rsidR="00A03469" w:rsidRPr="00110E01">
              <w:rPr>
                <w:rFonts w:ascii="Arial" w:hAnsi="Arial" w:cs="Arial"/>
                <w:color w:val="000000"/>
                <w:sz w:val="18"/>
                <w:szCs w:val="18"/>
              </w:rPr>
              <w:t>282,</w:t>
            </w:r>
            <w:r w:rsidR="003928F6" w:rsidRPr="00110E01">
              <w:rPr>
                <w:rFonts w:ascii="Arial" w:hAnsi="Arial" w:cs="Arial"/>
                <w:color w:val="000000"/>
                <w:sz w:val="18"/>
                <w:szCs w:val="18"/>
              </w:rPr>
              <w:t>39</w:t>
            </w:r>
            <w:r w:rsidR="0038776C" w:rsidRPr="00110E01">
              <w:rPr>
                <w:rFonts w:ascii="Arial" w:hAnsi="Arial" w:cs="Arial"/>
                <w:color w:val="000000"/>
                <w:sz w:val="18"/>
                <w:szCs w:val="18"/>
              </w:rPr>
              <w:t>4</w:t>
            </w:r>
            <w:r w:rsidRPr="00110E01">
              <w:rPr>
                <w:rFonts w:ascii="Arial" w:hAnsi="Arial" w:cs="Arial"/>
                <w:color w:val="000000"/>
                <w:sz w:val="18"/>
                <w:szCs w:val="18"/>
              </w:rPr>
              <w:t>)</w:t>
            </w:r>
          </w:p>
        </w:tc>
        <w:tc>
          <w:tcPr>
            <w:tcW w:w="1440" w:type="dxa"/>
            <w:shd w:val="clear" w:color="auto" w:fill="auto"/>
            <w:vAlign w:val="bottom"/>
          </w:tcPr>
          <w:p w14:paraId="27C906A8" w14:textId="5F836050" w:rsidR="00A62E57" w:rsidRPr="00110E01" w:rsidRDefault="00A62E57" w:rsidP="00A62E57">
            <w:pPr>
              <w:ind w:right="-72"/>
              <w:jc w:val="right"/>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753</w:t>
            </w:r>
            <w:r w:rsidRPr="00110E01">
              <w:rPr>
                <w:rFonts w:ascii="Arial" w:hAnsi="Arial" w:cs="Arial"/>
                <w:color w:val="000000"/>
                <w:sz w:val="18"/>
                <w:szCs w:val="18"/>
              </w:rPr>
              <w:t>,</w:t>
            </w:r>
            <w:r w:rsidRPr="00110E01">
              <w:rPr>
                <w:rFonts w:ascii="Arial" w:hAnsi="Arial" w:cs="Arial"/>
                <w:color w:val="000000"/>
                <w:sz w:val="18"/>
                <w:szCs w:val="18"/>
                <w:lang w:val="en-GB"/>
              </w:rPr>
              <w:t>012</w:t>
            </w:r>
            <w:r w:rsidRPr="00110E01">
              <w:rPr>
                <w:rFonts w:ascii="Arial" w:hAnsi="Arial" w:cs="Arial"/>
                <w:color w:val="000000"/>
                <w:sz w:val="18"/>
                <w:szCs w:val="18"/>
              </w:rPr>
              <w:t>,</w:t>
            </w:r>
            <w:r w:rsidRPr="00110E01">
              <w:rPr>
                <w:rFonts w:ascii="Arial" w:hAnsi="Arial" w:cs="Arial"/>
                <w:color w:val="000000"/>
                <w:sz w:val="18"/>
                <w:szCs w:val="18"/>
                <w:lang w:val="en-GB"/>
              </w:rPr>
              <w:t>296</w:t>
            </w:r>
            <w:r w:rsidRPr="00110E01">
              <w:rPr>
                <w:rFonts w:ascii="Arial" w:hAnsi="Arial" w:cs="Arial"/>
                <w:color w:val="000000"/>
                <w:sz w:val="18"/>
                <w:szCs w:val="18"/>
              </w:rPr>
              <w:t>)</w:t>
            </w:r>
          </w:p>
        </w:tc>
        <w:tc>
          <w:tcPr>
            <w:tcW w:w="1440" w:type="dxa"/>
            <w:shd w:val="clear" w:color="auto" w:fill="auto"/>
            <w:vAlign w:val="bottom"/>
          </w:tcPr>
          <w:p w14:paraId="66113132" w14:textId="0DC32121" w:rsidR="00A62E57" w:rsidRPr="00110E01" w:rsidRDefault="00832474" w:rsidP="00A62E57">
            <w:pPr>
              <w:ind w:right="-72"/>
              <w:jc w:val="right"/>
              <w:rPr>
                <w:rFonts w:ascii="Arial" w:hAnsi="Arial" w:cs="Arial"/>
                <w:color w:val="000000"/>
                <w:sz w:val="18"/>
                <w:szCs w:val="18"/>
                <w:lang w:val="en-GB"/>
              </w:rPr>
            </w:pPr>
            <w:r w:rsidRPr="00110E01">
              <w:rPr>
                <w:rFonts w:ascii="Arial" w:hAnsi="Arial" w:cs="Arial"/>
                <w:color w:val="000000"/>
                <w:sz w:val="18"/>
                <w:szCs w:val="18"/>
                <w:lang w:val="en-GB"/>
              </w:rPr>
              <w:t>(</w:t>
            </w:r>
            <w:r w:rsidR="001D4DF9" w:rsidRPr="00110E01">
              <w:rPr>
                <w:rFonts w:ascii="Arial" w:hAnsi="Arial" w:cs="Arial"/>
                <w:color w:val="000000"/>
                <w:sz w:val="18"/>
                <w:szCs w:val="18"/>
                <w:lang w:val="en-GB"/>
              </w:rPr>
              <w:t>7</w:t>
            </w:r>
            <w:r w:rsidR="0038776C" w:rsidRPr="00110E01">
              <w:rPr>
                <w:rFonts w:ascii="Arial" w:hAnsi="Arial" w:cs="Arial"/>
                <w:color w:val="000000"/>
                <w:sz w:val="18"/>
                <w:szCs w:val="18"/>
                <w:lang w:val="en-GB"/>
              </w:rPr>
              <w:t>29,</w:t>
            </w:r>
            <w:r w:rsidR="00635085" w:rsidRPr="00110E01">
              <w:rPr>
                <w:rFonts w:ascii="Arial" w:hAnsi="Arial" w:cs="Arial"/>
                <w:color w:val="000000"/>
                <w:sz w:val="18"/>
                <w:szCs w:val="18"/>
                <w:lang w:val="en-GB"/>
              </w:rPr>
              <w:t>559,084</w:t>
            </w:r>
            <w:r w:rsidRPr="00110E01">
              <w:rPr>
                <w:rFonts w:ascii="Arial" w:hAnsi="Arial" w:cs="Arial"/>
                <w:color w:val="000000"/>
                <w:sz w:val="18"/>
                <w:szCs w:val="18"/>
                <w:lang w:val="en-GB"/>
              </w:rPr>
              <w:t>)</w:t>
            </w:r>
          </w:p>
        </w:tc>
        <w:tc>
          <w:tcPr>
            <w:tcW w:w="1440" w:type="dxa"/>
            <w:shd w:val="clear" w:color="auto" w:fill="auto"/>
            <w:vAlign w:val="bottom"/>
          </w:tcPr>
          <w:p w14:paraId="3C994705" w14:textId="3B2B61B9" w:rsidR="00A62E57" w:rsidRPr="00110E01" w:rsidRDefault="00A62E57" w:rsidP="00A62E57">
            <w:pPr>
              <w:ind w:right="-72"/>
              <w:jc w:val="right"/>
              <w:rPr>
                <w:rFonts w:ascii="Arial" w:hAnsi="Arial" w:cs="Arial"/>
                <w:color w:val="000000"/>
                <w:sz w:val="18"/>
                <w:szCs w:val="18"/>
              </w:rPr>
            </w:pPr>
            <w:r w:rsidRPr="00110E01">
              <w:rPr>
                <w:rFonts w:ascii="Arial" w:hAnsi="Arial" w:cs="Arial"/>
                <w:color w:val="000000"/>
                <w:sz w:val="18"/>
                <w:szCs w:val="18"/>
                <w:lang w:val="en-GB"/>
              </w:rPr>
              <w:t>(697,843,274)</w:t>
            </w:r>
          </w:p>
        </w:tc>
      </w:tr>
      <w:tr w:rsidR="00A62E57" w:rsidRPr="00110E01" w14:paraId="72AC6A44" w14:textId="77777777" w:rsidTr="60146DF1">
        <w:tc>
          <w:tcPr>
            <w:tcW w:w="3715" w:type="dxa"/>
            <w:shd w:val="clear" w:color="auto" w:fill="auto"/>
            <w:vAlign w:val="bottom"/>
          </w:tcPr>
          <w:p w14:paraId="0F3CF8AE" w14:textId="5B266F6B" w:rsidR="00A62E57" w:rsidRPr="00110E01" w:rsidRDefault="008A3CD3" w:rsidP="00140806">
            <w:pPr>
              <w:ind w:left="-109" w:right="-117"/>
              <w:rPr>
                <w:rFonts w:ascii="Arial" w:hAnsi="Arial" w:cs="Arial"/>
                <w:color w:val="000000"/>
                <w:spacing w:val="-4"/>
                <w:sz w:val="18"/>
                <w:szCs w:val="18"/>
              </w:rPr>
            </w:pPr>
            <w:r w:rsidRPr="00110E01">
              <w:rPr>
                <w:rFonts w:ascii="Arial" w:hAnsi="Arial" w:cs="Arial"/>
                <w:color w:val="000000"/>
                <w:spacing w:val="-4"/>
                <w:sz w:val="18"/>
                <w:szCs w:val="18"/>
              </w:rPr>
              <w:t>N</w:t>
            </w:r>
            <w:r w:rsidR="00A62E57" w:rsidRPr="00110E01">
              <w:rPr>
                <w:rFonts w:ascii="Arial" w:hAnsi="Arial" w:cs="Arial"/>
                <w:color w:val="000000"/>
                <w:spacing w:val="-4"/>
                <w:sz w:val="18"/>
                <w:szCs w:val="18"/>
              </w:rPr>
              <w:t>umber of ordinary shares</w:t>
            </w:r>
            <w:r w:rsidRPr="00110E01">
              <w:rPr>
                <w:rFonts w:ascii="Arial" w:hAnsi="Arial" w:cs="Arial"/>
                <w:color w:val="000000"/>
                <w:spacing w:val="-4"/>
                <w:sz w:val="18"/>
                <w:szCs w:val="18"/>
              </w:rPr>
              <w:t xml:space="preserve"> </w:t>
            </w:r>
            <w:r w:rsidR="00A62E57" w:rsidRPr="00110E01">
              <w:rPr>
                <w:rFonts w:ascii="Arial" w:hAnsi="Arial" w:cs="Arial"/>
                <w:color w:val="000000"/>
                <w:spacing w:val="-4"/>
                <w:sz w:val="18"/>
                <w:szCs w:val="18"/>
              </w:rPr>
              <w:t>outstanding (shares)</w:t>
            </w:r>
          </w:p>
        </w:tc>
        <w:tc>
          <w:tcPr>
            <w:tcW w:w="1440" w:type="dxa"/>
            <w:tcBorders>
              <w:bottom w:val="single" w:sz="4" w:space="0" w:color="auto"/>
            </w:tcBorders>
            <w:shd w:val="clear" w:color="auto" w:fill="auto"/>
            <w:vAlign w:val="bottom"/>
          </w:tcPr>
          <w:p w14:paraId="311CDD0A" w14:textId="0E0B0348" w:rsidR="00A62E57" w:rsidRPr="00110E01" w:rsidRDefault="00832474" w:rsidP="00A62E57">
            <w:pPr>
              <w:ind w:right="-72"/>
              <w:jc w:val="right"/>
              <w:rPr>
                <w:rFonts w:ascii="Arial" w:hAnsi="Arial" w:cs="Arial"/>
                <w:color w:val="000000"/>
                <w:sz w:val="18"/>
                <w:szCs w:val="18"/>
              </w:rPr>
            </w:pPr>
            <w:r w:rsidRPr="00110E01">
              <w:rPr>
                <w:rFonts w:ascii="Arial" w:hAnsi="Arial" w:cs="Arial"/>
                <w:color w:val="000000"/>
                <w:sz w:val="18"/>
                <w:szCs w:val="18"/>
              </w:rPr>
              <w:t>9,341,120,023</w:t>
            </w:r>
          </w:p>
        </w:tc>
        <w:tc>
          <w:tcPr>
            <w:tcW w:w="1440" w:type="dxa"/>
            <w:tcBorders>
              <w:bottom w:val="single" w:sz="4" w:space="0" w:color="auto"/>
            </w:tcBorders>
            <w:shd w:val="clear" w:color="auto" w:fill="auto"/>
            <w:vAlign w:val="bottom"/>
          </w:tcPr>
          <w:p w14:paraId="3B589A75" w14:textId="0A50DCDD" w:rsidR="00A62E57" w:rsidRPr="00110E01" w:rsidRDefault="00A62E57" w:rsidP="00A62E57">
            <w:pPr>
              <w:ind w:right="-72"/>
              <w:jc w:val="right"/>
              <w:rPr>
                <w:rFonts w:ascii="Arial" w:hAnsi="Arial" w:cs="Arial"/>
                <w:color w:val="000000"/>
                <w:sz w:val="18"/>
                <w:szCs w:val="18"/>
              </w:rPr>
            </w:pPr>
            <w:r w:rsidRPr="00110E01">
              <w:rPr>
                <w:rFonts w:ascii="Arial" w:hAnsi="Arial" w:cs="Arial"/>
                <w:color w:val="000000"/>
                <w:sz w:val="18"/>
                <w:szCs w:val="18"/>
                <w:lang w:val="en-GB"/>
              </w:rPr>
              <w:t>9</w:t>
            </w:r>
            <w:r w:rsidRPr="00110E01">
              <w:rPr>
                <w:rFonts w:ascii="Arial" w:hAnsi="Arial" w:cs="Arial"/>
                <w:color w:val="000000"/>
                <w:sz w:val="18"/>
                <w:szCs w:val="18"/>
              </w:rPr>
              <w:t>,</w:t>
            </w:r>
            <w:r w:rsidRPr="00110E01">
              <w:rPr>
                <w:rFonts w:ascii="Arial" w:hAnsi="Arial" w:cs="Arial"/>
                <w:color w:val="000000"/>
                <w:sz w:val="18"/>
                <w:szCs w:val="18"/>
                <w:lang w:val="en-GB"/>
              </w:rPr>
              <w:t>341</w:t>
            </w:r>
            <w:r w:rsidRPr="00110E01">
              <w:rPr>
                <w:rFonts w:ascii="Arial" w:hAnsi="Arial" w:cs="Arial"/>
                <w:color w:val="000000"/>
                <w:sz w:val="18"/>
                <w:szCs w:val="18"/>
              </w:rPr>
              <w:t>,</w:t>
            </w:r>
            <w:r w:rsidRPr="00110E01">
              <w:rPr>
                <w:rFonts w:ascii="Arial" w:hAnsi="Arial" w:cs="Arial"/>
                <w:color w:val="000000"/>
                <w:sz w:val="18"/>
                <w:szCs w:val="18"/>
                <w:lang w:val="en-GB"/>
              </w:rPr>
              <w:t>120</w:t>
            </w:r>
            <w:r w:rsidRPr="00110E01">
              <w:rPr>
                <w:rFonts w:ascii="Arial" w:hAnsi="Arial" w:cs="Arial"/>
                <w:color w:val="000000"/>
                <w:sz w:val="18"/>
                <w:szCs w:val="18"/>
              </w:rPr>
              <w:t>,</w:t>
            </w:r>
            <w:r w:rsidRPr="00110E01">
              <w:rPr>
                <w:rFonts w:ascii="Arial" w:hAnsi="Arial" w:cs="Arial"/>
                <w:color w:val="000000"/>
                <w:sz w:val="18"/>
                <w:szCs w:val="18"/>
                <w:lang w:val="en-GB"/>
              </w:rPr>
              <w:t>023</w:t>
            </w:r>
          </w:p>
        </w:tc>
        <w:tc>
          <w:tcPr>
            <w:tcW w:w="1440" w:type="dxa"/>
            <w:tcBorders>
              <w:bottom w:val="single" w:sz="4" w:space="0" w:color="auto"/>
            </w:tcBorders>
            <w:shd w:val="clear" w:color="auto" w:fill="auto"/>
            <w:vAlign w:val="bottom"/>
          </w:tcPr>
          <w:p w14:paraId="512A3B77" w14:textId="124B2FAF" w:rsidR="00A62E57" w:rsidRPr="00110E01" w:rsidRDefault="00832474" w:rsidP="00A62E57">
            <w:pPr>
              <w:ind w:right="-72"/>
              <w:jc w:val="right"/>
              <w:rPr>
                <w:rFonts w:ascii="Arial" w:hAnsi="Arial" w:cs="Arial"/>
                <w:color w:val="000000"/>
                <w:sz w:val="18"/>
                <w:szCs w:val="18"/>
                <w:lang w:val="en-GB"/>
              </w:rPr>
            </w:pPr>
            <w:r w:rsidRPr="00110E01">
              <w:rPr>
                <w:rFonts w:ascii="Arial" w:hAnsi="Arial" w:cs="Arial"/>
                <w:color w:val="000000"/>
                <w:sz w:val="18"/>
                <w:szCs w:val="18"/>
                <w:lang w:val="en-GB"/>
              </w:rPr>
              <w:t>9,341,120,023</w:t>
            </w:r>
          </w:p>
        </w:tc>
        <w:tc>
          <w:tcPr>
            <w:tcW w:w="1440" w:type="dxa"/>
            <w:tcBorders>
              <w:bottom w:val="single" w:sz="4" w:space="0" w:color="auto"/>
            </w:tcBorders>
            <w:shd w:val="clear" w:color="auto" w:fill="auto"/>
            <w:vAlign w:val="bottom"/>
          </w:tcPr>
          <w:p w14:paraId="5C383093" w14:textId="6A283E81" w:rsidR="00A62E57" w:rsidRPr="00110E01" w:rsidRDefault="00A62E57" w:rsidP="00A62E57">
            <w:pPr>
              <w:ind w:right="-72"/>
              <w:jc w:val="right"/>
              <w:rPr>
                <w:rFonts w:ascii="Arial" w:hAnsi="Arial" w:cs="Arial"/>
                <w:color w:val="000000"/>
                <w:sz w:val="18"/>
                <w:szCs w:val="18"/>
              </w:rPr>
            </w:pPr>
            <w:r w:rsidRPr="00110E01">
              <w:rPr>
                <w:rFonts w:ascii="Arial" w:hAnsi="Arial" w:cs="Arial"/>
                <w:color w:val="000000"/>
                <w:sz w:val="18"/>
                <w:szCs w:val="18"/>
                <w:lang w:val="en-GB"/>
              </w:rPr>
              <w:t>9,341,120,023</w:t>
            </w:r>
          </w:p>
        </w:tc>
      </w:tr>
      <w:tr w:rsidR="00A62E57" w:rsidRPr="00110E01" w14:paraId="12F20AE4" w14:textId="77777777" w:rsidTr="60146DF1">
        <w:tc>
          <w:tcPr>
            <w:tcW w:w="3715" w:type="dxa"/>
            <w:shd w:val="clear" w:color="auto" w:fill="auto"/>
            <w:vAlign w:val="bottom"/>
          </w:tcPr>
          <w:p w14:paraId="5B759E00" w14:textId="77777777" w:rsidR="00A62E57" w:rsidRPr="00110E01" w:rsidRDefault="00A62E57" w:rsidP="00140806">
            <w:pPr>
              <w:ind w:left="-109" w:right="-117"/>
              <w:jc w:val="both"/>
              <w:rPr>
                <w:rFonts w:ascii="Arial" w:hAnsi="Arial" w:cs="Arial"/>
                <w:color w:val="000000"/>
                <w:spacing w:val="-4"/>
                <w:sz w:val="12"/>
                <w:szCs w:val="12"/>
                <w:cs/>
              </w:rPr>
            </w:pPr>
          </w:p>
        </w:tc>
        <w:tc>
          <w:tcPr>
            <w:tcW w:w="1440" w:type="dxa"/>
            <w:tcBorders>
              <w:top w:val="single" w:sz="4" w:space="0" w:color="auto"/>
            </w:tcBorders>
            <w:shd w:val="clear" w:color="auto" w:fill="auto"/>
            <w:vAlign w:val="bottom"/>
          </w:tcPr>
          <w:p w14:paraId="4A3B4409" w14:textId="77777777" w:rsidR="00A62E57" w:rsidRPr="00110E01" w:rsidRDefault="00A62E57" w:rsidP="00A62E5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EADE589" w14:textId="77777777" w:rsidR="00A62E57" w:rsidRPr="00110E01" w:rsidRDefault="00A62E57" w:rsidP="00A62E5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04B918F" w14:textId="77777777" w:rsidR="00A62E57" w:rsidRPr="00110E01" w:rsidRDefault="00A62E57" w:rsidP="00A62E57">
            <w:pPr>
              <w:ind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7E1BFE27" w14:textId="77777777" w:rsidR="00A62E57" w:rsidRPr="00110E01" w:rsidRDefault="00A62E57" w:rsidP="00A62E57">
            <w:pPr>
              <w:ind w:right="-72"/>
              <w:jc w:val="right"/>
              <w:rPr>
                <w:rFonts w:ascii="Arial" w:hAnsi="Arial" w:cs="Arial"/>
                <w:b/>
                <w:bCs/>
                <w:color w:val="000000"/>
                <w:sz w:val="12"/>
                <w:szCs w:val="12"/>
              </w:rPr>
            </w:pPr>
          </w:p>
        </w:tc>
      </w:tr>
      <w:tr w:rsidR="00832474" w:rsidRPr="00110E01" w14:paraId="6F1C9407" w14:textId="77777777" w:rsidTr="002E0A36">
        <w:tc>
          <w:tcPr>
            <w:tcW w:w="3715" w:type="dxa"/>
            <w:shd w:val="clear" w:color="auto" w:fill="auto"/>
            <w:vAlign w:val="bottom"/>
          </w:tcPr>
          <w:p w14:paraId="6A9895E2" w14:textId="3B8DAA49" w:rsidR="00832474" w:rsidRPr="00110E01" w:rsidRDefault="00832474" w:rsidP="00140806">
            <w:pPr>
              <w:ind w:left="-109" w:right="-117"/>
              <w:rPr>
                <w:rFonts w:ascii="Arial" w:hAnsi="Arial" w:cs="Arial"/>
                <w:color w:val="000000"/>
                <w:spacing w:val="-4"/>
                <w:sz w:val="18"/>
                <w:szCs w:val="18"/>
              </w:rPr>
            </w:pPr>
            <w:r w:rsidRPr="00110E01">
              <w:rPr>
                <w:rFonts w:ascii="Arial" w:hAnsi="Arial" w:cs="Arial"/>
                <w:color w:val="000000"/>
                <w:spacing w:val="-4"/>
                <w:sz w:val="18"/>
                <w:szCs w:val="18"/>
              </w:rPr>
              <w:t xml:space="preserve">Basic loss per </w:t>
            </w:r>
            <w:r w:rsidR="007632C5" w:rsidRPr="00110E01">
              <w:rPr>
                <w:rFonts w:ascii="Arial" w:hAnsi="Arial" w:cs="Arial"/>
                <w:color w:val="000000"/>
                <w:spacing w:val="-4"/>
                <w:sz w:val="18"/>
                <w:szCs w:val="18"/>
              </w:rPr>
              <w:t>share (</w:t>
            </w:r>
            <w:r w:rsidRPr="00110E01">
              <w:rPr>
                <w:rFonts w:ascii="Arial" w:hAnsi="Arial" w:cs="Arial"/>
                <w:color w:val="000000"/>
                <w:spacing w:val="-4"/>
                <w:sz w:val="18"/>
                <w:szCs w:val="18"/>
              </w:rPr>
              <w:t>Baht per share)</w:t>
            </w:r>
          </w:p>
        </w:tc>
        <w:tc>
          <w:tcPr>
            <w:tcW w:w="1440" w:type="dxa"/>
            <w:tcBorders>
              <w:bottom w:val="single" w:sz="4" w:space="0" w:color="auto"/>
            </w:tcBorders>
            <w:shd w:val="clear" w:color="auto" w:fill="auto"/>
          </w:tcPr>
          <w:p w14:paraId="7ABADCC2" w14:textId="4F77C6D3" w:rsidR="00832474" w:rsidRPr="00110E01" w:rsidRDefault="07B9BEDB" w:rsidP="00832474">
            <w:pPr>
              <w:tabs>
                <w:tab w:val="left" w:pos="1260"/>
              </w:tabs>
              <w:ind w:right="-72"/>
              <w:jc w:val="right"/>
              <w:rPr>
                <w:rFonts w:ascii="Arial" w:hAnsi="Arial" w:cs="Arial"/>
                <w:color w:val="000000"/>
                <w:sz w:val="18"/>
                <w:szCs w:val="18"/>
              </w:rPr>
            </w:pPr>
            <w:r w:rsidRPr="00110E01">
              <w:rPr>
                <w:rFonts w:ascii="Arial" w:hAnsi="Arial" w:cs="Arial"/>
                <w:color w:val="000000" w:themeColor="text1"/>
                <w:sz w:val="18"/>
                <w:szCs w:val="18"/>
              </w:rPr>
              <w:t>(</w:t>
            </w:r>
            <w:r w:rsidRPr="00110E01">
              <w:rPr>
                <w:rFonts w:ascii="Arial" w:hAnsi="Arial" w:cs="Arial"/>
                <w:color w:val="000000" w:themeColor="text1"/>
                <w:sz w:val="18"/>
                <w:szCs w:val="18"/>
                <w:lang w:val="en-GB"/>
              </w:rPr>
              <w:t>0</w:t>
            </w:r>
            <w:r w:rsidRPr="00110E01">
              <w:rPr>
                <w:rFonts w:ascii="Arial" w:hAnsi="Arial" w:cs="Arial"/>
                <w:color w:val="000000" w:themeColor="text1"/>
                <w:sz w:val="18"/>
                <w:szCs w:val="18"/>
              </w:rPr>
              <w:t>.</w:t>
            </w:r>
            <w:r w:rsidR="7FC1B3FA" w:rsidRPr="00110E01">
              <w:rPr>
                <w:rFonts w:ascii="Arial" w:hAnsi="Arial" w:cs="Arial"/>
                <w:color w:val="000000" w:themeColor="text1"/>
                <w:sz w:val="18"/>
                <w:szCs w:val="18"/>
                <w:lang w:val="en-GB"/>
              </w:rPr>
              <w:t>07</w:t>
            </w:r>
            <w:r w:rsidR="463763C0" w:rsidRPr="00110E01">
              <w:rPr>
                <w:rFonts w:ascii="Arial" w:hAnsi="Arial" w:cs="Arial"/>
                <w:color w:val="000000" w:themeColor="text1"/>
                <w:sz w:val="18"/>
                <w:szCs w:val="18"/>
                <w:lang w:val="en-GB"/>
              </w:rPr>
              <w:t>2</w:t>
            </w:r>
            <w:r w:rsidRPr="00110E01">
              <w:rPr>
                <w:rFonts w:ascii="Arial" w:hAnsi="Arial" w:cs="Arial"/>
                <w:color w:val="000000" w:themeColor="text1"/>
                <w:sz w:val="18"/>
                <w:szCs w:val="18"/>
              </w:rPr>
              <w:t>)</w:t>
            </w:r>
          </w:p>
        </w:tc>
        <w:tc>
          <w:tcPr>
            <w:tcW w:w="1440" w:type="dxa"/>
            <w:tcBorders>
              <w:bottom w:val="single" w:sz="4" w:space="0" w:color="auto"/>
            </w:tcBorders>
            <w:shd w:val="clear" w:color="auto" w:fill="auto"/>
          </w:tcPr>
          <w:p w14:paraId="6DB400A0" w14:textId="136C111E" w:rsidR="00832474" w:rsidRPr="00110E01" w:rsidRDefault="00832474" w:rsidP="00832474">
            <w:pPr>
              <w:ind w:right="-72"/>
              <w:jc w:val="right"/>
              <w:rPr>
                <w:rFonts w:ascii="Arial" w:hAnsi="Arial" w:cs="Arial"/>
                <w:color w:val="000000"/>
                <w:sz w:val="18"/>
                <w:szCs w:val="18"/>
              </w:rPr>
            </w:pPr>
            <w:r w:rsidRPr="00110E01">
              <w:rPr>
                <w:rFonts w:ascii="Arial" w:hAnsi="Arial" w:cs="Arial"/>
                <w:color w:val="000000"/>
                <w:sz w:val="18"/>
                <w:szCs w:val="18"/>
              </w:rPr>
              <w:t>(</w:t>
            </w:r>
            <w:r w:rsidRPr="00110E01">
              <w:rPr>
                <w:rFonts w:ascii="Arial" w:hAnsi="Arial" w:cs="Arial"/>
                <w:color w:val="000000"/>
                <w:sz w:val="18"/>
                <w:szCs w:val="18"/>
                <w:lang w:val="en-GB"/>
              </w:rPr>
              <w:t>0</w:t>
            </w:r>
            <w:r w:rsidRPr="00110E01">
              <w:rPr>
                <w:rFonts w:ascii="Arial" w:hAnsi="Arial" w:cs="Arial"/>
                <w:color w:val="000000"/>
                <w:sz w:val="18"/>
                <w:szCs w:val="18"/>
              </w:rPr>
              <w:t>.</w:t>
            </w:r>
            <w:r w:rsidRPr="00110E01">
              <w:rPr>
                <w:rFonts w:ascii="Arial" w:hAnsi="Arial" w:cs="Arial"/>
                <w:color w:val="000000"/>
                <w:sz w:val="18"/>
                <w:szCs w:val="18"/>
                <w:lang w:val="en-GB"/>
              </w:rPr>
              <w:t>081</w:t>
            </w:r>
            <w:r w:rsidRPr="00110E01">
              <w:rPr>
                <w:rFonts w:ascii="Arial" w:hAnsi="Arial" w:cs="Arial"/>
                <w:color w:val="000000"/>
                <w:sz w:val="18"/>
                <w:szCs w:val="18"/>
              </w:rPr>
              <w:t>)</w:t>
            </w:r>
          </w:p>
        </w:tc>
        <w:tc>
          <w:tcPr>
            <w:tcW w:w="1440" w:type="dxa"/>
            <w:tcBorders>
              <w:bottom w:val="single" w:sz="4" w:space="0" w:color="auto"/>
            </w:tcBorders>
            <w:shd w:val="clear" w:color="auto" w:fill="auto"/>
          </w:tcPr>
          <w:p w14:paraId="2D88E799" w14:textId="5832CDD2" w:rsidR="00832474" w:rsidRPr="00110E01" w:rsidRDefault="07B9BEDB" w:rsidP="00832474">
            <w:pPr>
              <w:ind w:right="-72"/>
              <w:jc w:val="right"/>
              <w:rPr>
                <w:rFonts w:ascii="Arial" w:hAnsi="Arial" w:cs="Arial"/>
                <w:color w:val="000000"/>
                <w:sz w:val="18"/>
                <w:szCs w:val="18"/>
                <w:lang w:val="en-GB"/>
              </w:rPr>
            </w:pPr>
            <w:r w:rsidRPr="00110E01">
              <w:rPr>
                <w:rFonts w:ascii="Arial" w:hAnsi="Arial" w:cs="Arial"/>
                <w:color w:val="000000" w:themeColor="text1"/>
                <w:sz w:val="18"/>
                <w:szCs w:val="18"/>
                <w:lang w:val="en-GB"/>
              </w:rPr>
              <w:t>(0.0</w:t>
            </w:r>
            <w:r w:rsidR="049CAF37" w:rsidRPr="00110E01">
              <w:rPr>
                <w:rFonts w:ascii="Arial" w:hAnsi="Arial" w:cs="Arial"/>
                <w:color w:val="000000" w:themeColor="text1"/>
                <w:sz w:val="18"/>
                <w:szCs w:val="18"/>
                <w:lang w:val="en-GB"/>
              </w:rPr>
              <w:t>7</w:t>
            </w:r>
            <w:r w:rsidR="00A25F26" w:rsidRPr="00110E01">
              <w:rPr>
                <w:rFonts w:ascii="Arial" w:hAnsi="Arial" w:cs="Arial"/>
                <w:color w:val="000000" w:themeColor="text1"/>
                <w:sz w:val="18"/>
                <w:szCs w:val="18"/>
                <w:lang w:val="en-GB"/>
              </w:rPr>
              <w:t>8</w:t>
            </w:r>
            <w:r w:rsidRPr="00110E01">
              <w:rPr>
                <w:rFonts w:ascii="Arial" w:hAnsi="Arial" w:cs="Arial"/>
                <w:color w:val="000000" w:themeColor="text1"/>
                <w:sz w:val="18"/>
                <w:szCs w:val="18"/>
                <w:lang w:val="en-GB"/>
              </w:rPr>
              <w:t>)</w:t>
            </w:r>
          </w:p>
        </w:tc>
        <w:tc>
          <w:tcPr>
            <w:tcW w:w="1440" w:type="dxa"/>
            <w:tcBorders>
              <w:bottom w:val="single" w:sz="4" w:space="0" w:color="auto"/>
            </w:tcBorders>
            <w:shd w:val="clear" w:color="auto" w:fill="auto"/>
            <w:vAlign w:val="bottom"/>
          </w:tcPr>
          <w:p w14:paraId="78299A97" w14:textId="4C709FD4" w:rsidR="00832474" w:rsidRPr="00110E01" w:rsidRDefault="00832474" w:rsidP="00832474">
            <w:pPr>
              <w:ind w:right="-72"/>
              <w:jc w:val="right"/>
              <w:rPr>
                <w:rFonts w:ascii="Arial" w:hAnsi="Arial" w:cs="Arial"/>
                <w:color w:val="000000"/>
                <w:sz w:val="18"/>
                <w:szCs w:val="18"/>
              </w:rPr>
            </w:pPr>
            <w:r w:rsidRPr="00110E01">
              <w:rPr>
                <w:rFonts w:ascii="Arial" w:hAnsi="Arial" w:cs="Arial"/>
                <w:color w:val="000000"/>
                <w:sz w:val="18"/>
                <w:szCs w:val="18"/>
                <w:lang w:val="en-GB"/>
              </w:rPr>
              <w:t>(0.075)</w:t>
            </w:r>
          </w:p>
        </w:tc>
      </w:tr>
    </w:tbl>
    <w:p w14:paraId="3667D671" w14:textId="1DB9EE56" w:rsidR="00A31A3A" w:rsidRPr="00110E01" w:rsidRDefault="00A31A3A" w:rsidP="003709B5">
      <w:pPr>
        <w:jc w:val="thaiDistribute"/>
        <w:rPr>
          <w:rFonts w:ascii="Arial" w:hAnsi="Arial" w:cs="Arial"/>
          <w:color w:val="000000"/>
          <w:sz w:val="18"/>
          <w:szCs w:val="18"/>
        </w:rPr>
      </w:pPr>
    </w:p>
    <w:p w14:paraId="1F0C3BEC" w14:textId="77777777" w:rsidR="00D474B0" w:rsidRPr="00110E01" w:rsidRDefault="00D474B0" w:rsidP="00F9326C">
      <w:pPr>
        <w:overflowPunct/>
        <w:autoSpaceDE/>
        <w:autoSpaceDN/>
        <w:adjustRightInd/>
        <w:textAlignment w:val="auto"/>
        <w:rPr>
          <w:rFonts w:ascii="Arial" w:hAnsi="Arial" w:cs="Arial"/>
          <w:color w:val="000000"/>
          <w:spacing w:val="-4"/>
          <w:sz w:val="18"/>
          <w:szCs w:val="18"/>
        </w:rPr>
      </w:pPr>
    </w:p>
    <w:tbl>
      <w:tblPr>
        <w:tblW w:w="9461" w:type="dxa"/>
        <w:tblLook w:val="04A0" w:firstRow="1" w:lastRow="0" w:firstColumn="1" w:lastColumn="0" w:noHBand="0" w:noVBand="1"/>
      </w:tblPr>
      <w:tblGrid>
        <w:gridCol w:w="9461"/>
      </w:tblGrid>
      <w:tr w:rsidR="00A31A3A" w:rsidRPr="00110E01" w14:paraId="5E932E16" w14:textId="77777777" w:rsidTr="00AE2AC0">
        <w:trPr>
          <w:trHeight w:val="386"/>
        </w:trPr>
        <w:tc>
          <w:tcPr>
            <w:tcW w:w="9461" w:type="dxa"/>
            <w:shd w:val="clear" w:color="auto" w:fill="auto"/>
            <w:vAlign w:val="center"/>
          </w:tcPr>
          <w:p w14:paraId="2A7ED3E1" w14:textId="468FF589" w:rsidR="00A31A3A" w:rsidRPr="00110E01" w:rsidRDefault="00F9326C" w:rsidP="006B3379">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34</w:t>
            </w:r>
            <w:r w:rsidR="00A31A3A" w:rsidRPr="00110E01">
              <w:rPr>
                <w:rFonts w:ascii="Arial" w:hAnsi="Arial" w:cs="Arial"/>
                <w:b/>
                <w:bCs/>
                <w:color w:val="000000"/>
                <w:sz w:val="18"/>
                <w:szCs w:val="18"/>
                <w:lang w:val="en-GB" w:eastAsia="th-TH"/>
              </w:rPr>
              <w:tab/>
              <w:t>Commitments and contingent liabilities</w:t>
            </w:r>
          </w:p>
        </w:tc>
      </w:tr>
    </w:tbl>
    <w:p w14:paraId="4F5BE98B" w14:textId="77777777" w:rsidR="00A31A3A" w:rsidRPr="00110E01" w:rsidRDefault="00A31A3A" w:rsidP="003709B5">
      <w:pPr>
        <w:ind w:left="540"/>
        <w:jc w:val="thaiDistribute"/>
        <w:rPr>
          <w:rFonts w:ascii="Arial" w:hAnsi="Arial" w:cs="Arial"/>
          <w:color w:val="000000"/>
          <w:sz w:val="16"/>
          <w:szCs w:val="16"/>
        </w:rPr>
      </w:pPr>
    </w:p>
    <w:p w14:paraId="141B5463" w14:textId="66AC5428" w:rsidR="00A31A3A" w:rsidRPr="00110E01" w:rsidRDefault="00F9326C" w:rsidP="003709B5">
      <w:pPr>
        <w:tabs>
          <w:tab w:val="left" w:pos="540"/>
        </w:tabs>
        <w:ind w:left="540" w:hanging="540"/>
        <w:jc w:val="thaiDistribute"/>
        <w:rPr>
          <w:rFonts w:ascii="Arial" w:hAnsi="Arial" w:cs="Arial"/>
          <w:b/>
          <w:bCs/>
          <w:color w:val="000000"/>
          <w:sz w:val="18"/>
          <w:szCs w:val="18"/>
        </w:rPr>
      </w:pPr>
      <w:r w:rsidRPr="00110E01">
        <w:rPr>
          <w:rFonts w:ascii="Arial" w:hAnsi="Arial" w:cs="Arial"/>
          <w:b/>
          <w:bCs/>
          <w:color w:val="000000"/>
          <w:sz w:val="18"/>
          <w:szCs w:val="18"/>
          <w:lang w:val="en-GB"/>
        </w:rPr>
        <w:t>34</w:t>
      </w:r>
      <w:r w:rsidR="00E028FF" w:rsidRPr="00110E01">
        <w:rPr>
          <w:rFonts w:ascii="Arial" w:hAnsi="Arial" w:cs="Arial"/>
          <w:b/>
          <w:bCs/>
          <w:color w:val="000000"/>
          <w:sz w:val="18"/>
          <w:szCs w:val="18"/>
        </w:rPr>
        <w:t>.</w:t>
      </w:r>
      <w:r w:rsidRPr="00110E01">
        <w:rPr>
          <w:rFonts w:ascii="Arial" w:hAnsi="Arial" w:cs="Arial"/>
          <w:b/>
          <w:bCs/>
          <w:color w:val="000000"/>
          <w:sz w:val="18"/>
          <w:szCs w:val="18"/>
          <w:lang w:val="en-GB"/>
        </w:rPr>
        <w:t>1</w:t>
      </w:r>
      <w:r w:rsidR="00A31A3A" w:rsidRPr="00110E01">
        <w:rPr>
          <w:rFonts w:ascii="Arial" w:hAnsi="Arial" w:cs="Arial"/>
          <w:b/>
          <w:bCs/>
          <w:color w:val="000000"/>
          <w:sz w:val="18"/>
          <w:szCs w:val="18"/>
        </w:rPr>
        <w:tab/>
        <w:t>Capital expenditure commitments</w:t>
      </w:r>
    </w:p>
    <w:p w14:paraId="77811A1A" w14:textId="77777777" w:rsidR="00A31A3A" w:rsidRPr="00110E01" w:rsidRDefault="00A31A3A" w:rsidP="003709B5">
      <w:pPr>
        <w:ind w:left="540"/>
        <w:jc w:val="thaiDistribute"/>
        <w:rPr>
          <w:rFonts w:ascii="Arial" w:hAnsi="Arial" w:cs="Arial"/>
          <w:color w:val="000000"/>
          <w:sz w:val="16"/>
          <w:szCs w:val="16"/>
        </w:rPr>
      </w:pPr>
    </w:p>
    <w:p w14:paraId="2ED343DE" w14:textId="31639877" w:rsidR="00A31A3A" w:rsidRPr="00110E01" w:rsidRDefault="00A31A3A" w:rsidP="003709B5">
      <w:pPr>
        <w:ind w:left="540"/>
        <w:jc w:val="thaiDistribute"/>
        <w:rPr>
          <w:rFonts w:ascii="Arial" w:hAnsi="Arial" w:cs="Arial"/>
          <w:color w:val="000000"/>
          <w:sz w:val="18"/>
          <w:szCs w:val="18"/>
        </w:rPr>
      </w:pPr>
      <w:r w:rsidRPr="00110E01">
        <w:rPr>
          <w:rFonts w:ascii="Arial" w:hAnsi="Arial" w:cs="Arial"/>
          <w:color w:val="000000"/>
          <w:sz w:val="18"/>
          <w:szCs w:val="18"/>
        </w:rPr>
        <w:t xml:space="preserve">As at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w:t>
      </w:r>
      <w:r w:rsidRPr="00110E01">
        <w:rPr>
          <w:rFonts w:ascii="Arial" w:hAnsi="Arial" w:cs="Arial"/>
          <w:color w:val="000000"/>
          <w:sz w:val="18"/>
          <w:szCs w:val="18"/>
        </w:rPr>
        <w:t>, the Group had capital expenditure commitments which were not recognised in the financial statements as follows:</w:t>
      </w:r>
    </w:p>
    <w:p w14:paraId="79DF6F31" w14:textId="77777777" w:rsidR="00A31A3A" w:rsidRPr="00110E01" w:rsidRDefault="00A31A3A" w:rsidP="003709B5">
      <w:pPr>
        <w:ind w:left="540"/>
        <w:jc w:val="thaiDistribute"/>
        <w:rPr>
          <w:rFonts w:ascii="Arial" w:hAnsi="Arial" w:cs="Arial"/>
          <w:color w:val="000000"/>
          <w:sz w:val="16"/>
          <w:szCs w:val="16"/>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A31A3A" w:rsidRPr="00110E01" w14:paraId="5DEEAD88" w14:textId="77777777" w:rsidTr="60146DF1">
        <w:tc>
          <w:tcPr>
            <w:tcW w:w="3832" w:type="dxa"/>
            <w:shd w:val="clear" w:color="auto" w:fill="auto"/>
          </w:tcPr>
          <w:p w14:paraId="0BB998F3" w14:textId="77777777" w:rsidR="00A31A3A" w:rsidRPr="00110E01" w:rsidRDefault="00A31A3A" w:rsidP="001253B2">
            <w:pPr>
              <w:pStyle w:val="Header"/>
              <w:tabs>
                <w:tab w:val="clear" w:pos="4320"/>
                <w:tab w:val="clear" w:pos="8640"/>
              </w:tabs>
              <w:ind w:left="427"/>
              <w:rPr>
                <w:rFonts w:ascii="Arial" w:hAnsi="Arial" w:cs="Arial"/>
                <w:color w:val="000000"/>
                <w:sz w:val="18"/>
                <w:szCs w:val="18"/>
                <w:shd w:val="clear" w:color="auto" w:fill="FFFFFF"/>
              </w:rPr>
            </w:pPr>
          </w:p>
        </w:tc>
        <w:tc>
          <w:tcPr>
            <w:tcW w:w="2857" w:type="dxa"/>
            <w:gridSpan w:val="2"/>
            <w:shd w:val="clear" w:color="auto" w:fill="auto"/>
          </w:tcPr>
          <w:p w14:paraId="6A2D565A" w14:textId="77777777" w:rsidR="00A31A3A" w:rsidRPr="00110E01" w:rsidRDefault="00A31A3A" w:rsidP="001253B2">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Consolidated</w:t>
            </w:r>
          </w:p>
        </w:tc>
        <w:tc>
          <w:tcPr>
            <w:tcW w:w="2774" w:type="dxa"/>
            <w:gridSpan w:val="3"/>
            <w:shd w:val="clear" w:color="auto" w:fill="auto"/>
          </w:tcPr>
          <w:p w14:paraId="68569DC0" w14:textId="77777777" w:rsidR="00A31A3A" w:rsidRPr="00110E01" w:rsidRDefault="00A31A3A" w:rsidP="001253B2">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Separate</w:t>
            </w:r>
          </w:p>
        </w:tc>
      </w:tr>
      <w:tr w:rsidR="00A31A3A" w:rsidRPr="00110E01" w14:paraId="11D8397B" w14:textId="77777777" w:rsidTr="60146DF1">
        <w:tc>
          <w:tcPr>
            <w:tcW w:w="3832" w:type="dxa"/>
            <w:shd w:val="clear" w:color="auto" w:fill="auto"/>
          </w:tcPr>
          <w:p w14:paraId="288431FE" w14:textId="77777777" w:rsidR="00A31A3A" w:rsidRPr="00110E01" w:rsidRDefault="00A31A3A" w:rsidP="001253B2">
            <w:pPr>
              <w:pStyle w:val="Header"/>
              <w:tabs>
                <w:tab w:val="clear" w:pos="4320"/>
                <w:tab w:val="clear" w:pos="8640"/>
              </w:tabs>
              <w:ind w:left="427"/>
              <w:rPr>
                <w:rFonts w:ascii="Arial" w:hAnsi="Arial" w:cs="Arial"/>
                <w:color w:val="000000"/>
                <w:sz w:val="18"/>
                <w:szCs w:val="18"/>
                <w:shd w:val="clear" w:color="auto" w:fill="FFFFFF"/>
              </w:rPr>
            </w:pPr>
          </w:p>
        </w:tc>
        <w:tc>
          <w:tcPr>
            <w:tcW w:w="2857" w:type="dxa"/>
            <w:gridSpan w:val="2"/>
            <w:tcBorders>
              <w:bottom w:val="single" w:sz="4" w:space="0" w:color="auto"/>
            </w:tcBorders>
            <w:shd w:val="clear" w:color="auto" w:fill="auto"/>
          </w:tcPr>
          <w:p w14:paraId="727EB337" w14:textId="77777777" w:rsidR="00A31A3A" w:rsidRPr="00110E01" w:rsidRDefault="00A31A3A" w:rsidP="001253B2">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financial statements</w:t>
            </w:r>
          </w:p>
        </w:tc>
        <w:tc>
          <w:tcPr>
            <w:tcW w:w="2774" w:type="dxa"/>
            <w:gridSpan w:val="3"/>
            <w:tcBorders>
              <w:bottom w:val="single" w:sz="4" w:space="0" w:color="auto"/>
            </w:tcBorders>
            <w:shd w:val="clear" w:color="auto" w:fill="auto"/>
          </w:tcPr>
          <w:p w14:paraId="01AE2BF0" w14:textId="77777777" w:rsidR="00A31A3A" w:rsidRPr="00110E01" w:rsidRDefault="00A31A3A" w:rsidP="001253B2">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financial statements</w:t>
            </w:r>
          </w:p>
        </w:tc>
      </w:tr>
      <w:tr w:rsidR="00A31A3A" w:rsidRPr="00110E01" w14:paraId="7C7E7EC3" w14:textId="77777777" w:rsidTr="60146DF1">
        <w:trPr>
          <w:gridAfter w:val="1"/>
          <w:wAfter w:w="6" w:type="dxa"/>
        </w:trPr>
        <w:tc>
          <w:tcPr>
            <w:tcW w:w="3832" w:type="dxa"/>
            <w:shd w:val="clear" w:color="auto" w:fill="auto"/>
          </w:tcPr>
          <w:p w14:paraId="2F21EC5E" w14:textId="77777777" w:rsidR="00A31A3A" w:rsidRPr="00110E01" w:rsidRDefault="00A31A3A" w:rsidP="001253B2">
            <w:pPr>
              <w:pStyle w:val="Header"/>
              <w:tabs>
                <w:tab w:val="clear" w:pos="4320"/>
                <w:tab w:val="clear" w:pos="8640"/>
              </w:tabs>
              <w:ind w:left="427"/>
              <w:rPr>
                <w:rFonts w:ascii="Arial" w:hAnsi="Arial" w:cs="Arial"/>
                <w:color w:val="000000"/>
                <w:sz w:val="18"/>
                <w:szCs w:val="18"/>
                <w:shd w:val="clear" w:color="auto" w:fill="FFFFFF"/>
              </w:rPr>
            </w:pPr>
          </w:p>
        </w:tc>
        <w:tc>
          <w:tcPr>
            <w:tcW w:w="1417" w:type="dxa"/>
            <w:shd w:val="clear" w:color="auto" w:fill="auto"/>
            <w:vAlign w:val="center"/>
          </w:tcPr>
          <w:p w14:paraId="4375A3F8" w14:textId="44183792"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shd w:val="clear" w:color="auto" w:fill="auto"/>
            <w:vAlign w:val="center"/>
          </w:tcPr>
          <w:p w14:paraId="1320486C" w14:textId="222ECE85"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50" w:type="dxa"/>
            <w:shd w:val="clear" w:color="auto" w:fill="auto"/>
            <w:vAlign w:val="center"/>
          </w:tcPr>
          <w:p w14:paraId="58871D37" w14:textId="7F25E8FC"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18" w:type="dxa"/>
            <w:shd w:val="clear" w:color="auto" w:fill="auto"/>
            <w:vAlign w:val="center"/>
          </w:tcPr>
          <w:p w14:paraId="5278B9D8" w14:textId="69DD5D93"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578AA051" w14:textId="77777777" w:rsidTr="60146DF1">
        <w:trPr>
          <w:gridAfter w:val="1"/>
          <w:wAfter w:w="6" w:type="dxa"/>
        </w:trPr>
        <w:tc>
          <w:tcPr>
            <w:tcW w:w="3832" w:type="dxa"/>
            <w:shd w:val="clear" w:color="auto" w:fill="auto"/>
          </w:tcPr>
          <w:p w14:paraId="1BD2033E" w14:textId="77777777" w:rsidR="00A31A3A" w:rsidRPr="00110E01" w:rsidRDefault="00A31A3A" w:rsidP="001253B2">
            <w:pPr>
              <w:pStyle w:val="Header"/>
              <w:tabs>
                <w:tab w:val="clear" w:pos="4320"/>
                <w:tab w:val="clear" w:pos="8640"/>
              </w:tabs>
              <w:ind w:left="427"/>
              <w:rPr>
                <w:rFonts w:ascii="Arial" w:hAnsi="Arial" w:cs="Arial"/>
                <w:color w:val="000000"/>
                <w:sz w:val="18"/>
                <w:szCs w:val="18"/>
                <w:shd w:val="clear" w:color="auto" w:fill="FFFFFF"/>
              </w:rPr>
            </w:pPr>
          </w:p>
        </w:tc>
        <w:tc>
          <w:tcPr>
            <w:tcW w:w="1417" w:type="dxa"/>
            <w:tcBorders>
              <w:bottom w:val="single" w:sz="4" w:space="0" w:color="auto"/>
            </w:tcBorders>
            <w:shd w:val="clear" w:color="auto" w:fill="auto"/>
            <w:vAlign w:val="bottom"/>
          </w:tcPr>
          <w:p w14:paraId="62D31380"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569FF542"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350" w:type="dxa"/>
            <w:tcBorders>
              <w:bottom w:val="single" w:sz="4" w:space="0" w:color="auto"/>
            </w:tcBorders>
            <w:shd w:val="clear" w:color="auto" w:fill="auto"/>
            <w:vAlign w:val="bottom"/>
          </w:tcPr>
          <w:p w14:paraId="5190C40F"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18" w:type="dxa"/>
            <w:tcBorders>
              <w:bottom w:val="single" w:sz="4" w:space="0" w:color="auto"/>
            </w:tcBorders>
            <w:shd w:val="clear" w:color="auto" w:fill="auto"/>
            <w:vAlign w:val="bottom"/>
          </w:tcPr>
          <w:p w14:paraId="39BE608C"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r>
      <w:tr w:rsidR="00A31A3A" w:rsidRPr="00110E01" w14:paraId="2D6F43EB" w14:textId="77777777" w:rsidTr="60146DF1">
        <w:trPr>
          <w:gridAfter w:val="1"/>
          <w:wAfter w:w="6" w:type="dxa"/>
        </w:trPr>
        <w:tc>
          <w:tcPr>
            <w:tcW w:w="3832" w:type="dxa"/>
            <w:shd w:val="clear" w:color="auto" w:fill="auto"/>
          </w:tcPr>
          <w:p w14:paraId="7C352BDF" w14:textId="77777777" w:rsidR="00A31A3A" w:rsidRPr="00110E01" w:rsidRDefault="00A31A3A" w:rsidP="001253B2">
            <w:pPr>
              <w:pStyle w:val="Header"/>
              <w:tabs>
                <w:tab w:val="clear" w:pos="4320"/>
                <w:tab w:val="clear" w:pos="8640"/>
              </w:tabs>
              <w:ind w:left="427"/>
              <w:rPr>
                <w:rFonts w:ascii="Arial" w:hAnsi="Arial" w:cs="Arial"/>
                <w:color w:val="000000"/>
                <w:sz w:val="12"/>
                <w:szCs w:val="12"/>
                <w:shd w:val="clear" w:color="auto" w:fill="FFFFFF"/>
                <w:lang w:val="en-GB"/>
              </w:rPr>
            </w:pPr>
          </w:p>
        </w:tc>
        <w:tc>
          <w:tcPr>
            <w:tcW w:w="1417" w:type="dxa"/>
            <w:tcBorders>
              <w:top w:val="single" w:sz="4" w:space="0" w:color="auto"/>
            </w:tcBorders>
            <w:shd w:val="clear" w:color="auto" w:fill="auto"/>
          </w:tcPr>
          <w:p w14:paraId="1EE11229" w14:textId="77777777" w:rsidR="00A31A3A" w:rsidRPr="00110E01" w:rsidRDefault="00A31A3A" w:rsidP="003709B5">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B826405" w14:textId="77777777" w:rsidR="00A31A3A" w:rsidRPr="00110E01" w:rsidRDefault="00A31A3A" w:rsidP="003709B5">
            <w:pPr>
              <w:ind w:right="-72"/>
              <w:jc w:val="right"/>
              <w:rPr>
                <w:rFonts w:ascii="Arial" w:hAnsi="Arial" w:cs="Arial"/>
                <w:color w:val="000000"/>
                <w:sz w:val="12"/>
                <w:szCs w:val="12"/>
              </w:rPr>
            </w:pPr>
          </w:p>
        </w:tc>
        <w:tc>
          <w:tcPr>
            <w:tcW w:w="1350" w:type="dxa"/>
            <w:tcBorders>
              <w:top w:val="single" w:sz="4" w:space="0" w:color="auto"/>
            </w:tcBorders>
            <w:shd w:val="clear" w:color="auto" w:fill="auto"/>
          </w:tcPr>
          <w:p w14:paraId="1443E557" w14:textId="77777777" w:rsidR="00A31A3A" w:rsidRPr="00110E01" w:rsidRDefault="00A31A3A" w:rsidP="003709B5">
            <w:pPr>
              <w:ind w:right="-72"/>
              <w:jc w:val="right"/>
              <w:rPr>
                <w:rFonts w:ascii="Arial" w:hAnsi="Arial" w:cs="Arial"/>
                <w:color w:val="000000"/>
                <w:sz w:val="12"/>
                <w:szCs w:val="12"/>
              </w:rPr>
            </w:pPr>
          </w:p>
        </w:tc>
        <w:tc>
          <w:tcPr>
            <w:tcW w:w="1418" w:type="dxa"/>
            <w:tcBorders>
              <w:top w:val="single" w:sz="4" w:space="0" w:color="auto"/>
            </w:tcBorders>
            <w:shd w:val="clear" w:color="auto" w:fill="auto"/>
          </w:tcPr>
          <w:p w14:paraId="0BC20610" w14:textId="77777777" w:rsidR="00A31A3A" w:rsidRPr="00110E01" w:rsidRDefault="00A31A3A" w:rsidP="003709B5">
            <w:pPr>
              <w:ind w:right="-72"/>
              <w:jc w:val="right"/>
              <w:rPr>
                <w:rFonts w:ascii="Arial" w:hAnsi="Arial" w:cs="Arial"/>
                <w:color w:val="000000"/>
                <w:sz w:val="12"/>
                <w:szCs w:val="12"/>
              </w:rPr>
            </w:pPr>
          </w:p>
        </w:tc>
      </w:tr>
      <w:tr w:rsidR="00670515" w:rsidRPr="00110E01" w14:paraId="64695785" w14:textId="77777777" w:rsidTr="60146DF1">
        <w:trPr>
          <w:gridAfter w:val="1"/>
          <w:wAfter w:w="6" w:type="dxa"/>
        </w:trPr>
        <w:tc>
          <w:tcPr>
            <w:tcW w:w="3832" w:type="dxa"/>
            <w:shd w:val="clear" w:color="auto" w:fill="auto"/>
          </w:tcPr>
          <w:p w14:paraId="208D5960" w14:textId="77777777" w:rsidR="00670515" w:rsidRPr="00110E01" w:rsidRDefault="00670515" w:rsidP="00670515">
            <w:pPr>
              <w:ind w:left="427" w:right="-117"/>
              <w:rPr>
                <w:rFonts w:ascii="Arial" w:hAnsi="Arial" w:cs="Arial"/>
                <w:color w:val="000000"/>
                <w:sz w:val="18"/>
                <w:szCs w:val="18"/>
              </w:rPr>
            </w:pPr>
            <w:r w:rsidRPr="00110E01">
              <w:rPr>
                <w:rFonts w:ascii="Arial" w:hAnsi="Arial" w:cs="Arial"/>
                <w:color w:val="000000"/>
                <w:sz w:val="18"/>
                <w:szCs w:val="18"/>
              </w:rPr>
              <w:t>Cost of real estate development</w:t>
            </w:r>
          </w:p>
        </w:tc>
        <w:tc>
          <w:tcPr>
            <w:tcW w:w="1417" w:type="dxa"/>
            <w:shd w:val="clear" w:color="auto" w:fill="auto"/>
          </w:tcPr>
          <w:p w14:paraId="69AA8AE5" w14:textId="482A192B" w:rsidR="00670515" w:rsidRPr="00110E01" w:rsidRDefault="00902226" w:rsidP="00670515">
            <w:pPr>
              <w:ind w:right="-72"/>
              <w:jc w:val="right"/>
              <w:rPr>
                <w:rFonts w:ascii="Arial" w:hAnsi="Arial" w:cs="Arial"/>
                <w:color w:val="000000"/>
                <w:sz w:val="18"/>
                <w:szCs w:val="18"/>
              </w:rPr>
            </w:pPr>
            <w:r w:rsidRPr="00110E01">
              <w:rPr>
                <w:rFonts w:ascii="Arial" w:hAnsi="Arial" w:cs="Arial"/>
                <w:color w:val="000000"/>
                <w:sz w:val="18"/>
                <w:szCs w:val="18"/>
              </w:rPr>
              <w:t>29,570,261</w:t>
            </w:r>
          </w:p>
        </w:tc>
        <w:tc>
          <w:tcPr>
            <w:tcW w:w="1440" w:type="dxa"/>
            <w:shd w:val="clear" w:color="auto" w:fill="auto"/>
          </w:tcPr>
          <w:p w14:paraId="4E9F56EC" w14:textId="7CF1D212"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44,392,479</w:t>
            </w:r>
          </w:p>
        </w:tc>
        <w:tc>
          <w:tcPr>
            <w:tcW w:w="1350" w:type="dxa"/>
            <w:shd w:val="clear" w:color="auto" w:fill="auto"/>
          </w:tcPr>
          <w:p w14:paraId="51D66C82" w14:textId="7383DF40" w:rsidR="00670515" w:rsidRPr="00110E01" w:rsidRDefault="00902226" w:rsidP="00670515">
            <w:pPr>
              <w:ind w:right="-72"/>
              <w:jc w:val="right"/>
              <w:rPr>
                <w:rFonts w:ascii="Arial" w:hAnsi="Arial" w:cs="Arial"/>
                <w:color w:val="000000"/>
                <w:sz w:val="18"/>
                <w:szCs w:val="18"/>
              </w:rPr>
            </w:pPr>
            <w:r w:rsidRPr="00110E01">
              <w:rPr>
                <w:rFonts w:ascii="Arial" w:hAnsi="Arial" w:cs="Arial"/>
                <w:color w:val="000000"/>
                <w:sz w:val="18"/>
                <w:szCs w:val="18"/>
              </w:rPr>
              <w:t>29,570,261</w:t>
            </w:r>
          </w:p>
        </w:tc>
        <w:tc>
          <w:tcPr>
            <w:tcW w:w="1418" w:type="dxa"/>
            <w:shd w:val="clear" w:color="auto" w:fill="auto"/>
          </w:tcPr>
          <w:p w14:paraId="2A0D89B9" w14:textId="5276A64B"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44</w:t>
            </w:r>
            <w:r w:rsidRPr="00110E01">
              <w:rPr>
                <w:rFonts w:ascii="Arial" w:hAnsi="Arial" w:cs="Arial"/>
                <w:color w:val="000000"/>
                <w:sz w:val="18"/>
                <w:szCs w:val="18"/>
              </w:rPr>
              <w:t>,</w:t>
            </w:r>
            <w:r w:rsidRPr="00110E01">
              <w:rPr>
                <w:rFonts w:ascii="Arial" w:hAnsi="Arial" w:cs="Arial"/>
                <w:color w:val="000000"/>
                <w:sz w:val="18"/>
                <w:szCs w:val="18"/>
                <w:lang w:val="en-GB"/>
              </w:rPr>
              <w:t>392</w:t>
            </w:r>
            <w:r w:rsidRPr="00110E01">
              <w:rPr>
                <w:rFonts w:ascii="Arial" w:hAnsi="Arial" w:cs="Arial"/>
                <w:color w:val="000000"/>
                <w:sz w:val="18"/>
                <w:szCs w:val="18"/>
              </w:rPr>
              <w:t>,</w:t>
            </w:r>
            <w:r w:rsidRPr="00110E01">
              <w:rPr>
                <w:rFonts w:ascii="Arial" w:hAnsi="Arial" w:cs="Arial"/>
                <w:color w:val="000000"/>
                <w:sz w:val="18"/>
                <w:szCs w:val="18"/>
                <w:lang w:val="en-GB"/>
              </w:rPr>
              <w:t>479</w:t>
            </w:r>
          </w:p>
        </w:tc>
      </w:tr>
      <w:tr w:rsidR="00670515" w:rsidRPr="00110E01" w14:paraId="0251206A" w14:textId="77777777" w:rsidTr="00404EC4">
        <w:trPr>
          <w:gridAfter w:val="1"/>
          <w:wAfter w:w="6" w:type="dxa"/>
        </w:trPr>
        <w:tc>
          <w:tcPr>
            <w:tcW w:w="3832" w:type="dxa"/>
            <w:shd w:val="clear" w:color="auto" w:fill="auto"/>
          </w:tcPr>
          <w:p w14:paraId="384F76F0" w14:textId="77777777" w:rsidR="00670515" w:rsidRPr="00110E01" w:rsidRDefault="00670515" w:rsidP="00670515">
            <w:pPr>
              <w:ind w:left="427" w:right="-117"/>
              <w:rPr>
                <w:rFonts w:ascii="Arial" w:hAnsi="Arial" w:cs="Arial"/>
                <w:color w:val="000000"/>
                <w:sz w:val="18"/>
                <w:szCs w:val="18"/>
              </w:rPr>
            </w:pPr>
            <w:r w:rsidRPr="00110E01">
              <w:rPr>
                <w:rFonts w:ascii="Arial" w:hAnsi="Arial" w:cs="Arial"/>
                <w:color w:val="000000"/>
                <w:sz w:val="18"/>
                <w:szCs w:val="18"/>
              </w:rPr>
              <w:t>Property, plant and equipment</w:t>
            </w:r>
          </w:p>
        </w:tc>
        <w:tc>
          <w:tcPr>
            <w:tcW w:w="1417" w:type="dxa"/>
            <w:tcBorders>
              <w:bottom w:val="single" w:sz="4" w:space="0" w:color="auto"/>
            </w:tcBorders>
            <w:shd w:val="clear" w:color="auto" w:fill="auto"/>
          </w:tcPr>
          <w:p w14:paraId="0ABE565E" w14:textId="13C373EE"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1,078,271,539</w:t>
            </w:r>
          </w:p>
        </w:tc>
        <w:tc>
          <w:tcPr>
            <w:tcW w:w="1440" w:type="dxa"/>
            <w:tcBorders>
              <w:bottom w:val="single" w:sz="4" w:space="0" w:color="auto"/>
            </w:tcBorders>
            <w:shd w:val="clear" w:color="auto" w:fill="auto"/>
          </w:tcPr>
          <w:p w14:paraId="55FC4A91" w14:textId="790C32BC"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37,352,909</w:t>
            </w:r>
          </w:p>
        </w:tc>
        <w:tc>
          <w:tcPr>
            <w:tcW w:w="1350" w:type="dxa"/>
            <w:tcBorders>
              <w:bottom w:val="single" w:sz="4" w:space="0" w:color="auto"/>
            </w:tcBorders>
            <w:shd w:val="clear" w:color="auto" w:fill="auto"/>
          </w:tcPr>
          <w:p w14:paraId="49F35C2C" w14:textId="2CCD4CB8"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1,073,710,000</w:t>
            </w:r>
          </w:p>
        </w:tc>
        <w:tc>
          <w:tcPr>
            <w:tcW w:w="1418" w:type="dxa"/>
            <w:tcBorders>
              <w:bottom w:val="single" w:sz="4" w:space="0" w:color="auto"/>
            </w:tcBorders>
            <w:shd w:val="clear" w:color="auto" w:fill="auto"/>
          </w:tcPr>
          <w:p w14:paraId="55F6D76A" w14:textId="7C36E04B"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23,010,000</w:t>
            </w:r>
          </w:p>
        </w:tc>
      </w:tr>
      <w:tr w:rsidR="00670515" w:rsidRPr="00110E01" w14:paraId="27046A4C" w14:textId="77777777" w:rsidTr="00404EC4">
        <w:trPr>
          <w:gridAfter w:val="1"/>
          <w:wAfter w:w="6" w:type="dxa"/>
        </w:trPr>
        <w:tc>
          <w:tcPr>
            <w:tcW w:w="3832" w:type="dxa"/>
            <w:shd w:val="clear" w:color="auto" w:fill="auto"/>
          </w:tcPr>
          <w:p w14:paraId="7D553FCC" w14:textId="77777777" w:rsidR="00670515" w:rsidRPr="00110E01" w:rsidRDefault="00670515" w:rsidP="00670515">
            <w:pPr>
              <w:ind w:left="427" w:right="-117"/>
              <w:rPr>
                <w:rFonts w:ascii="Arial" w:hAnsi="Arial" w:cs="Arial"/>
                <w:color w:val="000000"/>
                <w:sz w:val="12"/>
                <w:szCs w:val="12"/>
              </w:rPr>
            </w:pPr>
          </w:p>
        </w:tc>
        <w:tc>
          <w:tcPr>
            <w:tcW w:w="1417" w:type="dxa"/>
            <w:tcBorders>
              <w:top w:val="single" w:sz="4" w:space="0" w:color="auto"/>
            </w:tcBorders>
            <w:shd w:val="clear" w:color="auto" w:fill="auto"/>
          </w:tcPr>
          <w:p w14:paraId="4A7D6547" w14:textId="77777777" w:rsidR="00670515" w:rsidRPr="00110E01" w:rsidRDefault="00670515" w:rsidP="00670515">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47A3426A" w14:textId="77777777" w:rsidR="00670515" w:rsidRPr="00110E01" w:rsidRDefault="00670515" w:rsidP="00670515">
            <w:pPr>
              <w:ind w:right="-72"/>
              <w:jc w:val="right"/>
              <w:rPr>
                <w:rFonts w:ascii="Arial" w:hAnsi="Arial" w:cs="Arial"/>
                <w:color w:val="000000"/>
                <w:sz w:val="12"/>
                <w:szCs w:val="12"/>
              </w:rPr>
            </w:pPr>
          </w:p>
        </w:tc>
        <w:tc>
          <w:tcPr>
            <w:tcW w:w="1350" w:type="dxa"/>
            <w:tcBorders>
              <w:top w:val="single" w:sz="4" w:space="0" w:color="auto"/>
            </w:tcBorders>
            <w:shd w:val="clear" w:color="auto" w:fill="auto"/>
          </w:tcPr>
          <w:p w14:paraId="5D37AC61" w14:textId="77777777" w:rsidR="00670515" w:rsidRPr="00110E01" w:rsidRDefault="00670515" w:rsidP="00670515">
            <w:pPr>
              <w:ind w:right="-72"/>
              <w:jc w:val="right"/>
              <w:rPr>
                <w:rFonts w:ascii="Arial" w:hAnsi="Arial" w:cs="Arial"/>
                <w:color w:val="000000"/>
                <w:sz w:val="12"/>
                <w:szCs w:val="12"/>
              </w:rPr>
            </w:pPr>
          </w:p>
        </w:tc>
        <w:tc>
          <w:tcPr>
            <w:tcW w:w="1418" w:type="dxa"/>
            <w:tcBorders>
              <w:top w:val="single" w:sz="4" w:space="0" w:color="auto"/>
            </w:tcBorders>
            <w:shd w:val="clear" w:color="auto" w:fill="auto"/>
          </w:tcPr>
          <w:p w14:paraId="3BDCF734" w14:textId="77777777" w:rsidR="00670515" w:rsidRPr="00110E01" w:rsidRDefault="00670515" w:rsidP="00670515">
            <w:pPr>
              <w:ind w:right="-72"/>
              <w:jc w:val="right"/>
              <w:rPr>
                <w:rFonts w:ascii="Arial" w:hAnsi="Arial" w:cs="Arial"/>
                <w:color w:val="000000"/>
                <w:sz w:val="12"/>
                <w:szCs w:val="12"/>
              </w:rPr>
            </w:pPr>
          </w:p>
        </w:tc>
      </w:tr>
      <w:tr w:rsidR="00670515" w:rsidRPr="00110E01" w14:paraId="1DA8095E" w14:textId="77777777" w:rsidTr="00404EC4">
        <w:trPr>
          <w:gridAfter w:val="1"/>
          <w:wAfter w:w="6" w:type="dxa"/>
        </w:trPr>
        <w:tc>
          <w:tcPr>
            <w:tcW w:w="3832" w:type="dxa"/>
            <w:shd w:val="clear" w:color="auto" w:fill="auto"/>
          </w:tcPr>
          <w:p w14:paraId="6F6EA85E" w14:textId="77777777" w:rsidR="00670515" w:rsidRPr="00110E01" w:rsidRDefault="00670515" w:rsidP="00670515">
            <w:pPr>
              <w:ind w:left="427" w:right="-117"/>
              <w:rPr>
                <w:rFonts w:ascii="Arial" w:hAnsi="Arial" w:cs="Arial"/>
                <w:b/>
                <w:bCs/>
                <w:color w:val="000000"/>
                <w:sz w:val="18"/>
                <w:szCs w:val="18"/>
              </w:rPr>
            </w:pPr>
            <w:r w:rsidRPr="00110E01">
              <w:rPr>
                <w:rFonts w:ascii="Arial" w:hAnsi="Arial" w:cs="Arial"/>
                <w:b/>
                <w:bCs/>
                <w:color w:val="000000"/>
                <w:sz w:val="18"/>
                <w:szCs w:val="18"/>
              </w:rPr>
              <w:t>Total</w:t>
            </w:r>
          </w:p>
        </w:tc>
        <w:tc>
          <w:tcPr>
            <w:tcW w:w="1417" w:type="dxa"/>
            <w:tcBorders>
              <w:bottom w:val="single" w:sz="4" w:space="0" w:color="auto"/>
            </w:tcBorders>
            <w:shd w:val="clear" w:color="auto" w:fill="auto"/>
          </w:tcPr>
          <w:p w14:paraId="6B597DF4" w14:textId="3E2F5641"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1,107,841,800</w:t>
            </w:r>
          </w:p>
        </w:tc>
        <w:tc>
          <w:tcPr>
            <w:tcW w:w="1440" w:type="dxa"/>
            <w:tcBorders>
              <w:bottom w:val="single" w:sz="4" w:space="0" w:color="auto"/>
            </w:tcBorders>
            <w:shd w:val="clear" w:color="auto" w:fill="auto"/>
          </w:tcPr>
          <w:p w14:paraId="3400E86B" w14:textId="60E7C1EB"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81,745,388</w:t>
            </w:r>
          </w:p>
        </w:tc>
        <w:tc>
          <w:tcPr>
            <w:tcW w:w="1350" w:type="dxa"/>
            <w:tcBorders>
              <w:bottom w:val="single" w:sz="4" w:space="0" w:color="auto"/>
            </w:tcBorders>
            <w:shd w:val="clear" w:color="auto" w:fill="auto"/>
          </w:tcPr>
          <w:p w14:paraId="7E9AE772" w14:textId="159FC553"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1,103,280,261</w:t>
            </w:r>
          </w:p>
        </w:tc>
        <w:tc>
          <w:tcPr>
            <w:tcW w:w="1418" w:type="dxa"/>
            <w:tcBorders>
              <w:bottom w:val="single" w:sz="4" w:space="0" w:color="auto"/>
            </w:tcBorders>
            <w:shd w:val="clear" w:color="auto" w:fill="auto"/>
          </w:tcPr>
          <w:p w14:paraId="32FBD1D0" w14:textId="7826A2D3" w:rsidR="60146DF1" w:rsidRPr="00761596" w:rsidRDefault="60146DF1" w:rsidP="60146DF1">
            <w:pPr>
              <w:ind w:right="-72"/>
              <w:jc w:val="right"/>
              <w:rPr>
                <w:rFonts w:ascii="Arial" w:hAnsi="Arial" w:cs="Arial"/>
                <w:color w:val="000000"/>
                <w:sz w:val="18"/>
                <w:szCs w:val="18"/>
              </w:rPr>
            </w:pPr>
            <w:r w:rsidRPr="00761596">
              <w:rPr>
                <w:rFonts w:ascii="Arial" w:hAnsi="Arial" w:cs="Arial"/>
                <w:color w:val="000000"/>
                <w:sz w:val="18"/>
                <w:szCs w:val="18"/>
              </w:rPr>
              <w:t>67,402,479</w:t>
            </w:r>
          </w:p>
        </w:tc>
      </w:tr>
    </w:tbl>
    <w:p w14:paraId="5AB5326F" w14:textId="77777777" w:rsidR="00140806" w:rsidRPr="00110E01" w:rsidRDefault="00140806" w:rsidP="00475009">
      <w:pPr>
        <w:ind w:left="540"/>
        <w:jc w:val="both"/>
        <w:rPr>
          <w:rFonts w:ascii="Arial" w:eastAsia="Arial Unicode MS" w:hAnsi="Arial" w:cs="Arial"/>
          <w:color w:val="000000"/>
          <w:sz w:val="18"/>
          <w:szCs w:val="18"/>
        </w:rPr>
      </w:pPr>
    </w:p>
    <w:p w14:paraId="34A9D427" w14:textId="599EB1B9" w:rsidR="00475009" w:rsidRPr="00110E01" w:rsidRDefault="00475009" w:rsidP="00475009">
      <w:pPr>
        <w:ind w:left="540"/>
        <w:jc w:val="both"/>
        <w:rPr>
          <w:rFonts w:ascii="Arial" w:eastAsia="Arial Unicode MS" w:hAnsi="Arial" w:cs="Arial"/>
          <w:color w:val="000000"/>
          <w:sz w:val="18"/>
          <w:szCs w:val="18"/>
        </w:rPr>
      </w:pPr>
      <w:r w:rsidRPr="00110E01">
        <w:rPr>
          <w:rFonts w:ascii="Arial" w:eastAsia="Arial Unicode MS" w:hAnsi="Arial" w:cs="Arial"/>
          <w:color w:val="000000"/>
          <w:sz w:val="18"/>
          <w:szCs w:val="18"/>
        </w:rPr>
        <w:t xml:space="preserve">On 27 December 2024, the Company entered into a land purchase agreement with the co-owners holding a 25% interest in the land, which is the site of one of the Company's hotels. The total contract value is Baht 1,200 million, </w:t>
      </w:r>
      <w:r w:rsidR="00C63DEB" w:rsidRPr="00110E01">
        <w:rPr>
          <w:rFonts w:ascii="Arial" w:eastAsia="Arial Unicode MS" w:hAnsi="Arial" w:cs="Arial"/>
          <w:color w:val="000000"/>
          <w:sz w:val="18"/>
          <w:szCs w:val="18"/>
        </w:rPr>
        <w:t>and</w:t>
      </w:r>
      <w:r w:rsidRPr="00110E01">
        <w:rPr>
          <w:rFonts w:ascii="Arial" w:eastAsia="Arial Unicode MS" w:hAnsi="Arial" w:cs="Arial"/>
          <w:color w:val="000000"/>
          <w:sz w:val="18"/>
          <w:szCs w:val="18"/>
        </w:rPr>
        <w:t xml:space="preserve"> the Company paid a deposit of Baht 150 million on the contract date.  The remaining balance is scheduled to be paid on 27 June 2025, which is the date set for the registration of the title transfer (Note 34.4).</w:t>
      </w:r>
    </w:p>
    <w:p w14:paraId="124B8083" w14:textId="77777777" w:rsidR="00F9326C" w:rsidRPr="00110E01" w:rsidRDefault="00F9326C">
      <w:pPr>
        <w:overflowPunct/>
        <w:autoSpaceDE/>
        <w:autoSpaceDN/>
        <w:adjustRightInd/>
        <w:spacing w:after="160" w:line="259" w:lineRule="auto"/>
        <w:textAlignment w:val="auto"/>
        <w:rPr>
          <w:rFonts w:ascii="Arial" w:hAnsi="Arial" w:cs="Arial"/>
          <w:b/>
          <w:bCs/>
          <w:color w:val="000000"/>
          <w:sz w:val="18"/>
          <w:szCs w:val="18"/>
        </w:rPr>
      </w:pPr>
      <w:r w:rsidRPr="00110E01">
        <w:rPr>
          <w:rFonts w:ascii="Arial" w:hAnsi="Arial" w:cs="Arial"/>
          <w:b/>
          <w:bCs/>
          <w:color w:val="000000"/>
          <w:sz w:val="18"/>
          <w:szCs w:val="18"/>
        </w:rPr>
        <w:br w:type="page"/>
      </w:r>
    </w:p>
    <w:p w14:paraId="02D447EE" w14:textId="77777777" w:rsidR="001253B2" w:rsidRPr="00110E01" w:rsidRDefault="001253B2" w:rsidP="001253B2">
      <w:pPr>
        <w:tabs>
          <w:tab w:val="left" w:pos="540"/>
        </w:tabs>
        <w:jc w:val="thaiDistribute"/>
        <w:rPr>
          <w:rFonts w:ascii="Arial" w:hAnsi="Arial" w:cs="Arial"/>
          <w:b/>
          <w:bCs/>
          <w:color w:val="000000"/>
          <w:sz w:val="18"/>
          <w:szCs w:val="18"/>
        </w:rPr>
      </w:pPr>
    </w:p>
    <w:p w14:paraId="31AC88DE" w14:textId="7FD5A24E" w:rsidR="00A31A3A" w:rsidRDefault="00F9326C" w:rsidP="003709B5">
      <w:pPr>
        <w:tabs>
          <w:tab w:val="left" w:pos="540"/>
        </w:tabs>
        <w:ind w:left="540" w:hanging="540"/>
        <w:jc w:val="thaiDistribute"/>
        <w:rPr>
          <w:rFonts w:ascii="Arial" w:hAnsi="Arial" w:cs="Arial"/>
          <w:b/>
          <w:bCs/>
          <w:color w:val="000000"/>
          <w:sz w:val="18"/>
          <w:szCs w:val="18"/>
        </w:rPr>
      </w:pPr>
      <w:r w:rsidRPr="00110E01">
        <w:rPr>
          <w:rFonts w:ascii="Arial" w:hAnsi="Arial" w:cs="Arial"/>
          <w:b/>
          <w:bCs/>
          <w:color w:val="000000"/>
          <w:sz w:val="18"/>
          <w:szCs w:val="18"/>
          <w:lang w:val="en-GB"/>
        </w:rPr>
        <w:t>34</w:t>
      </w:r>
      <w:r w:rsidR="00A31A3A" w:rsidRPr="00110E01">
        <w:rPr>
          <w:rFonts w:ascii="Arial" w:hAnsi="Arial" w:cs="Arial"/>
          <w:b/>
          <w:bCs/>
          <w:color w:val="000000"/>
          <w:sz w:val="18"/>
          <w:szCs w:val="18"/>
        </w:rPr>
        <w:t>.</w:t>
      </w:r>
      <w:r w:rsidRPr="00110E01">
        <w:rPr>
          <w:rFonts w:ascii="Arial" w:hAnsi="Arial" w:cs="Arial"/>
          <w:b/>
          <w:bCs/>
          <w:color w:val="000000"/>
          <w:sz w:val="18"/>
          <w:szCs w:val="18"/>
          <w:lang w:val="en-GB"/>
        </w:rPr>
        <w:t>2</w:t>
      </w:r>
      <w:r w:rsidR="00A31A3A" w:rsidRPr="00110E01">
        <w:rPr>
          <w:rFonts w:ascii="Arial" w:hAnsi="Arial" w:cs="Arial"/>
          <w:b/>
          <w:bCs/>
          <w:color w:val="000000"/>
          <w:sz w:val="18"/>
          <w:szCs w:val="18"/>
        </w:rPr>
        <w:t xml:space="preserve"> </w:t>
      </w:r>
      <w:r w:rsidR="00A31A3A" w:rsidRPr="00110E01">
        <w:rPr>
          <w:rFonts w:ascii="Arial" w:hAnsi="Arial" w:cs="Arial"/>
          <w:b/>
          <w:bCs/>
          <w:color w:val="000000"/>
          <w:sz w:val="18"/>
          <w:szCs w:val="18"/>
        </w:rPr>
        <w:tab/>
        <w:t>Guarantees</w:t>
      </w:r>
    </w:p>
    <w:p w14:paraId="0C1EA25D" w14:textId="77777777" w:rsidR="00DC03AA" w:rsidRPr="00110E01" w:rsidRDefault="00DC03AA" w:rsidP="003709B5">
      <w:pPr>
        <w:tabs>
          <w:tab w:val="left" w:pos="540"/>
        </w:tabs>
        <w:ind w:left="540" w:hanging="540"/>
        <w:jc w:val="thaiDistribute"/>
        <w:rPr>
          <w:rFonts w:ascii="Arial" w:hAnsi="Arial" w:cs="Arial"/>
          <w:b/>
          <w:bCs/>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A31A3A" w:rsidRPr="00110E01" w14:paraId="00110193" w14:textId="77777777" w:rsidTr="006B3379">
        <w:trPr>
          <w:cantSplit/>
          <w:trHeight w:val="20"/>
        </w:trPr>
        <w:tc>
          <w:tcPr>
            <w:tcW w:w="3699" w:type="dxa"/>
            <w:shd w:val="clear" w:color="auto" w:fill="auto"/>
            <w:vAlign w:val="bottom"/>
          </w:tcPr>
          <w:p w14:paraId="2B4785B0" w14:textId="77777777" w:rsidR="00A31A3A" w:rsidRPr="00110E01" w:rsidRDefault="00A31A3A" w:rsidP="001253B2">
            <w:pPr>
              <w:ind w:left="436"/>
              <w:rPr>
                <w:rFonts w:ascii="Arial" w:hAnsi="Arial" w:cs="Arial"/>
                <w:color w:val="000000"/>
                <w:sz w:val="18"/>
                <w:szCs w:val="18"/>
                <w:cs/>
              </w:rPr>
            </w:pPr>
          </w:p>
        </w:tc>
        <w:tc>
          <w:tcPr>
            <w:tcW w:w="2880" w:type="dxa"/>
            <w:gridSpan w:val="2"/>
            <w:tcBorders>
              <w:bottom w:val="single" w:sz="4" w:space="0" w:color="auto"/>
            </w:tcBorders>
            <w:shd w:val="clear" w:color="auto" w:fill="auto"/>
            <w:vAlign w:val="center"/>
          </w:tcPr>
          <w:p w14:paraId="71E082FB"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4D0DD36A"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center"/>
          </w:tcPr>
          <w:p w14:paraId="267469A5"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p>
          <w:p w14:paraId="5B059424"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 xml:space="preserve">financial statements </w:t>
            </w:r>
          </w:p>
        </w:tc>
      </w:tr>
      <w:tr w:rsidR="00A31A3A" w:rsidRPr="00110E01" w14:paraId="78BDC377" w14:textId="77777777" w:rsidTr="00AE2AC0">
        <w:trPr>
          <w:cantSplit/>
          <w:trHeight w:val="20"/>
        </w:trPr>
        <w:tc>
          <w:tcPr>
            <w:tcW w:w="3699" w:type="dxa"/>
            <w:shd w:val="clear" w:color="auto" w:fill="auto"/>
            <w:vAlign w:val="bottom"/>
          </w:tcPr>
          <w:p w14:paraId="2776055F" w14:textId="77777777" w:rsidR="00A31A3A" w:rsidRPr="00110E01" w:rsidRDefault="00A31A3A" w:rsidP="001253B2">
            <w:pPr>
              <w:ind w:left="436"/>
              <w:rPr>
                <w:rFonts w:ascii="Arial" w:hAnsi="Arial" w:cs="Arial"/>
                <w:color w:val="000000"/>
                <w:sz w:val="18"/>
                <w:szCs w:val="18"/>
                <w:cs/>
              </w:rPr>
            </w:pPr>
          </w:p>
        </w:tc>
        <w:tc>
          <w:tcPr>
            <w:tcW w:w="1440" w:type="dxa"/>
            <w:tcBorders>
              <w:top w:val="single" w:sz="4" w:space="0" w:color="auto"/>
            </w:tcBorders>
            <w:shd w:val="clear" w:color="auto" w:fill="auto"/>
            <w:vAlign w:val="center"/>
          </w:tcPr>
          <w:p w14:paraId="75B8E45A" w14:textId="6D7DE32B"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center"/>
          </w:tcPr>
          <w:p w14:paraId="511D4C2D" w14:textId="144596B3"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center"/>
          </w:tcPr>
          <w:p w14:paraId="6C00415F" w14:textId="17B60C51"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center"/>
          </w:tcPr>
          <w:p w14:paraId="60D8D059" w14:textId="095C2A93"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3E3021F3" w14:textId="77777777" w:rsidTr="00AE2AC0">
        <w:trPr>
          <w:cantSplit/>
          <w:trHeight w:val="20"/>
        </w:trPr>
        <w:tc>
          <w:tcPr>
            <w:tcW w:w="3699" w:type="dxa"/>
            <w:shd w:val="clear" w:color="auto" w:fill="auto"/>
            <w:vAlign w:val="bottom"/>
          </w:tcPr>
          <w:p w14:paraId="2300A3F8" w14:textId="77777777" w:rsidR="00A31A3A" w:rsidRPr="00110E01" w:rsidRDefault="00A31A3A" w:rsidP="001253B2">
            <w:pPr>
              <w:ind w:left="436"/>
              <w:rPr>
                <w:rFonts w:ascii="Arial" w:hAnsi="Arial" w:cs="Arial"/>
                <w:color w:val="000000"/>
                <w:sz w:val="18"/>
                <w:szCs w:val="18"/>
                <w:cs/>
              </w:rPr>
            </w:pPr>
          </w:p>
        </w:tc>
        <w:tc>
          <w:tcPr>
            <w:tcW w:w="1440" w:type="dxa"/>
            <w:tcBorders>
              <w:bottom w:val="single" w:sz="4" w:space="0" w:color="auto"/>
            </w:tcBorders>
            <w:shd w:val="clear" w:color="auto" w:fill="auto"/>
          </w:tcPr>
          <w:p w14:paraId="6A9F1EC2" w14:textId="77777777" w:rsidR="00A31A3A" w:rsidRPr="00110E01" w:rsidRDefault="00A31A3A" w:rsidP="003709B5">
            <w:pPr>
              <w:ind w:right="-72"/>
              <w:jc w:val="right"/>
              <w:rPr>
                <w:rFonts w:ascii="Arial" w:hAnsi="Arial" w:cs="Arial"/>
                <w:b/>
                <w:bCs/>
                <w:color w:val="000000"/>
                <w:sz w:val="18"/>
                <w:szCs w:val="18"/>
                <w:cs/>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756BE51F" w14:textId="77777777" w:rsidR="00A31A3A" w:rsidRPr="00110E01" w:rsidRDefault="00A31A3A" w:rsidP="003709B5">
            <w:pPr>
              <w:ind w:right="-72"/>
              <w:jc w:val="right"/>
              <w:rPr>
                <w:rFonts w:ascii="Arial" w:hAnsi="Arial" w:cs="Arial"/>
                <w:b/>
                <w:bCs/>
                <w:color w:val="000000"/>
                <w:sz w:val="18"/>
                <w:szCs w:val="18"/>
                <w:cs/>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4741BEA3" w14:textId="77777777" w:rsidR="00A31A3A" w:rsidRPr="00110E01" w:rsidRDefault="00A31A3A" w:rsidP="003709B5">
            <w:pPr>
              <w:ind w:right="-72"/>
              <w:jc w:val="right"/>
              <w:rPr>
                <w:rFonts w:ascii="Arial" w:hAnsi="Arial" w:cs="Arial"/>
                <w:b/>
                <w:bCs/>
                <w:color w:val="000000"/>
                <w:sz w:val="18"/>
                <w:szCs w:val="18"/>
                <w:cs/>
              </w:rPr>
            </w:pPr>
            <w:r w:rsidRPr="00110E01">
              <w:rPr>
                <w:rFonts w:ascii="Arial" w:hAnsi="Arial" w:cs="Arial"/>
                <w:b/>
                <w:bCs/>
                <w:color w:val="000000"/>
                <w:sz w:val="18"/>
                <w:szCs w:val="18"/>
              </w:rPr>
              <w:t>Baht</w:t>
            </w:r>
          </w:p>
        </w:tc>
        <w:tc>
          <w:tcPr>
            <w:tcW w:w="1440" w:type="dxa"/>
            <w:tcBorders>
              <w:bottom w:val="single" w:sz="4" w:space="0" w:color="auto"/>
            </w:tcBorders>
            <w:shd w:val="clear" w:color="auto" w:fill="auto"/>
          </w:tcPr>
          <w:p w14:paraId="403B4E1A" w14:textId="77777777" w:rsidR="00A31A3A" w:rsidRPr="00110E01" w:rsidRDefault="00A31A3A" w:rsidP="003709B5">
            <w:pPr>
              <w:ind w:right="-72"/>
              <w:jc w:val="right"/>
              <w:rPr>
                <w:rFonts w:ascii="Arial" w:hAnsi="Arial" w:cs="Arial"/>
                <w:b/>
                <w:bCs/>
                <w:color w:val="000000"/>
                <w:sz w:val="18"/>
                <w:szCs w:val="18"/>
                <w:cs/>
              </w:rPr>
            </w:pPr>
            <w:r w:rsidRPr="00110E01">
              <w:rPr>
                <w:rFonts w:ascii="Arial" w:hAnsi="Arial" w:cs="Arial"/>
                <w:b/>
                <w:bCs/>
                <w:color w:val="000000"/>
                <w:sz w:val="18"/>
                <w:szCs w:val="18"/>
              </w:rPr>
              <w:t>Baht</w:t>
            </w:r>
          </w:p>
        </w:tc>
      </w:tr>
      <w:tr w:rsidR="00A31A3A" w:rsidRPr="00110E01" w14:paraId="4B70467A" w14:textId="77777777" w:rsidTr="00AE2AC0">
        <w:trPr>
          <w:cantSplit/>
          <w:trHeight w:val="20"/>
        </w:trPr>
        <w:tc>
          <w:tcPr>
            <w:tcW w:w="3699" w:type="dxa"/>
            <w:shd w:val="clear" w:color="auto" w:fill="auto"/>
            <w:vAlign w:val="bottom"/>
          </w:tcPr>
          <w:p w14:paraId="57932D56" w14:textId="77777777" w:rsidR="00A31A3A" w:rsidRPr="00110E01" w:rsidRDefault="00A31A3A" w:rsidP="001253B2">
            <w:pPr>
              <w:ind w:left="436"/>
              <w:rPr>
                <w:rFonts w:ascii="Arial" w:hAnsi="Arial" w:cs="Arial"/>
                <w:b/>
                <w:bCs/>
                <w:color w:val="000000"/>
                <w:sz w:val="12"/>
                <w:szCs w:val="12"/>
                <w:cs/>
              </w:rPr>
            </w:pPr>
          </w:p>
        </w:tc>
        <w:tc>
          <w:tcPr>
            <w:tcW w:w="1440" w:type="dxa"/>
            <w:tcBorders>
              <w:top w:val="single" w:sz="4" w:space="0" w:color="auto"/>
            </w:tcBorders>
            <w:shd w:val="clear" w:color="auto" w:fill="auto"/>
          </w:tcPr>
          <w:p w14:paraId="443F0FB6" w14:textId="77777777" w:rsidR="00A31A3A" w:rsidRPr="00110E01" w:rsidRDefault="00A31A3A" w:rsidP="003709B5">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424AA04B" w14:textId="77777777" w:rsidR="00A31A3A" w:rsidRPr="00110E01" w:rsidRDefault="00A31A3A" w:rsidP="003709B5">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43F43BA8" w14:textId="77777777" w:rsidR="00A31A3A" w:rsidRPr="00110E01" w:rsidRDefault="00A31A3A" w:rsidP="003709B5">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0BA170C7" w14:textId="77777777" w:rsidR="00A31A3A" w:rsidRPr="00110E01" w:rsidRDefault="00A31A3A" w:rsidP="003709B5">
            <w:pPr>
              <w:ind w:right="-72"/>
              <w:jc w:val="right"/>
              <w:rPr>
                <w:rFonts w:ascii="Arial" w:hAnsi="Arial" w:cs="Arial"/>
                <w:color w:val="000000"/>
                <w:sz w:val="12"/>
                <w:szCs w:val="12"/>
              </w:rPr>
            </w:pPr>
          </w:p>
        </w:tc>
      </w:tr>
      <w:tr w:rsidR="00670515" w:rsidRPr="00110E01" w14:paraId="462B24D2" w14:textId="77777777" w:rsidTr="00AE2AC0">
        <w:trPr>
          <w:cantSplit/>
          <w:trHeight w:val="20"/>
        </w:trPr>
        <w:tc>
          <w:tcPr>
            <w:tcW w:w="3699" w:type="dxa"/>
            <w:shd w:val="clear" w:color="auto" w:fill="auto"/>
          </w:tcPr>
          <w:p w14:paraId="2D4C9B66" w14:textId="77777777" w:rsidR="00670515" w:rsidRPr="00110E01" w:rsidRDefault="00670515" w:rsidP="00670515">
            <w:pPr>
              <w:ind w:left="436"/>
              <w:rPr>
                <w:rFonts w:ascii="Arial" w:hAnsi="Arial" w:cs="Arial"/>
                <w:color w:val="000000"/>
                <w:sz w:val="18"/>
                <w:szCs w:val="18"/>
                <w:cs/>
              </w:rPr>
            </w:pPr>
            <w:r w:rsidRPr="00110E01">
              <w:rPr>
                <w:rFonts w:ascii="Arial" w:hAnsi="Arial" w:cs="Arial"/>
                <w:color w:val="000000"/>
                <w:sz w:val="18"/>
                <w:szCs w:val="18"/>
              </w:rPr>
              <w:t>Bank guarantees</w:t>
            </w:r>
          </w:p>
        </w:tc>
        <w:tc>
          <w:tcPr>
            <w:tcW w:w="1440" w:type="dxa"/>
            <w:shd w:val="clear" w:color="auto" w:fill="auto"/>
          </w:tcPr>
          <w:p w14:paraId="6EF2732A" w14:textId="1CAD2D89" w:rsidR="00670515" w:rsidRPr="00110E01" w:rsidRDefault="00902226" w:rsidP="00670515">
            <w:pPr>
              <w:ind w:right="-72"/>
              <w:jc w:val="right"/>
              <w:rPr>
                <w:rFonts w:ascii="Arial" w:hAnsi="Arial" w:cs="Arial"/>
                <w:color w:val="000000"/>
                <w:sz w:val="18"/>
                <w:szCs w:val="18"/>
              </w:rPr>
            </w:pPr>
            <w:r w:rsidRPr="00110E01">
              <w:rPr>
                <w:rFonts w:ascii="Arial" w:hAnsi="Arial" w:cs="Arial"/>
                <w:color w:val="000000"/>
                <w:sz w:val="18"/>
                <w:szCs w:val="18"/>
              </w:rPr>
              <w:t>14,042,300</w:t>
            </w:r>
          </w:p>
        </w:tc>
        <w:tc>
          <w:tcPr>
            <w:tcW w:w="1440" w:type="dxa"/>
            <w:shd w:val="clear" w:color="auto" w:fill="auto"/>
          </w:tcPr>
          <w:p w14:paraId="66390DAA" w14:textId="1B382EF1"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14</w:t>
            </w:r>
            <w:r w:rsidRPr="00110E01">
              <w:rPr>
                <w:rFonts w:ascii="Arial" w:hAnsi="Arial" w:cs="Arial"/>
                <w:color w:val="000000"/>
                <w:sz w:val="18"/>
                <w:szCs w:val="18"/>
              </w:rPr>
              <w:t>,</w:t>
            </w:r>
            <w:r w:rsidRPr="00110E01">
              <w:rPr>
                <w:rFonts w:ascii="Arial" w:hAnsi="Arial" w:cs="Arial"/>
                <w:color w:val="000000"/>
                <w:sz w:val="18"/>
                <w:szCs w:val="18"/>
                <w:lang w:val="en-GB"/>
              </w:rPr>
              <w:t>042</w:t>
            </w:r>
            <w:r w:rsidRPr="00110E01">
              <w:rPr>
                <w:rFonts w:ascii="Arial" w:hAnsi="Arial" w:cs="Arial"/>
                <w:color w:val="000000"/>
                <w:sz w:val="18"/>
                <w:szCs w:val="18"/>
              </w:rPr>
              <w:t>,</w:t>
            </w:r>
            <w:r w:rsidRPr="00110E01">
              <w:rPr>
                <w:rFonts w:ascii="Arial" w:hAnsi="Arial" w:cs="Arial"/>
                <w:color w:val="000000"/>
                <w:sz w:val="18"/>
                <w:szCs w:val="18"/>
                <w:lang w:val="en-GB"/>
              </w:rPr>
              <w:t>300</w:t>
            </w:r>
          </w:p>
        </w:tc>
        <w:tc>
          <w:tcPr>
            <w:tcW w:w="1440" w:type="dxa"/>
            <w:shd w:val="clear" w:color="auto" w:fill="auto"/>
          </w:tcPr>
          <w:p w14:paraId="35CE12E4" w14:textId="16E9D3BF" w:rsidR="00670515" w:rsidRPr="00110E01" w:rsidRDefault="00902226" w:rsidP="00670515">
            <w:pPr>
              <w:ind w:right="-72"/>
              <w:jc w:val="right"/>
              <w:rPr>
                <w:rFonts w:ascii="Arial" w:hAnsi="Arial" w:cs="Arial"/>
                <w:color w:val="000000"/>
                <w:sz w:val="18"/>
                <w:szCs w:val="18"/>
              </w:rPr>
            </w:pPr>
            <w:r w:rsidRPr="00110E01">
              <w:rPr>
                <w:rFonts w:ascii="Arial" w:hAnsi="Arial" w:cs="Arial"/>
                <w:color w:val="000000"/>
                <w:sz w:val="18"/>
                <w:szCs w:val="18"/>
              </w:rPr>
              <w:t>3,000,000</w:t>
            </w:r>
          </w:p>
        </w:tc>
        <w:tc>
          <w:tcPr>
            <w:tcW w:w="1440" w:type="dxa"/>
            <w:shd w:val="clear" w:color="auto" w:fill="auto"/>
          </w:tcPr>
          <w:p w14:paraId="3DB79064" w14:textId="3C24FD80"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bl>
    <w:p w14:paraId="1B53C224" w14:textId="77777777" w:rsidR="00ED70E6" w:rsidRPr="00110E01" w:rsidRDefault="00ED70E6" w:rsidP="003709B5">
      <w:pPr>
        <w:ind w:left="540"/>
        <w:jc w:val="both"/>
        <w:rPr>
          <w:rFonts w:ascii="Arial" w:eastAsia="Arial Unicode MS" w:hAnsi="Arial" w:cs="Arial"/>
          <w:color w:val="000000"/>
          <w:sz w:val="18"/>
          <w:szCs w:val="18"/>
        </w:rPr>
      </w:pPr>
    </w:p>
    <w:p w14:paraId="0B2FCED5" w14:textId="1169EDB8" w:rsidR="00106AF2" w:rsidRPr="00110E01" w:rsidRDefault="00A31A3A" w:rsidP="00F15E7C">
      <w:pPr>
        <w:ind w:left="540"/>
        <w:jc w:val="both"/>
        <w:rPr>
          <w:rFonts w:ascii="Arial" w:eastAsia="Arial Unicode MS" w:hAnsi="Arial" w:cs="Arial"/>
          <w:color w:val="000000"/>
          <w:spacing w:val="-6"/>
          <w:sz w:val="18"/>
          <w:szCs w:val="18"/>
          <w:lang w:val="en-GB"/>
        </w:rPr>
      </w:pPr>
      <w:r w:rsidRPr="00110E01">
        <w:rPr>
          <w:rFonts w:ascii="Arial" w:eastAsia="Arial Unicode MS" w:hAnsi="Arial" w:cs="Arial"/>
          <w:color w:val="000000"/>
          <w:spacing w:val="-6"/>
          <w:sz w:val="18"/>
          <w:szCs w:val="18"/>
        </w:rPr>
        <w:t>On</w:t>
      </w:r>
      <w:r w:rsidRPr="00110E01">
        <w:rPr>
          <w:rFonts w:ascii="Arial" w:eastAsia="Arial Unicode MS" w:hAnsi="Arial" w:cs="Arial"/>
          <w:color w:val="000000"/>
          <w:spacing w:val="-6"/>
          <w:sz w:val="18"/>
          <w:szCs w:val="18"/>
          <w:lang w:val="en-GB"/>
        </w:rPr>
        <w:t xml:space="preserve"> </w:t>
      </w:r>
      <w:r w:rsidR="00F9326C" w:rsidRPr="00110E01">
        <w:rPr>
          <w:rFonts w:ascii="Arial" w:eastAsia="Arial Unicode MS" w:hAnsi="Arial" w:cs="Arial"/>
          <w:color w:val="000000"/>
          <w:spacing w:val="-6"/>
          <w:sz w:val="18"/>
          <w:szCs w:val="18"/>
          <w:lang w:val="en-GB"/>
        </w:rPr>
        <w:t>31</w:t>
      </w:r>
      <w:r w:rsidRPr="00110E01">
        <w:rPr>
          <w:rFonts w:ascii="Arial" w:eastAsia="Arial Unicode MS" w:hAnsi="Arial" w:cs="Arial"/>
          <w:color w:val="000000"/>
          <w:spacing w:val="-6"/>
          <w:sz w:val="18"/>
          <w:szCs w:val="18"/>
          <w:lang w:val="en-GB"/>
        </w:rPr>
        <w:t xml:space="preserve"> December </w:t>
      </w:r>
      <w:r w:rsidR="008509B7" w:rsidRPr="00110E01">
        <w:rPr>
          <w:rFonts w:ascii="Arial" w:eastAsia="Arial Unicode MS" w:hAnsi="Arial" w:cs="Arial"/>
          <w:color w:val="000000"/>
          <w:spacing w:val="-6"/>
          <w:sz w:val="18"/>
          <w:szCs w:val="18"/>
          <w:lang w:val="en-GB"/>
        </w:rPr>
        <w:t>2024</w:t>
      </w:r>
      <w:r w:rsidRPr="00110E01">
        <w:rPr>
          <w:rFonts w:ascii="Arial" w:eastAsia="Arial Unicode MS" w:hAnsi="Arial" w:cs="Arial"/>
          <w:color w:val="000000"/>
          <w:spacing w:val="-6"/>
          <w:sz w:val="18"/>
          <w:szCs w:val="18"/>
          <w:lang w:val="en-GB"/>
        </w:rPr>
        <w:t>, the Group has the outstanding letters of guarantee issued by the banks on behalf of the Company and subsidiaries in respect of obligated guarantees for the normal course of business.</w:t>
      </w:r>
      <w:r w:rsidRPr="00110E01">
        <w:rPr>
          <w:rFonts w:ascii="Arial" w:eastAsia="Arial Unicode MS" w:hAnsi="Arial" w:cs="Arial"/>
          <w:color w:val="000000"/>
          <w:spacing w:val="-6"/>
          <w:sz w:val="18"/>
          <w:szCs w:val="18"/>
        </w:rPr>
        <w:t xml:space="preserve"> </w:t>
      </w:r>
      <w:r w:rsidRPr="00110E01">
        <w:rPr>
          <w:rFonts w:ascii="Arial" w:eastAsia="Arial Unicode MS" w:hAnsi="Arial" w:cs="Arial"/>
          <w:color w:val="000000"/>
          <w:spacing w:val="-6"/>
          <w:sz w:val="18"/>
          <w:szCs w:val="18"/>
          <w:lang w:val="en-GB"/>
        </w:rPr>
        <w:t xml:space="preserve">The Group also used its bank deposits amounting to Baht </w:t>
      </w:r>
      <w:r w:rsidR="00F9326C" w:rsidRPr="00110E01">
        <w:rPr>
          <w:rFonts w:ascii="Arial" w:eastAsia="Arial Unicode MS" w:hAnsi="Arial" w:cs="Arial"/>
          <w:color w:val="000000"/>
          <w:spacing w:val="-6"/>
          <w:sz w:val="18"/>
          <w:szCs w:val="18"/>
          <w:lang w:val="en-GB"/>
        </w:rPr>
        <w:t>12</w:t>
      </w:r>
      <w:r w:rsidR="00126FC4" w:rsidRPr="00110E01">
        <w:rPr>
          <w:rFonts w:ascii="Arial" w:eastAsia="Arial Unicode MS" w:hAnsi="Arial" w:cs="Arial"/>
          <w:color w:val="000000"/>
          <w:spacing w:val="-6"/>
          <w:sz w:val="18"/>
          <w:szCs w:val="18"/>
          <w:lang w:val="en-GB"/>
        </w:rPr>
        <w:t>.</w:t>
      </w:r>
      <w:r w:rsidR="00F9326C" w:rsidRPr="00110E01">
        <w:rPr>
          <w:rFonts w:ascii="Arial" w:eastAsia="Arial Unicode MS" w:hAnsi="Arial" w:cs="Arial"/>
          <w:color w:val="000000"/>
          <w:spacing w:val="-6"/>
          <w:sz w:val="18"/>
          <w:szCs w:val="18"/>
          <w:lang w:val="en-GB"/>
        </w:rPr>
        <w:t>95</w:t>
      </w:r>
      <w:r w:rsidRPr="00110E01">
        <w:rPr>
          <w:rFonts w:ascii="Arial" w:eastAsia="Arial Unicode MS" w:hAnsi="Arial" w:cs="Arial"/>
          <w:color w:val="000000"/>
          <w:spacing w:val="-6"/>
          <w:sz w:val="18"/>
          <w:szCs w:val="18"/>
          <w:lang w:val="en-GB"/>
        </w:rPr>
        <w:t xml:space="preserve"> million (</w:t>
      </w:r>
      <w:r w:rsidR="008509B7" w:rsidRPr="00110E01">
        <w:rPr>
          <w:rFonts w:ascii="Arial" w:eastAsia="Arial Unicode MS" w:hAnsi="Arial" w:cs="Arial"/>
          <w:color w:val="000000"/>
          <w:spacing w:val="-6"/>
          <w:sz w:val="18"/>
          <w:szCs w:val="18"/>
          <w:lang w:val="en-GB"/>
        </w:rPr>
        <w:t>2023</w:t>
      </w:r>
      <w:r w:rsidRPr="00110E01">
        <w:rPr>
          <w:rFonts w:ascii="Arial" w:eastAsia="Arial Unicode MS" w:hAnsi="Arial" w:cs="Arial"/>
          <w:color w:val="000000"/>
          <w:spacing w:val="-6"/>
          <w:sz w:val="18"/>
          <w:szCs w:val="18"/>
          <w:lang w:val="en-GB"/>
        </w:rPr>
        <w:t xml:space="preserve">: Baht </w:t>
      </w:r>
      <w:r w:rsidR="00902226" w:rsidRPr="00110E01">
        <w:rPr>
          <w:rFonts w:ascii="Arial" w:eastAsia="Arial Unicode MS" w:hAnsi="Arial" w:cs="Arial"/>
          <w:color w:val="000000"/>
          <w:spacing w:val="-6"/>
          <w:sz w:val="18"/>
          <w:szCs w:val="18"/>
          <w:lang w:val="en-GB"/>
        </w:rPr>
        <w:t>12</w:t>
      </w:r>
      <w:r w:rsidR="007C5E9E" w:rsidRPr="00110E01">
        <w:rPr>
          <w:rFonts w:ascii="Arial" w:eastAsia="Arial Unicode MS" w:hAnsi="Arial" w:cs="Arial"/>
          <w:color w:val="000000"/>
          <w:spacing w:val="-6"/>
          <w:sz w:val="18"/>
          <w:szCs w:val="18"/>
          <w:lang w:val="en-GB"/>
        </w:rPr>
        <w:t>.</w:t>
      </w:r>
      <w:r w:rsidR="00F9326C" w:rsidRPr="00110E01">
        <w:rPr>
          <w:rFonts w:ascii="Arial" w:eastAsia="Arial Unicode MS" w:hAnsi="Arial" w:cs="Arial"/>
          <w:color w:val="000000"/>
          <w:spacing w:val="-6"/>
          <w:sz w:val="18"/>
          <w:szCs w:val="18"/>
          <w:lang w:val="en-GB"/>
        </w:rPr>
        <w:t>9</w:t>
      </w:r>
      <w:r w:rsidR="00902226" w:rsidRPr="00110E01">
        <w:rPr>
          <w:rFonts w:ascii="Arial" w:eastAsia="Arial Unicode MS" w:hAnsi="Arial" w:cs="Arial"/>
          <w:color w:val="000000"/>
          <w:spacing w:val="-6"/>
          <w:sz w:val="18"/>
          <w:szCs w:val="18"/>
          <w:lang w:val="en-GB"/>
        </w:rPr>
        <w:t>5</w:t>
      </w:r>
      <w:r w:rsidR="007C5E9E" w:rsidRPr="00110E01">
        <w:rPr>
          <w:rFonts w:ascii="Arial" w:eastAsia="Arial Unicode MS" w:hAnsi="Arial" w:cs="Arial"/>
          <w:color w:val="000000"/>
          <w:spacing w:val="-6"/>
          <w:sz w:val="18"/>
          <w:szCs w:val="18"/>
          <w:lang w:val="en-GB"/>
        </w:rPr>
        <w:t xml:space="preserve"> </w:t>
      </w:r>
      <w:r w:rsidRPr="00110E01">
        <w:rPr>
          <w:rFonts w:ascii="Arial" w:eastAsia="Arial Unicode MS" w:hAnsi="Arial" w:cs="Arial"/>
          <w:color w:val="000000"/>
          <w:spacing w:val="-6"/>
          <w:sz w:val="18"/>
          <w:szCs w:val="18"/>
          <w:lang w:val="en-GB"/>
        </w:rPr>
        <w:t>million) as collateral for these bank guarantees.</w:t>
      </w:r>
    </w:p>
    <w:p w14:paraId="4087ECAC" w14:textId="7E74B237" w:rsidR="00FA6A2F" w:rsidRPr="00110E01" w:rsidRDefault="00FA6A2F" w:rsidP="00F15E7C">
      <w:pPr>
        <w:ind w:left="540"/>
        <w:jc w:val="both"/>
        <w:rPr>
          <w:rFonts w:ascii="Arial" w:eastAsia="Arial Unicode MS" w:hAnsi="Arial" w:cs="Arial"/>
          <w:color w:val="000000"/>
          <w:sz w:val="18"/>
          <w:szCs w:val="18"/>
          <w:lang w:val="en-GB"/>
        </w:rPr>
      </w:pPr>
    </w:p>
    <w:p w14:paraId="54C1CA95" w14:textId="01DF2F61" w:rsidR="00FA6A2F" w:rsidRPr="00110E01" w:rsidRDefault="00F9326C" w:rsidP="00FA6A2F">
      <w:pPr>
        <w:tabs>
          <w:tab w:val="left" w:pos="540"/>
        </w:tabs>
        <w:ind w:left="540" w:hanging="540"/>
        <w:jc w:val="thaiDistribute"/>
        <w:rPr>
          <w:rFonts w:ascii="Arial" w:hAnsi="Arial" w:cs="Arial"/>
          <w:b/>
          <w:bCs/>
          <w:color w:val="000000"/>
          <w:sz w:val="18"/>
          <w:szCs w:val="18"/>
        </w:rPr>
      </w:pPr>
      <w:r w:rsidRPr="00110E01">
        <w:rPr>
          <w:rFonts w:ascii="Arial" w:hAnsi="Arial" w:cs="Arial"/>
          <w:b/>
          <w:bCs/>
          <w:color w:val="000000"/>
          <w:sz w:val="18"/>
          <w:szCs w:val="18"/>
          <w:lang w:val="en-GB"/>
        </w:rPr>
        <w:t>34</w:t>
      </w:r>
      <w:r w:rsidR="00FA6A2F" w:rsidRPr="00110E01">
        <w:rPr>
          <w:rFonts w:ascii="Arial" w:hAnsi="Arial" w:cs="Arial"/>
          <w:b/>
          <w:bCs/>
          <w:color w:val="000000"/>
          <w:sz w:val="18"/>
          <w:szCs w:val="18"/>
        </w:rPr>
        <w:t>.</w:t>
      </w:r>
      <w:r w:rsidRPr="00110E01">
        <w:rPr>
          <w:rFonts w:ascii="Arial" w:hAnsi="Arial" w:cs="Arial"/>
          <w:b/>
          <w:bCs/>
          <w:color w:val="000000"/>
          <w:sz w:val="18"/>
          <w:szCs w:val="18"/>
          <w:lang w:val="en-GB"/>
        </w:rPr>
        <w:t>3</w:t>
      </w:r>
      <w:r w:rsidR="00FA6A2F" w:rsidRPr="00110E01">
        <w:rPr>
          <w:rFonts w:ascii="Arial" w:hAnsi="Arial" w:cs="Arial"/>
          <w:b/>
          <w:bCs/>
          <w:color w:val="000000"/>
          <w:sz w:val="18"/>
          <w:szCs w:val="18"/>
        </w:rPr>
        <w:t xml:space="preserve"> </w:t>
      </w:r>
      <w:r w:rsidR="00FA6A2F" w:rsidRPr="00110E01">
        <w:rPr>
          <w:rFonts w:ascii="Arial" w:hAnsi="Arial" w:cs="Arial"/>
          <w:b/>
          <w:bCs/>
          <w:color w:val="000000"/>
          <w:sz w:val="18"/>
          <w:szCs w:val="18"/>
        </w:rPr>
        <w:tab/>
        <w:t>Long-term service commitments</w:t>
      </w:r>
    </w:p>
    <w:p w14:paraId="5DE5D24D" w14:textId="77777777" w:rsidR="00FA6A2F" w:rsidRPr="00110E01" w:rsidRDefault="00FA6A2F" w:rsidP="00F15E7C">
      <w:pPr>
        <w:ind w:left="540"/>
        <w:jc w:val="both"/>
        <w:rPr>
          <w:rFonts w:ascii="Arial" w:eastAsia="Arial Unicode MS" w:hAnsi="Arial" w:cs="Arial"/>
          <w:color w:val="000000"/>
          <w:sz w:val="18"/>
          <w:szCs w:val="18"/>
          <w:lang w:val="en-GB"/>
        </w:rPr>
      </w:pPr>
    </w:p>
    <w:p w14:paraId="7A354D95" w14:textId="4D972854" w:rsidR="00FA6A2F" w:rsidRPr="00110E01" w:rsidRDefault="00FA6A2F" w:rsidP="00FA6A2F">
      <w:pPr>
        <w:ind w:left="540"/>
        <w:jc w:val="thaiDistribute"/>
        <w:rPr>
          <w:rFonts w:ascii="Arial" w:hAnsi="Arial" w:cs="Arial"/>
          <w:color w:val="000000"/>
          <w:sz w:val="18"/>
          <w:szCs w:val="18"/>
          <w:lang w:val="en-GB"/>
        </w:rPr>
      </w:pPr>
      <w:r w:rsidRPr="00110E01">
        <w:rPr>
          <w:rFonts w:ascii="Arial" w:hAnsi="Arial" w:cs="Arial"/>
          <w:color w:val="000000"/>
          <w:sz w:val="18"/>
          <w:szCs w:val="18"/>
          <w:lang w:val="en-GB"/>
        </w:rPr>
        <w:t xml:space="preserve">As at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 The Group had non-cancellable long-term service commitments which were not recognised in the financial statements as follows:</w:t>
      </w:r>
    </w:p>
    <w:tbl>
      <w:tblPr>
        <w:tblW w:w="9270" w:type="dxa"/>
        <w:tblInd w:w="198" w:type="dxa"/>
        <w:tblLook w:val="04A0" w:firstRow="1" w:lastRow="0" w:firstColumn="1" w:lastColumn="0" w:noHBand="0" w:noVBand="1"/>
      </w:tblPr>
      <w:tblGrid>
        <w:gridCol w:w="3510"/>
        <w:gridCol w:w="1440"/>
        <w:gridCol w:w="1440"/>
        <w:gridCol w:w="1440"/>
        <w:gridCol w:w="1440"/>
      </w:tblGrid>
      <w:tr w:rsidR="00FA6A2F" w:rsidRPr="00110E01" w14:paraId="5C7803A2" w14:textId="77777777" w:rsidTr="006B3379">
        <w:tc>
          <w:tcPr>
            <w:tcW w:w="3510" w:type="dxa"/>
            <w:shd w:val="clear" w:color="auto" w:fill="auto"/>
          </w:tcPr>
          <w:p w14:paraId="75EE697D" w14:textId="77777777" w:rsidR="00FA6A2F" w:rsidRPr="00110E01" w:rsidRDefault="00FA6A2F" w:rsidP="001253B2">
            <w:pPr>
              <w:ind w:left="229"/>
              <w:jc w:val="both"/>
              <w:rPr>
                <w:rFonts w:ascii="Arial" w:hAnsi="Arial" w:cs="Arial"/>
                <w:color w:val="000000"/>
                <w:sz w:val="18"/>
                <w:szCs w:val="18"/>
              </w:rPr>
            </w:pPr>
          </w:p>
        </w:tc>
        <w:tc>
          <w:tcPr>
            <w:tcW w:w="2880" w:type="dxa"/>
            <w:gridSpan w:val="2"/>
            <w:tcBorders>
              <w:bottom w:val="single" w:sz="4" w:space="0" w:color="auto"/>
            </w:tcBorders>
            <w:shd w:val="clear" w:color="auto" w:fill="auto"/>
            <w:hideMark/>
          </w:tcPr>
          <w:p w14:paraId="5651D140" w14:textId="77777777" w:rsidR="00FA6A2F" w:rsidRPr="00110E01" w:rsidRDefault="00FA6A2F" w:rsidP="00EC0B09">
            <w:pPr>
              <w:ind w:left="-40"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1BD5735F" w14:textId="77777777" w:rsidR="00FA6A2F" w:rsidRPr="00110E01" w:rsidRDefault="00FA6A2F" w:rsidP="00EC0B09">
            <w:pPr>
              <w:ind w:left="-40" w:right="-72"/>
              <w:jc w:val="center"/>
              <w:rPr>
                <w:rFonts w:ascii="Arial" w:hAnsi="Arial" w:cs="Arial"/>
                <w:b/>
                <w:bCs/>
                <w:color w:val="000000"/>
                <w:sz w:val="18"/>
                <w:szCs w:val="18"/>
              </w:rPr>
            </w:pPr>
            <w:r w:rsidRPr="00110E01">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hideMark/>
          </w:tcPr>
          <w:p w14:paraId="66B7C54C" w14:textId="77777777" w:rsidR="00FA6A2F" w:rsidRPr="00110E01" w:rsidRDefault="00FA6A2F" w:rsidP="00EC0B09">
            <w:pPr>
              <w:ind w:left="-40"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3318E0E2" w14:textId="77777777" w:rsidR="00FA6A2F" w:rsidRPr="00110E01" w:rsidRDefault="00FA6A2F" w:rsidP="00EC0B09">
            <w:pPr>
              <w:ind w:left="-40" w:right="-72"/>
              <w:jc w:val="center"/>
              <w:rPr>
                <w:rFonts w:ascii="Arial" w:hAnsi="Arial" w:cs="Arial"/>
                <w:b/>
                <w:bCs/>
                <w:color w:val="000000"/>
                <w:sz w:val="18"/>
                <w:szCs w:val="18"/>
              </w:rPr>
            </w:pPr>
            <w:r w:rsidRPr="00110E01">
              <w:rPr>
                <w:rFonts w:ascii="Arial" w:hAnsi="Arial" w:cs="Arial"/>
                <w:b/>
                <w:bCs/>
                <w:color w:val="000000"/>
                <w:sz w:val="18"/>
                <w:szCs w:val="18"/>
              </w:rPr>
              <w:t>financial information</w:t>
            </w:r>
          </w:p>
        </w:tc>
      </w:tr>
      <w:tr w:rsidR="00FA6A2F" w:rsidRPr="00110E01" w14:paraId="36AFCCE5" w14:textId="77777777" w:rsidTr="00AE2AC0">
        <w:tc>
          <w:tcPr>
            <w:tcW w:w="3510" w:type="dxa"/>
            <w:shd w:val="clear" w:color="auto" w:fill="auto"/>
          </w:tcPr>
          <w:p w14:paraId="03304D46" w14:textId="77777777" w:rsidR="00FA6A2F" w:rsidRPr="00110E01" w:rsidRDefault="00FA6A2F" w:rsidP="001253B2">
            <w:pPr>
              <w:ind w:left="229"/>
              <w:jc w:val="both"/>
              <w:rPr>
                <w:rFonts w:ascii="Arial" w:hAnsi="Arial" w:cs="Arial"/>
                <w:color w:val="000000"/>
                <w:sz w:val="18"/>
                <w:szCs w:val="18"/>
              </w:rPr>
            </w:pPr>
          </w:p>
        </w:tc>
        <w:tc>
          <w:tcPr>
            <w:tcW w:w="1440" w:type="dxa"/>
            <w:tcBorders>
              <w:top w:val="single" w:sz="4" w:space="0" w:color="auto"/>
            </w:tcBorders>
            <w:shd w:val="clear" w:color="auto" w:fill="auto"/>
            <w:vAlign w:val="center"/>
            <w:hideMark/>
          </w:tcPr>
          <w:p w14:paraId="6F112DB9" w14:textId="08350C20" w:rsidR="00FA6A2F" w:rsidRPr="00110E01" w:rsidRDefault="008509B7" w:rsidP="00FA6A2F">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center"/>
            <w:hideMark/>
          </w:tcPr>
          <w:p w14:paraId="0114145D" w14:textId="158B7409" w:rsidR="00FA6A2F" w:rsidRPr="00110E01" w:rsidRDefault="008509B7" w:rsidP="00FA6A2F">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center"/>
            <w:hideMark/>
          </w:tcPr>
          <w:p w14:paraId="7A5DEB74" w14:textId="19831DB7" w:rsidR="00FA6A2F" w:rsidRPr="00110E01" w:rsidRDefault="008509B7" w:rsidP="00FA6A2F">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center"/>
            <w:hideMark/>
          </w:tcPr>
          <w:p w14:paraId="001EBFC6" w14:textId="70F15843" w:rsidR="00FA6A2F" w:rsidRPr="00110E01" w:rsidRDefault="008509B7" w:rsidP="00FA6A2F">
            <w:pPr>
              <w:ind w:left="-40" w:right="-72"/>
              <w:jc w:val="right"/>
              <w:rPr>
                <w:rFonts w:ascii="Arial" w:hAnsi="Arial" w:cs="Arial"/>
                <w:b/>
                <w:bCs/>
                <w:color w:val="000000"/>
                <w:sz w:val="18"/>
                <w:szCs w:val="18"/>
              </w:rPr>
            </w:pPr>
            <w:r w:rsidRPr="00110E01">
              <w:rPr>
                <w:rFonts w:ascii="Arial" w:hAnsi="Arial" w:cs="Arial"/>
                <w:b/>
                <w:bCs/>
                <w:color w:val="000000"/>
                <w:sz w:val="18"/>
                <w:szCs w:val="18"/>
                <w:lang w:val="en-GB"/>
              </w:rPr>
              <w:t>2023</w:t>
            </w:r>
          </w:p>
        </w:tc>
      </w:tr>
      <w:tr w:rsidR="00FA6A2F" w:rsidRPr="00110E01" w14:paraId="78F420DF" w14:textId="77777777" w:rsidTr="00AE2AC0">
        <w:tc>
          <w:tcPr>
            <w:tcW w:w="3510" w:type="dxa"/>
            <w:shd w:val="clear" w:color="auto" w:fill="auto"/>
          </w:tcPr>
          <w:p w14:paraId="11544F5A" w14:textId="77777777" w:rsidR="00FA6A2F" w:rsidRPr="00110E01" w:rsidRDefault="00FA6A2F" w:rsidP="001253B2">
            <w:pPr>
              <w:ind w:left="229"/>
              <w:jc w:val="both"/>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6A74EF9B" w14:textId="7EF7AC53" w:rsidR="00FA6A2F" w:rsidRPr="00110E01" w:rsidRDefault="00FA6A2F" w:rsidP="00FA6A2F">
            <w:pPr>
              <w:ind w:left="-40" w:right="-72"/>
              <w:jc w:val="right"/>
              <w:rPr>
                <w:rFonts w:ascii="Arial" w:hAnsi="Arial" w:cs="Arial"/>
                <w:b/>
                <w:bCs/>
                <w:color w:val="000000"/>
                <w:spacing w:val="-4"/>
                <w:sz w:val="18"/>
                <w:szCs w:val="18"/>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hideMark/>
          </w:tcPr>
          <w:p w14:paraId="23190B31" w14:textId="1A55BAC5" w:rsidR="00FA6A2F" w:rsidRPr="00110E01" w:rsidRDefault="00FA6A2F" w:rsidP="00FA6A2F">
            <w:pPr>
              <w:ind w:left="-40" w:right="-72"/>
              <w:jc w:val="right"/>
              <w:rPr>
                <w:rFonts w:ascii="Arial" w:hAnsi="Arial" w:cs="Arial"/>
                <w:b/>
                <w:bCs/>
                <w:color w:val="000000"/>
                <w:spacing w:val="-4"/>
                <w:sz w:val="18"/>
                <w:szCs w:val="18"/>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hideMark/>
          </w:tcPr>
          <w:p w14:paraId="12CF1046" w14:textId="7B6537B3" w:rsidR="00FA6A2F" w:rsidRPr="00110E01" w:rsidRDefault="00FA6A2F" w:rsidP="00FA6A2F">
            <w:pPr>
              <w:ind w:left="-40" w:right="-72"/>
              <w:jc w:val="right"/>
              <w:rPr>
                <w:rFonts w:ascii="Arial" w:hAnsi="Arial" w:cs="Arial"/>
                <w:b/>
                <w:bCs/>
                <w:color w:val="000000"/>
                <w:spacing w:val="-4"/>
                <w:sz w:val="18"/>
                <w:szCs w:val="18"/>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2CB00D1F" w14:textId="06124946" w:rsidR="00FA6A2F" w:rsidRPr="00110E01" w:rsidRDefault="00FA6A2F" w:rsidP="00FA6A2F">
            <w:pPr>
              <w:ind w:left="-40" w:right="-72"/>
              <w:jc w:val="right"/>
              <w:rPr>
                <w:rFonts w:ascii="Arial" w:hAnsi="Arial" w:cs="Arial"/>
                <w:b/>
                <w:bCs/>
                <w:color w:val="000000"/>
                <w:spacing w:val="-4"/>
                <w:sz w:val="18"/>
                <w:szCs w:val="18"/>
              </w:rPr>
            </w:pPr>
            <w:r w:rsidRPr="00110E01">
              <w:rPr>
                <w:rFonts w:ascii="Arial" w:hAnsi="Arial" w:cs="Arial"/>
                <w:b/>
                <w:bCs/>
                <w:color w:val="000000"/>
                <w:sz w:val="18"/>
                <w:szCs w:val="18"/>
                <w:lang w:val="en-GB"/>
              </w:rPr>
              <w:t>Baht</w:t>
            </w:r>
          </w:p>
        </w:tc>
      </w:tr>
      <w:tr w:rsidR="00FA6A2F" w:rsidRPr="00110E01" w14:paraId="1832A68F" w14:textId="77777777" w:rsidTr="00AE2AC0">
        <w:tc>
          <w:tcPr>
            <w:tcW w:w="3510" w:type="dxa"/>
            <w:shd w:val="clear" w:color="auto" w:fill="auto"/>
          </w:tcPr>
          <w:p w14:paraId="489DF735" w14:textId="77777777" w:rsidR="00FA6A2F" w:rsidRPr="00110E01" w:rsidRDefault="00FA6A2F" w:rsidP="001253B2">
            <w:pPr>
              <w:ind w:left="229"/>
              <w:jc w:val="both"/>
              <w:rPr>
                <w:rFonts w:ascii="Arial" w:hAnsi="Arial" w:cs="Arial"/>
                <w:color w:val="000000"/>
                <w:sz w:val="10"/>
                <w:szCs w:val="10"/>
              </w:rPr>
            </w:pPr>
          </w:p>
        </w:tc>
        <w:tc>
          <w:tcPr>
            <w:tcW w:w="1440" w:type="dxa"/>
            <w:tcBorders>
              <w:top w:val="single" w:sz="4" w:space="0" w:color="auto"/>
            </w:tcBorders>
            <w:shd w:val="clear" w:color="auto" w:fill="auto"/>
          </w:tcPr>
          <w:p w14:paraId="6F21912E" w14:textId="77777777" w:rsidR="00FA6A2F" w:rsidRPr="00110E01" w:rsidRDefault="00FA6A2F" w:rsidP="00EC0B09">
            <w:pPr>
              <w:ind w:left="-40" w:right="-72"/>
              <w:jc w:val="right"/>
              <w:rPr>
                <w:rFonts w:ascii="Arial" w:hAnsi="Arial" w:cs="Arial"/>
                <w:color w:val="000000"/>
                <w:sz w:val="10"/>
                <w:szCs w:val="10"/>
              </w:rPr>
            </w:pPr>
          </w:p>
        </w:tc>
        <w:tc>
          <w:tcPr>
            <w:tcW w:w="1440" w:type="dxa"/>
            <w:tcBorders>
              <w:top w:val="single" w:sz="4" w:space="0" w:color="auto"/>
            </w:tcBorders>
            <w:shd w:val="clear" w:color="auto" w:fill="auto"/>
          </w:tcPr>
          <w:p w14:paraId="75CB853F" w14:textId="77777777" w:rsidR="00FA6A2F" w:rsidRPr="00110E01" w:rsidRDefault="00FA6A2F" w:rsidP="00EC0B09">
            <w:pPr>
              <w:ind w:left="-40" w:right="-72"/>
              <w:jc w:val="right"/>
              <w:rPr>
                <w:rFonts w:ascii="Arial" w:hAnsi="Arial" w:cs="Arial"/>
                <w:color w:val="000000"/>
                <w:sz w:val="10"/>
                <w:szCs w:val="10"/>
              </w:rPr>
            </w:pPr>
          </w:p>
        </w:tc>
        <w:tc>
          <w:tcPr>
            <w:tcW w:w="1440" w:type="dxa"/>
            <w:tcBorders>
              <w:top w:val="single" w:sz="4" w:space="0" w:color="auto"/>
            </w:tcBorders>
            <w:shd w:val="clear" w:color="auto" w:fill="auto"/>
          </w:tcPr>
          <w:p w14:paraId="1BC3C5B0" w14:textId="77777777" w:rsidR="00FA6A2F" w:rsidRPr="00110E01" w:rsidRDefault="00FA6A2F" w:rsidP="00EC0B09">
            <w:pPr>
              <w:ind w:left="-40" w:right="-72"/>
              <w:jc w:val="right"/>
              <w:rPr>
                <w:rFonts w:ascii="Arial" w:hAnsi="Arial" w:cs="Arial"/>
                <w:color w:val="000000"/>
                <w:sz w:val="10"/>
                <w:szCs w:val="10"/>
              </w:rPr>
            </w:pPr>
          </w:p>
        </w:tc>
        <w:tc>
          <w:tcPr>
            <w:tcW w:w="1440" w:type="dxa"/>
            <w:tcBorders>
              <w:top w:val="single" w:sz="4" w:space="0" w:color="auto"/>
            </w:tcBorders>
            <w:shd w:val="clear" w:color="auto" w:fill="auto"/>
          </w:tcPr>
          <w:p w14:paraId="4083B7E5" w14:textId="77777777" w:rsidR="00FA6A2F" w:rsidRPr="00110E01" w:rsidRDefault="00FA6A2F" w:rsidP="00EC0B09">
            <w:pPr>
              <w:ind w:left="-40" w:right="-72"/>
              <w:jc w:val="right"/>
              <w:rPr>
                <w:rFonts w:ascii="Arial" w:hAnsi="Arial" w:cs="Arial"/>
                <w:color w:val="000000"/>
                <w:sz w:val="10"/>
                <w:szCs w:val="10"/>
              </w:rPr>
            </w:pPr>
          </w:p>
        </w:tc>
      </w:tr>
      <w:tr w:rsidR="00670515" w:rsidRPr="00110E01" w14:paraId="2F65002F" w14:textId="77777777" w:rsidTr="00AE2AC0">
        <w:tc>
          <w:tcPr>
            <w:tcW w:w="3510" w:type="dxa"/>
            <w:shd w:val="clear" w:color="auto" w:fill="auto"/>
            <w:hideMark/>
          </w:tcPr>
          <w:p w14:paraId="6A2C71AC" w14:textId="609C5D1E" w:rsidR="00670515" w:rsidRPr="00110E01" w:rsidRDefault="00670515" w:rsidP="00670515">
            <w:pPr>
              <w:ind w:left="229"/>
              <w:jc w:val="both"/>
              <w:rPr>
                <w:rFonts w:ascii="Arial" w:hAnsi="Arial" w:cs="Arial"/>
                <w:color w:val="000000"/>
                <w:sz w:val="18"/>
                <w:szCs w:val="18"/>
              </w:rPr>
            </w:pPr>
            <w:r w:rsidRPr="00110E01">
              <w:rPr>
                <w:rFonts w:ascii="Arial" w:hAnsi="Arial" w:cs="Arial"/>
                <w:color w:val="000000"/>
                <w:sz w:val="18"/>
                <w:szCs w:val="18"/>
                <w:shd w:val="clear" w:color="auto" w:fill="FFFFFF"/>
                <w:lang w:val="en-GB"/>
              </w:rPr>
              <w:t>Within 1 year</w:t>
            </w:r>
          </w:p>
        </w:tc>
        <w:tc>
          <w:tcPr>
            <w:tcW w:w="1440" w:type="dxa"/>
            <w:shd w:val="clear" w:color="auto" w:fill="auto"/>
          </w:tcPr>
          <w:p w14:paraId="4611B664" w14:textId="19C54F4D" w:rsidR="00670515" w:rsidRPr="00110E01" w:rsidRDefault="00902226" w:rsidP="00670515">
            <w:pPr>
              <w:ind w:left="-40" w:right="-72"/>
              <w:jc w:val="right"/>
              <w:rPr>
                <w:rFonts w:ascii="Arial" w:hAnsi="Arial" w:cs="Arial"/>
                <w:color w:val="000000"/>
                <w:sz w:val="18"/>
                <w:szCs w:val="18"/>
                <w:lang w:val="en-GB"/>
              </w:rPr>
            </w:pPr>
            <w:r w:rsidRPr="00110E01">
              <w:rPr>
                <w:rFonts w:ascii="Arial" w:hAnsi="Arial" w:cs="Arial"/>
                <w:color w:val="000000"/>
                <w:sz w:val="18"/>
                <w:szCs w:val="18"/>
                <w:lang w:val="en-GB"/>
              </w:rPr>
              <w:t>4,786,995</w:t>
            </w:r>
          </w:p>
        </w:tc>
        <w:tc>
          <w:tcPr>
            <w:tcW w:w="1440" w:type="dxa"/>
            <w:shd w:val="clear" w:color="auto" w:fill="auto"/>
          </w:tcPr>
          <w:p w14:paraId="308EEB2D" w14:textId="1DFED502" w:rsidR="00670515" w:rsidRPr="00110E01" w:rsidRDefault="00670515"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lang w:val="en-GB"/>
              </w:rPr>
              <w:t>3,798.080</w:t>
            </w:r>
          </w:p>
        </w:tc>
        <w:tc>
          <w:tcPr>
            <w:tcW w:w="1440" w:type="dxa"/>
            <w:shd w:val="clear" w:color="auto" w:fill="auto"/>
          </w:tcPr>
          <w:p w14:paraId="75E0F6CF" w14:textId="7002216C" w:rsidR="00670515" w:rsidRPr="00110E01" w:rsidRDefault="00902226"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tcPr>
          <w:p w14:paraId="52695EC1" w14:textId="27692C83" w:rsidR="00670515" w:rsidRPr="00110E01" w:rsidRDefault="00670515"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rPr>
              <w:t>-</w:t>
            </w:r>
          </w:p>
        </w:tc>
      </w:tr>
      <w:tr w:rsidR="00670515" w:rsidRPr="00110E01" w14:paraId="220B0A6B" w14:textId="77777777" w:rsidTr="00AE2AC0">
        <w:tc>
          <w:tcPr>
            <w:tcW w:w="3510" w:type="dxa"/>
            <w:shd w:val="clear" w:color="auto" w:fill="auto"/>
          </w:tcPr>
          <w:p w14:paraId="63F8154C" w14:textId="77777777" w:rsidR="00AC0D05" w:rsidRPr="00110E01" w:rsidRDefault="00670515" w:rsidP="00670515">
            <w:pPr>
              <w:ind w:left="229"/>
              <w:rPr>
                <w:rFonts w:ascii="Arial" w:hAnsi="Arial" w:cs="Arial"/>
                <w:color w:val="000000"/>
                <w:sz w:val="18"/>
                <w:szCs w:val="18"/>
                <w:shd w:val="clear" w:color="auto" w:fill="FFFFFF"/>
                <w:lang w:val="en-GB"/>
              </w:rPr>
            </w:pPr>
            <w:r w:rsidRPr="00110E01">
              <w:rPr>
                <w:rFonts w:ascii="Arial" w:hAnsi="Arial" w:cs="Arial"/>
                <w:color w:val="000000"/>
                <w:sz w:val="18"/>
                <w:szCs w:val="18"/>
                <w:shd w:val="clear" w:color="auto" w:fill="FFFFFF"/>
                <w:lang w:val="en-GB"/>
              </w:rPr>
              <w:t xml:space="preserve">Later than 1 year but not later </w:t>
            </w:r>
          </w:p>
          <w:p w14:paraId="50C4DE65" w14:textId="3F55FBF8" w:rsidR="00670515" w:rsidRPr="00110E01" w:rsidRDefault="00670515" w:rsidP="00670515">
            <w:pPr>
              <w:ind w:left="229"/>
              <w:rPr>
                <w:rFonts w:ascii="Arial" w:hAnsi="Arial" w:cs="Arial"/>
                <w:color w:val="000000"/>
                <w:sz w:val="18"/>
                <w:szCs w:val="18"/>
              </w:rPr>
            </w:pPr>
            <w:r w:rsidRPr="00110E01">
              <w:rPr>
                <w:rFonts w:ascii="Arial" w:hAnsi="Arial" w:cs="Arial"/>
                <w:color w:val="000000"/>
                <w:sz w:val="18"/>
                <w:szCs w:val="18"/>
                <w:shd w:val="clear" w:color="auto" w:fill="FFFFFF"/>
                <w:lang w:val="en-GB"/>
              </w:rPr>
              <w:t xml:space="preserve">   than 5 years</w:t>
            </w:r>
          </w:p>
        </w:tc>
        <w:tc>
          <w:tcPr>
            <w:tcW w:w="1440" w:type="dxa"/>
            <w:tcBorders>
              <w:bottom w:val="single" w:sz="4" w:space="0" w:color="auto"/>
            </w:tcBorders>
            <w:shd w:val="clear" w:color="auto" w:fill="auto"/>
            <w:vAlign w:val="bottom"/>
          </w:tcPr>
          <w:p w14:paraId="2B94A1EF" w14:textId="6BCC6881" w:rsidR="00670515" w:rsidRPr="00110E01" w:rsidRDefault="00902226" w:rsidP="00670515">
            <w:pPr>
              <w:ind w:left="-40" w:right="-72"/>
              <w:jc w:val="right"/>
              <w:rPr>
                <w:rFonts w:ascii="Arial" w:hAnsi="Arial" w:cs="Arial"/>
                <w:color w:val="000000"/>
                <w:sz w:val="18"/>
                <w:szCs w:val="18"/>
                <w:lang w:val="en-GB"/>
              </w:rPr>
            </w:pPr>
            <w:r w:rsidRPr="00110E01">
              <w:rPr>
                <w:rFonts w:ascii="Arial" w:hAnsi="Arial" w:cs="Arial"/>
                <w:color w:val="000000"/>
                <w:sz w:val="18"/>
                <w:szCs w:val="18"/>
                <w:lang w:val="en-GB"/>
              </w:rPr>
              <w:t>7,769,000</w:t>
            </w:r>
          </w:p>
        </w:tc>
        <w:tc>
          <w:tcPr>
            <w:tcW w:w="1440" w:type="dxa"/>
            <w:tcBorders>
              <w:bottom w:val="single" w:sz="4" w:space="0" w:color="auto"/>
            </w:tcBorders>
            <w:shd w:val="clear" w:color="auto" w:fill="auto"/>
            <w:vAlign w:val="bottom"/>
          </w:tcPr>
          <w:p w14:paraId="00150E1E" w14:textId="08DD74BC" w:rsidR="00670515" w:rsidRPr="00110E01" w:rsidRDefault="00670515"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lang w:val="en-GB"/>
              </w:rPr>
              <w:t>41,265</w:t>
            </w:r>
          </w:p>
        </w:tc>
        <w:tc>
          <w:tcPr>
            <w:tcW w:w="1440" w:type="dxa"/>
            <w:tcBorders>
              <w:bottom w:val="single" w:sz="4" w:space="0" w:color="auto"/>
            </w:tcBorders>
            <w:shd w:val="clear" w:color="auto" w:fill="auto"/>
            <w:vAlign w:val="bottom"/>
          </w:tcPr>
          <w:p w14:paraId="42CB4288" w14:textId="1CC92E9D" w:rsidR="00670515" w:rsidRPr="00110E01" w:rsidRDefault="00902226"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0AC426A4" w14:textId="28BD3973" w:rsidR="00670515" w:rsidRPr="00110E01" w:rsidRDefault="00670515"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rPr>
              <w:t>-</w:t>
            </w:r>
          </w:p>
        </w:tc>
      </w:tr>
      <w:tr w:rsidR="00670515" w:rsidRPr="00110E01" w14:paraId="52C6E0AE" w14:textId="77777777" w:rsidTr="00AE2AC0">
        <w:tc>
          <w:tcPr>
            <w:tcW w:w="3510" w:type="dxa"/>
            <w:shd w:val="clear" w:color="auto" w:fill="auto"/>
          </w:tcPr>
          <w:p w14:paraId="1C9B5E20" w14:textId="77777777" w:rsidR="00670515" w:rsidRPr="00110E01" w:rsidRDefault="00670515" w:rsidP="00670515">
            <w:pPr>
              <w:ind w:left="229"/>
              <w:jc w:val="both"/>
              <w:rPr>
                <w:rFonts w:ascii="Arial" w:hAnsi="Arial" w:cs="Arial"/>
                <w:color w:val="000000"/>
                <w:sz w:val="10"/>
                <w:szCs w:val="10"/>
              </w:rPr>
            </w:pPr>
          </w:p>
        </w:tc>
        <w:tc>
          <w:tcPr>
            <w:tcW w:w="1440" w:type="dxa"/>
            <w:tcBorders>
              <w:top w:val="single" w:sz="4" w:space="0" w:color="auto"/>
            </w:tcBorders>
            <w:shd w:val="clear" w:color="auto" w:fill="auto"/>
          </w:tcPr>
          <w:p w14:paraId="0F76AE65" w14:textId="77777777" w:rsidR="00670515" w:rsidRPr="00110E01" w:rsidRDefault="00670515" w:rsidP="00670515">
            <w:pPr>
              <w:ind w:left="-40" w:right="-72"/>
              <w:jc w:val="right"/>
              <w:rPr>
                <w:rFonts w:ascii="Arial" w:hAnsi="Arial" w:cs="Arial"/>
                <w:color w:val="000000"/>
                <w:sz w:val="10"/>
                <w:szCs w:val="10"/>
                <w:lang w:val="en-GB"/>
              </w:rPr>
            </w:pPr>
          </w:p>
        </w:tc>
        <w:tc>
          <w:tcPr>
            <w:tcW w:w="1440" w:type="dxa"/>
            <w:tcBorders>
              <w:top w:val="single" w:sz="4" w:space="0" w:color="auto"/>
            </w:tcBorders>
            <w:shd w:val="clear" w:color="auto" w:fill="auto"/>
          </w:tcPr>
          <w:p w14:paraId="570D1814" w14:textId="77777777" w:rsidR="00670515" w:rsidRPr="00110E01" w:rsidRDefault="00670515" w:rsidP="00670515">
            <w:pPr>
              <w:tabs>
                <w:tab w:val="left" w:pos="1178"/>
              </w:tabs>
              <w:ind w:left="-40" w:right="-72"/>
              <w:jc w:val="right"/>
              <w:rPr>
                <w:rFonts w:ascii="Arial" w:hAnsi="Arial" w:cs="Arial"/>
                <w:color w:val="000000"/>
                <w:sz w:val="10"/>
                <w:szCs w:val="10"/>
              </w:rPr>
            </w:pPr>
          </w:p>
        </w:tc>
        <w:tc>
          <w:tcPr>
            <w:tcW w:w="1440" w:type="dxa"/>
            <w:tcBorders>
              <w:top w:val="single" w:sz="4" w:space="0" w:color="auto"/>
            </w:tcBorders>
            <w:shd w:val="clear" w:color="auto" w:fill="auto"/>
          </w:tcPr>
          <w:p w14:paraId="2C61AABB" w14:textId="77777777" w:rsidR="00670515" w:rsidRPr="00110E01" w:rsidRDefault="00670515" w:rsidP="00670515">
            <w:pPr>
              <w:tabs>
                <w:tab w:val="left" w:pos="1178"/>
              </w:tabs>
              <w:ind w:left="-40" w:right="-72"/>
              <w:jc w:val="right"/>
              <w:rPr>
                <w:rFonts w:ascii="Arial" w:hAnsi="Arial" w:cs="Arial"/>
                <w:color w:val="000000"/>
                <w:sz w:val="10"/>
                <w:szCs w:val="10"/>
              </w:rPr>
            </w:pPr>
          </w:p>
        </w:tc>
        <w:tc>
          <w:tcPr>
            <w:tcW w:w="1440" w:type="dxa"/>
            <w:tcBorders>
              <w:top w:val="single" w:sz="4" w:space="0" w:color="auto"/>
            </w:tcBorders>
            <w:shd w:val="clear" w:color="auto" w:fill="auto"/>
          </w:tcPr>
          <w:p w14:paraId="39DF9E40" w14:textId="77777777" w:rsidR="00670515" w:rsidRPr="00110E01" w:rsidRDefault="00670515" w:rsidP="00670515">
            <w:pPr>
              <w:tabs>
                <w:tab w:val="left" w:pos="1178"/>
              </w:tabs>
              <w:ind w:left="-40" w:right="-72"/>
              <w:jc w:val="center"/>
              <w:rPr>
                <w:rFonts w:ascii="Arial" w:hAnsi="Arial" w:cs="Arial"/>
                <w:color w:val="000000"/>
                <w:sz w:val="10"/>
                <w:szCs w:val="10"/>
              </w:rPr>
            </w:pPr>
          </w:p>
        </w:tc>
      </w:tr>
      <w:tr w:rsidR="00670515" w:rsidRPr="00110E01" w14:paraId="6D53CD42" w14:textId="77777777" w:rsidTr="00AE2AC0">
        <w:tc>
          <w:tcPr>
            <w:tcW w:w="3510" w:type="dxa"/>
            <w:shd w:val="clear" w:color="auto" w:fill="auto"/>
          </w:tcPr>
          <w:p w14:paraId="32A64E7A" w14:textId="77777777" w:rsidR="00670515" w:rsidRPr="00110E01" w:rsidRDefault="00670515" w:rsidP="00670515">
            <w:pPr>
              <w:ind w:left="229"/>
              <w:jc w:val="both"/>
              <w:rPr>
                <w:rFonts w:ascii="Arial" w:hAnsi="Arial" w:cs="Arial"/>
                <w:b/>
                <w:bCs/>
                <w:color w:val="000000"/>
                <w:sz w:val="18"/>
                <w:szCs w:val="18"/>
              </w:rPr>
            </w:pPr>
            <w:r w:rsidRPr="00110E01">
              <w:rPr>
                <w:rFonts w:ascii="Arial" w:hAnsi="Arial" w:cs="Arial"/>
                <w:b/>
                <w:bCs/>
                <w:color w:val="000000"/>
                <w:sz w:val="18"/>
                <w:szCs w:val="18"/>
              </w:rPr>
              <w:t>Total</w:t>
            </w:r>
          </w:p>
        </w:tc>
        <w:tc>
          <w:tcPr>
            <w:tcW w:w="1440" w:type="dxa"/>
            <w:tcBorders>
              <w:bottom w:val="single" w:sz="4" w:space="0" w:color="auto"/>
            </w:tcBorders>
            <w:shd w:val="clear" w:color="auto" w:fill="auto"/>
          </w:tcPr>
          <w:p w14:paraId="311D5AF0" w14:textId="770AC3BF" w:rsidR="00670515" w:rsidRPr="00110E01" w:rsidRDefault="00902226" w:rsidP="00670515">
            <w:pPr>
              <w:ind w:left="-40" w:right="-72"/>
              <w:jc w:val="right"/>
              <w:rPr>
                <w:rFonts w:ascii="Arial" w:hAnsi="Arial" w:cs="Arial"/>
                <w:color w:val="000000"/>
                <w:sz w:val="18"/>
                <w:szCs w:val="18"/>
                <w:lang w:val="en-GB"/>
              </w:rPr>
            </w:pPr>
            <w:r w:rsidRPr="00110E01">
              <w:rPr>
                <w:rFonts w:ascii="Arial" w:hAnsi="Arial" w:cs="Arial"/>
                <w:color w:val="000000"/>
                <w:sz w:val="18"/>
                <w:szCs w:val="18"/>
                <w:lang w:val="en-GB"/>
              </w:rPr>
              <w:t>12,555,995</w:t>
            </w:r>
          </w:p>
        </w:tc>
        <w:tc>
          <w:tcPr>
            <w:tcW w:w="1440" w:type="dxa"/>
            <w:tcBorders>
              <w:bottom w:val="single" w:sz="4" w:space="0" w:color="auto"/>
            </w:tcBorders>
            <w:shd w:val="clear" w:color="auto" w:fill="auto"/>
          </w:tcPr>
          <w:p w14:paraId="4E368101" w14:textId="7E51C837" w:rsidR="00670515" w:rsidRPr="00110E01" w:rsidRDefault="00670515"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lang w:val="en-GB"/>
              </w:rPr>
              <w:t>3,839,345</w:t>
            </w:r>
          </w:p>
        </w:tc>
        <w:tc>
          <w:tcPr>
            <w:tcW w:w="1440" w:type="dxa"/>
            <w:tcBorders>
              <w:bottom w:val="single" w:sz="4" w:space="0" w:color="auto"/>
            </w:tcBorders>
            <w:shd w:val="clear" w:color="auto" w:fill="auto"/>
          </w:tcPr>
          <w:p w14:paraId="1BFFD8B6" w14:textId="6D0DF29B" w:rsidR="00670515" w:rsidRPr="00110E01" w:rsidRDefault="00902226"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tcPr>
          <w:p w14:paraId="41296D53" w14:textId="32C759F1" w:rsidR="00670515" w:rsidRPr="00110E01" w:rsidRDefault="00670515" w:rsidP="00670515">
            <w:pPr>
              <w:tabs>
                <w:tab w:val="left" w:pos="1178"/>
              </w:tabs>
              <w:ind w:left="-40" w:right="-72"/>
              <w:jc w:val="right"/>
              <w:rPr>
                <w:rFonts w:ascii="Arial" w:hAnsi="Arial" w:cs="Arial"/>
                <w:color w:val="000000"/>
                <w:sz w:val="18"/>
                <w:szCs w:val="18"/>
              </w:rPr>
            </w:pPr>
            <w:r w:rsidRPr="00110E01">
              <w:rPr>
                <w:rFonts w:ascii="Arial" w:hAnsi="Arial" w:cs="Arial"/>
                <w:color w:val="000000"/>
                <w:sz w:val="18"/>
                <w:szCs w:val="18"/>
              </w:rPr>
              <w:t>-</w:t>
            </w:r>
          </w:p>
        </w:tc>
      </w:tr>
    </w:tbl>
    <w:p w14:paraId="42F66173" w14:textId="77777777" w:rsidR="00FA6A2F" w:rsidRPr="00110E01" w:rsidRDefault="00FA6A2F" w:rsidP="00FA6A2F">
      <w:pPr>
        <w:rPr>
          <w:rFonts w:ascii="Arial" w:eastAsia="Arial Unicode MS" w:hAnsi="Arial" w:cs="Arial"/>
          <w:b/>
          <w:bCs/>
          <w:color w:val="000000"/>
          <w:sz w:val="18"/>
          <w:szCs w:val="18"/>
          <w:lang w:val="en-GB"/>
        </w:rPr>
      </w:pPr>
    </w:p>
    <w:p w14:paraId="65F1591A" w14:textId="6E0F5376" w:rsidR="0034708A" w:rsidRPr="00110E01" w:rsidRDefault="00F9326C" w:rsidP="0034708A">
      <w:pPr>
        <w:tabs>
          <w:tab w:val="left" w:pos="540"/>
        </w:tabs>
        <w:ind w:left="540" w:hanging="540"/>
        <w:jc w:val="thaiDistribute"/>
        <w:rPr>
          <w:rFonts w:ascii="Arial" w:hAnsi="Arial" w:cs="Arial"/>
          <w:b/>
          <w:bCs/>
          <w:color w:val="000000"/>
          <w:sz w:val="18"/>
          <w:szCs w:val="18"/>
        </w:rPr>
      </w:pPr>
      <w:r w:rsidRPr="00110E01">
        <w:rPr>
          <w:rFonts w:ascii="Arial" w:hAnsi="Arial" w:cs="Arial"/>
          <w:b/>
          <w:bCs/>
          <w:color w:val="000000"/>
          <w:sz w:val="18"/>
          <w:szCs w:val="18"/>
          <w:lang w:val="en-GB"/>
        </w:rPr>
        <w:t>34</w:t>
      </w:r>
      <w:r w:rsidR="0034708A" w:rsidRPr="00110E01">
        <w:rPr>
          <w:rFonts w:ascii="Arial" w:hAnsi="Arial" w:cs="Arial"/>
          <w:b/>
          <w:bCs/>
          <w:color w:val="000000"/>
          <w:sz w:val="18"/>
          <w:szCs w:val="18"/>
        </w:rPr>
        <w:t>.</w:t>
      </w:r>
      <w:r w:rsidRPr="00110E01">
        <w:rPr>
          <w:rFonts w:ascii="Arial" w:hAnsi="Arial" w:cs="Arial"/>
          <w:b/>
          <w:bCs/>
          <w:color w:val="000000"/>
          <w:sz w:val="18"/>
          <w:szCs w:val="18"/>
          <w:lang w:val="en-GB"/>
        </w:rPr>
        <w:t>4</w:t>
      </w:r>
      <w:r w:rsidR="0034708A" w:rsidRPr="00110E01">
        <w:rPr>
          <w:rFonts w:ascii="Arial" w:hAnsi="Arial" w:cs="Arial"/>
          <w:b/>
          <w:bCs/>
          <w:color w:val="000000"/>
          <w:sz w:val="18"/>
          <w:szCs w:val="18"/>
        </w:rPr>
        <w:t xml:space="preserve"> </w:t>
      </w:r>
      <w:r w:rsidR="0034708A" w:rsidRPr="00110E01">
        <w:rPr>
          <w:rFonts w:ascii="Arial" w:hAnsi="Arial" w:cs="Arial"/>
          <w:b/>
          <w:bCs/>
          <w:color w:val="000000"/>
          <w:sz w:val="18"/>
          <w:szCs w:val="18"/>
        </w:rPr>
        <w:tab/>
      </w:r>
      <w:r w:rsidR="006B7102" w:rsidRPr="00110E01">
        <w:rPr>
          <w:rFonts w:ascii="Arial" w:eastAsia="Arial Unicode MS" w:hAnsi="Arial" w:cs="Arial"/>
          <w:b/>
          <w:bCs/>
          <w:color w:val="000000"/>
          <w:sz w:val="18"/>
          <w:szCs w:val="18"/>
          <w:lang w:val="en-GB"/>
        </w:rPr>
        <w:t>S</w:t>
      </w:r>
      <w:r w:rsidR="00297208" w:rsidRPr="00110E01">
        <w:rPr>
          <w:rFonts w:ascii="Arial" w:eastAsia="Arial Unicode MS" w:hAnsi="Arial" w:cs="Arial"/>
          <w:b/>
          <w:bCs/>
          <w:color w:val="000000"/>
          <w:sz w:val="18"/>
          <w:szCs w:val="18"/>
          <w:lang w:val="en-GB"/>
        </w:rPr>
        <w:t>ignificant l</w:t>
      </w:r>
      <w:r w:rsidR="006B7102" w:rsidRPr="00110E01">
        <w:rPr>
          <w:rFonts w:ascii="Arial" w:eastAsia="Arial Unicode MS" w:hAnsi="Arial" w:cs="Arial"/>
          <w:b/>
          <w:bCs/>
          <w:color w:val="000000"/>
          <w:sz w:val="18"/>
          <w:szCs w:val="18"/>
          <w:lang w:val="en-GB"/>
        </w:rPr>
        <w:t>itigations</w:t>
      </w:r>
      <w:r w:rsidR="00297208" w:rsidRPr="00110E01">
        <w:rPr>
          <w:rFonts w:ascii="Arial" w:eastAsia="Arial Unicode MS" w:hAnsi="Arial" w:cs="Arial"/>
          <w:b/>
          <w:bCs/>
          <w:color w:val="000000"/>
          <w:sz w:val="18"/>
          <w:szCs w:val="18"/>
          <w:lang w:val="en-GB"/>
        </w:rPr>
        <w:t xml:space="preserve"> </w:t>
      </w:r>
    </w:p>
    <w:p w14:paraId="2CE2B27D" w14:textId="77777777" w:rsidR="002E79F5" w:rsidRPr="00110E01" w:rsidRDefault="002E79F5" w:rsidP="00140806">
      <w:pPr>
        <w:overflowPunct/>
        <w:autoSpaceDE/>
        <w:autoSpaceDN/>
        <w:adjustRightInd/>
        <w:ind w:left="540"/>
        <w:jc w:val="both"/>
        <w:textAlignment w:val="auto"/>
        <w:rPr>
          <w:rFonts w:ascii="Arial" w:eastAsia="Arial Unicode MS" w:hAnsi="Arial" w:cs="Arial"/>
          <w:color w:val="000000"/>
          <w:sz w:val="16"/>
          <w:szCs w:val="16"/>
          <w:lang w:val="en-GB"/>
        </w:rPr>
      </w:pPr>
    </w:p>
    <w:p w14:paraId="1FEB46BA" w14:textId="244518A9" w:rsidR="0034708A" w:rsidRPr="00110E01" w:rsidRDefault="0034708A" w:rsidP="00140806">
      <w:pPr>
        <w:overflowPunct/>
        <w:autoSpaceDE/>
        <w:autoSpaceDN/>
        <w:adjustRightInd/>
        <w:ind w:left="540"/>
        <w:jc w:val="both"/>
        <w:textAlignment w:val="auto"/>
        <w:rPr>
          <w:rFonts w:ascii="Arial" w:eastAsia="Arial Unicode MS" w:hAnsi="Arial" w:cs="Arial"/>
          <w:color w:val="000000"/>
          <w:sz w:val="18"/>
          <w:szCs w:val="18"/>
          <w:lang w:val="en-GB"/>
        </w:rPr>
      </w:pPr>
      <w:r w:rsidRPr="00110E01">
        <w:rPr>
          <w:rFonts w:ascii="Arial" w:eastAsia="Arial Unicode MS" w:hAnsi="Arial" w:cs="Arial"/>
          <w:color w:val="000000"/>
          <w:sz w:val="18"/>
          <w:szCs w:val="18"/>
          <w:lang w:val="en-GB"/>
        </w:rPr>
        <w:t>The Company has exercised the right to renew the land lease agreement for one of its hotels with the lessors who jointly own the land</w:t>
      </w:r>
      <w:r w:rsidR="00BF37D6" w:rsidRPr="00110E01">
        <w:rPr>
          <w:rFonts w:ascii="Arial" w:eastAsia="Arial Unicode MS" w:hAnsi="Arial" w:cs="Arial"/>
          <w:color w:val="000000"/>
          <w:sz w:val="18"/>
          <w:szCs w:val="18"/>
          <w:lang w:val="en-GB"/>
        </w:rPr>
        <w:t xml:space="preserve"> of the lease as at </w:t>
      </w:r>
      <w:r w:rsidR="00F9326C" w:rsidRPr="00110E01">
        <w:rPr>
          <w:rFonts w:ascii="Arial" w:eastAsia="Arial Unicode MS" w:hAnsi="Arial" w:cs="Arial"/>
          <w:color w:val="000000"/>
          <w:sz w:val="18"/>
          <w:szCs w:val="18"/>
          <w:lang w:val="en-GB"/>
        </w:rPr>
        <w:t>25</w:t>
      </w:r>
      <w:r w:rsidR="00BF37D6" w:rsidRPr="00110E01">
        <w:rPr>
          <w:rFonts w:ascii="Arial" w:eastAsia="Arial Unicode MS" w:hAnsi="Arial" w:cs="Arial"/>
          <w:color w:val="000000"/>
          <w:sz w:val="18"/>
          <w:szCs w:val="18"/>
          <w:lang w:val="en-GB"/>
        </w:rPr>
        <w:t xml:space="preserve"> April </w:t>
      </w:r>
      <w:r w:rsidR="00F9326C" w:rsidRPr="00110E01">
        <w:rPr>
          <w:rFonts w:ascii="Arial" w:eastAsia="Arial Unicode MS" w:hAnsi="Arial" w:cs="Arial"/>
          <w:color w:val="000000"/>
          <w:sz w:val="18"/>
          <w:szCs w:val="18"/>
          <w:lang w:val="en-GB"/>
        </w:rPr>
        <w:t>1988</w:t>
      </w:r>
      <w:r w:rsidRPr="00110E01">
        <w:rPr>
          <w:rFonts w:ascii="Arial" w:eastAsia="Arial Unicode MS" w:hAnsi="Arial" w:cs="Arial"/>
          <w:color w:val="000000"/>
          <w:sz w:val="18"/>
          <w:szCs w:val="18"/>
          <w:lang w:val="en-GB"/>
        </w:rPr>
        <w:t xml:space="preserve">. However, </w:t>
      </w:r>
      <w:r w:rsidR="00F9326C" w:rsidRPr="00110E01">
        <w:rPr>
          <w:rFonts w:ascii="Arial" w:eastAsia="Arial Unicode MS" w:hAnsi="Arial" w:cs="Arial"/>
          <w:color w:val="000000"/>
          <w:sz w:val="18"/>
          <w:szCs w:val="18"/>
          <w:lang w:val="en-GB"/>
        </w:rPr>
        <w:t>25</w:t>
      </w:r>
      <w:r w:rsidRPr="00110E01">
        <w:rPr>
          <w:rFonts w:ascii="Arial" w:eastAsia="Arial Unicode MS" w:hAnsi="Arial" w:cs="Arial"/>
          <w:color w:val="000000"/>
          <w:sz w:val="18"/>
          <w:szCs w:val="18"/>
          <w:cs/>
          <w:lang w:val="en-GB"/>
        </w:rPr>
        <w:t xml:space="preserve">% </w:t>
      </w:r>
      <w:r w:rsidRPr="00110E01">
        <w:rPr>
          <w:rFonts w:ascii="Arial" w:eastAsia="Arial Unicode MS" w:hAnsi="Arial" w:cs="Arial"/>
          <w:color w:val="000000"/>
          <w:sz w:val="18"/>
          <w:szCs w:val="18"/>
          <w:lang w:val="en-GB"/>
        </w:rPr>
        <w:t>of the co-owners of the land objected to the lease renewal.</w:t>
      </w:r>
    </w:p>
    <w:p w14:paraId="20051428" w14:textId="77777777" w:rsidR="0034708A" w:rsidRPr="00110E01" w:rsidRDefault="0034708A" w:rsidP="00140806">
      <w:pPr>
        <w:overflowPunct/>
        <w:autoSpaceDE/>
        <w:autoSpaceDN/>
        <w:adjustRightInd/>
        <w:ind w:left="540"/>
        <w:jc w:val="both"/>
        <w:textAlignment w:val="auto"/>
        <w:rPr>
          <w:rFonts w:ascii="Arial" w:eastAsia="Arial Unicode MS" w:hAnsi="Arial" w:cs="Arial"/>
          <w:color w:val="000000"/>
          <w:sz w:val="16"/>
          <w:szCs w:val="16"/>
          <w:lang w:val="en-GB"/>
        </w:rPr>
      </w:pPr>
    </w:p>
    <w:p w14:paraId="7DE2FA0D" w14:textId="59A20B0A" w:rsidR="0034708A" w:rsidRPr="00110E01" w:rsidRDefault="0034708A" w:rsidP="00140806">
      <w:pPr>
        <w:overflowPunct/>
        <w:autoSpaceDE/>
        <w:autoSpaceDN/>
        <w:adjustRightInd/>
        <w:ind w:left="540"/>
        <w:jc w:val="both"/>
        <w:textAlignment w:val="auto"/>
        <w:rPr>
          <w:rFonts w:ascii="Arial" w:eastAsia="Arial Unicode MS" w:hAnsi="Arial" w:cs="Arial"/>
          <w:color w:val="000000"/>
          <w:sz w:val="18"/>
          <w:szCs w:val="18"/>
          <w:lang w:val="en-GB"/>
        </w:rPr>
      </w:pPr>
      <w:r w:rsidRPr="00110E01">
        <w:rPr>
          <w:rFonts w:ascii="Arial" w:eastAsia="Arial Unicode MS" w:hAnsi="Arial" w:cs="Arial"/>
          <w:color w:val="000000"/>
          <w:spacing w:val="-2"/>
          <w:sz w:val="18"/>
          <w:szCs w:val="18"/>
          <w:lang w:val="en-GB"/>
        </w:rPr>
        <w:t xml:space="preserve">On </w:t>
      </w:r>
      <w:r w:rsidR="00F9326C" w:rsidRPr="00110E01">
        <w:rPr>
          <w:rFonts w:ascii="Arial" w:eastAsia="Arial Unicode MS" w:hAnsi="Arial" w:cs="Arial"/>
          <w:color w:val="000000"/>
          <w:spacing w:val="-2"/>
          <w:sz w:val="18"/>
          <w:szCs w:val="18"/>
          <w:lang w:val="en-GB"/>
        </w:rPr>
        <w:t>12</w:t>
      </w:r>
      <w:r w:rsidRPr="00110E01">
        <w:rPr>
          <w:rFonts w:ascii="Arial" w:eastAsia="Arial Unicode MS" w:hAnsi="Arial" w:cs="Arial"/>
          <w:color w:val="000000"/>
          <w:spacing w:val="-2"/>
          <w:sz w:val="18"/>
          <w:szCs w:val="18"/>
          <w:cs/>
          <w:lang w:val="en-GB"/>
        </w:rPr>
        <w:t xml:space="preserve"> </w:t>
      </w:r>
      <w:r w:rsidRPr="00110E01">
        <w:rPr>
          <w:rFonts w:ascii="Arial" w:eastAsia="Arial Unicode MS" w:hAnsi="Arial" w:cs="Arial"/>
          <w:color w:val="000000"/>
          <w:spacing w:val="-2"/>
          <w:sz w:val="18"/>
          <w:szCs w:val="18"/>
          <w:lang w:val="en-GB"/>
        </w:rPr>
        <w:t xml:space="preserve">April </w:t>
      </w:r>
      <w:r w:rsidR="008509B7" w:rsidRPr="00110E01">
        <w:rPr>
          <w:rFonts w:ascii="Arial" w:eastAsia="Arial Unicode MS" w:hAnsi="Arial" w:cs="Arial"/>
          <w:color w:val="000000"/>
          <w:spacing w:val="-2"/>
          <w:sz w:val="18"/>
          <w:szCs w:val="18"/>
          <w:lang w:val="en-GB"/>
        </w:rPr>
        <w:t>202</w:t>
      </w:r>
      <w:r w:rsidR="00670515" w:rsidRPr="00110E01">
        <w:rPr>
          <w:rFonts w:ascii="Arial" w:eastAsia="Arial Unicode MS" w:hAnsi="Arial" w:cs="Arial"/>
          <w:color w:val="000000"/>
          <w:spacing w:val="-2"/>
          <w:sz w:val="18"/>
          <w:szCs w:val="18"/>
          <w:lang w:val="en-GB"/>
        </w:rPr>
        <w:t>1</w:t>
      </w:r>
      <w:r w:rsidRPr="00110E01">
        <w:rPr>
          <w:rFonts w:ascii="Arial" w:eastAsia="Arial Unicode MS" w:hAnsi="Arial" w:cs="Arial"/>
          <w:color w:val="000000"/>
          <w:spacing w:val="-2"/>
          <w:sz w:val="18"/>
          <w:szCs w:val="18"/>
          <w:lang w:val="en-GB"/>
        </w:rPr>
        <w:t>, the Company entered into the land lease agreement for development and business operations</w:t>
      </w:r>
      <w:r w:rsidRPr="00110E01">
        <w:rPr>
          <w:rFonts w:ascii="Arial" w:eastAsia="Arial Unicode MS" w:hAnsi="Arial" w:cs="Arial"/>
          <w:color w:val="000000"/>
          <w:sz w:val="18"/>
          <w:szCs w:val="18"/>
          <w:lang w:val="en-GB"/>
        </w:rPr>
        <w:t xml:space="preserve"> </w:t>
      </w:r>
      <w:r w:rsidR="008F7945" w:rsidRPr="00110E01">
        <w:rPr>
          <w:rFonts w:ascii="Arial" w:eastAsia="Arial Unicode MS" w:hAnsi="Arial" w:cs="Arial"/>
          <w:color w:val="000000"/>
          <w:sz w:val="18"/>
          <w:szCs w:val="18"/>
          <w:lang w:val="en-GB"/>
        </w:rPr>
        <w:br/>
      </w:r>
      <w:r w:rsidRPr="00110E01">
        <w:rPr>
          <w:rFonts w:ascii="Arial" w:eastAsia="Arial Unicode MS" w:hAnsi="Arial" w:cs="Arial"/>
          <w:color w:val="000000"/>
          <w:sz w:val="18"/>
          <w:szCs w:val="18"/>
          <w:lang w:val="en-GB"/>
        </w:rPr>
        <w:t xml:space="preserve">(on part of the land) for </w:t>
      </w:r>
      <w:r w:rsidR="00F9326C" w:rsidRPr="00110E01">
        <w:rPr>
          <w:rFonts w:ascii="Arial" w:eastAsia="Arial Unicode MS" w:hAnsi="Arial" w:cs="Arial"/>
          <w:color w:val="000000"/>
          <w:sz w:val="18"/>
          <w:szCs w:val="18"/>
          <w:lang w:val="en-GB"/>
        </w:rPr>
        <w:t>20</w:t>
      </w:r>
      <w:r w:rsidRPr="00110E01">
        <w:rPr>
          <w:rFonts w:ascii="Arial" w:eastAsia="Arial Unicode MS" w:hAnsi="Arial" w:cs="Arial"/>
          <w:color w:val="000000"/>
          <w:sz w:val="18"/>
          <w:szCs w:val="18"/>
          <w:cs/>
          <w:lang w:val="en-GB"/>
        </w:rPr>
        <w:t xml:space="preserve"> </w:t>
      </w:r>
      <w:r w:rsidRPr="00110E01">
        <w:rPr>
          <w:rFonts w:ascii="Arial" w:eastAsia="Arial Unicode MS" w:hAnsi="Arial" w:cs="Arial"/>
          <w:color w:val="000000"/>
          <w:sz w:val="18"/>
          <w:szCs w:val="18"/>
          <w:lang w:val="en-GB"/>
        </w:rPr>
        <w:t xml:space="preserve">years with </w:t>
      </w:r>
      <w:r w:rsidR="00F9326C" w:rsidRPr="00110E01">
        <w:rPr>
          <w:rFonts w:ascii="Arial" w:eastAsia="Arial Unicode MS" w:hAnsi="Arial" w:cs="Arial"/>
          <w:color w:val="000000"/>
          <w:sz w:val="18"/>
          <w:szCs w:val="18"/>
          <w:lang w:val="en-GB"/>
        </w:rPr>
        <w:t>75</w:t>
      </w:r>
      <w:r w:rsidRPr="00110E01">
        <w:rPr>
          <w:rFonts w:ascii="Arial" w:eastAsia="Arial Unicode MS" w:hAnsi="Arial" w:cs="Arial"/>
          <w:color w:val="000000"/>
          <w:sz w:val="18"/>
          <w:szCs w:val="18"/>
          <w:cs/>
          <w:lang w:val="en-GB"/>
        </w:rPr>
        <w:t xml:space="preserve">% </w:t>
      </w:r>
      <w:r w:rsidRPr="00110E01">
        <w:rPr>
          <w:rFonts w:ascii="Arial" w:eastAsia="Arial Unicode MS" w:hAnsi="Arial" w:cs="Arial"/>
          <w:color w:val="000000"/>
          <w:sz w:val="18"/>
          <w:szCs w:val="18"/>
          <w:lang w:val="en-GB"/>
        </w:rPr>
        <w:t xml:space="preserve">of the co-owners of the land. The Company has to pay for the leasehold rights of Baht </w:t>
      </w:r>
      <w:r w:rsidR="00F9326C" w:rsidRPr="00110E01">
        <w:rPr>
          <w:rFonts w:ascii="Arial" w:eastAsia="Arial Unicode MS" w:hAnsi="Arial" w:cs="Arial"/>
          <w:color w:val="000000"/>
          <w:sz w:val="18"/>
          <w:szCs w:val="18"/>
          <w:lang w:val="en-GB"/>
        </w:rPr>
        <w:t>375</w:t>
      </w:r>
      <w:r w:rsidR="008F7945" w:rsidRPr="00110E01">
        <w:rPr>
          <w:rFonts w:ascii="Arial" w:eastAsia="Arial Unicode MS" w:hAnsi="Arial" w:cs="Arial"/>
          <w:color w:val="000000"/>
          <w:sz w:val="18"/>
          <w:szCs w:val="18"/>
          <w:lang w:val="en-GB"/>
        </w:rPr>
        <w:t>.</w:t>
      </w:r>
      <w:r w:rsidR="00F9326C" w:rsidRPr="00110E01">
        <w:rPr>
          <w:rFonts w:ascii="Arial" w:eastAsia="Arial Unicode MS" w:hAnsi="Arial" w:cs="Arial"/>
          <w:color w:val="000000"/>
          <w:sz w:val="18"/>
          <w:szCs w:val="18"/>
          <w:lang w:val="en-GB"/>
        </w:rPr>
        <w:t>00</w:t>
      </w:r>
      <w:r w:rsidRPr="00110E01">
        <w:rPr>
          <w:rFonts w:ascii="Arial" w:eastAsia="Arial Unicode MS" w:hAnsi="Arial" w:cs="Arial"/>
          <w:color w:val="000000"/>
          <w:sz w:val="18"/>
          <w:szCs w:val="18"/>
          <w:lang w:val="en-GB"/>
        </w:rPr>
        <w:t xml:space="preserve"> million and Baht </w:t>
      </w:r>
      <w:r w:rsidR="00F9326C" w:rsidRPr="00110E01">
        <w:rPr>
          <w:rFonts w:ascii="Arial" w:eastAsia="Arial Unicode MS" w:hAnsi="Arial" w:cs="Arial"/>
          <w:color w:val="000000"/>
          <w:sz w:val="18"/>
          <w:szCs w:val="18"/>
          <w:lang w:val="en-GB"/>
        </w:rPr>
        <w:t>56</w:t>
      </w:r>
      <w:r w:rsidRPr="00110E01">
        <w:rPr>
          <w:rFonts w:ascii="Arial" w:eastAsia="Arial Unicode MS" w:hAnsi="Arial" w:cs="Arial"/>
          <w:color w:val="000000"/>
          <w:sz w:val="18"/>
          <w:szCs w:val="18"/>
          <w:cs/>
          <w:lang w:val="en-GB"/>
        </w:rPr>
        <w:t>.</w:t>
      </w:r>
      <w:r w:rsidR="00F9326C" w:rsidRPr="00110E01">
        <w:rPr>
          <w:rFonts w:ascii="Arial" w:eastAsia="Arial Unicode MS" w:hAnsi="Arial" w:cs="Arial"/>
          <w:color w:val="000000"/>
          <w:sz w:val="18"/>
          <w:szCs w:val="18"/>
          <w:lang w:val="en-GB"/>
        </w:rPr>
        <w:t>25</w:t>
      </w:r>
      <w:r w:rsidRPr="00110E01">
        <w:rPr>
          <w:rFonts w:ascii="Arial" w:eastAsia="Arial Unicode MS" w:hAnsi="Arial" w:cs="Arial"/>
          <w:color w:val="000000"/>
          <w:sz w:val="18"/>
          <w:szCs w:val="18"/>
          <w:lang w:val="en-GB"/>
        </w:rPr>
        <w:t xml:space="preserve"> million was paid on the contract date. The remainder will be paid on the leasehold registration date with </w:t>
      </w:r>
      <w:r w:rsidR="00F9326C" w:rsidRPr="00110E01">
        <w:rPr>
          <w:rFonts w:ascii="Arial" w:eastAsia="Arial Unicode MS" w:hAnsi="Arial" w:cs="Arial"/>
          <w:color w:val="000000"/>
          <w:sz w:val="18"/>
          <w:szCs w:val="18"/>
          <w:lang w:val="en-GB"/>
        </w:rPr>
        <w:t>5</w:t>
      </w:r>
      <w:r w:rsidRPr="00110E01">
        <w:rPr>
          <w:rFonts w:ascii="Arial" w:eastAsia="Arial Unicode MS" w:hAnsi="Arial" w:cs="Arial"/>
          <w:color w:val="000000"/>
          <w:sz w:val="18"/>
          <w:szCs w:val="18"/>
          <w:cs/>
          <w:lang w:val="en-GB"/>
        </w:rPr>
        <w:t xml:space="preserve">% </w:t>
      </w:r>
      <w:r w:rsidRPr="00110E01">
        <w:rPr>
          <w:rFonts w:ascii="Arial" w:eastAsia="Arial Unicode MS" w:hAnsi="Arial" w:cs="Arial"/>
          <w:color w:val="000000"/>
          <w:sz w:val="18"/>
          <w:szCs w:val="18"/>
          <w:lang w:val="en-GB"/>
        </w:rPr>
        <w:t>interest per annum applied from the contract date. The rent is paid quarterly at the rate stipulated in the contract.</w:t>
      </w:r>
    </w:p>
    <w:p w14:paraId="41E08ACF" w14:textId="5E39F2CD" w:rsidR="0057091D" w:rsidRPr="00110E01" w:rsidRDefault="0057091D" w:rsidP="00140806">
      <w:pPr>
        <w:overflowPunct/>
        <w:autoSpaceDE/>
        <w:autoSpaceDN/>
        <w:adjustRightInd/>
        <w:ind w:left="540"/>
        <w:jc w:val="thaiDistribute"/>
        <w:textAlignment w:val="auto"/>
        <w:rPr>
          <w:rFonts w:ascii="Arial" w:eastAsia="Arial Unicode MS" w:hAnsi="Arial" w:cs="Arial"/>
          <w:color w:val="000000"/>
          <w:spacing w:val="-2"/>
          <w:sz w:val="16"/>
          <w:szCs w:val="16"/>
          <w:lang w:val="en-GB"/>
        </w:rPr>
      </w:pPr>
    </w:p>
    <w:p w14:paraId="44572880" w14:textId="03ABEDBD" w:rsidR="0057091D" w:rsidRPr="00110E01" w:rsidRDefault="0057091D" w:rsidP="00140806">
      <w:pPr>
        <w:overflowPunct/>
        <w:autoSpaceDE/>
        <w:autoSpaceDN/>
        <w:adjustRightInd/>
        <w:ind w:left="540"/>
        <w:jc w:val="thaiDistribute"/>
        <w:textAlignment w:val="auto"/>
        <w:rPr>
          <w:rFonts w:ascii="Arial" w:eastAsia="Arial Unicode MS" w:hAnsi="Arial" w:cs="Arial"/>
          <w:color w:val="000000"/>
          <w:spacing w:val="-4"/>
          <w:sz w:val="18"/>
          <w:szCs w:val="18"/>
          <w:lang w:val="en-GB"/>
        </w:rPr>
      </w:pPr>
      <w:r w:rsidRPr="00110E01">
        <w:rPr>
          <w:rFonts w:ascii="Arial" w:eastAsia="Arial Unicode MS" w:hAnsi="Arial" w:cs="Arial"/>
          <w:color w:val="000000"/>
          <w:spacing w:val="-4"/>
          <w:sz w:val="18"/>
          <w:szCs w:val="18"/>
          <w:lang w:val="en-GB"/>
        </w:rPr>
        <w:t xml:space="preserve">On the same day, the </w:t>
      </w:r>
      <w:r w:rsidR="003470E4" w:rsidRPr="00110E01">
        <w:rPr>
          <w:rFonts w:ascii="Arial" w:eastAsia="Arial Unicode MS" w:hAnsi="Arial" w:cs="Arial"/>
          <w:color w:val="000000"/>
          <w:spacing w:val="-4"/>
          <w:sz w:val="18"/>
          <w:szCs w:val="18"/>
          <w:lang w:val="en-GB"/>
        </w:rPr>
        <w:t>C</w:t>
      </w:r>
      <w:r w:rsidRPr="00110E01">
        <w:rPr>
          <w:rFonts w:ascii="Arial" w:eastAsia="Arial Unicode MS" w:hAnsi="Arial" w:cs="Arial"/>
          <w:color w:val="000000"/>
          <w:spacing w:val="-4"/>
          <w:sz w:val="18"/>
          <w:szCs w:val="18"/>
          <w:lang w:val="en-GB"/>
        </w:rPr>
        <w:t xml:space="preserve">ompany filed a lawsuit against the co-owner of the joint rights, who owns </w:t>
      </w:r>
      <w:r w:rsidR="00F9326C" w:rsidRPr="00110E01">
        <w:rPr>
          <w:rFonts w:ascii="Arial" w:eastAsia="Arial Unicode MS" w:hAnsi="Arial" w:cs="Arial"/>
          <w:color w:val="000000"/>
          <w:spacing w:val="-4"/>
          <w:sz w:val="18"/>
          <w:szCs w:val="18"/>
          <w:lang w:val="en-GB"/>
        </w:rPr>
        <w:t>25</w:t>
      </w:r>
      <w:r w:rsidRPr="00110E01">
        <w:rPr>
          <w:rFonts w:ascii="Arial" w:eastAsia="Arial Unicode MS" w:hAnsi="Arial" w:cs="Arial"/>
          <w:color w:val="000000"/>
          <w:spacing w:val="-4"/>
          <w:sz w:val="18"/>
          <w:szCs w:val="18"/>
          <w:lang w:val="en-GB"/>
        </w:rPr>
        <w:t xml:space="preserve">% of the land, to extend the lease agreement. On </w:t>
      </w:r>
      <w:r w:rsidR="00F9326C" w:rsidRPr="00110E01">
        <w:rPr>
          <w:rFonts w:ascii="Arial" w:eastAsia="Arial Unicode MS" w:hAnsi="Arial" w:cs="Arial"/>
          <w:color w:val="000000"/>
          <w:spacing w:val="-4"/>
          <w:sz w:val="18"/>
          <w:szCs w:val="18"/>
          <w:lang w:val="en-GB"/>
        </w:rPr>
        <w:t>19</w:t>
      </w:r>
      <w:r w:rsidRPr="00110E01">
        <w:rPr>
          <w:rFonts w:ascii="Arial" w:eastAsia="Arial Unicode MS" w:hAnsi="Arial" w:cs="Arial"/>
          <w:color w:val="000000"/>
          <w:spacing w:val="-4"/>
          <w:sz w:val="18"/>
          <w:szCs w:val="18"/>
          <w:lang w:val="en-GB"/>
        </w:rPr>
        <w:t xml:space="preserve"> January </w:t>
      </w:r>
      <w:r w:rsidR="00F9326C" w:rsidRPr="00110E01">
        <w:rPr>
          <w:rFonts w:ascii="Arial" w:eastAsia="Arial Unicode MS" w:hAnsi="Arial" w:cs="Arial"/>
          <w:color w:val="000000"/>
          <w:spacing w:val="-4"/>
          <w:sz w:val="18"/>
          <w:szCs w:val="18"/>
          <w:lang w:val="en-GB"/>
        </w:rPr>
        <w:t>2024</w:t>
      </w:r>
      <w:r w:rsidRPr="00110E01">
        <w:rPr>
          <w:rFonts w:ascii="Arial" w:eastAsia="Arial Unicode MS" w:hAnsi="Arial" w:cs="Arial"/>
          <w:color w:val="000000"/>
          <w:spacing w:val="-4"/>
          <w:sz w:val="18"/>
          <w:szCs w:val="18"/>
          <w:lang w:val="en-GB"/>
        </w:rPr>
        <w:t>, the court ruled to dismiss the plaintiff's claim. However, the Company is currently appealing the court's decision.</w:t>
      </w:r>
    </w:p>
    <w:p w14:paraId="702486E0" w14:textId="077EE096" w:rsidR="0057091D" w:rsidRPr="00110E01" w:rsidRDefault="0057091D" w:rsidP="00140806">
      <w:pPr>
        <w:overflowPunct/>
        <w:autoSpaceDE/>
        <w:autoSpaceDN/>
        <w:adjustRightInd/>
        <w:ind w:left="540"/>
        <w:jc w:val="thaiDistribute"/>
        <w:textAlignment w:val="auto"/>
        <w:rPr>
          <w:rFonts w:ascii="Arial" w:eastAsia="Arial Unicode MS" w:hAnsi="Arial" w:cs="Arial"/>
          <w:color w:val="000000"/>
          <w:sz w:val="16"/>
          <w:szCs w:val="16"/>
          <w:lang w:val="en-GB"/>
        </w:rPr>
      </w:pPr>
    </w:p>
    <w:p w14:paraId="7BFE402D" w14:textId="77777777" w:rsidR="005447C3" w:rsidRPr="00110E01" w:rsidRDefault="00F9326C" w:rsidP="00140806">
      <w:pPr>
        <w:overflowPunct/>
        <w:autoSpaceDE/>
        <w:autoSpaceDN/>
        <w:adjustRightInd/>
        <w:ind w:left="540"/>
        <w:jc w:val="thaiDistribute"/>
        <w:textAlignment w:val="auto"/>
        <w:rPr>
          <w:rFonts w:ascii="Arial" w:eastAsia="Arial Unicode MS" w:hAnsi="Arial" w:cs="Arial"/>
          <w:color w:val="000000"/>
          <w:sz w:val="18"/>
          <w:szCs w:val="18"/>
          <w:lang w:val="en-GB"/>
        </w:rPr>
      </w:pPr>
      <w:r w:rsidRPr="00110E01">
        <w:rPr>
          <w:rFonts w:ascii="Arial" w:eastAsia="Arial Unicode MS" w:hAnsi="Arial" w:cs="Arial"/>
          <w:color w:val="000000"/>
          <w:spacing w:val="-4"/>
          <w:sz w:val="18"/>
          <w:szCs w:val="18"/>
          <w:lang w:val="en-GB"/>
        </w:rPr>
        <w:t>25</w:t>
      </w:r>
      <w:r w:rsidR="0034708A" w:rsidRPr="00110E01">
        <w:rPr>
          <w:rFonts w:ascii="Arial" w:eastAsia="Arial Unicode MS" w:hAnsi="Arial" w:cs="Arial"/>
          <w:color w:val="000000"/>
          <w:spacing w:val="-4"/>
          <w:sz w:val="18"/>
          <w:szCs w:val="18"/>
          <w:lang w:val="en-GB"/>
        </w:rPr>
        <w:t>% of the co-owners of the land filed a lawsuit against the Company in the Southern Bangkok Civil Court, claiming that the Company</w:t>
      </w:r>
      <w:r w:rsidR="0034708A" w:rsidRPr="00110E01">
        <w:rPr>
          <w:rFonts w:ascii="Arial" w:eastAsia="Arial Unicode MS" w:hAnsi="Arial" w:cs="Arial"/>
          <w:color w:val="000000"/>
          <w:sz w:val="18"/>
          <w:szCs w:val="18"/>
          <w:lang w:val="en-GB"/>
        </w:rPr>
        <w:t xml:space="preserve"> has breached the contract and must move its properties from the rental area. The claim for damages is approximately Baht </w:t>
      </w:r>
      <w:r w:rsidRPr="00110E01">
        <w:rPr>
          <w:rFonts w:ascii="Arial" w:eastAsia="Arial Unicode MS" w:hAnsi="Arial" w:cs="Arial"/>
          <w:color w:val="000000"/>
          <w:sz w:val="18"/>
          <w:szCs w:val="18"/>
          <w:lang w:val="en-GB"/>
        </w:rPr>
        <w:t>378</w:t>
      </w:r>
      <w:r w:rsidR="0034708A" w:rsidRPr="00110E01">
        <w:rPr>
          <w:rFonts w:ascii="Arial" w:eastAsia="Arial Unicode MS" w:hAnsi="Arial" w:cs="Arial"/>
          <w:color w:val="000000"/>
          <w:sz w:val="18"/>
          <w:szCs w:val="18"/>
          <w:lang w:val="en-GB"/>
        </w:rPr>
        <w:t>.</w:t>
      </w:r>
      <w:r w:rsidRPr="00110E01">
        <w:rPr>
          <w:rFonts w:ascii="Arial" w:eastAsia="Arial Unicode MS" w:hAnsi="Arial" w:cs="Arial"/>
          <w:color w:val="000000"/>
          <w:sz w:val="18"/>
          <w:szCs w:val="18"/>
          <w:lang w:val="en-GB"/>
        </w:rPr>
        <w:t>38</w:t>
      </w:r>
      <w:r w:rsidR="0034708A" w:rsidRPr="00110E01">
        <w:rPr>
          <w:rFonts w:ascii="Arial" w:eastAsia="Arial Unicode MS" w:hAnsi="Arial" w:cs="Arial"/>
          <w:color w:val="000000"/>
          <w:sz w:val="18"/>
          <w:szCs w:val="18"/>
          <w:lang w:val="en-GB"/>
        </w:rPr>
        <w:t xml:space="preserve"> million, plus </w:t>
      </w:r>
      <w:r w:rsidRPr="00110E01">
        <w:rPr>
          <w:rFonts w:ascii="Arial" w:eastAsia="Arial Unicode MS" w:hAnsi="Arial" w:cs="Arial"/>
          <w:color w:val="000000"/>
          <w:sz w:val="18"/>
          <w:szCs w:val="18"/>
          <w:lang w:val="en-GB"/>
        </w:rPr>
        <w:t>5</w:t>
      </w:r>
      <w:r w:rsidR="0034708A" w:rsidRPr="00110E01">
        <w:rPr>
          <w:rFonts w:ascii="Arial" w:eastAsia="Arial Unicode MS" w:hAnsi="Arial" w:cs="Arial"/>
          <w:color w:val="000000"/>
          <w:sz w:val="18"/>
          <w:szCs w:val="18"/>
          <w:lang w:val="en-GB"/>
        </w:rPr>
        <w:t xml:space="preserve">% interest per annum. </w:t>
      </w:r>
    </w:p>
    <w:p w14:paraId="439D75D3" w14:textId="77777777" w:rsidR="005447C3" w:rsidRPr="00110E01" w:rsidRDefault="005447C3" w:rsidP="00140806">
      <w:pPr>
        <w:overflowPunct/>
        <w:autoSpaceDE/>
        <w:autoSpaceDN/>
        <w:adjustRightInd/>
        <w:ind w:left="540"/>
        <w:jc w:val="thaiDistribute"/>
        <w:textAlignment w:val="auto"/>
        <w:rPr>
          <w:rFonts w:ascii="Arial" w:eastAsia="Arial Unicode MS" w:hAnsi="Arial" w:cs="Arial"/>
          <w:color w:val="000000"/>
          <w:sz w:val="16"/>
          <w:szCs w:val="16"/>
          <w:lang w:val="en-GB"/>
        </w:rPr>
      </w:pPr>
    </w:p>
    <w:p w14:paraId="27F28B7A" w14:textId="77777777" w:rsidR="00A52F42" w:rsidRPr="00110E01" w:rsidRDefault="00A52F42" w:rsidP="00A52F42">
      <w:pPr>
        <w:overflowPunct/>
        <w:autoSpaceDE/>
        <w:autoSpaceDN/>
        <w:adjustRightInd/>
        <w:ind w:left="540"/>
        <w:jc w:val="thaiDistribute"/>
        <w:textAlignment w:val="auto"/>
        <w:rPr>
          <w:rFonts w:ascii="Arial" w:eastAsia="Arial Unicode MS" w:hAnsi="Arial" w:cs="Arial"/>
          <w:color w:val="000000"/>
          <w:sz w:val="18"/>
          <w:szCs w:val="18"/>
        </w:rPr>
      </w:pPr>
      <w:r w:rsidRPr="00110E01">
        <w:rPr>
          <w:rFonts w:ascii="Arial" w:eastAsia="Arial Unicode MS" w:hAnsi="Arial" w:cs="Arial"/>
          <w:color w:val="000000"/>
          <w:sz w:val="18"/>
          <w:szCs w:val="18"/>
        </w:rPr>
        <w:t>On 16 October 2024, the court issued a summary judgment declaring that the defendant breached the lease agreement with the two plaintiffs, who jointly own 25% of the land. Consequently, the plaintiffs have the right to terminate the lease agreement. Upon termination, ownership of the building will transfer to the plaintiffs and the co-owner of the remaining 75% of the land. The court did not award any damages to the plaintiffs and ordered the Company to remove its assets and belongings from the premises. Should the Company fail to comply, the judgment will serve as a declaration of intention. Additionally, the defendant is required to reimburse the plaintiffs' legal fees of Baht 50,000, while other requests by the plaintiffs were dismissed.</w:t>
      </w:r>
    </w:p>
    <w:p w14:paraId="1123B6C5" w14:textId="77777777" w:rsidR="00A2579B" w:rsidRPr="00110E01" w:rsidRDefault="00A2579B" w:rsidP="00140806">
      <w:pPr>
        <w:overflowPunct/>
        <w:autoSpaceDE/>
        <w:autoSpaceDN/>
        <w:adjustRightInd/>
        <w:ind w:left="540"/>
        <w:jc w:val="thaiDistribute"/>
        <w:textAlignment w:val="auto"/>
        <w:rPr>
          <w:rFonts w:ascii="Arial" w:eastAsia="Arial Unicode MS" w:hAnsi="Arial" w:cs="Arial"/>
          <w:spacing w:val="-4"/>
          <w:sz w:val="16"/>
          <w:szCs w:val="16"/>
        </w:rPr>
      </w:pPr>
    </w:p>
    <w:p w14:paraId="054F1317" w14:textId="681F4F36" w:rsidR="00DE5A33" w:rsidRPr="00110E01" w:rsidRDefault="00DE5A33" w:rsidP="00DE5A33">
      <w:pPr>
        <w:overflowPunct/>
        <w:autoSpaceDE/>
        <w:autoSpaceDN/>
        <w:adjustRightInd/>
        <w:ind w:left="540"/>
        <w:jc w:val="thaiDistribute"/>
        <w:textAlignment w:val="auto"/>
        <w:rPr>
          <w:rFonts w:ascii="Arial" w:eastAsia="Arial Unicode MS" w:hAnsi="Arial" w:cs="Arial"/>
          <w:spacing w:val="-4"/>
          <w:sz w:val="18"/>
          <w:szCs w:val="18"/>
        </w:rPr>
      </w:pPr>
      <w:r w:rsidRPr="00110E01">
        <w:rPr>
          <w:rFonts w:ascii="Arial" w:eastAsia="Arial Unicode MS" w:hAnsi="Arial" w:cs="Arial"/>
          <w:spacing w:val="-4"/>
          <w:sz w:val="18"/>
          <w:szCs w:val="18"/>
        </w:rPr>
        <w:t xml:space="preserve">Subsequently, the Company engaged a legal firm to prepare an appeal against the judgment and filed for a </w:t>
      </w:r>
      <w:r w:rsidR="00CC5602" w:rsidRPr="00110E01">
        <w:rPr>
          <w:rFonts w:ascii="Arial" w:eastAsia="Arial Unicode MS" w:hAnsi="Arial" w:cs="Arial"/>
          <w:spacing w:val="-4"/>
          <w:sz w:val="18"/>
          <w:szCs w:val="18"/>
        </w:rPr>
        <w:t>stop</w:t>
      </w:r>
      <w:r w:rsidRPr="00110E01">
        <w:rPr>
          <w:rFonts w:ascii="Arial" w:eastAsia="Arial Unicode MS" w:hAnsi="Arial" w:cs="Arial"/>
          <w:spacing w:val="-4"/>
          <w:sz w:val="18"/>
          <w:szCs w:val="18"/>
        </w:rPr>
        <w:t xml:space="preserve"> of execution with the court. The Company deposited of Baht 100 million</w:t>
      </w:r>
      <w:r w:rsidR="00105685" w:rsidRPr="00110E01">
        <w:rPr>
          <w:rFonts w:ascii="Arial" w:eastAsia="Arial Unicode MS" w:hAnsi="Arial" w:cs="Arial"/>
          <w:spacing w:val="-4"/>
          <w:sz w:val="18"/>
          <w:szCs w:val="18"/>
        </w:rPr>
        <w:t xml:space="preserve"> </w:t>
      </w:r>
      <w:r w:rsidRPr="00110E01">
        <w:rPr>
          <w:rFonts w:ascii="Arial" w:eastAsia="Arial Unicode MS" w:hAnsi="Arial" w:cs="Arial"/>
          <w:spacing w:val="-4"/>
          <w:sz w:val="18"/>
          <w:szCs w:val="18"/>
        </w:rPr>
        <w:t xml:space="preserve">with the court as security for the </w:t>
      </w:r>
      <w:r w:rsidR="005055BF" w:rsidRPr="00110E01">
        <w:rPr>
          <w:rFonts w:ascii="Arial" w:eastAsia="Arial Unicode MS" w:hAnsi="Arial" w:cs="Arial"/>
          <w:spacing w:val="-4"/>
          <w:sz w:val="18"/>
          <w:szCs w:val="18"/>
        </w:rPr>
        <w:t>stop</w:t>
      </w:r>
      <w:r w:rsidRPr="00110E01">
        <w:rPr>
          <w:rFonts w:ascii="Arial" w:eastAsia="Arial Unicode MS" w:hAnsi="Arial" w:cs="Arial"/>
          <w:spacing w:val="-4"/>
          <w:sz w:val="18"/>
          <w:szCs w:val="18"/>
        </w:rPr>
        <w:t xml:space="preserve"> of execution.</w:t>
      </w:r>
    </w:p>
    <w:p w14:paraId="3FA71F06" w14:textId="77777777" w:rsidR="00157596" w:rsidRPr="00110E01" w:rsidRDefault="00157596" w:rsidP="00140806">
      <w:pPr>
        <w:overflowPunct/>
        <w:autoSpaceDE/>
        <w:autoSpaceDN/>
        <w:adjustRightInd/>
        <w:ind w:left="540"/>
        <w:jc w:val="thaiDistribute"/>
        <w:textAlignment w:val="auto"/>
        <w:rPr>
          <w:rFonts w:ascii="Arial" w:eastAsia="Arial Unicode MS" w:hAnsi="Arial" w:cs="Arial"/>
          <w:spacing w:val="-4"/>
          <w:sz w:val="16"/>
          <w:szCs w:val="16"/>
        </w:rPr>
      </w:pPr>
    </w:p>
    <w:p w14:paraId="3522123B" w14:textId="19AA7E3E" w:rsidR="00DE5A33" w:rsidRPr="00110E01" w:rsidRDefault="006941C0" w:rsidP="00DE5A33">
      <w:pPr>
        <w:overflowPunct/>
        <w:autoSpaceDE/>
        <w:autoSpaceDN/>
        <w:adjustRightInd/>
        <w:ind w:left="540"/>
        <w:jc w:val="thaiDistribute"/>
        <w:textAlignment w:val="auto"/>
        <w:rPr>
          <w:rFonts w:ascii="Arial" w:eastAsia="Arial Unicode MS" w:hAnsi="Arial" w:cs="Arial"/>
          <w:spacing w:val="-4"/>
          <w:sz w:val="18"/>
          <w:szCs w:val="18"/>
        </w:rPr>
      </w:pPr>
      <w:r w:rsidRPr="00110E01">
        <w:rPr>
          <w:rFonts w:ascii="Arial" w:eastAsia="Arial Unicode MS" w:hAnsi="Arial" w:cs="Arial"/>
          <w:spacing w:val="-4"/>
          <w:sz w:val="18"/>
          <w:szCs w:val="18"/>
        </w:rPr>
        <w:t xml:space="preserve">On 27 December 2024, the Company entered into a land purchase agreement with the two plaintiffs, </w:t>
      </w:r>
      <w:r w:rsidR="00DE5A33" w:rsidRPr="00110E01">
        <w:rPr>
          <w:rFonts w:ascii="Arial" w:eastAsia="Arial Unicode MS" w:hAnsi="Arial" w:cs="Arial"/>
          <w:spacing w:val="-4"/>
          <w:sz w:val="18"/>
          <w:szCs w:val="18"/>
        </w:rPr>
        <w:t>valued</w:t>
      </w:r>
      <w:r w:rsidRPr="00110E01">
        <w:rPr>
          <w:rFonts w:ascii="Arial" w:eastAsia="Arial Unicode MS" w:hAnsi="Arial" w:cs="Arial"/>
          <w:spacing w:val="-4"/>
          <w:sz w:val="18"/>
          <w:szCs w:val="18"/>
        </w:rPr>
        <w:t xml:space="preserve"> of </w:t>
      </w:r>
      <w:r w:rsidR="009262E1" w:rsidRPr="00110E01">
        <w:rPr>
          <w:rFonts w:ascii="Arial" w:eastAsia="Arial Unicode MS" w:hAnsi="Arial" w:cs="Arial"/>
          <w:spacing w:val="-4"/>
          <w:sz w:val="18"/>
          <w:szCs w:val="18"/>
          <w:cs/>
        </w:rPr>
        <w:br/>
      </w:r>
      <w:r w:rsidRPr="00110E01">
        <w:rPr>
          <w:rFonts w:ascii="Arial" w:eastAsia="Arial Unicode MS" w:hAnsi="Arial" w:cs="Arial"/>
          <w:spacing w:val="-4"/>
          <w:sz w:val="18"/>
          <w:szCs w:val="18"/>
        </w:rPr>
        <w:t xml:space="preserve">Baht </w:t>
      </w:r>
      <w:r w:rsidR="00DE5A33" w:rsidRPr="00110E01">
        <w:rPr>
          <w:rFonts w:ascii="Arial" w:eastAsia="Arial Unicode MS" w:hAnsi="Arial" w:cs="Arial"/>
          <w:spacing w:val="-4"/>
          <w:sz w:val="18"/>
          <w:szCs w:val="18"/>
        </w:rPr>
        <w:t xml:space="preserve">1.2 billion. Both parties </w:t>
      </w:r>
      <w:r w:rsidRPr="00110E01">
        <w:rPr>
          <w:rFonts w:ascii="Arial" w:eastAsia="Arial Unicode MS" w:hAnsi="Arial" w:cs="Arial"/>
          <w:spacing w:val="-4"/>
          <w:sz w:val="18"/>
          <w:szCs w:val="18"/>
        </w:rPr>
        <w:t xml:space="preserve">agreed to sign a petition and compromise agreement to </w:t>
      </w:r>
      <w:r w:rsidR="00DE5A33" w:rsidRPr="00110E01">
        <w:rPr>
          <w:rFonts w:ascii="Arial" w:eastAsia="Arial Unicode MS" w:hAnsi="Arial" w:cs="Arial"/>
          <w:spacing w:val="-4"/>
          <w:sz w:val="18"/>
          <w:szCs w:val="18"/>
        </w:rPr>
        <w:t xml:space="preserve">settle the </w:t>
      </w:r>
      <w:r w:rsidRPr="00110E01">
        <w:rPr>
          <w:rFonts w:ascii="Arial" w:eastAsia="Arial Unicode MS" w:hAnsi="Arial" w:cs="Arial"/>
          <w:spacing w:val="-4"/>
          <w:sz w:val="18"/>
          <w:szCs w:val="18"/>
        </w:rPr>
        <w:t>dispute</w:t>
      </w:r>
      <w:r w:rsidR="00DE5A33" w:rsidRPr="00110E01">
        <w:rPr>
          <w:rFonts w:ascii="Arial" w:eastAsia="Arial Unicode MS" w:hAnsi="Arial" w:cs="Arial"/>
          <w:spacing w:val="-4"/>
          <w:sz w:val="18"/>
          <w:szCs w:val="18"/>
        </w:rPr>
        <w:t xml:space="preserve"> once the </w:t>
      </w:r>
      <w:r w:rsidR="00E03454" w:rsidRPr="00110E01">
        <w:rPr>
          <w:rFonts w:ascii="Arial" w:eastAsia="Arial Unicode MS" w:hAnsi="Arial" w:cs="Arial"/>
          <w:spacing w:val="-4"/>
          <w:sz w:val="18"/>
          <w:szCs w:val="18"/>
        </w:rPr>
        <w:t>transfer of land ownership has been duly registered in accordance with the contract</w:t>
      </w:r>
      <w:r w:rsidR="00DE5A33" w:rsidRPr="00110E01">
        <w:rPr>
          <w:rFonts w:ascii="Arial" w:eastAsia="Arial Unicode MS" w:hAnsi="Arial" w:cs="Arial"/>
          <w:spacing w:val="-4"/>
          <w:sz w:val="18"/>
          <w:szCs w:val="18"/>
        </w:rPr>
        <w:t>. The</w:t>
      </w:r>
      <w:r w:rsidRPr="00110E01">
        <w:rPr>
          <w:rFonts w:ascii="Arial" w:eastAsia="Arial Unicode MS" w:hAnsi="Arial" w:cs="Arial"/>
          <w:spacing w:val="-4"/>
          <w:sz w:val="18"/>
          <w:szCs w:val="18"/>
        </w:rPr>
        <w:t xml:space="preserve"> parties agreed not to </w:t>
      </w:r>
      <w:r w:rsidR="00DE5A33" w:rsidRPr="00110E01">
        <w:rPr>
          <w:rFonts w:ascii="Arial" w:eastAsia="Arial Unicode MS" w:hAnsi="Arial" w:cs="Arial"/>
          <w:spacing w:val="-4"/>
          <w:sz w:val="18"/>
          <w:szCs w:val="18"/>
        </w:rPr>
        <w:t>enforce or initiate</w:t>
      </w:r>
      <w:r w:rsidRPr="00110E01">
        <w:rPr>
          <w:rFonts w:ascii="Arial" w:eastAsia="Arial Unicode MS" w:hAnsi="Arial" w:cs="Arial"/>
          <w:spacing w:val="-4"/>
          <w:sz w:val="18"/>
          <w:szCs w:val="18"/>
        </w:rPr>
        <w:t xml:space="preserve"> any civil or criminal </w:t>
      </w:r>
      <w:r w:rsidR="00DE5A33" w:rsidRPr="00110E01">
        <w:rPr>
          <w:rFonts w:ascii="Arial" w:eastAsia="Arial Unicode MS" w:hAnsi="Arial" w:cs="Arial"/>
          <w:spacing w:val="-4"/>
          <w:sz w:val="18"/>
          <w:szCs w:val="18"/>
        </w:rPr>
        <w:t>proceedings and to waive</w:t>
      </w:r>
      <w:r w:rsidRPr="00110E01">
        <w:rPr>
          <w:rFonts w:ascii="Arial" w:eastAsia="Arial Unicode MS" w:hAnsi="Arial" w:cs="Arial"/>
          <w:spacing w:val="-4"/>
          <w:sz w:val="18"/>
          <w:szCs w:val="18"/>
        </w:rPr>
        <w:t xml:space="preserve"> any claims for damages against each other.</w:t>
      </w:r>
    </w:p>
    <w:p w14:paraId="655AA6F8" w14:textId="2AC07A56" w:rsidR="00AC0D05" w:rsidRPr="00110E01" w:rsidRDefault="00AC0D05" w:rsidP="00AC0D05">
      <w:pPr>
        <w:overflowPunct/>
        <w:autoSpaceDE/>
        <w:autoSpaceDN/>
        <w:adjustRightInd/>
        <w:ind w:left="540"/>
        <w:jc w:val="thaiDistribute"/>
        <w:textAlignment w:val="auto"/>
        <w:rPr>
          <w:rFonts w:ascii="Arial" w:eastAsia="Arial Unicode MS" w:hAnsi="Arial" w:cs="Arial"/>
          <w:spacing w:val="-4"/>
          <w:sz w:val="18"/>
          <w:szCs w:val="18"/>
        </w:rPr>
      </w:pPr>
      <w:r w:rsidRPr="00110E01">
        <w:rPr>
          <w:rFonts w:ascii="Arial" w:eastAsia="Arial Unicode MS" w:hAnsi="Arial" w:cs="Arial"/>
          <w:spacing w:val="-4"/>
          <w:sz w:val="18"/>
          <w:szCs w:val="18"/>
        </w:rPr>
        <w:br w:type="page"/>
      </w:r>
    </w:p>
    <w:p w14:paraId="447B25D9" w14:textId="77777777" w:rsidR="00157596" w:rsidRPr="00110E01" w:rsidRDefault="00157596" w:rsidP="00A2579B">
      <w:pPr>
        <w:overflowPunct/>
        <w:autoSpaceDE/>
        <w:autoSpaceDN/>
        <w:adjustRightInd/>
        <w:ind w:left="540"/>
        <w:jc w:val="thaiDistribute"/>
        <w:textAlignment w:val="auto"/>
        <w:rPr>
          <w:rFonts w:ascii="Arial" w:eastAsia="Arial Unicode MS" w:hAnsi="Arial" w:cs="Arial"/>
          <w:spacing w:val="-4"/>
          <w:sz w:val="18"/>
          <w:szCs w:val="18"/>
          <w:lang w:val="en-GB"/>
        </w:rPr>
      </w:pPr>
    </w:p>
    <w:tbl>
      <w:tblPr>
        <w:tblW w:w="9450" w:type="dxa"/>
        <w:tblLook w:val="04A0" w:firstRow="1" w:lastRow="0" w:firstColumn="1" w:lastColumn="0" w:noHBand="0" w:noVBand="1"/>
      </w:tblPr>
      <w:tblGrid>
        <w:gridCol w:w="9450"/>
      </w:tblGrid>
      <w:tr w:rsidR="00A31A3A" w:rsidRPr="00110E01" w14:paraId="3ABD9AAC" w14:textId="77777777" w:rsidTr="00AE2AC0">
        <w:trPr>
          <w:trHeight w:val="386"/>
        </w:trPr>
        <w:tc>
          <w:tcPr>
            <w:tcW w:w="9450" w:type="dxa"/>
            <w:shd w:val="clear" w:color="auto" w:fill="auto"/>
            <w:vAlign w:val="center"/>
          </w:tcPr>
          <w:p w14:paraId="4A8711AB" w14:textId="00904E14" w:rsidR="00A31A3A" w:rsidRPr="00110E01" w:rsidRDefault="001253B2" w:rsidP="006B3379">
            <w:pPr>
              <w:ind w:left="432" w:hanging="534"/>
              <w:rPr>
                <w:rFonts w:ascii="Arial" w:hAnsi="Arial" w:cs="Arial"/>
                <w:b/>
                <w:bCs/>
                <w:color w:val="000000"/>
                <w:sz w:val="18"/>
                <w:szCs w:val="18"/>
                <w:cs/>
              </w:rPr>
            </w:pPr>
            <w:r w:rsidRPr="00110E01">
              <w:rPr>
                <w:rFonts w:ascii="Arial" w:hAnsi="Arial" w:cs="Arial"/>
                <w:color w:val="000000"/>
                <w:spacing w:val="-4"/>
                <w:sz w:val="18"/>
                <w:szCs w:val="18"/>
              </w:rPr>
              <w:br w:type="page"/>
            </w:r>
            <w:r w:rsidR="00F9326C" w:rsidRPr="00110E01">
              <w:rPr>
                <w:rFonts w:ascii="Arial" w:hAnsi="Arial" w:cs="Arial"/>
                <w:b/>
                <w:bCs/>
                <w:color w:val="000000"/>
                <w:sz w:val="18"/>
                <w:szCs w:val="18"/>
                <w:lang w:val="en-GB" w:eastAsia="th-TH"/>
              </w:rPr>
              <w:t>35</w:t>
            </w:r>
            <w:r w:rsidR="00A31A3A" w:rsidRPr="00110E01">
              <w:rPr>
                <w:rFonts w:ascii="Arial" w:hAnsi="Arial" w:cs="Arial"/>
                <w:b/>
                <w:bCs/>
                <w:color w:val="000000"/>
                <w:sz w:val="18"/>
                <w:szCs w:val="18"/>
                <w:lang w:val="en-GB" w:eastAsia="th-TH"/>
              </w:rPr>
              <w:tab/>
              <w:t>Related party transactions</w:t>
            </w:r>
          </w:p>
        </w:tc>
      </w:tr>
    </w:tbl>
    <w:p w14:paraId="16E39240" w14:textId="77777777" w:rsidR="00A31A3A" w:rsidRPr="00110E01" w:rsidRDefault="00A31A3A" w:rsidP="003709B5">
      <w:pPr>
        <w:jc w:val="thaiDistribute"/>
        <w:rPr>
          <w:rFonts w:ascii="Arial" w:hAnsi="Arial" w:cs="Arial"/>
          <w:color w:val="000000"/>
          <w:spacing w:val="-4"/>
          <w:sz w:val="18"/>
          <w:szCs w:val="18"/>
        </w:rPr>
      </w:pPr>
    </w:p>
    <w:p w14:paraId="336E6BF4" w14:textId="77777777" w:rsidR="00A31A3A" w:rsidRPr="00110E01" w:rsidRDefault="00A31A3A" w:rsidP="003709B5">
      <w:pPr>
        <w:jc w:val="thaiDistribute"/>
        <w:rPr>
          <w:rFonts w:ascii="Arial" w:hAnsi="Arial" w:cs="Arial"/>
          <w:color w:val="000000"/>
          <w:spacing w:val="-4"/>
          <w:sz w:val="18"/>
          <w:szCs w:val="18"/>
        </w:rPr>
      </w:pPr>
      <w:r w:rsidRPr="00110E01">
        <w:rPr>
          <w:rFonts w:ascii="Arial" w:hAnsi="Arial" w:cs="Arial"/>
          <w:color w:val="000000"/>
          <w:spacing w:val="-4"/>
          <w:sz w:val="18"/>
          <w:szCs w:val="18"/>
        </w:rPr>
        <w:t>Individuals and entities that directly or indirectly control or are controlled by or are under common control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E304D27" w14:textId="77777777" w:rsidR="00A31A3A" w:rsidRPr="00110E01" w:rsidRDefault="00A31A3A" w:rsidP="003709B5">
      <w:pPr>
        <w:ind w:left="540" w:hanging="540"/>
        <w:jc w:val="both"/>
        <w:rPr>
          <w:rFonts w:ascii="Arial" w:eastAsia="Arial Unicode MS" w:hAnsi="Arial" w:cs="Arial"/>
          <w:b/>
          <w:bCs/>
          <w:color w:val="000000"/>
          <w:sz w:val="18"/>
          <w:szCs w:val="18"/>
          <w:lang w:val="en-GB"/>
        </w:rPr>
      </w:pPr>
    </w:p>
    <w:p w14:paraId="0E0C9F06" w14:textId="71FB2962" w:rsidR="00A31A3A" w:rsidRPr="00110E01" w:rsidRDefault="00F9326C" w:rsidP="003709B5">
      <w:pPr>
        <w:ind w:left="540" w:hanging="540"/>
        <w:jc w:val="both"/>
        <w:rPr>
          <w:rFonts w:ascii="Arial" w:eastAsia="Arial Unicode MS" w:hAnsi="Arial" w:cs="Arial"/>
          <w:b/>
          <w:bCs/>
          <w:color w:val="000000"/>
          <w:sz w:val="18"/>
          <w:szCs w:val="18"/>
          <w:lang w:val="en-GB"/>
        </w:rPr>
      </w:pPr>
      <w:r w:rsidRPr="00110E01">
        <w:rPr>
          <w:rFonts w:ascii="Arial" w:eastAsia="Arial Unicode MS" w:hAnsi="Arial" w:cs="Arial"/>
          <w:b/>
          <w:bCs/>
          <w:color w:val="000000"/>
          <w:sz w:val="18"/>
          <w:szCs w:val="18"/>
          <w:lang w:val="en-GB"/>
        </w:rPr>
        <w:t>35</w:t>
      </w:r>
      <w:r w:rsidR="00A31A3A" w:rsidRPr="00110E01">
        <w:rPr>
          <w:rFonts w:ascii="Arial" w:eastAsia="Arial Unicode MS" w:hAnsi="Arial" w:cs="Arial"/>
          <w:b/>
          <w:bCs/>
          <w:color w:val="000000"/>
          <w:sz w:val="18"/>
          <w:szCs w:val="18"/>
          <w:lang w:val="en-GB"/>
        </w:rPr>
        <w:t>.</w:t>
      </w:r>
      <w:r w:rsidRPr="00110E01">
        <w:rPr>
          <w:rFonts w:ascii="Arial" w:eastAsia="Arial Unicode MS" w:hAnsi="Arial" w:cs="Arial"/>
          <w:b/>
          <w:bCs/>
          <w:color w:val="000000"/>
          <w:sz w:val="18"/>
          <w:szCs w:val="18"/>
          <w:lang w:val="en-GB"/>
        </w:rPr>
        <w:t>1</w:t>
      </w:r>
      <w:r w:rsidR="00A31A3A" w:rsidRPr="00110E01">
        <w:rPr>
          <w:rFonts w:ascii="Arial" w:eastAsia="Arial Unicode MS" w:hAnsi="Arial" w:cs="Arial"/>
          <w:b/>
          <w:bCs/>
          <w:color w:val="000000"/>
          <w:sz w:val="18"/>
          <w:szCs w:val="18"/>
          <w:lang w:val="en-GB"/>
        </w:rPr>
        <w:tab/>
        <w:t>Parent entities</w:t>
      </w:r>
    </w:p>
    <w:p w14:paraId="153D5218" w14:textId="77777777" w:rsidR="00A31A3A" w:rsidRPr="00110E01" w:rsidRDefault="00A31A3A" w:rsidP="003709B5">
      <w:pPr>
        <w:ind w:left="540"/>
        <w:jc w:val="both"/>
        <w:rPr>
          <w:rFonts w:ascii="Arial" w:eastAsia="Arial Unicode MS" w:hAnsi="Arial" w:cs="Arial"/>
          <w:color w:val="000000"/>
          <w:sz w:val="18"/>
          <w:szCs w:val="18"/>
        </w:rPr>
      </w:pPr>
    </w:p>
    <w:p w14:paraId="6C831CF0" w14:textId="77777777" w:rsidR="00A31A3A" w:rsidRPr="00110E01" w:rsidRDefault="00A31A3A" w:rsidP="003709B5">
      <w:pPr>
        <w:ind w:left="540"/>
        <w:jc w:val="both"/>
        <w:rPr>
          <w:rFonts w:ascii="Arial" w:eastAsia="Arial Unicode MS" w:hAnsi="Arial" w:cs="Arial"/>
          <w:color w:val="000000"/>
          <w:sz w:val="18"/>
          <w:szCs w:val="18"/>
        </w:rPr>
      </w:pPr>
      <w:r w:rsidRPr="00110E01">
        <w:rPr>
          <w:rFonts w:ascii="Arial" w:eastAsia="Arial Unicode MS" w:hAnsi="Arial" w:cs="Arial"/>
          <w:color w:val="000000"/>
          <w:sz w:val="18"/>
          <w:szCs w:val="18"/>
        </w:rPr>
        <w:t>The Group is controlled by the following entities:</w:t>
      </w:r>
    </w:p>
    <w:p w14:paraId="7CFA0231" w14:textId="77777777" w:rsidR="00A31A3A" w:rsidRPr="00110E01" w:rsidRDefault="00A31A3A" w:rsidP="003709B5">
      <w:pPr>
        <w:ind w:left="540"/>
        <w:jc w:val="both"/>
        <w:rPr>
          <w:rFonts w:ascii="Arial" w:eastAsia="Arial Unicode MS" w:hAnsi="Arial" w:cs="Arial"/>
          <w:color w:val="000000"/>
          <w:sz w:val="18"/>
          <w:szCs w:val="18"/>
        </w:rPr>
      </w:pPr>
    </w:p>
    <w:tbl>
      <w:tblPr>
        <w:tblW w:w="8883" w:type="dxa"/>
        <w:tblInd w:w="567" w:type="dxa"/>
        <w:tblLayout w:type="fixed"/>
        <w:tblLook w:val="04A0" w:firstRow="1" w:lastRow="0" w:firstColumn="1" w:lastColumn="0" w:noHBand="0" w:noVBand="1"/>
      </w:tblPr>
      <w:tblGrid>
        <w:gridCol w:w="3213"/>
        <w:gridCol w:w="2126"/>
        <w:gridCol w:w="1276"/>
        <w:gridCol w:w="1098"/>
        <w:gridCol w:w="1170"/>
      </w:tblGrid>
      <w:tr w:rsidR="00A31A3A" w:rsidRPr="00110E01" w14:paraId="39AE0FF5" w14:textId="77777777" w:rsidTr="006B3379">
        <w:tc>
          <w:tcPr>
            <w:tcW w:w="3213" w:type="dxa"/>
            <w:vMerge w:val="restart"/>
            <w:shd w:val="clear" w:color="auto" w:fill="auto"/>
            <w:vAlign w:val="bottom"/>
          </w:tcPr>
          <w:p w14:paraId="1E331E4B" w14:textId="77777777" w:rsidR="00A31A3A" w:rsidRPr="00110E01" w:rsidRDefault="00A31A3A" w:rsidP="003709B5">
            <w:pPr>
              <w:ind w:left="-101"/>
              <w:jc w:val="center"/>
              <w:rPr>
                <w:rFonts w:ascii="Arial" w:hAnsi="Arial" w:cs="Arial"/>
                <w:b/>
                <w:bCs/>
                <w:color w:val="000000"/>
                <w:sz w:val="18"/>
                <w:szCs w:val="18"/>
              </w:rPr>
            </w:pPr>
            <w:r w:rsidRPr="00110E01">
              <w:rPr>
                <w:rFonts w:ascii="Arial" w:hAnsi="Arial" w:cs="Arial"/>
                <w:b/>
                <w:bCs/>
                <w:color w:val="000000"/>
                <w:sz w:val="18"/>
                <w:szCs w:val="18"/>
              </w:rPr>
              <w:t>Name</w:t>
            </w:r>
          </w:p>
        </w:tc>
        <w:tc>
          <w:tcPr>
            <w:tcW w:w="2126" w:type="dxa"/>
            <w:vMerge w:val="restart"/>
            <w:shd w:val="clear" w:color="auto" w:fill="auto"/>
            <w:vAlign w:val="bottom"/>
          </w:tcPr>
          <w:p w14:paraId="2A1DECE7" w14:textId="77777777" w:rsidR="00A31A3A" w:rsidRPr="00110E01" w:rsidRDefault="00A31A3A" w:rsidP="003709B5">
            <w:pPr>
              <w:ind w:left="-103" w:right="-72"/>
              <w:jc w:val="center"/>
              <w:rPr>
                <w:rFonts w:ascii="Arial" w:hAnsi="Arial" w:cs="Arial"/>
                <w:b/>
                <w:bCs/>
                <w:color w:val="000000"/>
                <w:sz w:val="18"/>
                <w:szCs w:val="18"/>
              </w:rPr>
            </w:pPr>
            <w:r w:rsidRPr="00110E01">
              <w:rPr>
                <w:rFonts w:ascii="Arial" w:hAnsi="Arial" w:cs="Arial"/>
                <w:b/>
                <w:bCs/>
                <w:color w:val="000000"/>
                <w:sz w:val="18"/>
                <w:szCs w:val="18"/>
              </w:rPr>
              <w:t>Relationship type</w:t>
            </w:r>
          </w:p>
        </w:tc>
        <w:tc>
          <w:tcPr>
            <w:tcW w:w="1276" w:type="dxa"/>
            <w:vMerge w:val="restart"/>
            <w:shd w:val="clear" w:color="auto" w:fill="auto"/>
            <w:vAlign w:val="bottom"/>
          </w:tcPr>
          <w:p w14:paraId="59162299" w14:textId="77777777" w:rsidR="00A31A3A" w:rsidRPr="00110E01" w:rsidRDefault="00A31A3A" w:rsidP="003709B5">
            <w:pPr>
              <w:ind w:left="-119" w:right="-107"/>
              <w:jc w:val="center"/>
              <w:rPr>
                <w:rFonts w:ascii="Arial" w:hAnsi="Arial" w:cs="Arial"/>
                <w:b/>
                <w:bCs/>
                <w:color w:val="000000"/>
                <w:sz w:val="18"/>
                <w:szCs w:val="18"/>
              </w:rPr>
            </w:pPr>
            <w:r w:rsidRPr="00110E01">
              <w:rPr>
                <w:rFonts w:ascii="Arial" w:hAnsi="Arial" w:cs="Arial"/>
                <w:b/>
                <w:bCs/>
                <w:color w:val="000000"/>
                <w:sz w:val="18"/>
                <w:szCs w:val="18"/>
              </w:rPr>
              <w:t>Place of incorporation</w:t>
            </w:r>
          </w:p>
        </w:tc>
        <w:tc>
          <w:tcPr>
            <w:tcW w:w="2268" w:type="dxa"/>
            <w:gridSpan w:val="2"/>
            <w:tcBorders>
              <w:bottom w:val="single" w:sz="4" w:space="0" w:color="auto"/>
            </w:tcBorders>
            <w:shd w:val="clear" w:color="auto" w:fill="auto"/>
          </w:tcPr>
          <w:p w14:paraId="413A28C4" w14:textId="77777777" w:rsidR="00A31A3A" w:rsidRPr="00110E01" w:rsidRDefault="00A31A3A" w:rsidP="003709B5">
            <w:pPr>
              <w:ind w:left="-119" w:right="-72"/>
              <w:jc w:val="center"/>
              <w:rPr>
                <w:rFonts w:ascii="Arial" w:hAnsi="Arial" w:cs="Arial"/>
                <w:b/>
                <w:bCs/>
                <w:color w:val="000000"/>
                <w:sz w:val="18"/>
                <w:szCs w:val="18"/>
              </w:rPr>
            </w:pPr>
            <w:r w:rsidRPr="00110E01">
              <w:rPr>
                <w:rFonts w:ascii="Arial" w:hAnsi="Arial" w:cs="Arial"/>
                <w:b/>
                <w:bCs/>
                <w:color w:val="000000"/>
                <w:sz w:val="18"/>
                <w:szCs w:val="18"/>
              </w:rPr>
              <w:t xml:space="preserve">Percentage of </w:t>
            </w:r>
          </w:p>
          <w:p w14:paraId="6F3AB13B" w14:textId="77777777" w:rsidR="00A31A3A" w:rsidRPr="00110E01" w:rsidRDefault="00A31A3A" w:rsidP="003709B5">
            <w:pPr>
              <w:ind w:left="-119" w:right="-72"/>
              <w:jc w:val="center"/>
              <w:rPr>
                <w:rFonts w:ascii="Arial" w:hAnsi="Arial" w:cs="Arial"/>
                <w:b/>
                <w:bCs/>
                <w:color w:val="000000"/>
                <w:sz w:val="18"/>
                <w:szCs w:val="18"/>
              </w:rPr>
            </w:pPr>
            <w:r w:rsidRPr="00110E01">
              <w:rPr>
                <w:rFonts w:ascii="Arial" w:hAnsi="Arial" w:cs="Arial"/>
                <w:b/>
                <w:bCs/>
                <w:color w:val="000000"/>
                <w:sz w:val="18"/>
                <w:szCs w:val="18"/>
              </w:rPr>
              <w:t>shareholding</w:t>
            </w:r>
          </w:p>
        </w:tc>
      </w:tr>
      <w:tr w:rsidR="00A31A3A" w:rsidRPr="00110E01" w14:paraId="4E4F2470" w14:textId="77777777" w:rsidTr="006B3379">
        <w:tc>
          <w:tcPr>
            <w:tcW w:w="3213" w:type="dxa"/>
            <w:vMerge/>
            <w:shd w:val="clear" w:color="auto" w:fill="auto"/>
            <w:vAlign w:val="bottom"/>
          </w:tcPr>
          <w:p w14:paraId="65A6F6A7" w14:textId="77777777" w:rsidR="00A31A3A" w:rsidRPr="00110E01" w:rsidRDefault="00A31A3A" w:rsidP="003709B5">
            <w:pPr>
              <w:ind w:left="-101"/>
              <w:jc w:val="center"/>
              <w:rPr>
                <w:rFonts w:ascii="Arial" w:hAnsi="Arial" w:cs="Arial"/>
                <w:b/>
                <w:bCs/>
                <w:color w:val="000000"/>
                <w:sz w:val="18"/>
                <w:szCs w:val="18"/>
              </w:rPr>
            </w:pPr>
          </w:p>
        </w:tc>
        <w:tc>
          <w:tcPr>
            <w:tcW w:w="2126" w:type="dxa"/>
            <w:vMerge/>
            <w:shd w:val="clear" w:color="auto" w:fill="auto"/>
            <w:vAlign w:val="bottom"/>
          </w:tcPr>
          <w:p w14:paraId="51515DE7" w14:textId="77777777" w:rsidR="00A31A3A" w:rsidRPr="00110E01" w:rsidRDefault="00A31A3A" w:rsidP="003709B5">
            <w:pPr>
              <w:ind w:left="-103" w:right="-72"/>
              <w:jc w:val="center"/>
              <w:rPr>
                <w:rFonts w:ascii="Arial" w:hAnsi="Arial" w:cs="Arial"/>
                <w:b/>
                <w:bCs/>
                <w:color w:val="000000"/>
                <w:sz w:val="18"/>
                <w:szCs w:val="18"/>
              </w:rPr>
            </w:pPr>
          </w:p>
        </w:tc>
        <w:tc>
          <w:tcPr>
            <w:tcW w:w="1276" w:type="dxa"/>
            <w:vMerge/>
            <w:shd w:val="clear" w:color="auto" w:fill="auto"/>
            <w:vAlign w:val="bottom"/>
          </w:tcPr>
          <w:p w14:paraId="398C3CB6" w14:textId="77777777" w:rsidR="00A31A3A" w:rsidRPr="00110E01" w:rsidRDefault="00A31A3A" w:rsidP="003709B5">
            <w:pPr>
              <w:ind w:left="-119" w:right="-72"/>
              <w:jc w:val="center"/>
              <w:rPr>
                <w:rFonts w:ascii="Arial" w:hAnsi="Arial" w:cs="Arial"/>
                <w:b/>
                <w:bCs/>
                <w:color w:val="000000"/>
                <w:sz w:val="18"/>
                <w:szCs w:val="18"/>
              </w:rPr>
            </w:pPr>
          </w:p>
        </w:tc>
        <w:tc>
          <w:tcPr>
            <w:tcW w:w="1098" w:type="dxa"/>
            <w:tcBorders>
              <w:top w:val="single" w:sz="4" w:space="0" w:color="auto"/>
              <w:bottom w:val="single" w:sz="4" w:space="0" w:color="auto"/>
            </w:tcBorders>
            <w:shd w:val="clear" w:color="auto" w:fill="auto"/>
            <w:vAlign w:val="bottom"/>
          </w:tcPr>
          <w:p w14:paraId="5401EB22" w14:textId="4BC33132" w:rsidR="00A31A3A" w:rsidRPr="00110E01" w:rsidRDefault="008509B7" w:rsidP="003709B5">
            <w:pPr>
              <w:ind w:left="-119" w:right="-72"/>
              <w:jc w:val="right"/>
              <w:rPr>
                <w:rFonts w:ascii="Arial" w:hAnsi="Arial" w:cs="Arial"/>
                <w:b/>
                <w:bCs/>
                <w:color w:val="000000"/>
                <w:sz w:val="18"/>
                <w:szCs w:val="18"/>
              </w:rPr>
            </w:pPr>
            <w:r w:rsidRPr="00110E01">
              <w:rPr>
                <w:rFonts w:ascii="Arial" w:hAnsi="Arial" w:cs="Arial"/>
                <w:b/>
                <w:bCs/>
                <w:color w:val="000000"/>
                <w:sz w:val="18"/>
                <w:szCs w:val="18"/>
                <w:lang w:val="en-GB"/>
              </w:rPr>
              <w:t>2024</w:t>
            </w:r>
            <w:r w:rsidR="00A31A3A" w:rsidRPr="00110E01">
              <w:rPr>
                <w:rFonts w:ascii="Arial" w:hAnsi="Arial" w:cs="Arial"/>
                <w:b/>
                <w:bCs/>
                <w:color w:val="000000"/>
                <w:sz w:val="18"/>
                <w:szCs w:val="18"/>
                <w:lang w:val="en-GB"/>
              </w:rPr>
              <w:br/>
              <w:t>Percentage</w:t>
            </w:r>
          </w:p>
        </w:tc>
        <w:tc>
          <w:tcPr>
            <w:tcW w:w="1170" w:type="dxa"/>
            <w:tcBorders>
              <w:top w:val="single" w:sz="4" w:space="0" w:color="auto"/>
              <w:bottom w:val="single" w:sz="4" w:space="0" w:color="auto"/>
            </w:tcBorders>
            <w:shd w:val="clear" w:color="auto" w:fill="auto"/>
            <w:vAlign w:val="bottom"/>
          </w:tcPr>
          <w:p w14:paraId="68A64919" w14:textId="39DD693B" w:rsidR="00A31A3A" w:rsidRPr="00110E01" w:rsidRDefault="008509B7" w:rsidP="003709B5">
            <w:pPr>
              <w:ind w:left="-119" w:right="-72"/>
              <w:jc w:val="right"/>
              <w:rPr>
                <w:rFonts w:ascii="Arial" w:hAnsi="Arial" w:cs="Arial"/>
                <w:b/>
                <w:bCs/>
                <w:color w:val="000000"/>
                <w:sz w:val="18"/>
                <w:szCs w:val="18"/>
              </w:rPr>
            </w:pPr>
            <w:r w:rsidRPr="00110E01">
              <w:rPr>
                <w:rFonts w:ascii="Arial" w:hAnsi="Arial" w:cs="Arial"/>
                <w:b/>
                <w:bCs/>
                <w:color w:val="000000"/>
                <w:sz w:val="18"/>
                <w:szCs w:val="18"/>
                <w:lang w:val="en-GB"/>
              </w:rPr>
              <w:t>2023</w:t>
            </w:r>
            <w:r w:rsidR="00A31A3A" w:rsidRPr="00110E01">
              <w:rPr>
                <w:rFonts w:ascii="Arial" w:hAnsi="Arial" w:cs="Arial"/>
                <w:b/>
                <w:bCs/>
                <w:color w:val="000000"/>
                <w:sz w:val="18"/>
                <w:szCs w:val="18"/>
                <w:lang w:val="en-GB"/>
              </w:rPr>
              <w:br/>
              <w:t>Percentage</w:t>
            </w:r>
          </w:p>
        </w:tc>
      </w:tr>
      <w:tr w:rsidR="00A31A3A" w:rsidRPr="00110E01" w14:paraId="098601CF" w14:textId="77777777" w:rsidTr="006B3379">
        <w:tc>
          <w:tcPr>
            <w:tcW w:w="3213" w:type="dxa"/>
            <w:shd w:val="clear" w:color="auto" w:fill="auto"/>
          </w:tcPr>
          <w:p w14:paraId="4D35CD28" w14:textId="77777777" w:rsidR="00A31A3A" w:rsidRPr="00110E01" w:rsidRDefault="00A31A3A" w:rsidP="003709B5">
            <w:pPr>
              <w:ind w:left="-101"/>
              <w:rPr>
                <w:rFonts w:ascii="Arial" w:hAnsi="Arial" w:cs="Arial"/>
                <w:color w:val="000000"/>
                <w:sz w:val="18"/>
                <w:szCs w:val="18"/>
              </w:rPr>
            </w:pPr>
          </w:p>
        </w:tc>
        <w:tc>
          <w:tcPr>
            <w:tcW w:w="2126" w:type="dxa"/>
            <w:shd w:val="clear" w:color="auto" w:fill="auto"/>
          </w:tcPr>
          <w:p w14:paraId="240C43A9" w14:textId="77777777" w:rsidR="00A31A3A" w:rsidRPr="00110E01" w:rsidRDefault="00A31A3A" w:rsidP="003709B5">
            <w:pPr>
              <w:ind w:left="-103" w:right="-72"/>
              <w:jc w:val="center"/>
              <w:rPr>
                <w:rFonts w:ascii="Arial" w:hAnsi="Arial" w:cs="Arial"/>
                <w:color w:val="000000"/>
                <w:spacing w:val="-6"/>
                <w:sz w:val="18"/>
                <w:szCs w:val="18"/>
              </w:rPr>
            </w:pPr>
          </w:p>
        </w:tc>
        <w:tc>
          <w:tcPr>
            <w:tcW w:w="1276" w:type="dxa"/>
            <w:shd w:val="clear" w:color="auto" w:fill="auto"/>
          </w:tcPr>
          <w:p w14:paraId="058C72DB" w14:textId="77777777" w:rsidR="00A31A3A" w:rsidRPr="00110E01" w:rsidRDefault="00A31A3A" w:rsidP="003709B5">
            <w:pPr>
              <w:ind w:left="-40" w:right="-72"/>
              <w:jc w:val="center"/>
              <w:rPr>
                <w:rFonts w:ascii="Arial" w:hAnsi="Arial" w:cs="Arial"/>
                <w:color w:val="000000"/>
                <w:sz w:val="18"/>
                <w:szCs w:val="18"/>
                <w:cs/>
                <w:lang w:val="en-GB"/>
              </w:rPr>
            </w:pPr>
          </w:p>
        </w:tc>
        <w:tc>
          <w:tcPr>
            <w:tcW w:w="1098" w:type="dxa"/>
            <w:tcBorders>
              <w:top w:val="single" w:sz="4" w:space="0" w:color="auto"/>
            </w:tcBorders>
            <w:shd w:val="clear" w:color="auto" w:fill="auto"/>
          </w:tcPr>
          <w:p w14:paraId="781EE178" w14:textId="77777777" w:rsidR="00A31A3A" w:rsidRPr="00110E01" w:rsidRDefault="00A31A3A" w:rsidP="003709B5">
            <w:pPr>
              <w:ind w:left="-40" w:right="-72"/>
              <w:jc w:val="center"/>
              <w:rPr>
                <w:rFonts w:ascii="Arial" w:hAnsi="Arial" w:cs="Arial"/>
                <w:color w:val="000000"/>
                <w:sz w:val="18"/>
                <w:szCs w:val="18"/>
                <w:lang w:val="en-GB"/>
              </w:rPr>
            </w:pPr>
          </w:p>
        </w:tc>
        <w:tc>
          <w:tcPr>
            <w:tcW w:w="1170" w:type="dxa"/>
            <w:tcBorders>
              <w:top w:val="single" w:sz="4" w:space="0" w:color="auto"/>
            </w:tcBorders>
            <w:shd w:val="clear" w:color="auto" w:fill="auto"/>
          </w:tcPr>
          <w:p w14:paraId="53BCB559" w14:textId="77777777" w:rsidR="00A31A3A" w:rsidRPr="00110E01" w:rsidRDefault="00A31A3A" w:rsidP="003709B5">
            <w:pPr>
              <w:ind w:left="-40" w:right="-72"/>
              <w:jc w:val="center"/>
              <w:rPr>
                <w:rFonts w:ascii="Arial" w:hAnsi="Arial" w:cs="Arial"/>
                <w:color w:val="000000"/>
                <w:sz w:val="18"/>
                <w:szCs w:val="18"/>
                <w:lang w:val="en-GB"/>
              </w:rPr>
            </w:pPr>
          </w:p>
        </w:tc>
      </w:tr>
      <w:tr w:rsidR="00670515" w:rsidRPr="00110E01" w14:paraId="3A3A23EA" w14:textId="77777777" w:rsidTr="00AE2AC0">
        <w:trPr>
          <w:trHeight w:val="199"/>
        </w:trPr>
        <w:tc>
          <w:tcPr>
            <w:tcW w:w="3213" w:type="dxa"/>
            <w:shd w:val="clear" w:color="auto" w:fill="auto"/>
          </w:tcPr>
          <w:p w14:paraId="37925650" w14:textId="77777777" w:rsidR="00670515" w:rsidRPr="00110E01" w:rsidRDefault="00670515" w:rsidP="00670515">
            <w:pPr>
              <w:ind w:left="31" w:hanging="132"/>
              <w:rPr>
                <w:rFonts w:ascii="Arial" w:hAnsi="Arial" w:cs="Arial"/>
                <w:color w:val="000000"/>
                <w:spacing w:val="-6"/>
                <w:sz w:val="18"/>
                <w:szCs w:val="18"/>
              </w:rPr>
            </w:pPr>
            <w:r w:rsidRPr="00110E01">
              <w:rPr>
                <w:rFonts w:ascii="Arial" w:hAnsi="Arial" w:cs="Arial"/>
                <w:color w:val="000000"/>
                <w:spacing w:val="-6"/>
                <w:sz w:val="18"/>
                <w:szCs w:val="18"/>
              </w:rPr>
              <w:t>Thai Property Public Company Limited</w:t>
            </w:r>
          </w:p>
        </w:tc>
        <w:tc>
          <w:tcPr>
            <w:tcW w:w="2126" w:type="dxa"/>
            <w:shd w:val="clear" w:color="auto" w:fill="auto"/>
            <w:vAlign w:val="bottom"/>
          </w:tcPr>
          <w:p w14:paraId="04061B20" w14:textId="77777777" w:rsidR="00670515" w:rsidRPr="00110E01" w:rsidRDefault="00670515" w:rsidP="00670515">
            <w:pPr>
              <w:ind w:left="-103" w:right="-72"/>
              <w:jc w:val="center"/>
              <w:rPr>
                <w:rFonts w:ascii="Arial" w:hAnsi="Arial" w:cs="Arial"/>
                <w:color w:val="000000"/>
                <w:sz w:val="18"/>
                <w:szCs w:val="18"/>
              </w:rPr>
            </w:pPr>
            <w:r w:rsidRPr="00110E01">
              <w:rPr>
                <w:rFonts w:ascii="Arial" w:hAnsi="Arial" w:cs="Arial"/>
                <w:color w:val="000000"/>
                <w:sz w:val="18"/>
                <w:szCs w:val="18"/>
              </w:rPr>
              <w:t>Parent</w:t>
            </w:r>
          </w:p>
        </w:tc>
        <w:tc>
          <w:tcPr>
            <w:tcW w:w="1276" w:type="dxa"/>
            <w:shd w:val="clear" w:color="auto" w:fill="auto"/>
            <w:vAlign w:val="bottom"/>
          </w:tcPr>
          <w:p w14:paraId="794B48DA" w14:textId="77777777" w:rsidR="00670515" w:rsidRPr="00110E01" w:rsidRDefault="00670515" w:rsidP="00670515">
            <w:pPr>
              <w:ind w:left="-40" w:right="-72"/>
              <w:jc w:val="center"/>
              <w:rPr>
                <w:rFonts w:ascii="Arial" w:hAnsi="Arial" w:cs="Arial"/>
                <w:color w:val="000000"/>
                <w:sz w:val="18"/>
                <w:szCs w:val="18"/>
              </w:rPr>
            </w:pPr>
            <w:r w:rsidRPr="00110E01">
              <w:rPr>
                <w:rFonts w:ascii="Arial" w:hAnsi="Arial" w:cs="Arial"/>
                <w:color w:val="000000"/>
                <w:sz w:val="18"/>
                <w:szCs w:val="18"/>
              </w:rPr>
              <w:t>Thailand</w:t>
            </w:r>
          </w:p>
        </w:tc>
        <w:tc>
          <w:tcPr>
            <w:tcW w:w="1098" w:type="dxa"/>
            <w:shd w:val="clear" w:color="auto" w:fill="auto"/>
            <w:vAlign w:val="bottom"/>
          </w:tcPr>
          <w:p w14:paraId="5836D62B" w14:textId="38E489A2" w:rsidR="00670515" w:rsidRPr="00110E01" w:rsidRDefault="00902226" w:rsidP="00670515">
            <w:pPr>
              <w:ind w:left="-40" w:right="-72"/>
              <w:jc w:val="right"/>
              <w:rPr>
                <w:rFonts w:ascii="Arial" w:hAnsi="Arial" w:cs="Arial"/>
                <w:color w:val="000000"/>
                <w:sz w:val="18"/>
                <w:szCs w:val="18"/>
              </w:rPr>
            </w:pPr>
            <w:r w:rsidRPr="00110E01">
              <w:rPr>
                <w:rFonts w:ascii="Arial" w:hAnsi="Arial" w:cs="Arial"/>
                <w:color w:val="000000"/>
                <w:sz w:val="18"/>
                <w:szCs w:val="18"/>
              </w:rPr>
              <w:t>35.48</w:t>
            </w:r>
          </w:p>
        </w:tc>
        <w:tc>
          <w:tcPr>
            <w:tcW w:w="1170" w:type="dxa"/>
            <w:shd w:val="clear" w:color="auto" w:fill="auto"/>
            <w:vAlign w:val="bottom"/>
          </w:tcPr>
          <w:p w14:paraId="4AC31CF1" w14:textId="75400B57"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lang w:val="en-GB"/>
              </w:rPr>
              <w:t>35</w:t>
            </w:r>
            <w:r w:rsidRPr="00110E01">
              <w:rPr>
                <w:rFonts w:ascii="Arial" w:hAnsi="Arial" w:cs="Arial"/>
                <w:color w:val="000000"/>
                <w:sz w:val="18"/>
                <w:szCs w:val="18"/>
              </w:rPr>
              <w:t>.</w:t>
            </w:r>
            <w:r w:rsidRPr="00110E01">
              <w:rPr>
                <w:rFonts w:ascii="Arial" w:hAnsi="Arial" w:cs="Arial"/>
                <w:color w:val="000000"/>
                <w:sz w:val="18"/>
                <w:szCs w:val="18"/>
                <w:lang w:val="en-GB"/>
              </w:rPr>
              <w:t>48</w:t>
            </w:r>
          </w:p>
        </w:tc>
      </w:tr>
      <w:tr w:rsidR="00670515" w:rsidRPr="00110E01" w14:paraId="08C6FE19" w14:textId="77777777" w:rsidTr="00AE2AC0">
        <w:trPr>
          <w:trHeight w:val="199"/>
        </w:trPr>
        <w:tc>
          <w:tcPr>
            <w:tcW w:w="3213" w:type="dxa"/>
            <w:tcBorders>
              <w:bottom w:val="single" w:sz="4" w:space="0" w:color="auto"/>
            </w:tcBorders>
            <w:shd w:val="clear" w:color="auto" w:fill="auto"/>
            <w:vAlign w:val="bottom"/>
          </w:tcPr>
          <w:p w14:paraId="6380A418" w14:textId="77777777" w:rsidR="00670515" w:rsidRPr="00110E01" w:rsidRDefault="00670515" w:rsidP="00670515">
            <w:pPr>
              <w:ind w:left="31" w:right="-193" w:hanging="132"/>
              <w:rPr>
                <w:rFonts w:ascii="Arial" w:hAnsi="Arial" w:cs="Arial"/>
                <w:color w:val="000000"/>
                <w:spacing w:val="-6"/>
                <w:sz w:val="18"/>
                <w:szCs w:val="18"/>
              </w:rPr>
            </w:pPr>
            <w:r w:rsidRPr="00110E01">
              <w:rPr>
                <w:rFonts w:ascii="Arial" w:hAnsi="Arial" w:cs="Arial"/>
                <w:color w:val="000000"/>
                <w:spacing w:val="-6"/>
                <w:sz w:val="18"/>
                <w:szCs w:val="18"/>
              </w:rPr>
              <w:t>Property Perfect Public Company Limited</w:t>
            </w:r>
          </w:p>
        </w:tc>
        <w:tc>
          <w:tcPr>
            <w:tcW w:w="2126" w:type="dxa"/>
            <w:tcBorders>
              <w:bottom w:val="single" w:sz="4" w:space="0" w:color="auto"/>
            </w:tcBorders>
            <w:shd w:val="clear" w:color="auto" w:fill="auto"/>
            <w:vAlign w:val="bottom"/>
          </w:tcPr>
          <w:p w14:paraId="59240F9F" w14:textId="77777777" w:rsidR="00670515" w:rsidRPr="00110E01" w:rsidRDefault="00670515" w:rsidP="00670515">
            <w:pPr>
              <w:ind w:left="-103" w:right="-72"/>
              <w:jc w:val="center"/>
              <w:rPr>
                <w:rFonts w:ascii="Arial" w:hAnsi="Arial" w:cs="Arial"/>
                <w:color w:val="000000"/>
                <w:sz w:val="18"/>
                <w:szCs w:val="18"/>
              </w:rPr>
            </w:pPr>
            <w:r w:rsidRPr="00110E01">
              <w:rPr>
                <w:rFonts w:ascii="Arial" w:hAnsi="Arial" w:cs="Arial"/>
                <w:color w:val="000000"/>
                <w:sz w:val="18"/>
                <w:szCs w:val="18"/>
              </w:rPr>
              <w:t>Ultimate controlling party</w:t>
            </w:r>
          </w:p>
        </w:tc>
        <w:tc>
          <w:tcPr>
            <w:tcW w:w="1276" w:type="dxa"/>
            <w:tcBorders>
              <w:bottom w:val="single" w:sz="4" w:space="0" w:color="auto"/>
            </w:tcBorders>
            <w:shd w:val="clear" w:color="auto" w:fill="auto"/>
            <w:vAlign w:val="bottom"/>
          </w:tcPr>
          <w:p w14:paraId="57783DF9" w14:textId="77777777" w:rsidR="00670515" w:rsidRPr="00110E01" w:rsidRDefault="00670515" w:rsidP="00670515">
            <w:pPr>
              <w:ind w:left="-40" w:right="-72"/>
              <w:jc w:val="center"/>
              <w:rPr>
                <w:rFonts w:ascii="Arial" w:hAnsi="Arial" w:cs="Arial"/>
                <w:color w:val="000000"/>
                <w:sz w:val="18"/>
                <w:szCs w:val="18"/>
              </w:rPr>
            </w:pPr>
            <w:r w:rsidRPr="00110E01">
              <w:rPr>
                <w:rFonts w:ascii="Arial" w:hAnsi="Arial" w:cs="Arial"/>
                <w:color w:val="000000"/>
                <w:sz w:val="18"/>
                <w:szCs w:val="18"/>
              </w:rPr>
              <w:t>Thailand</w:t>
            </w:r>
          </w:p>
        </w:tc>
        <w:tc>
          <w:tcPr>
            <w:tcW w:w="1098" w:type="dxa"/>
            <w:tcBorders>
              <w:bottom w:val="single" w:sz="4" w:space="0" w:color="auto"/>
            </w:tcBorders>
            <w:shd w:val="clear" w:color="auto" w:fill="auto"/>
            <w:vAlign w:val="bottom"/>
          </w:tcPr>
          <w:p w14:paraId="3AEE52EC" w14:textId="174167BA" w:rsidR="00670515" w:rsidRPr="00110E01" w:rsidRDefault="00902226" w:rsidP="00670515">
            <w:pPr>
              <w:ind w:left="-40" w:right="-72"/>
              <w:jc w:val="right"/>
              <w:rPr>
                <w:rFonts w:ascii="Arial" w:hAnsi="Arial" w:cs="Arial"/>
                <w:color w:val="000000"/>
                <w:sz w:val="18"/>
                <w:szCs w:val="18"/>
              </w:rPr>
            </w:pPr>
            <w:r w:rsidRPr="00110E01">
              <w:rPr>
                <w:rFonts w:ascii="Arial" w:hAnsi="Arial" w:cs="Arial"/>
                <w:color w:val="000000"/>
                <w:sz w:val="18"/>
                <w:szCs w:val="18"/>
              </w:rPr>
              <w:t>8.58</w:t>
            </w:r>
          </w:p>
        </w:tc>
        <w:tc>
          <w:tcPr>
            <w:tcW w:w="1170" w:type="dxa"/>
            <w:tcBorders>
              <w:bottom w:val="single" w:sz="4" w:space="0" w:color="auto"/>
            </w:tcBorders>
            <w:shd w:val="clear" w:color="auto" w:fill="auto"/>
            <w:vAlign w:val="bottom"/>
          </w:tcPr>
          <w:p w14:paraId="63EFFCED" w14:textId="5DDD3941"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lang w:val="en-GB"/>
              </w:rPr>
              <w:t>8</w:t>
            </w:r>
            <w:r w:rsidRPr="00110E01">
              <w:rPr>
                <w:rFonts w:ascii="Arial" w:hAnsi="Arial" w:cs="Arial"/>
                <w:color w:val="000000"/>
                <w:sz w:val="18"/>
                <w:szCs w:val="18"/>
              </w:rPr>
              <w:t>.</w:t>
            </w:r>
            <w:r w:rsidRPr="00110E01">
              <w:rPr>
                <w:rFonts w:ascii="Arial" w:hAnsi="Arial" w:cs="Arial"/>
                <w:color w:val="000000"/>
                <w:sz w:val="18"/>
                <w:szCs w:val="18"/>
                <w:lang w:val="en-GB"/>
              </w:rPr>
              <w:t>58</w:t>
            </w:r>
          </w:p>
        </w:tc>
      </w:tr>
    </w:tbl>
    <w:p w14:paraId="550EAB12" w14:textId="77777777" w:rsidR="00A31A3A" w:rsidRPr="00110E01" w:rsidRDefault="00A31A3A" w:rsidP="003709B5">
      <w:pPr>
        <w:ind w:left="540"/>
        <w:jc w:val="thaiDistribute"/>
        <w:rPr>
          <w:rFonts w:ascii="Arial" w:hAnsi="Arial" w:cs="Arial"/>
          <w:color w:val="000000"/>
          <w:sz w:val="18"/>
          <w:szCs w:val="18"/>
        </w:rPr>
      </w:pPr>
    </w:p>
    <w:p w14:paraId="2EC5AEE7" w14:textId="3071EECE" w:rsidR="00A31A3A" w:rsidRPr="00110E01" w:rsidRDefault="00A31A3A" w:rsidP="003709B5">
      <w:pPr>
        <w:ind w:left="540"/>
        <w:jc w:val="both"/>
        <w:rPr>
          <w:rFonts w:ascii="Arial" w:eastAsia="Arial Unicode MS" w:hAnsi="Arial" w:cs="Arial"/>
          <w:color w:val="000000"/>
          <w:sz w:val="18"/>
          <w:szCs w:val="18"/>
        </w:rPr>
      </w:pPr>
      <w:r w:rsidRPr="00110E01">
        <w:rPr>
          <w:rFonts w:ascii="Arial" w:eastAsia="Arial Unicode MS" w:hAnsi="Arial" w:cs="Arial"/>
          <w:color w:val="000000"/>
          <w:sz w:val="18"/>
          <w:szCs w:val="18"/>
        </w:rPr>
        <w:t xml:space="preserve">The remaining </w:t>
      </w:r>
      <w:r w:rsidR="00F9326C" w:rsidRPr="00110E01">
        <w:rPr>
          <w:rFonts w:ascii="Arial" w:eastAsia="Arial Unicode MS" w:hAnsi="Arial" w:cs="Arial"/>
          <w:color w:val="000000"/>
          <w:sz w:val="18"/>
          <w:szCs w:val="18"/>
          <w:lang w:val="en-GB"/>
        </w:rPr>
        <w:t>55</w:t>
      </w:r>
      <w:r w:rsidRPr="00110E01">
        <w:rPr>
          <w:rFonts w:ascii="Arial" w:eastAsia="Arial Unicode MS" w:hAnsi="Arial" w:cs="Arial"/>
          <w:color w:val="000000"/>
          <w:sz w:val="18"/>
          <w:szCs w:val="18"/>
        </w:rPr>
        <w:t>.</w:t>
      </w:r>
      <w:r w:rsidR="00F9326C" w:rsidRPr="00110E01">
        <w:rPr>
          <w:rFonts w:ascii="Arial" w:eastAsia="Arial Unicode MS" w:hAnsi="Arial" w:cs="Arial"/>
          <w:color w:val="000000"/>
          <w:sz w:val="18"/>
          <w:szCs w:val="18"/>
          <w:lang w:val="en-GB"/>
        </w:rPr>
        <w:t>94</w:t>
      </w:r>
      <w:r w:rsidRPr="00110E01">
        <w:rPr>
          <w:rFonts w:ascii="Arial" w:eastAsia="Arial Unicode MS" w:hAnsi="Arial" w:cs="Arial"/>
          <w:color w:val="000000"/>
          <w:sz w:val="18"/>
          <w:szCs w:val="18"/>
        </w:rPr>
        <w:t>% of the shares is widely held.</w:t>
      </w:r>
    </w:p>
    <w:p w14:paraId="527CDFB5" w14:textId="5A573B51" w:rsidR="004A3919" w:rsidRPr="00110E01" w:rsidRDefault="004A3919" w:rsidP="003709B5">
      <w:pPr>
        <w:ind w:left="540" w:hanging="540"/>
        <w:jc w:val="both"/>
        <w:rPr>
          <w:rFonts w:ascii="Arial" w:eastAsia="Arial Unicode MS" w:hAnsi="Arial" w:cs="Arial"/>
          <w:b/>
          <w:bCs/>
          <w:color w:val="000000"/>
          <w:sz w:val="18"/>
          <w:szCs w:val="18"/>
          <w:lang w:val="en-GB"/>
        </w:rPr>
      </w:pPr>
    </w:p>
    <w:p w14:paraId="15E31607" w14:textId="20B770AC" w:rsidR="00A31A3A" w:rsidRPr="00110E01" w:rsidRDefault="00F9326C" w:rsidP="003709B5">
      <w:pPr>
        <w:ind w:left="540" w:hanging="540"/>
        <w:jc w:val="both"/>
        <w:rPr>
          <w:rFonts w:ascii="Arial" w:eastAsia="Arial Unicode MS" w:hAnsi="Arial" w:cs="Arial"/>
          <w:b/>
          <w:bCs/>
          <w:color w:val="000000"/>
          <w:sz w:val="18"/>
          <w:szCs w:val="18"/>
          <w:lang w:val="en-GB"/>
        </w:rPr>
      </w:pPr>
      <w:r w:rsidRPr="00110E01">
        <w:rPr>
          <w:rFonts w:ascii="Arial" w:eastAsia="Arial Unicode MS" w:hAnsi="Arial" w:cs="Arial"/>
          <w:b/>
          <w:bCs/>
          <w:color w:val="000000"/>
          <w:sz w:val="18"/>
          <w:szCs w:val="18"/>
          <w:lang w:val="en-GB"/>
        </w:rPr>
        <w:t>35</w:t>
      </w:r>
      <w:r w:rsidR="00A31A3A" w:rsidRPr="00110E01">
        <w:rPr>
          <w:rFonts w:ascii="Arial" w:eastAsia="Arial Unicode MS" w:hAnsi="Arial" w:cs="Arial"/>
          <w:b/>
          <w:bCs/>
          <w:color w:val="000000"/>
          <w:sz w:val="18"/>
          <w:szCs w:val="18"/>
          <w:lang w:val="en-GB"/>
        </w:rPr>
        <w:t>.</w:t>
      </w:r>
      <w:r w:rsidRPr="00110E01">
        <w:rPr>
          <w:rFonts w:ascii="Arial" w:eastAsia="Arial Unicode MS" w:hAnsi="Arial" w:cs="Arial"/>
          <w:b/>
          <w:bCs/>
          <w:color w:val="000000"/>
          <w:sz w:val="18"/>
          <w:szCs w:val="18"/>
          <w:lang w:val="en-GB"/>
        </w:rPr>
        <w:t>2</w:t>
      </w:r>
      <w:r w:rsidR="00A31A3A" w:rsidRPr="00110E01">
        <w:rPr>
          <w:rFonts w:ascii="Arial" w:eastAsia="Arial Unicode MS" w:hAnsi="Arial" w:cs="Arial"/>
          <w:b/>
          <w:bCs/>
          <w:color w:val="000000"/>
          <w:sz w:val="18"/>
          <w:szCs w:val="18"/>
          <w:lang w:val="en-GB"/>
        </w:rPr>
        <w:tab/>
        <w:t>Transactions with related parties</w:t>
      </w:r>
    </w:p>
    <w:p w14:paraId="43D0CA4F" w14:textId="77777777" w:rsidR="00A31A3A" w:rsidRPr="00110E01" w:rsidRDefault="00A31A3A" w:rsidP="003709B5">
      <w:pPr>
        <w:pStyle w:val="BodyTextIndent2"/>
        <w:jc w:val="both"/>
        <w:rPr>
          <w:rFonts w:ascii="Arial" w:hAnsi="Arial" w:cs="Arial"/>
          <w:color w:val="000000"/>
          <w:spacing w:val="-4"/>
          <w:sz w:val="18"/>
          <w:szCs w:val="18"/>
        </w:rPr>
      </w:pPr>
    </w:p>
    <w:p w14:paraId="3BEE0248" w14:textId="2B218BB7" w:rsidR="00A31A3A" w:rsidRPr="00110E01" w:rsidRDefault="00A31A3A" w:rsidP="003709B5">
      <w:pPr>
        <w:pStyle w:val="BodyTextIndent2"/>
        <w:jc w:val="both"/>
        <w:rPr>
          <w:rFonts w:ascii="Arial" w:hAnsi="Arial" w:cs="Arial"/>
          <w:color w:val="000000"/>
          <w:spacing w:val="-4"/>
          <w:sz w:val="18"/>
          <w:szCs w:val="18"/>
          <w:cs/>
        </w:rPr>
      </w:pPr>
      <w:r w:rsidRPr="00110E01">
        <w:rPr>
          <w:rFonts w:ascii="Arial" w:hAnsi="Arial" w:cs="Arial"/>
          <w:color w:val="000000"/>
          <w:spacing w:val="-6"/>
          <w:sz w:val="18"/>
          <w:szCs w:val="18"/>
        </w:rPr>
        <w:t>During the year, the Group had business transactions with its subsidiaries and related companies. Such transactions</w:t>
      </w:r>
      <w:r w:rsidRPr="00110E01">
        <w:rPr>
          <w:rFonts w:ascii="Arial" w:hAnsi="Arial" w:cs="Arial"/>
          <w:color w:val="000000"/>
          <w:spacing w:val="-4"/>
          <w:sz w:val="18"/>
          <w:szCs w:val="18"/>
        </w:rPr>
        <w:t xml:space="preserve">, which have been concluded on the terms and basis as determined by the Group and those companies and are in the normal course of business, are </w:t>
      </w:r>
      <w:r w:rsidR="004A30E1" w:rsidRPr="00110E01">
        <w:rPr>
          <w:rFonts w:ascii="Arial" w:hAnsi="Arial" w:cs="Arial"/>
          <w:color w:val="000000"/>
          <w:spacing w:val="-4"/>
          <w:sz w:val="18"/>
          <w:szCs w:val="18"/>
        </w:rPr>
        <w:t>summarized</w:t>
      </w:r>
      <w:r w:rsidRPr="00110E01">
        <w:rPr>
          <w:rFonts w:ascii="Arial" w:hAnsi="Arial" w:cs="Arial"/>
          <w:color w:val="000000"/>
          <w:spacing w:val="-4"/>
          <w:sz w:val="18"/>
          <w:szCs w:val="18"/>
        </w:rPr>
        <w:t xml:space="preserve"> below:</w:t>
      </w:r>
    </w:p>
    <w:p w14:paraId="34DA45DF" w14:textId="77777777" w:rsidR="00A31A3A" w:rsidRPr="00110E01" w:rsidRDefault="00A31A3A" w:rsidP="003709B5">
      <w:pPr>
        <w:pStyle w:val="BodyTextIndent2"/>
        <w:jc w:val="both"/>
        <w:rPr>
          <w:rFonts w:ascii="Arial" w:hAnsi="Arial" w:cs="Arial"/>
          <w:color w:val="000000"/>
          <w:spacing w:val="-4"/>
          <w:sz w:val="18"/>
          <w:szCs w:val="18"/>
        </w:rPr>
      </w:pPr>
    </w:p>
    <w:tbl>
      <w:tblPr>
        <w:tblW w:w="8931" w:type="dxa"/>
        <w:tblInd w:w="540" w:type="dxa"/>
        <w:tblLayout w:type="fixed"/>
        <w:tblLook w:val="0000" w:firstRow="0" w:lastRow="0" w:firstColumn="0" w:lastColumn="0" w:noHBand="0" w:noVBand="0"/>
      </w:tblPr>
      <w:tblGrid>
        <w:gridCol w:w="4395"/>
        <w:gridCol w:w="4536"/>
      </w:tblGrid>
      <w:tr w:rsidR="00A31A3A" w:rsidRPr="00110E01" w14:paraId="3F10684A" w14:textId="77777777" w:rsidTr="006B3379">
        <w:trPr>
          <w:tblHeader/>
        </w:trPr>
        <w:tc>
          <w:tcPr>
            <w:tcW w:w="4395" w:type="dxa"/>
            <w:shd w:val="clear" w:color="auto" w:fill="auto"/>
          </w:tcPr>
          <w:p w14:paraId="34B73AF4" w14:textId="77777777" w:rsidR="00A31A3A" w:rsidRPr="00110E01" w:rsidRDefault="00A31A3A" w:rsidP="003709B5">
            <w:pPr>
              <w:ind w:left="-101"/>
              <w:jc w:val="both"/>
              <w:rPr>
                <w:rFonts w:ascii="Arial" w:hAnsi="Arial" w:cs="Arial"/>
                <w:color w:val="000000"/>
                <w:sz w:val="18"/>
                <w:szCs w:val="18"/>
                <w:lang w:val="en-GB"/>
              </w:rPr>
            </w:pPr>
          </w:p>
        </w:tc>
        <w:tc>
          <w:tcPr>
            <w:tcW w:w="4536" w:type="dxa"/>
            <w:tcBorders>
              <w:bottom w:val="single" w:sz="4" w:space="0" w:color="auto"/>
            </w:tcBorders>
            <w:shd w:val="clear" w:color="auto" w:fill="auto"/>
            <w:vAlign w:val="bottom"/>
          </w:tcPr>
          <w:p w14:paraId="745D6C4B" w14:textId="77777777" w:rsidR="00A31A3A" w:rsidRPr="00110E01" w:rsidRDefault="00A31A3A" w:rsidP="003709B5">
            <w:pPr>
              <w:ind w:right="-18"/>
              <w:jc w:val="center"/>
              <w:rPr>
                <w:rFonts w:ascii="Arial" w:hAnsi="Arial" w:cs="Arial"/>
                <w:b/>
                <w:bCs/>
                <w:color w:val="000000"/>
                <w:sz w:val="18"/>
                <w:szCs w:val="18"/>
              </w:rPr>
            </w:pPr>
            <w:r w:rsidRPr="00110E01">
              <w:rPr>
                <w:rFonts w:ascii="Arial" w:hAnsi="Arial" w:cs="Arial"/>
                <w:b/>
                <w:bCs/>
                <w:color w:val="000000"/>
                <w:sz w:val="18"/>
                <w:szCs w:val="18"/>
              </w:rPr>
              <w:t>Transfer Pricing Policy</w:t>
            </w:r>
          </w:p>
        </w:tc>
      </w:tr>
      <w:tr w:rsidR="00A31A3A" w:rsidRPr="00110E01" w14:paraId="57738858" w14:textId="77777777" w:rsidTr="00AE2AC0">
        <w:tc>
          <w:tcPr>
            <w:tcW w:w="4395" w:type="dxa"/>
            <w:shd w:val="clear" w:color="auto" w:fill="auto"/>
          </w:tcPr>
          <w:p w14:paraId="737DC036" w14:textId="77777777" w:rsidR="00A31A3A" w:rsidRPr="00110E01" w:rsidRDefault="00A31A3A" w:rsidP="003709B5">
            <w:pPr>
              <w:ind w:left="-101"/>
              <w:jc w:val="both"/>
              <w:rPr>
                <w:rFonts w:ascii="Arial" w:hAnsi="Arial" w:cs="Arial"/>
                <w:color w:val="000000"/>
                <w:sz w:val="18"/>
                <w:szCs w:val="18"/>
                <w:u w:val="single"/>
              </w:rPr>
            </w:pPr>
            <w:r w:rsidRPr="00110E01">
              <w:rPr>
                <w:rFonts w:ascii="Arial" w:hAnsi="Arial" w:cs="Arial"/>
                <w:color w:val="000000"/>
                <w:sz w:val="18"/>
                <w:szCs w:val="18"/>
                <w:u w:val="single"/>
              </w:rPr>
              <w:t>Transactions with parent</w:t>
            </w:r>
          </w:p>
        </w:tc>
        <w:tc>
          <w:tcPr>
            <w:tcW w:w="4536" w:type="dxa"/>
            <w:tcBorders>
              <w:top w:val="single" w:sz="4" w:space="0" w:color="auto"/>
            </w:tcBorders>
            <w:shd w:val="clear" w:color="auto" w:fill="auto"/>
          </w:tcPr>
          <w:p w14:paraId="3A43D5F2" w14:textId="77777777" w:rsidR="00A31A3A" w:rsidRPr="00110E01" w:rsidRDefault="00A31A3A" w:rsidP="003709B5">
            <w:pPr>
              <w:jc w:val="both"/>
              <w:rPr>
                <w:rFonts w:ascii="Arial" w:hAnsi="Arial" w:cs="Arial"/>
                <w:color w:val="000000"/>
                <w:sz w:val="18"/>
                <w:szCs w:val="18"/>
                <w:u w:val="single"/>
              </w:rPr>
            </w:pPr>
          </w:p>
        </w:tc>
      </w:tr>
      <w:tr w:rsidR="005C3ED3" w:rsidRPr="00110E01" w14:paraId="71B09752" w14:textId="77777777" w:rsidTr="00AE2AC0">
        <w:tc>
          <w:tcPr>
            <w:tcW w:w="4395" w:type="dxa"/>
            <w:shd w:val="clear" w:color="auto" w:fill="auto"/>
          </w:tcPr>
          <w:p w14:paraId="0642733C" w14:textId="75FE1205" w:rsidR="005C3ED3" w:rsidRPr="00110E01" w:rsidRDefault="005C3ED3" w:rsidP="003709B5">
            <w:pPr>
              <w:ind w:left="-101"/>
              <w:jc w:val="both"/>
              <w:rPr>
                <w:rFonts w:ascii="Arial" w:hAnsi="Arial" w:cs="Arial"/>
                <w:color w:val="000000"/>
                <w:sz w:val="18"/>
                <w:szCs w:val="18"/>
                <w:u w:val="single"/>
              </w:rPr>
            </w:pPr>
            <w:r w:rsidRPr="00110E01">
              <w:rPr>
                <w:rFonts w:ascii="Arial" w:hAnsi="Arial" w:cs="Arial"/>
                <w:color w:val="000000"/>
                <w:sz w:val="18"/>
                <w:szCs w:val="18"/>
              </w:rPr>
              <w:t>Interest expense</w:t>
            </w:r>
          </w:p>
        </w:tc>
        <w:tc>
          <w:tcPr>
            <w:tcW w:w="4536" w:type="dxa"/>
            <w:shd w:val="clear" w:color="auto" w:fill="auto"/>
          </w:tcPr>
          <w:p w14:paraId="0FC78D5A" w14:textId="77777777" w:rsidR="000640E9" w:rsidRPr="00110E01" w:rsidRDefault="00902226" w:rsidP="003709B5">
            <w:pPr>
              <w:jc w:val="both"/>
              <w:rPr>
                <w:rFonts w:ascii="Arial" w:hAnsi="Arial" w:cs="Arial"/>
                <w:spacing w:val="-2"/>
                <w:sz w:val="18"/>
                <w:szCs w:val="18"/>
              </w:rPr>
            </w:pPr>
            <w:r w:rsidRPr="00110E01">
              <w:rPr>
                <w:rFonts w:ascii="Arial" w:hAnsi="Arial" w:cs="Arial"/>
                <w:spacing w:val="-4"/>
                <w:sz w:val="18"/>
                <w:szCs w:val="18"/>
              </w:rPr>
              <w:t>Weighted average finance costs</w:t>
            </w:r>
            <w:r w:rsidRPr="00110E01">
              <w:rPr>
                <w:rFonts w:ascii="Arial" w:hAnsi="Arial" w:cs="Arial"/>
                <w:spacing w:val="-4"/>
                <w:sz w:val="18"/>
                <w:szCs w:val="18"/>
                <w:cs/>
              </w:rPr>
              <w:t xml:space="preserve"> </w:t>
            </w:r>
            <w:r w:rsidRPr="00110E01">
              <w:rPr>
                <w:rFonts w:ascii="Arial" w:hAnsi="Arial" w:cs="Arial"/>
                <w:spacing w:val="-4"/>
                <w:sz w:val="18"/>
                <w:szCs w:val="18"/>
              </w:rPr>
              <w:t>of the ultimate</w:t>
            </w:r>
            <w:r w:rsidR="000640E9" w:rsidRPr="00110E01">
              <w:rPr>
                <w:rFonts w:ascii="Arial" w:hAnsi="Arial" w:cs="Arial"/>
                <w:spacing w:val="-4"/>
                <w:sz w:val="18"/>
                <w:szCs w:val="18"/>
              </w:rPr>
              <w:t xml:space="preserve"> </w:t>
            </w:r>
            <w:r w:rsidRPr="00110E01">
              <w:rPr>
                <w:rFonts w:ascii="Arial" w:hAnsi="Arial" w:cs="Arial"/>
                <w:spacing w:val="-4"/>
                <w:sz w:val="18"/>
                <w:szCs w:val="18"/>
              </w:rPr>
              <w:t>controlling</w:t>
            </w:r>
            <w:r w:rsidRPr="00110E01">
              <w:rPr>
                <w:rFonts w:ascii="Arial" w:hAnsi="Arial" w:cs="Arial"/>
                <w:spacing w:val="-2"/>
                <w:sz w:val="18"/>
                <w:szCs w:val="18"/>
              </w:rPr>
              <w:t xml:space="preserve"> </w:t>
            </w:r>
          </w:p>
          <w:p w14:paraId="3E4B816A" w14:textId="529B1C57" w:rsidR="005C3ED3" w:rsidRPr="00110E01" w:rsidRDefault="000640E9" w:rsidP="003709B5">
            <w:pPr>
              <w:jc w:val="both"/>
              <w:rPr>
                <w:rFonts w:ascii="Arial" w:hAnsi="Arial" w:cs="Arial"/>
                <w:color w:val="000000"/>
                <w:spacing w:val="-2"/>
                <w:sz w:val="18"/>
                <w:szCs w:val="18"/>
                <w:u w:val="single"/>
              </w:rPr>
            </w:pPr>
            <w:r w:rsidRPr="00110E01">
              <w:rPr>
                <w:rFonts w:ascii="Arial" w:hAnsi="Arial" w:cs="Arial"/>
                <w:spacing w:val="-2"/>
                <w:sz w:val="18"/>
                <w:szCs w:val="18"/>
              </w:rPr>
              <w:t xml:space="preserve">   </w:t>
            </w:r>
            <w:r w:rsidR="00902226" w:rsidRPr="00110E01">
              <w:rPr>
                <w:rFonts w:ascii="Arial" w:hAnsi="Arial" w:cs="Arial"/>
                <w:spacing w:val="-2"/>
                <w:sz w:val="18"/>
                <w:szCs w:val="18"/>
              </w:rPr>
              <w:t>party plus fixed rate</w:t>
            </w:r>
            <w:r w:rsidR="00902226" w:rsidRPr="00110E01">
              <w:rPr>
                <w:rFonts w:ascii="Arial" w:hAnsi="Arial" w:cs="Arial"/>
                <w:spacing w:val="-2"/>
                <w:sz w:val="18"/>
                <w:szCs w:val="18"/>
                <w:cs/>
              </w:rPr>
              <w:t xml:space="preserve"> </w:t>
            </w:r>
            <w:r w:rsidR="00902226" w:rsidRPr="00110E01">
              <w:rPr>
                <w:rFonts w:ascii="Arial" w:hAnsi="Arial" w:cs="Arial"/>
                <w:spacing w:val="-2"/>
                <w:sz w:val="18"/>
                <w:szCs w:val="18"/>
              </w:rPr>
              <w:t>and mutually agreed rate</w:t>
            </w:r>
          </w:p>
        </w:tc>
      </w:tr>
      <w:tr w:rsidR="005C3ED3" w:rsidRPr="00110E01" w14:paraId="3DBF2CBC" w14:textId="77777777" w:rsidTr="00AE2AC0">
        <w:tc>
          <w:tcPr>
            <w:tcW w:w="4395" w:type="dxa"/>
            <w:shd w:val="clear" w:color="auto" w:fill="auto"/>
          </w:tcPr>
          <w:p w14:paraId="1EAA207F" w14:textId="66B68DDF" w:rsidR="005C3ED3" w:rsidRPr="00110E01" w:rsidRDefault="005C3ED3" w:rsidP="003709B5">
            <w:pPr>
              <w:ind w:left="-101"/>
              <w:jc w:val="both"/>
              <w:rPr>
                <w:rFonts w:ascii="Arial" w:hAnsi="Arial" w:cs="Arial"/>
                <w:color w:val="000000"/>
                <w:sz w:val="18"/>
                <w:szCs w:val="18"/>
                <w:u w:val="single"/>
              </w:rPr>
            </w:pPr>
          </w:p>
        </w:tc>
        <w:tc>
          <w:tcPr>
            <w:tcW w:w="4536" w:type="dxa"/>
            <w:shd w:val="clear" w:color="auto" w:fill="auto"/>
          </w:tcPr>
          <w:p w14:paraId="7FAD7DC7" w14:textId="046D87E5" w:rsidR="005C3ED3" w:rsidRPr="00110E01" w:rsidRDefault="005C3ED3" w:rsidP="003709B5">
            <w:pPr>
              <w:jc w:val="both"/>
              <w:rPr>
                <w:rFonts w:ascii="Arial" w:hAnsi="Arial" w:cs="Arial"/>
                <w:color w:val="000000"/>
                <w:sz w:val="18"/>
                <w:szCs w:val="18"/>
                <w:u w:val="single"/>
              </w:rPr>
            </w:pPr>
          </w:p>
        </w:tc>
      </w:tr>
      <w:tr w:rsidR="005C3ED3" w:rsidRPr="00110E01" w14:paraId="41E4B8EB" w14:textId="77777777" w:rsidTr="00AE2AC0">
        <w:tc>
          <w:tcPr>
            <w:tcW w:w="4395" w:type="dxa"/>
            <w:shd w:val="clear" w:color="auto" w:fill="auto"/>
          </w:tcPr>
          <w:p w14:paraId="6A24026F" w14:textId="79031489" w:rsidR="005C3ED3" w:rsidRPr="00110E01" w:rsidRDefault="005C3ED3" w:rsidP="003709B5">
            <w:pPr>
              <w:ind w:left="-101"/>
              <w:jc w:val="both"/>
              <w:rPr>
                <w:rFonts w:ascii="Arial" w:hAnsi="Arial" w:cs="Arial"/>
                <w:color w:val="000000"/>
                <w:sz w:val="18"/>
                <w:szCs w:val="18"/>
                <w:u w:val="single"/>
              </w:rPr>
            </w:pPr>
            <w:r w:rsidRPr="00110E01">
              <w:rPr>
                <w:rFonts w:ascii="Arial" w:hAnsi="Arial" w:cs="Arial"/>
                <w:color w:val="000000"/>
                <w:sz w:val="18"/>
                <w:szCs w:val="18"/>
                <w:u w:val="single"/>
              </w:rPr>
              <w:t>Transactions with subsidiaries</w:t>
            </w:r>
          </w:p>
        </w:tc>
        <w:tc>
          <w:tcPr>
            <w:tcW w:w="4536" w:type="dxa"/>
            <w:shd w:val="clear" w:color="auto" w:fill="auto"/>
          </w:tcPr>
          <w:p w14:paraId="027E49E0" w14:textId="77777777" w:rsidR="005C3ED3" w:rsidRPr="00110E01" w:rsidRDefault="005C3ED3" w:rsidP="003709B5">
            <w:pPr>
              <w:jc w:val="both"/>
              <w:rPr>
                <w:rFonts w:ascii="Arial" w:hAnsi="Arial" w:cs="Arial"/>
                <w:color w:val="000000"/>
                <w:sz w:val="18"/>
                <w:szCs w:val="18"/>
                <w:u w:val="single"/>
              </w:rPr>
            </w:pPr>
          </w:p>
        </w:tc>
      </w:tr>
      <w:tr w:rsidR="005C3ED3" w:rsidRPr="00110E01" w14:paraId="0E19277C" w14:textId="77777777" w:rsidTr="00AE2AC0">
        <w:tc>
          <w:tcPr>
            <w:tcW w:w="4395" w:type="dxa"/>
            <w:shd w:val="clear" w:color="auto" w:fill="auto"/>
          </w:tcPr>
          <w:p w14:paraId="7E96DF18" w14:textId="2342FC1B" w:rsidR="005C3ED3" w:rsidRPr="00110E01" w:rsidRDefault="005C3ED3" w:rsidP="003709B5">
            <w:pPr>
              <w:ind w:left="-101"/>
              <w:jc w:val="both"/>
              <w:rPr>
                <w:rFonts w:ascii="Arial" w:hAnsi="Arial" w:cs="Arial"/>
                <w:color w:val="000000"/>
                <w:sz w:val="18"/>
                <w:szCs w:val="18"/>
                <w:u w:val="single"/>
              </w:rPr>
            </w:pPr>
            <w:r w:rsidRPr="00110E01">
              <w:rPr>
                <w:rFonts w:ascii="Arial" w:hAnsi="Arial" w:cs="Arial"/>
                <w:color w:val="000000"/>
                <w:sz w:val="18"/>
                <w:szCs w:val="18"/>
              </w:rPr>
              <w:t>Management fee income</w:t>
            </w:r>
          </w:p>
        </w:tc>
        <w:tc>
          <w:tcPr>
            <w:tcW w:w="4536" w:type="dxa"/>
            <w:shd w:val="clear" w:color="auto" w:fill="auto"/>
          </w:tcPr>
          <w:p w14:paraId="7CF996BF" w14:textId="5BCE5EFD" w:rsidR="005C3ED3" w:rsidRPr="00110E01" w:rsidRDefault="005C3ED3" w:rsidP="003709B5">
            <w:pPr>
              <w:jc w:val="both"/>
              <w:rPr>
                <w:rFonts w:ascii="Arial" w:hAnsi="Arial" w:cs="Arial"/>
                <w:color w:val="000000"/>
                <w:sz w:val="18"/>
                <w:szCs w:val="18"/>
                <w:u w:val="single"/>
              </w:rPr>
            </w:pPr>
            <w:r w:rsidRPr="00110E01">
              <w:rPr>
                <w:rFonts w:ascii="Arial" w:hAnsi="Arial" w:cs="Arial"/>
                <w:color w:val="000000"/>
                <w:sz w:val="18"/>
                <w:szCs w:val="18"/>
              </w:rPr>
              <w:t>Contract price</w:t>
            </w:r>
          </w:p>
        </w:tc>
      </w:tr>
      <w:tr w:rsidR="005C3ED3" w:rsidRPr="00110E01" w14:paraId="54DD8C5B" w14:textId="77777777" w:rsidTr="00AE2AC0">
        <w:tc>
          <w:tcPr>
            <w:tcW w:w="4395" w:type="dxa"/>
            <w:shd w:val="clear" w:color="auto" w:fill="auto"/>
          </w:tcPr>
          <w:p w14:paraId="760C6A87" w14:textId="1B305770" w:rsidR="005C3ED3" w:rsidRPr="00110E01" w:rsidRDefault="005C3ED3" w:rsidP="003709B5">
            <w:pPr>
              <w:ind w:left="-101"/>
              <w:jc w:val="both"/>
              <w:rPr>
                <w:rFonts w:ascii="Arial" w:hAnsi="Arial" w:cs="Arial"/>
                <w:color w:val="000000"/>
                <w:sz w:val="18"/>
                <w:szCs w:val="18"/>
              </w:rPr>
            </w:pPr>
            <w:r w:rsidRPr="00110E01">
              <w:rPr>
                <w:rFonts w:ascii="Arial" w:hAnsi="Arial" w:cs="Arial"/>
                <w:color w:val="000000"/>
                <w:sz w:val="18"/>
                <w:szCs w:val="18"/>
              </w:rPr>
              <w:t>Interest income</w:t>
            </w:r>
          </w:p>
        </w:tc>
        <w:tc>
          <w:tcPr>
            <w:tcW w:w="4536" w:type="dxa"/>
            <w:shd w:val="clear" w:color="auto" w:fill="auto"/>
          </w:tcPr>
          <w:p w14:paraId="555FBCDF" w14:textId="48E76657" w:rsidR="005C3ED3" w:rsidRPr="00110E01" w:rsidRDefault="005C3ED3" w:rsidP="003709B5">
            <w:pPr>
              <w:ind w:right="-78"/>
              <w:jc w:val="both"/>
              <w:rPr>
                <w:rFonts w:ascii="Arial" w:hAnsi="Arial" w:cs="Arial"/>
                <w:color w:val="000000"/>
                <w:sz w:val="18"/>
                <w:szCs w:val="18"/>
              </w:rPr>
            </w:pPr>
            <w:bookmarkStart w:id="28" w:name="OLE_LINK7"/>
            <w:r w:rsidRPr="00110E01">
              <w:rPr>
                <w:rFonts w:ascii="Arial" w:hAnsi="Arial" w:cs="Arial"/>
                <w:color w:val="000000"/>
                <w:sz w:val="18"/>
                <w:szCs w:val="18"/>
              </w:rPr>
              <w:t>Weighted average finance costs of the Company</w:t>
            </w:r>
            <w:bookmarkEnd w:id="28"/>
          </w:p>
        </w:tc>
      </w:tr>
      <w:tr w:rsidR="005C3ED3" w:rsidRPr="00110E01" w14:paraId="6D7693B1" w14:textId="77777777" w:rsidTr="00AE2AC0">
        <w:tc>
          <w:tcPr>
            <w:tcW w:w="4395" w:type="dxa"/>
            <w:shd w:val="clear" w:color="auto" w:fill="auto"/>
          </w:tcPr>
          <w:p w14:paraId="525E54A0" w14:textId="704DFFFA" w:rsidR="005C3ED3" w:rsidRPr="00110E01" w:rsidRDefault="005C3ED3" w:rsidP="003709B5">
            <w:pPr>
              <w:ind w:left="-101"/>
              <w:jc w:val="both"/>
              <w:rPr>
                <w:rFonts w:ascii="Arial" w:hAnsi="Arial" w:cs="Arial"/>
                <w:color w:val="000000"/>
                <w:sz w:val="18"/>
                <w:szCs w:val="18"/>
              </w:rPr>
            </w:pPr>
          </w:p>
        </w:tc>
        <w:tc>
          <w:tcPr>
            <w:tcW w:w="4536" w:type="dxa"/>
            <w:shd w:val="clear" w:color="auto" w:fill="auto"/>
          </w:tcPr>
          <w:p w14:paraId="07E1689A" w14:textId="78E9AADB" w:rsidR="005C3ED3" w:rsidRPr="00110E01" w:rsidRDefault="0050697E" w:rsidP="003709B5">
            <w:pPr>
              <w:ind w:right="-78"/>
              <w:jc w:val="both"/>
              <w:rPr>
                <w:rFonts w:ascii="Arial" w:hAnsi="Arial" w:cs="Arial"/>
                <w:color w:val="000000"/>
                <w:sz w:val="18"/>
                <w:szCs w:val="18"/>
              </w:rPr>
            </w:pPr>
            <w:r w:rsidRPr="00110E01">
              <w:rPr>
                <w:rFonts w:ascii="Arial" w:hAnsi="Arial" w:cs="Arial"/>
                <w:color w:val="000000"/>
                <w:sz w:val="18"/>
                <w:szCs w:val="18"/>
                <w:cs/>
              </w:rPr>
              <w:t xml:space="preserve">   </w:t>
            </w:r>
            <w:r w:rsidR="005C3ED3" w:rsidRPr="00110E01">
              <w:rPr>
                <w:rFonts w:ascii="Arial" w:hAnsi="Arial" w:cs="Arial"/>
                <w:color w:val="000000"/>
                <w:sz w:val="18"/>
                <w:szCs w:val="18"/>
              </w:rPr>
              <w:t>plus fixed rate</w:t>
            </w:r>
          </w:p>
        </w:tc>
      </w:tr>
      <w:tr w:rsidR="005C3ED3" w:rsidRPr="00110E01" w14:paraId="1B8F2437" w14:textId="77777777" w:rsidTr="00AE2AC0">
        <w:tc>
          <w:tcPr>
            <w:tcW w:w="4395" w:type="dxa"/>
            <w:shd w:val="clear" w:color="auto" w:fill="auto"/>
          </w:tcPr>
          <w:p w14:paraId="790CCC88" w14:textId="2B198CB8" w:rsidR="005C3ED3" w:rsidRPr="00110E01" w:rsidRDefault="005C3ED3" w:rsidP="003709B5">
            <w:pPr>
              <w:ind w:left="-101"/>
              <w:jc w:val="both"/>
              <w:rPr>
                <w:rFonts w:ascii="Arial" w:hAnsi="Arial" w:cs="Arial"/>
                <w:color w:val="000000"/>
                <w:sz w:val="18"/>
                <w:szCs w:val="18"/>
              </w:rPr>
            </w:pPr>
            <w:r w:rsidRPr="00110E01">
              <w:rPr>
                <w:rFonts w:ascii="Arial" w:hAnsi="Arial" w:cs="Arial"/>
                <w:color w:val="000000"/>
                <w:sz w:val="18"/>
                <w:szCs w:val="18"/>
              </w:rPr>
              <w:t>Interest expense</w:t>
            </w:r>
          </w:p>
        </w:tc>
        <w:tc>
          <w:tcPr>
            <w:tcW w:w="4536" w:type="dxa"/>
            <w:shd w:val="clear" w:color="auto" w:fill="auto"/>
          </w:tcPr>
          <w:p w14:paraId="6358FA83" w14:textId="77777777" w:rsidR="00D51E85" w:rsidRPr="00110E01" w:rsidRDefault="005C3ED3" w:rsidP="003709B5">
            <w:pPr>
              <w:ind w:right="-78"/>
              <w:jc w:val="both"/>
              <w:rPr>
                <w:rFonts w:ascii="Arial" w:hAnsi="Arial" w:cs="Arial"/>
                <w:color w:val="000000"/>
                <w:sz w:val="18"/>
                <w:szCs w:val="18"/>
                <w:lang w:val="en-GB"/>
              </w:rPr>
            </w:pPr>
            <w:r w:rsidRPr="00110E01">
              <w:rPr>
                <w:rFonts w:ascii="Arial" w:hAnsi="Arial" w:cs="Arial"/>
                <w:color w:val="000000"/>
                <w:sz w:val="18"/>
                <w:szCs w:val="18"/>
              </w:rPr>
              <w:t>THBFIX (</w:t>
            </w:r>
            <w:r w:rsidR="00F9326C" w:rsidRPr="00110E01">
              <w:rPr>
                <w:rFonts w:ascii="Arial" w:hAnsi="Arial" w:cs="Arial"/>
                <w:color w:val="000000"/>
                <w:sz w:val="18"/>
                <w:szCs w:val="18"/>
                <w:lang w:val="en-GB"/>
              </w:rPr>
              <w:t>12</w:t>
            </w:r>
            <w:r w:rsidRPr="00110E01">
              <w:rPr>
                <w:rFonts w:ascii="Arial" w:hAnsi="Arial" w:cs="Arial"/>
                <w:color w:val="000000"/>
                <w:sz w:val="18"/>
                <w:szCs w:val="18"/>
              </w:rPr>
              <w:t xml:space="preserve"> months) plus </w:t>
            </w:r>
            <w:r w:rsidRPr="00110E01">
              <w:rPr>
                <w:rFonts w:ascii="Arial" w:hAnsi="Arial" w:cs="Arial"/>
                <w:color w:val="000000"/>
                <w:sz w:val="18"/>
                <w:szCs w:val="18"/>
                <w:lang w:val="en-GB"/>
              </w:rPr>
              <w:t>fixed rate</w:t>
            </w:r>
            <w:r w:rsidR="00B85CDC" w:rsidRPr="00110E01">
              <w:rPr>
                <w:rFonts w:ascii="Arial" w:hAnsi="Arial" w:cs="Arial"/>
                <w:color w:val="000000"/>
                <w:sz w:val="18"/>
                <w:szCs w:val="18"/>
                <w:lang w:val="en-GB"/>
              </w:rPr>
              <w:t xml:space="preserve"> </w:t>
            </w:r>
            <w:r w:rsidR="00831EC8" w:rsidRPr="00110E01">
              <w:rPr>
                <w:rFonts w:ascii="Arial" w:hAnsi="Arial" w:cs="Arial"/>
                <w:color w:val="000000"/>
                <w:sz w:val="18"/>
                <w:szCs w:val="18"/>
                <w:lang w:val="en-GB"/>
              </w:rPr>
              <w:t>and mutual</w:t>
            </w:r>
            <w:r w:rsidR="006851F3" w:rsidRPr="00110E01">
              <w:rPr>
                <w:rFonts w:ascii="Arial" w:hAnsi="Arial" w:cs="Arial"/>
                <w:color w:val="000000"/>
                <w:sz w:val="18"/>
                <w:szCs w:val="18"/>
                <w:lang w:val="en-GB"/>
              </w:rPr>
              <w:t>ly</w:t>
            </w:r>
          </w:p>
          <w:p w14:paraId="7B0F7883" w14:textId="07BE83F0" w:rsidR="005C3ED3" w:rsidRPr="00110E01" w:rsidRDefault="006851F3" w:rsidP="003709B5">
            <w:pPr>
              <w:ind w:right="-78"/>
              <w:jc w:val="both"/>
              <w:rPr>
                <w:rFonts w:ascii="Arial" w:hAnsi="Arial" w:cs="Arial"/>
                <w:color w:val="000000"/>
                <w:sz w:val="18"/>
                <w:szCs w:val="18"/>
                <w:lang w:val="en-GB"/>
              </w:rPr>
            </w:pPr>
            <w:r w:rsidRPr="00110E01">
              <w:rPr>
                <w:rFonts w:ascii="Arial" w:hAnsi="Arial" w:cs="Arial"/>
                <w:color w:val="000000"/>
                <w:sz w:val="18"/>
                <w:szCs w:val="18"/>
                <w:lang w:val="en-GB"/>
              </w:rPr>
              <w:t xml:space="preserve"> </w:t>
            </w:r>
            <w:r w:rsidR="00B3686E" w:rsidRPr="00110E01">
              <w:rPr>
                <w:rFonts w:ascii="Arial" w:hAnsi="Arial" w:cs="Arial"/>
                <w:color w:val="000000"/>
                <w:sz w:val="18"/>
                <w:szCs w:val="18"/>
                <w:lang w:val="en-GB"/>
              </w:rPr>
              <w:t xml:space="preserve">  </w:t>
            </w:r>
            <w:r w:rsidRPr="00110E01">
              <w:rPr>
                <w:rFonts w:ascii="Arial" w:hAnsi="Arial" w:cs="Arial"/>
                <w:color w:val="000000"/>
                <w:sz w:val="18"/>
                <w:szCs w:val="18"/>
                <w:lang w:val="en-GB"/>
              </w:rPr>
              <w:t>agreed rate</w:t>
            </w:r>
          </w:p>
        </w:tc>
      </w:tr>
      <w:tr w:rsidR="005C3ED3" w:rsidRPr="00110E01" w14:paraId="23DD2410" w14:textId="77777777" w:rsidTr="00AE2AC0">
        <w:tc>
          <w:tcPr>
            <w:tcW w:w="4395" w:type="dxa"/>
            <w:shd w:val="clear" w:color="auto" w:fill="auto"/>
          </w:tcPr>
          <w:p w14:paraId="5D6D17BD" w14:textId="1210E072" w:rsidR="005C3ED3" w:rsidRPr="00110E01" w:rsidRDefault="005C3ED3" w:rsidP="003709B5">
            <w:pPr>
              <w:ind w:left="-101"/>
              <w:jc w:val="both"/>
              <w:rPr>
                <w:rFonts w:ascii="Arial" w:hAnsi="Arial" w:cs="Arial"/>
                <w:color w:val="000000"/>
                <w:sz w:val="18"/>
                <w:szCs w:val="18"/>
              </w:rPr>
            </w:pPr>
          </w:p>
        </w:tc>
        <w:tc>
          <w:tcPr>
            <w:tcW w:w="4536" w:type="dxa"/>
            <w:shd w:val="clear" w:color="auto" w:fill="auto"/>
          </w:tcPr>
          <w:p w14:paraId="3D348B9F" w14:textId="2C7F2F2F" w:rsidR="005C3ED3" w:rsidRPr="00110E01" w:rsidRDefault="005C3ED3" w:rsidP="003709B5">
            <w:pPr>
              <w:ind w:right="-78"/>
              <w:jc w:val="both"/>
              <w:rPr>
                <w:rFonts w:ascii="Arial" w:hAnsi="Arial" w:cs="Arial"/>
                <w:color w:val="000000"/>
                <w:sz w:val="18"/>
                <w:szCs w:val="18"/>
              </w:rPr>
            </w:pPr>
          </w:p>
        </w:tc>
      </w:tr>
      <w:tr w:rsidR="005C3ED3" w:rsidRPr="00110E01" w14:paraId="5749B391" w14:textId="77777777" w:rsidTr="00AE2AC0">
        <w:tc>
          <w:tcPr>
            <w:tcW w:w="4395" w:type="dxa"/>
            <w:shd w:val="clear" w:color="auto" w:fill="auto"/>
          </w:tcPr>
          <w:p w14:paraId="75BD305B" w14:textId="2641F9A3" w:rsidR="005C3ED3" w:rsidRPr="00110E01" w:rsidRDefault="005C3ED3" w:rsidP="003709B5">
            <w:pPr>
              <w:ind w:left="-101"/>
              <w:jc w:val="both"/>
              <w:rPr>
                <w:rFonts w:ascii="Arial" w:hAnsi="Arial" w:cs="Arial"/>
                <w:color w:val="000000"/>
                <w:sz w:val="18"/>
                <w:szCs w:val="18"/>
              </w:rPr>
            </w:pPr>
            <w:r w:rsidRPr="00110E01">
              <w:rPr>
                <w:rFonts w:ascii="Arial" w:hAnsi="Arial" w:cs="Arial"/>
                <w:color w:val="000000"/>
                <w:sz w:val="18"/>
                <w:szCs w:val="18"/>
                <w:u w:val="single"/>
              </w:rPr>
              <w:t>Transactions with joint ventures</w:t>
            </w:r>
          </w:p>
        </w:tc>
        <w:tc>
          <w:tcPr>
            <w:tcW w:w="4536" w:type="dxa"/>
            <w:shd w:val="clear" w:color="auto" w:fill="auto"/>
          </w:tcPr>
          <w:p w14:paraId="75F51C40" w14:textId="3F18E8AC" w:rsidR="005C3ED3" w:rsidRPr="00110E01" w:rsidRDefault="005C3ED3" w:rsidP="003709B5">
            <w:pPr>
              <w:ind w:right="-78"/>
              <w:jc w:val="both"/>
              <w:rPr>
                <w:rFonts w:ascii="Arial" w:hAnsi="Arial" w:cs="Arial"/>
                <w:color w:val="000000"/>
                <w:sz w:val="18"/>
                <w:szCs w:val="18"/>
              </w:rPr>
            </w:pPr>
          </w:p>
        </w:tc>
      </w:tr>
      <w:tr w:rsidR="005C3ED3" w:rsidRPr="00110E01" w14:paraId="6700ABC5" w14:textId="77777777" w:rsidTr="00AE2AC0">
        <w:tc>
          <w:tcPr>
            <w:tcW w:w="4395" w:type="dxa"/>
            <w:shd w:val="clear" w:color="auto" w:fill="auto"/>
          </w:tcPr>
          <w:p w14:paraId="417AA64E" w14:textId="05917917" w:rsidR="005C3ED3" w:rsidRPr="00110E01" w:rsidRDefault="005C3ED3" w:rsidP="003709B5">
            <w:pPr>
              <w:ind w:left="-101"/>
              <w:jc w:val="both"/>
              <w:rPr>
                <w:rFonts w:ascii="Arial" w:hAnsi="Arial" w:cs="Arial"/>
                <w:color w:val="000000"/>
                <w:sz w:val="18"/>
                <w:szCs w:val="18"/>
                <w:u w:val="single"/>
              </w:rPr>
            </w:pPr>
            <w:r w:rsidRPr="00110E01">
              <w:rPr>
                <w:rFonts w:ascii="Arial" w:hAnsi="Arial" w:cs="Arial"/>
                <w:color w:val="000000"/>
                <w:sz w:val="18"/>
                <w:szCs w:val="18"/>
              </w:rPr>
              <w:t>Management fee income</w:t>
            </w:r>
          </w:p>
        </w:tc>
        <w:tc>
          <w:tcPr>
            <w:tcW w:w="4536" w:type="dxa"/>
            <w:shd w:val="clear" w:color="auto" w:fill="auto"/>
          </w:tcPr>
          <w:p w14:paraId="194AD601" w14:textId="38DF17D6" w:rsidR="005C3ED3" w:rsidRPr="00110E01" w:rsidRDefault="005C3ED3" w:rsidP="003709B5">
            <w:pPr>
              <w:ind w:right="-78"/>
              <w:jc w:val="both"/>
              <w:rPr>
                <w:rFonts w:ascii="Arial" w:hAnsi="Arial" w:cs="Arial"/>
                <w:color w:val="000000"/>
                <w:sz w:val="18"/>
                <w:szCs w:val="18"/>
              </w:rPr>
            </w:pPr>
            <w:r w:rsidRPr="00110E01">
              <w:rPr>
                <w:rFonts w:ascii="Arial" w:hAnsi="Arial" w:cs="Arial"/>
                <w:color w:val="000000"/>
                <w:sz w:val="18"/>
                <w:szCs w:val="18"/>
              </w:rPr>
              <w:t>Contract price</w:t>
            </w:r>
          </w:p>
        </w:tc>
      </w:tr>
      <w:tr w:rsidR="00902226" w:rsidRPr="00110E01" w14:paraId="775080BB" w14:textId="77777777" w:rsidTr="00AE2AC0">
        <w:tc>
          <w:tcPr>
            <w:tcW w:w="4395" w:type="dxa"/>
            <w:shd w:val="clear" w:color="auto" w:fill="auto"/>
          </w:tcPr>
          <w:p w14:paraId="1FCA8261" w14:textId="26BA537D" w:rsidR="00902226" w:rsidRPr="00110E01" w:rsidRDefault="00902226" w:rsidP="00902226">
            <w:pPr>
              <w:ind w:left="-101"/>
              <w:jc w:val="both"/>
              <w:rPr>
                <w:rFonts w:ascii="Arial" w:hAnsi="Arial" w:cs="Arial"/>
                <w:color w:val="000000"/>
                <w:sz w:val="18"/>
                <w:szCs w:val="18"/>
                <w:u w:val="single"/>
              </w:rPr>
            </w:pPr>
            <w:r w:rsidRPr="00110E01">
              <w:rPr>
                <w:rFonts w:ascii="Arial" w:hAnsi="Arial" w:cs="Arial"/>
                <w:color w:val="000000"/>
                <w:sz w:val="18"/>
                <w:szCs w:val="18"/>
              </w:rPr>
              <w:t>Interest income</w:t>
            </w:r>
          </w:p>
        </w:tc>
        <w:tc>
          <w:tcPr>
            <w:tcW w:w="4536" w:type="dxa"/>
            <w:shd w:val="clear" w:color="auto" w:fill="auto"/>
          </w:tcPr>
          <w:p w14:paraId="36F8869A" w14:textId="14836A2C" w:rsidR="00902226" w:rsidRPr="00110E01" w:rsidRDefault="00902226" w:rsidP="000640E9">
            <w:pPr>
              <w:ind w:left="99" w:right="-78" w:hanging="99"/>
              <w:jc w:val="both"/>
              <w:rPr>
                <w:rFonts w:ascii="Arial" w:hAnsi="Arial" w:cs="Arial"/>
                <w:color w:val="000000"/>
                <w:sz w:val="18"/>
                <w:szCs w:val="18"/>
              </w:rPr>
            </w:pPr>
            <w:r w:rsidRPr="00110E01">
              <w:rPr>
                <w:rFonts w:ascii="Arial" w:hAnsi="Arial" w:cs="Arial"/>
                <w:sz w:val="18"/>
                <w:szCs w:val="18"/>
              </w:rPr>
              <w:t>No less than finance costs of the Company on the loan arrangement plus</w:t>
            </w:r>
            <w:r w:rsidRPr="00110E01">
              <w:rPr>
                <w:rFonts w:ascii="Arial" w:hAnsi="Arial" w:cs="Arial"/>
                <w:sz w:val="18"/>
                <w:szCs w:val="18"/>
                <w:cs/>
              </w:rPr>
              <w:t xml:space="preserve"> </w:t>
            </w:r>
            <w:r w:rsidRPr="00110E01">
              <w:rPr>
                <w:rFonts w:ascii="Arial" w:hAnsi="Arial" w:cs="Arial"/>
                <w:sz w:val="18"/>
                <w:szCs w:val="18"/>
              </w:rPr>
              <w:t xml:space="preserve">fixed rate, </w:t>
            </w:r>
            <w:r w:rsidRPr="00110E01">
              <w:rPr>
                <w:rFonts w:ascii="Arial" w:hAnsi="Arial" w:cs="Arial"/>
                <w:sz w:val="18"/>
                <w:szCs w:val="18"/>
                <w:lang w:val="en-GB"/>
              </w:rPr>
              <w:t>w</w:t>
            </w:r>
            <w:r w:rsidRPr="00110E01">
              <w:rPr>
                <w:rFonts w:ascii="Arial" w:hAnsi="Arial" w:cs="Arial"/>
                <w:sz w:val="18"/>
                <w:szCs w:val="18"/>
              </w:rPr>
              <w:t>eighted average finance costs of the Company</w:t>
            </w:r>
            <w:r w:rsidRPr="00110E01">
              <w:rPr>
                <w:rFonts w:ascii="Arial" w:hAnsi="Arial" w:cs="Arial"/>
                <w:sz w:val="18"/>
                <w:szCs w:val="18"/>
                <w:cs/>
              </w:rPr>
              <w:t xml:space="preserve"> </w:t>
            </w:r>
            <w:r w:rsidRPr="00110E01">
              <w:rPr>
                <w:rFonts w:ascii="Arial" w:hAnsi="Arial" w:cs="Arial"/>
                <w:sz w:val="18"/>
                <w:szCs w:val="18"/>
              </w:rPr>
              <w:t xml:space="preserve">plus fixed rate which the interest rate shall be revised and mutually agreed every </w:t>
            </w:r>
            <w:r w:rsidR="000640E9" w:rsidRPr="00110E01">
              <w:rPr>
                <w:rFonts w:ascii="Arial" w:hAnsi="Arial" w:cs="Arial"/>
                <w:sz w:val="18"/>
                <w:szCs w:val="18"/>
              </w:rPr>
              <w:br/>
            </w:r>
            <w:r w:rsidRPr="00110E01">
              <w:rPr>
                <w:rFonts w:ascii="Arial" w:hAnsi="Arial" w:cs="Arial"/>
                <w:sz w:val="18"/>
                <w:szCs w:val="18"/>
                <w:lang w:val="en-GB"/>
              </w:rPr>
              <w:t>6</w:t>
            </w:r>
            <w:r w:rsidRPr="00110E01">
              <w:rPr>
                <w:rFonts w:ascii="Arial" w:hAnsi="Arial" w:cs="Arial"/>
                <w:sz w:val="18"/>
                <w:szCs w:val="18"/>
              </w:rPr>
              <w:t xml:space="preserve"> months and</w:t>
            </w:r>
            <w:r w:rsidRPr="00110E01">
              <w:rPr>
                <w:rFonts w:ascii="Arial" w:hAnsi="Arial" w:cs="Arial"/>
                <w:sz w:val="18"/>
                <w:szCs w:val="18"/>
                <w:cs/>
              </w:rPr>
              <w:t xml:space="preserve"> </w:t>
            </w:r>
            <w:r w:rsidRPr="00110E01">
              <w:rPr>
                <w:rFonts w:ascii="Arial" w:hAnsi="Arial" w:cs="Arial"/>
                <w:sz w:val="18"/>
                <w:szCs w:val="18"/>
              </w:rPr>
              <w:t>mutually agreed rate</w:t>
            </w:r>
          </w:p>
        </w:tc>
      </w:tr>
      <w:tr w:rsidR="00902226" w:rsidRPr="00110E01" w14:paraId="50861532" w14:textId="77777777" w:rsidTr="00AE2AC0">
        <w:tc>
          <w:tcPr>
            <w:tcW w:w="4395" w:type="dxa"/>
            <w:shd w:val="clear" w:color="auto" w:fill="auto"/>
          </w:tcPr>
          <w:p w14:paraId="66678E60" w14:textId="5D67C3F0" w:rsidR="00902226" w:rsidRPr="00110E01" w:rsidRDefault="00902226" w:rsidP="00902226">
            <w:pPr>
              <w:ind w:left="-101"/>
              <w:jc w:val="both"/>
              <w:rPr>
                <w:rFonts w:ascii="Arial" w:hAnsi="Arial" w:cs="Arial"/>
                <w:color w:val="000000"/>
                <w:sz w:val="18"/>
                <w:szCs w:val="18"/>
                <w:u w:val="single"/>
              </w:rPr>
            </w:pPr>
          </w:p>
        </w:tc>
        <w:tc>
          <w:tcPr>
            <w:tcW w:w="4536" w:type="dxa"/>
            <w:shd w:val="clear" w:color="auto" w:fill="auto"/>
          </w:tcPr>
          <w:p w14:paraId="2DCDF03D" w14:textId="5CA7931E" w:rsidR="00902226" w:rsidRPr="00110E01" w:rsidRDefault="00902226" w:rsidP="00902226">
            <w:pPr>
              <w:ind w:right="-78"/>
              <w:jc w:val="both"/>
              <w:rPr>
                <w:rFonts w:ascii="Arial" w:hAnsi="Arial" w:cs="Arial"/>
                <w:color w:val="000000"/>
                <w:sz w:val="18"/>
                <w:szCs w:val="18"/>
              </w:rPr>
            </w:pPr>
            <w:r w:rsidRPr="00110E01">
              <w:rPr>
                <w:rFonts w:ascii="Arial" w:hAnsi="Arial" w:cs="Arial"/>
                <w:color w:val="000000"/>
                <w:sz w:val="18"/>
                <w:szCs w:val="18"/>
              </w:rPr>
              <w:t xml:space="preserve">   </w:t>
            </w:r>
          </w:p>
        </w:tc>
      </w:tr>
    </w:tbl>
    <w:p w14:paraId="6E187323" w14:textId="736B0A7F" w:rsidR="001253B2" w:rsidRPr="00110E01" w:rsidRDefault="001253B2" w:rsidP="003709B5">
      <w:pPr>
        <w:overflowPunct/>
        <w:autoSpaceDE/>
        <w:autoSpaceDN/>
        <w:adjustRightInd/>
        <w:textAlignment w:val="auto"/>
        <w:rPr>
          <w:rFonts w:ascii="Arial" w:hAnsi="Arial" w:cs="Arial"/>
          <w:color w:val="000000"/>
          <w:sz w:val="18"/>
          <w:szCs w:val="18"/>
        </w:rPr>
      </w:pPr>
    </w:p>
    <w:p w14:paraId="6C7E95CE" w14:textId="77777777" w:rsidR="001253B2" w:rsidRPr="00110E01" w:rsidRDefault="001253B2">
      <w:pPr>
        <w:overflowPunct/>
        <w:autoSpaceDE/>
        <w:autoSpaceDN/>
        <w:adjustRightInd/>
        <w:spacing w:after="160" w:line="259" w:lineRule="auto"/>
        <w:textAlignment w:val="auto"/>
        <w:rPr>
          <w:rFonts w:ascii="Arial" w:hAnsi="Arial" w:cs="Arial"/>
          <w:color w:val="000000"/>
          <w:sz w:val="18"/>
          <w:szCs w:val="18"/>
        </w:rPr>
      </w:pPr>
      <w:r w:rsidRPr="00110E01">
        <w:rPr>
          <w:rFonts w:ascii="Arial" w:hAnsi="Arial" w:cs="Arial"/>
          <w:color w:val="000000"/>
          <w:sz w:val="18"/>
          <w:szCs w:val="18"/>
        </w:rPr>
        <w:br w:type="page"/>
      </w:r>
    </w:p>
    <w:p w14:paraId="47A72CB6" w14:textId="77777777" w:rsidR="0057091D" w:rsidRPr="00110E01" w:rsidRDefault="0057091D" w:rsidP="003709B5">
      <w:pPr>
        <w:overflowPunct/>
        <w:autoSpaceDE/>
        <w:autoSpaceDN/>
        <w:adjustRightInd/>
        <w:textAlignment w:val="auto"/>
        <w:rPr>
          <w:rFonts w:ascii="Arial" w:hAnsi="Arial" w:cs="Arial"/>
          <w:color w:val="000000"/>
          <w:sz w:val="18"/>
          <w:szCs w:val="18"/>
        </w:rPr>
      </w:pPr>
    </w:p>
    <w:p w14:paraId="1EEE9556" w14:textId="77207510" w:rsidR="00A31A3A" w:rsidRPr="00110E01" w:rsidRDefault="00A31A3A" w:rsidP="003709B5">
      <w:pPr>
        <w:overflowPunct/>
        <w:autoSpaceDE/>
        <w:autoSpaceDN/>
        <w:adjustRightInd/>
        <w:ind w:firstLine="540"/>
        <w:textAlignment w:val="auto"/>
        <w:rPr>
          <w:rFonts w:ascii="Arial" w:hAnsi="Arial" w:cs="Arial"/>
          <w:color w:val="000000"/>
          <w:sz w:val="18"/>
          <w:szCs w:val="18"/>
        </w:rPr>
      </w:pPr>
      <w:r w:rsidRPr="00110E01">
        <w:rPr>
          <w:rFonts w:ascii="Arial" w:hAnsi="Arial" w:cs="Arial"/>
          <w:color w:val="000000"/>
          <w:sz w:val="18"/>
          <w:szCs w:val="18"/>
        </w:rPr>
        <w:t>Significant transactions with related parties are as follows:</w:t>
      </w:r>
    </w:p>
    <w:p w14:paraId="41E3D35E" w14:textId="77777777" w:rsidR="00A31A3A" w:rsidRPr="00110E01" w:rsidRDefault="00A31A3A" w:rsidP="003709B5">
      <w:pPr>
        <w:overflowPunct/>
        <w:autoSpaceDE/>
        <w:autoSpaceDN/>
        <w:adjustRightInd/>
        <w:ind w:left="540"/>
        <w:textAlignment w:val="auto"/>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110E01" w14:paraId="1BD67236" w14:textId="77777777" w:rsidTr="00AC0D05">
        <w:trPr>
          <w:tblHeader/>
        </w:trPr>
        <w:tc>
          <w:tcPr>
            <w:tcW w:w="3989" w:type="dxa"/>
            <w:shd w:val="clear" w:color="auto" w:fill="auto"/>
            <w:vAlign w:val="bottom"/>
          </w:tcPr>
          <w:p w14:paraId="5C308FCB" w14:textId="77777777" w:rsidR="00A31A3A" w:rsidRPr="00110E01" w:rsidRDefault="00A31A3A" w:rsidP="00AC0D05">
            <w:pPr>
              <w:ind w:left="427"/>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4E0945FF"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54CF2D04"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2AFEC314"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p>
          <w:p w14:paraId="0A8E9AD4"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5B191E75" w14:textId="77777777" w:rsidTr="00AC0D05">
        <w:trPr>
          <w:trHeight w:val="80"/>
          <w:tblHeader/>
        </w:trPr>
        <w:tc>
          <w:tcPr>
            <w:tcW w:w="3989" w:type="dxa"/>
            <w:shd w:val="clear" w:color="auto" w:fill="auto"/>
            <w:vAlign w:val="bottom"/>
          </w:tcPr>
          <w:p w14:paraId="0CE84821" w14:textId="77777777" w:rsidR="00A31A3A" w:rsidRPr="00110E01" w:rsidRDefault="00A31A3A" w:rsidP="00AC0D05">
            <w:pPr>
              <w:ind w:left="427"/>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623CA8B" w14:textId="1E765773" w:rsidR="00A31A3A" w:rsidRPr="00110E01" w:rsidRDefault="008509B7"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661E04F2" w14:textId="6331346A" w:rsidR="00A31A3A" w:rsidRPr="00110E01" w:rsidRDefault="008509B7" w:rsidP="003709B5">
            <w:pPr>
              <w:tabs>
                <w:tab w:val="right" w:pos="108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28B09893" w14:textId="1AC35833" w:rsidR="00A31A3A" w:rsidRPr="00110E01" w:rsidRDefault="008509B7"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19D9FF05" w14:textId="3D329D11" w:rsidR="00A31A3A" w:rsidRPr="00110E01" w:rsidRDefault="008509B7" w:rsidP="003709B5">
            <w:pPr>
              <w:tabs>
                <w:tab w:val="right" w:pos="108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290F17B5" w14:textId="77777777" w:rsidTr="00AC0D05">
        <w:trPr>
          <w:tblHeader/>
        </w:trPr>
        <w:tc>
          <w:tcPr>
            <w:tcW w:w="3989" w:type="dxa"/>
            <w:shd w:val="clear" w:color="auto" w:fill="auto"/>
            <w:vAlign w:val="bottom"/>
          </w:tcPr>
          <w:p w14:paraId="6DB25ED2" w14:textId="77777777" w:rsidR="00A31A3A" w:rsidRPr="00110E01" w:rsidRDefault="00A31A3A" w:rsidP="00AC0D05">
            <w:pPr>
              <w:ind w:left="427"/>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6EEC82D7"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02646952"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612921F7"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0208DCE6"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r>
      <w:tr w:rsidR="00A31A3A" w:rsidRPr="00110E01" w14:paraId="0EC7CFB4" w14:textId="77777777" w:rsidTr="00AC0D05">
        <w:trPr>
          <w:tblHeader/>
        </w:trPr>
        <w:tc>
          <w:tcPr>
            <w:tcW w:w="3989" w:type="dxa"/>
            <w:shd w:val="clear" w:color="auto" w:fill="auto"/>
            <w:vAlign w:val="bottom"/>
          </w:tcPr>
          <w:p w14:paraId="430D3E6B" w14:textId="77777777" w:rsidR="00A31A3A" w:rsidRPr="00110E01" w:rsidRDefault="00A31A3A" w:rsidP="00AC0D05">
            <w:pPr>
              <w:ind w:left="427" w:right="-88"/>
              <w:rPr>
                <w:rFonts w:ascii="Arial" w:hAnsi="Arial" w:cs="Arial"/>
                <w:b/>
                <w:bCs/>
                <w:color w:val="000000"/>
                <w:spacing w:val="-6"/>
                <w:sz w:val="18"/>
                <w:szCs w:val="18"/>
              </w:rPr>
            </w:pPr>
          </w:p>
        </w:tc>
        <w:tc>
          <w:tcPr>
            <w:tcW w:w="1368" w:type="dxa"/>
            <w:tcBorders>
              <w:top w:val="single" w:sz="4" w:space="0" w:color="auto"/>
            </w:tcBorders>
            <w:shd w:val="clear" w:color="auto" w:fill="auto"/>
            <w:vAlign w:val="bottom"/>
          </w:tcPr>
          <w:p w14:paraId="6E205A2C" w14:textId="77777777" w:rsidR="00A31A3A" w:rsidRPr="00110E01" w:rsidRDefault="00A31A3A" w:rsidP="003709B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A3038E0" w14:textId="77777777" w:rsidR="00A31A3A" w:rsidRPr="00110E01" w:rsidRDefault="00A31A3A" w:rsidP="003709B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702E2FC" w14:textId="77777777" w:rsidR="00A31A3A" w:rsidRPr="00110E01" w:rsidRDefault="00A31A3A" w:rsidP="003709B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CAAFD2" w14:textId="77777777" w:rsidR="00A31A3A" w:rsidRPr="00110E01" w:rsidRDefault="00A31A3A" w:rsidP="003709B5">
            <w:pPr>
              <w:tabs>
                <w:tab w:val="decimal" w:pos="1105"/>
              </w:tabs>
              <w:ind w:right="-72"/>
              <w:jc w:val="right"/>
              <w:rPr>
                <w:rFonts w:ascii="Arial" w:hAnsi="Arial" w:cs="Arial"/>
                <w:color w:val="000000"/>
                <w:sz w:val="18"/>
                <w:szCs w:val="18"/>
              </w:rPr>
            </w:pPr>
          </w:p>
        </w:tc>
      </w:tr>
      <w:tr w:rsidR="00A31A3A" w:rsidRPr="00110E01" w14:paraId="39067712" w14:textId="77777777" w:rsidTr="00AC0D05">
        <w:tc>
          <w:tcPr>
            <w:tcW w:w="3989" w:type="dxa"/>
            <w:shd w:val="clear" w:color="auto" w:fill="auto"/>
            <w:vAlign w:val="bottom"/>
          </w:tcPr>
          <w:p w14:paraId="2277D9A6" w14:textId="77777777" w:rsidR="00A31A3A" w:rsidRPr="00110E01" w:rsidRDefault="00A31A3A" w:rsidP="00AC0D05">
            <w:pPr>
              <w:ind w:left="427" w:right="-88"/>
              <w:rPr>
                <w:rFonts w:ascii="Arial" w:hAnsi="Arial" w:cs="Arial"/>
                <w:b/>
                <w:bCs/>
                <w:color w:val="000000"/>
                <w:sz w:val="18"/>
                <w:szCs w:val="18"/>
              </w:rPr>
            </w:pPr>
            <w:r w:rsidRPr="00110E01">
              <w:rPr>
                <w:rFonts w:ascii="Arial" w:hAnsi="Arial" w:cs="Arial"/>
                <w:b/>
                <w:bCs/>
                <w:color w:val="000000"/>
                <w:sz w:val="18"/>
                <w:szCs w:val="18"/>
              </w:rPr>
              <w:t>Management fee income</w:t>
            </w:r>
          </w:p>
        </w:tc>
        <w:tc>
          <w:tcPr>
            <w:tcW w:w="1368" w:type="dxa"/>
            <w:shd w:val="clear" w:color="auto" w:fill="auto"/>
            <w:vAlign w:val="bottom"/>
          </w:tcPr>
          <w:p w14:paraId="6AE5840D" w14:textId="77777777" w:rsidR="00A31A3A" w:rsidRPr="00110E01" w:rsidRDefault="00A31A3A" w:rsidP="003709B5">
            <w:pPr>
              <w:tabs>
                <w:tab w:val="decimal" w:pos="1105"/>
              </w:tabs>
              <w:ind w:right="-72"/>
              <w:jc w:val="right"/>
              <w:rPr>
                <w:rFonts w:ascii="Arial" w:hAnsi="Arial" w:cs="Arial"/>
                <w:color w:val="000000"/>
                <w:sz w:val="18"/>
                <w:szCs w:val="18"/>
              </w:rPr>
            </w:pPr>
          </w:p>
        </w:tc>
        <w:tc>
          <w:tcPr>
            <w:tcW w:w="1368" w:type="dxa"/>
            <w:shd w:val="clear" w:color="auto" w:fill="auto"/>
            <w:vAlign w:val="bottom"/>
          </w:tcPr>
          <w:p w14:paraId="0207E342" w14:textId="77777777" w:rsidR="00A31A3A" w:rsidRPr="00110E01" w:rsidRDefault="00A31A3A" w:rsidP="003709B5">
            <w:pPr>
              <w:tabs>
                <w:tab w:val="decimal" w:pos="1105"/>
              </w:tabs>
              <w:ind w:right="-72"/>
              <w:jc w:val="right"/>
              <w:rPr>
                <w:rFonts w:ascii="Arial" w:hAnsi="Arial" w:cs="Arial"/>
                <w:color w:val="000000"/>
                <w:sz w:val="18"/>
                <w:szCs w:val="18"/>
              </w:rPr>
            </w:pPr>
          </w:p>
        </w:tc>
        <w:tc>
          <w:tcPr>
            <w:tcW w:w="1368" w:type="dxa"/>
            <w:shd w:val="clear" w:color="auto" w:fill="auto"/>
            <w:vAlign w:val="bottom"/>
          </w:tcPr>
          <w:p w14:paraId="03A60A43" w14:textId="77777777" w:rsidR="00A31A3A" w:rsidRPr="00110E01" w:rsidRDefault="00A31A3A" w:rsidP="003709B5">
            <w:pPr>
              <w:tabs>
                <w:tab w:val="decimal" w:pos="1105"/>
              </w:tabs>
              <w:ind w:right="-72"/>
              <w:jc w:val="right"/>
              <w:rPr>
                <w:rFonts w:ascii="Arial" w:hAnsi="Arial" w:cs="Arial"/>
                <w:color w:val="000000"/>
                <w:sz w:val="18"/>
                <w:szCs w:val="18"/>
              </w:rPr>
            </w:pPr>
          </w:p>
        </w:tc>
        <w:tc>
          <w:tcPr>
            <w:tcW w:w="1368" w:type="dxa"/>
            <w:shd w:val="clear" w:color="auto" w:fill="auto"/>
            <w:vAlign w:val="bottom"/>
          </w:tcPr>
          <w:p w14:paraId="13E4510F" w14:textId="77777777" w:rsidR="00A31A3A" w:rsidRPr="00110E01" w:rsidRDefault="00A31A3A" w:rsidP="003709B5">
            <w:pPr>
              <w:tabs>
                <w:tab w:val="decimal" w:pos="1105"/>
              </w:tabs>
              <w:ind w:right="-72"/>
              <w:jc w:val="right"/>
              <w:rPr>
                <w:rFonts w:ascii="Arial" w:hAnsi="Arial" w:cs="Arial"/>
                <w:color w:val="000000"/>
                <w:sz w:val="18"/>
                <w:szCs w:val="18"/>
              </w:rPr>
            </w:pPr>
          </w:p>
        </w:tc>
      </w:tr>
      <w:tr w:rsidR="00670515" w:rsidRPr="00110E01" w14:paraId="03E9AAC8" w14:textId="77777777" w:rsidTr="00AC0D05">
        <w:tc>
          <w:tcPr>
            <w:tcW w:w="3989" w:type="dxa"/>
            <w:shd w:val="clear" w:color="auto" w:fill="auto"/>
            <w:vAlign w:val="bottom"/>
          </w:tcPr>
          <w:p w14:paraId="4812B4D5" w14:textId="77777777" w:rsidR="00670515" w:rsidRPr="00110E01" w:rsidRDefault="00670515" w:rsidP="00AC0D05">
            <w:pPr>
              <w:ind w:left="427" w:right="-88"/>
              <w:rPr>
                <w:rFonts w:ascii="Arial" w:hAnsi="Arial" w:cs="Arial"/>
                <w:color w:val="000000"/>
                <w:sz w:val="18"/>
                <w:szCs w:val="18"/>
              </w:rPr>
            </w:pPr>
            <w:r w:rsidRPr="00110E01">
              <w:rPr>
                <w:rFonts w:ascii="Arial" w:hAnsi="Arial" w:cs="Arial"/>
                <w:color w:val="000000"/>
                <w:sz w:val="18"/>
                <w:szCs w:val="18"/>
              </w:rPr>
              <w:t>Subsidiaries</w:t>
            </w:r>
          </w:p>
        </w:tc>
        <w:tc>
          <w:tcPr>
            <w:tcW w:w="1368" w:type="dxa"/>
            <w:shd w:val="clear" w:color="auto" w:fill="auto"/>
            <w:vAlign w:val="bottom"/>
          </w:tcPr>
          <w:p w14:paraId="10B035E2" w14:textId="7053FC1D"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530FE529" w14:textId="28260E22"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w:t>
            </w:r>
          </w:p>
        </w:tc>
        <w:tc>
          <w:tcPr>
            <w:tcW w:w="1368" w:type="dxa"/>
            <w:shd w:val="clear" w:color="auto" w:fill="auto"/>
            <w:vAlign w:val="bottom"/>
          </w:tcPr>
          <w:p w14:paraId="23D7295E" w14:textId="28B71CD8"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9,600,000</w:t>
            </w:r>
          </w:p>
        </w:tc>
        <w:tc>
          <w:tcPr>
            <w:tcW w:w="1368" w:type="dxa"/>
            <w:shd w:val="clear" w:color="auto" w:fill="auto"/>
            <w:vAlign w:val="bottom"/>
          </w:tcPr>
          <w:p w14:paraId="105ABBF7" w14:textId="0E799DF3"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9</w:t>
            </w:r>
            <w:r w:rsidRPr="00110E01">
              <w:rPr>
                <w:rFonts w:ascii="Arial" w:hAnsi="Arial" w:cs="Arial"/>
                <w:color w:val="000000"/>
                <w:sz w:val="18"/>
                <w:szCs w:val="18"/>
              </w:rPr>
              <w:t>,</w:t>
            </w:r>
            <w:r w:rsidRPr="00110E01">
              <w:rPr>
                <w:rFonts w:ascii="Arial" w:hAnsi="Arial" w:cs="Arial"/>
                <w:color w:val="000000"/>
                <w:sz w:val="18"/>
                <w:szCs w:val="18"/>
                <w:lang w:val="en-GB"/>
              </w:rPr>
              <w:t>601</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4E2A1CD8" w14:textId="77777777" w:rsidTr="00AC0D05">
        <w:tc>
          <w:tcPr>
            <w:tcW w:w="3989" w:type="dxa"/>
            <w:shd w:val="clear" w:color="auto" w:fill="auto"/>
            <w:vAlign w:val="bottom"/>
          </w:tcPr>
          <w:p w14:paraId="3649690A" w14:textId="77777777" w:rsidR="00670515" w:rsidRPr="00110E01" w:rsidRDefault="00670515" w:rsidP="00AC0D05">
            <w:pPr>
              <w:ind w:left="427" w:right="-88"/>
              <w:rPr>
                <w:rFonts w:ascii="Arial" w:hAnsi="Arial" w:cs="Arial"/>
                <w:color w:val="000000"/>
                <w:sz w:val="18"/>
                <w:szCs w:val="18"/>
              </w:rPr>
            </w:pPr>
            <w:r w:rsidRPr="00110E01">
              <w:rPr>
                <w:rFonts w:ascii="Arial" w:hAnsi="Arial" w:cs="Arial"/>
                <w:color w:val="000000"/>
                <w:sz w:val="18"/>
                <w:szCs w:val="18"/>
              </w:rPr>
              <w:t>Joint ventures</w:t>
            </w:r>
          </w:p>
        </w:tc>
        <w:tc>
          <w:tcPr>
            <w:tcW w:w="1368" w:type="dxa"/>
            <w:tcBorders>
              <w:bottom w:val="single" w:sz="4" w:space="0" w:color="auto"/>
            </w:tcBorders>
            <w:shd w:val="clear" w:color="auto" w:fill="auto"/>
            <w:vAlign w:val="bottom"/>
          </w:tcPr>
          <w:p w14:paraId="394F68D1" w14:textId="3E7058F6"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8,602,346</w:t>
            </w:r>
          </w:p>
        </w:tc>
        <w:tc>
          <w:tcPr>
            <w:tcW w:w="1368" w:type="dxa"/>
            <w:tcBorders>
              <w:bottom w:val="single" w:sz="4" w:space="0" w:color="auto"/>
            </w:tcBorders>
            <w:shd w:val="clear" w:color="auto" w:fill="auto"/>
            <w:vAlign w:val="bottom"/>
          </w:tcPr>
          <w:p w14:paraId="3674FF01" w14:textId="6AAD21F5"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35</w:t>
            </w:r>
            <w:r w:rsidRPr="00110E01">
              <w:rPr>
                <w:rFonts w:ascii="Arial" w:hAnsi="Arial" w:cs="Arial"/>
                <w:color w:val="000000"/>
                <w:sz w:val="18"/>
                <w:szCs w:val="18"/>
              </w:rPr>
              <w:t>,</w:t>
            </w:r>
            <w:r w:rsidRPr="00110E01">
              <w:rPr>
                <w:rFonts w:ascii="Arial" w:hAnsi="Arial" w:cs="Arial"/>
                <w:color w:val="000000"/>
                <w:sz w:val="18"/>
                <w:szCs w:val="18"/>
                <w:lang w:val="en-GB"/>
              </w:rPr>
              <w:t>837</w:t>
            </w:r>
            <w:r w:rsidRPr="00110E01">
              <w:rPr>
                <w:rFonts w:ascii="Arial" w:hAnsi="Arial" w:cs="Arial"/>
                <w:color w:val="000000"/>
                <w:sz w:val="18"/>
                <w:szCs w:val="18"/>
              </w:rPr>
              <w:t>,</w:t>
            </w:r>
            <w:r w:rsidRPr="00110E01">
              <w:rPr>
                <w:rFonts w:ascii="Arial" w:hAnsi="Arial" w:cs="Arial"/>
                <w:color w:val="000000"/>
                <w:sz w:val="18"/>
                <w:szCs w:val="18"/>
                <w:lang w:val="en-GB"/>
              </w:rPr>
              <w:t>383</w:t>
            </w:r>
          </w:p>
        </w:tc>
        <w:tc>
          <w:tcPr>
            <w:tcW w:w="1368" w:type="dxa"/>
            <w:tcBorders>
              <w:bottom w:val="single" w:sz="4" w:space="0" w:color="auto"/>
            </w:tcBorders>
            <w:shd w:val="clear" w:color="auto" w:fill="auto"/>
            <w:vAlign w:val="bottom"/>
          </w:tcPr>
          <w:p w14:paraId="4167A47A" w14:textId="5CF779F8"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8,602,346</w:t>
            </w:r>
          </w:p>
        </w:tc>
        <w:tc>
          <w:tcPr>
            <w:tcW w:w="1368" w:type="dxa"/>
            <w:tcBorders>
              <w:bottom w:val="single" w:sz="4" w:space="0" w:color="auto"/>
            </w:tcBorders>
            <w:shd w:val="clear" w:color="auto" w:fill="auto"/>
            <w:vAlign w:val="bottom"/>
          </w:tcPr>
          <w:p w14:paraId="401DB15D" w14:textId="5BD4B864"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35</w:t>
            </w:r>
            <w:r w:rsidRPr="00110E01">
              <w:rPr>
                <w:rFonts w:ascii="Arial" w:hAnsi="Arial" w:cs="Arial"/>
                <w:color w:val="000000"/>
                <w:sz w:val="18"/>
                <w:szCs w:val="18"/>
              </w:rPr>
              <w:t>,</w:t>
            </w:r>
            <w:r w:rsidRPr="00110E01">
              <w:rPr>
                <w:rFonts w:ascii="Arial" w:hAnsi="Arial" w:cs="Arial"/>
                <w:color w:val="000000"/>
                <w:sz w:val="18"/>
                <w:szCs w:val="18"/>
                <w:lang w:val="en-GB"/>
              </w:rPr>
              <w:t>837</w:t>
            </w:r>
            <w:r w:rsidRPr="00110E01">
              <w:rPr>
                <w:rFonts w:ascii="Arial" w:hAnsi="Arial" w:cs="Arial"/>
                <w:color w:val="000000"/>
                <w:sz w:val="18"/>
                <w:szCs w:val="18"/>
              </w:rPr>
              <w:t>,</w:t>
            </w:r>
            <w:r w:rsidRPr="00110E01">
              <w:rPr>
                <w:rFonts w:ascii="Arial" w:hAnsi="Arial" w:cs="Arial"/>
                <w:color w:val="000000"/>
                <w:sz w:val="18"/>
                <w:szCs w:val="18"/>
                <w:lang w:val="en-GB"/>
              </w:rPr>
              <w:t>383</w:t>
            </w:r>
          </w:p>
        </w:tc>
      </w:tr>
      <w:tr w:rsidR="00670515" w:rsidRPr="00110E01" w14:paraId="29314A6F" w14:textId="77777777" w:rsidTr="00AC0D05">
        <w:tc>
          <w:tcPr>
            <w:tcW w:w="3989" w:type="dxa"/>
            <w:shd w:val="clear" w:color="auto" w:fill="auto"/>
            <w:vAlign w:val="bottom"/>
          </w:tcPr>
          <w:p w14:paraId="40A15F10" w14:textId="77777777" w:rsidR="00670515" w:rsidRPr="00110E01" w:rsidRDefault="00670515" w:rsidP="00AC0D05">
            <w:pPr>
              <w:ind w:left="427" w:right="-88"/>
              <w:rPr>
                <w:rFonts w:ascii="Arial" w:hAnsi="Arial" w:cs="Arial"/>
                <w:b/>
                <w:bCs/>
                <w:color w:val="000000"/>
                <w:spacing w:val="-6"/>
                <w:sz w:val="18"/>
                <w:szCs w:val="18"/>
              </w:rPr>
            </w:pPr>
          </w:p>
        </w:tc>
        <w:tc>
          <w:tcPr>
            <w:tcW w:w="1368" w:type="dxa"/>
            <w:tcBorders>
              <w:top w:val="single" w:sz="4" w:space="0" w:color="auto"/>
            </w:tcBorders>
            <w:shd w:val="clear" w:color="auto" w:fill="auto"/>
            <w:vAlign w:val="bottom"/>
          </w:tcPr>
          <w:p w14:paraId="09C8C56D" w14:textId="62EB79BB"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64AAD8D"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9F0FAF3"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CD81884" w14:textId="77777777" w:rsidR="00670515" w:rsidRPr="00110E01" w:rsidRDefault="00670515" w:rsidP="00670515">
            <w:pPr>
              <w:tabs>
                <w:tab w:val="decimal" w:pos="1105"/>
              </w:tabs>
              <w:ind w:right="-72"/>
              <w:jc w:val="right"/>
              <w:rPr>
                <w:rFonts w:ascii="Arial" w:hAnsi="Arial" w:cs="Arial"/>
                <w:color w:val="000000"/>
                <w:sz w:val="18"/>
                <w:szCs w:val="18"/>
              </w:rPr>
            </w:pPr>
          </w:p>
        </w:tc>
      </w:tr>
      <w:tr w:rsidR="00670515" w:rsidRPr="00110E01" w14:paraId="2572DD7C" w14:textId="77777777" w:rsidTr="00AC0D05">
        <w:tc>
          <w:tcPr>
            <w:tcW w:w="3989" w:type="dxa"/>
            <w:shd w:val="clear" w:color="auto" w:fill="auto"/>
            <w:vAlign w:val="bottom"/>
          </w:tcPr>
          <w:p w14:paraId="63014CEE" w14:textId="77777777" w:rsidR="00670515" w:rsidRPr="00110E01" w:rsidRDefault="00670515" w:rsidP="00AC0D05">
            <w:pPr>
              <w:ind w:left="427" w:right="-88"/>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43F120AD" w14:textId="3D815E34"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8,602,346</w:t>
            </w:r>
          </w:p>
        </w:tc>
        <w:tc>
          <w:tcPr>
            <w:tcW w:w="1368" w:type="dxa"/>
            <w:tcBorders>
              <w:bottom w:val="single" w:sz="4" w:space="0" w:color="auto"/>
            </w:tcBorders>
            <w:shd w:val="clear" w:color="auto" w:fill="auto"/>
            <w:vAlign w:val="bottom"/>
          </w:tcPr>
          <w:p w14:paraId="147F5B00" w14:textId="0AB2C1A7"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35</w:t>
            </w:r>
            <w:r w:rsidRPr="00110E01">
              <w:rPr>
                <w:rFonts w:ascii="Arial" w:hAnsi="Arial" w:cs="Arial"/>
                <w:color w:val="000000"/>
                <w:sz w:val="18"/>
                <w:szCs w:val="18"/>
              </w:rPr>
              <w:t>,</w:t>
            </w:r>
            <w:r w:rsidRPr="00110E01">
              <w:rPr>
                <w:rFonts w:ascii="Arial" w:hAnsi="Arial" w:cs="Arial"/>
                <w:color w:val="000000"/>
                <w:sz w:val="18"/>
                <w:szCs w:val="18"/>
                <w:lang w:val="en-GB"/>
              </w:rPr>
              <w:t>837</w:t>
            </w:r>
            <w:r w:rsidRPr="00110E01">
              <w:rPr>
                <w:rFonts w:ascii="Arial" w:hAnsi="Arial" w:cs="Arial"/>
                <w:color w:val="000000"/>
                <w:sz w:val="18"/>
                <w:szCs w:val="18"/>
              </w:rPr>
              <w:t>,</w:t>
            </w:r>
            <w:r w:rsidRPr="00110E01">
              <w:rPr>
                <w:rFonts w:ascii="Arial" w:hAnsi="Arial" w:cs="Arial"/>
                <w:color w:val="000000"/>
                <w:sz w:val="18"/>
                <w:szCs w:val="18"/>
                <w:lang w:val="en-GB"/>
              </w:rPr>
              <w:t>383</w:t>
            </w:r>
          </w:p>
        </w:tc>
        <w:tc>
          <w:tcPr>
            <w:tcW w:w="1368" w:type="dxa"/>
            <w:tcBorders>
              <w:bottom w:val="single" w:sz="4" w:space="0" w:color="auto"/>
            </w:tcBorders>
            <w:shd w:val="clear" w:color="auto" w:fill="auto"/>
            <w:vAlign w:val="bottom"/>
          </w:tcPr>
          <w:p w14:paraId="74D2D3C8" w14:textId="37D2222A"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18,202,346</w:t>
            </w:r>
          </w:p>
        </w:tc>
        <w:tc>
          <w:tcPr>
            <w:tcW w:w="1368" w:type="dxa"/>
            <w:tcBorders>
              <w:bottom w:val="single" w:sz="4" w:space="0" w:color="auto"/>
            </w:tcBorders>
            <w:shd w:val="clear" w:color="auto" w:fill="auto"/>
            <w:vAlign w:val="bottom"/>
          </w:tcPr>
          <w:p w14:paraId="5713961E" w14:textId="0EAEAF2A"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45</w:t>
            </w:r>
            <w:r w:rsidRPr="00110E01">
              <w:rPr>
                <w:rFonts w:ascii="Arial" w:hAnsi="Arial" w:cs="Arial"/>
                <w:color w:val="000000"/>
                <w:sz w:val="18"/>
                <w:szCs w:val="18"/>
              </w:rPr>
              <w:t>,</w:t>
            </w:r>
            <w:r w:rsidRPr="00110E01">
              <w:rPr>
                <w:rFonts w:ascii="Arial" w:hAnsi="Arial" w:cs="Arial"/>
                <w:color w:val="000000"/>
                <w:sz w:val="18"/>
                <w:szCs w:val="18"/>
                <w:lang w:val="en-GB"/>
              </w:rPr>
              <w:t>438</w:t>
            </w:r>
            <w:r w:rsidRPr="00110E01">
              <w:rPr>
                <w:rFonts w:ascii="Arial" w:hAnsi="Arial" w:cs="Arial"/>
                <w:color w:val="000000"/>
                <w:sz w:val="18"/>
                <w:szCs w:val="18"/>
              </w:rPr>
              <w:t>,</w:t>
            </w:r>
            <w:r w:rsidRPr="00110E01">
              <w:rPr>
                <w:rFonts w:ascii="Arial" w:hAnsi="Arial" w:cs="Arial"/>
                <w:color w:val="000000"/>
                <w:sz w:val="18"/>
                <w:szCs w:val="18"/>
                <w:lang w:val="en-GB"/>
              </w:rPr>
              <w:t>383</w:t>
            </w:r>
          </w:p>
        </w:tc>
      </w:tr>
      <w:tr w:rsidR="00670515" w:rsidRPr="00110E01" w14:paraId="14001E9B" w14:textId="77777777" w:rsidTr="00AC0D05">
        <w:tc>
          <w:tcPr>
            <w:tcW w:w="3989" w:type="dxa"/>
            <w:shd w:val="clear" w:color="auto" w:fill="auto"/>
            <w:vAlign w:val="bottom"/>
          </w:tcPr>
          <w:p w14:paraId="42A796B1" w14:textId="77777777" w:rsidR="00670515" w:rsidRPr="00110E01" w:rsidRDefault="00670515" w:rsidP="00AC0D05">
            <w:pPr>
              <w:ind w:left="427" w:right="-88"/>
              <w:rPr>
                <w:rFonts w:ascii="Arial" w:hAnsi="Arial" w:cs="Arial"/>
                <w:color w:val="000000"/>
                <w:sz w:val="18"/>
                <w:szCs w:val="18"/>
              </w:rPr>
            </w:pPr>
          </w:p>
        </w:tc>
        <w:tc>
          <w:tcPr>
            <w:tcW w:w="1368" w:type="dxa"/>
            <w:tcBorders>
              <w:top w:val="single" w:sz="4" w:space="0" w:color="auto"/>
            </w:tcBorders>
            <w:shd w:val="clear" w:color="auto" w:fill="auto"/>
            <w:vAlign w:val="bottom"/>
          </w:tcPr>
          <w:p w14:paraId="324CEA6E"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BCA478A"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A276136"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3C9138F" w14:textId="77777777" w:rsidR="00670515" w:rsidRPr="00110E01" w:rsidRDefault="00670515" w:rsidP="00670515">
            <w:pPr>
              <w:tabs>
                <w:tab w:val="decimal" w:pos="1105"/>
              </w:tabs>
              <w:ind w:right="-72"/>
              <w:jc w:val="right"/>
              <w:rPr>
                <w:rFonts w:ascii="Arial" w:hAnsi="Arial" w:cs="Arial"/>
                <w:color w:val="000000"/>
                <w:sz w:val="18"/>
                <w:szCs w:val="18"/>
              </w:rPr>
            </w:pPr>
          </w:p>
        </w:tc>
      </w:tr>
      <w:tr w:rsidR="00670515" w:rsidRPr="00110E01" w14:paraId="334B989C" w14:textId="77777777" w:rsidTr="00AC0D05">
        <w:tc>
          <w:tcPr>
            <w:tcW w:w="3989" w:type="dxa"/>
            <w:shd w:val="clear" w:color="auto" w:fill="auto"/>
            <w:vAlign w:val="bottom"/>
          </w:tcPr>
          <w:p w14:paraId="63A2E8FD" w14:textId="77777777" w:rsidR="00670515" w:rsidRPr="00110E01" w:rsidRDefault="00670515" w:rsidP="00AC0D05">
            <w:pPr>
              <w:ind w:left="427" w:right="-88"/>
              <w:rPr>
                <w:rFonts w:ascii="Arial" w:hAnsi="Arial" w:cs="Arial"/>
                <w:b/>
                <w:bCs/>
                <w:color w:val="000000"/>
                <w:sz w:val="18"/>
                <w:szCs w:val="18"/>
              </w:rPr>
            </w:pPr>
            <w:r w:rsidRPr="00110E01">
              <w:rPr>
                <w:rFonts w:ascii="Arial" w:hAnsi="Arial" w:cs="Arial"/>
                <w:b/>
                <w:bCs/>
                <w:color w:val="000000"/>
                <w:sz w:val="18"/>
                <w:szCs w:val="18"/>
              </w:rPr>
              <w:t>Interest income</w:t>
            </w:r>
          </w:p>
        </w:tc>
        <w:tc>
          <w:tcPr>
            <w:tcW w:w="1368" w:type="dxa"/>
            <w:shd w:val="clear" w:color="auto" w:fill="auto"/>
            <w:vAlign w:val="bottom"/>
          </w:tcPr>
          <w:p w14:paraId="7BD11317"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shd w:val="clear" w:color="auto" w:fill="auto"/>
            <w:vAlign w:val="bottom"/>
          </w:tcPr>
          <w:p w14:paraId="1ED649C0"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shd w:val="clear" w:color="auto" w:fill="auto"/>
            <w:vAlign w:val="bottom"/>
          </w:tcPr>
          <w:p w14:paraId="1DD80FE9"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shd w:val="clear" w:color="auto" w:fill="auto"/>
            <w:vAlign w:val="bottom"/>
          </w:tcPr>
          <w:p w14:paraId="04E72A3A" w14:textId="77777777" w:rsidR="00670515" w:rsidRPr="00110E01" w:rsidRDefault="00670515" w:rsidP="00670515">
            <w:pPr>
              <w:tabs>
                <w:tab w:val="decimal" w:pos="1105"/>
              </w:tabs>
              <w:ind w:right="-72"/>
              <w:jc w:val="right"/>
              <w:rPr>
                <w:rFonts w:ascii="Arial" w:hAnsi="Arial" w:cs="Arial"/>
                <w:color w:val="000000"/>
                <w:sz w:val="18"/>
                <w:szCs w:val="18"/>
              </w:rPr>
            </w:pPr>
          </w:p>
        </w:tc>
      </w:tr>
      <w:tr w:rsidR="00670515" w:rsidRPr="00110E01" w14:paraId="527CBF64" w14:textId="77777777" w:rsidTr="00AC0D05">
        <w:tc>
          <w:tcPr>
            <w:tcW w:w="3989" w:type="dxa"/>
            <w:shd w:val="clear" w:color="auto" w:fill="auto"/>
            <w:vAlign w:val="bottom"/>
          </w:tcPr>
          <w:p w14:paraId="762A7295" w14:textId="77777777" w:rsidR="00670515" w:rsidRPr="00110E01" w:rsidRDefault="00670515" w:rsidP="00AC0D05">
            <w:pPr>
              <w:ind w:left="427" w:right="-88"/>
              <w:rPr>
                <w:rFonts w:ascii="Arial" w:hAnsi="Arial" w:cs="Arial"/>
                <w:color w:val="000000"/>
                <w:sz w:val="18"/>
                <w:szCs w:val="18"/>
              </w:rPr>
            </w:pPr>
            <w:r w:rsidRPr="00110E01">
              <w:rPr>
                <w:rFonts w:ascii="Arial" w:hAnsi="Arial" w:cs="Arial"/>
                <w:color w:val="000000"/>
                <w:sz w:val="18"/>
                <w:szCs w:val="18"/>
              </w:rPr>
              <w:t>Subsidiaries</w:t>
            </w:r>
          </w:p>
        </w:tc>
        <w:tc>
          <w:tcPr>
            <w:tcW w:w="1368" w:type="dxa"/>
            <w:shd w:val="clear" w:color="auto" w:fill="auto"/>
            <w:vAlign w:val="bottom"/>
          </w:tcPr>
          <w:p w14:paraId="557ABD22" w14:textId="2707C809"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60B696B1" w14:textId="5E8288BE"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w:t>
            </w:r>
          </w:p>
        </w:tc>
        <w:tc>
          <w:tcPr>
            <w:tcW w:w="1368" w:type="dxa"/>
            <w:shd w:val="clear" w:color="auto" w:fill="auto"/>
            <w:vAlign w:val="bottom"/>
          </w:tcPr>
          <w:p w14:paraId="57C0003B" w14:textId="76B1EC56"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53,453,954</w:t>
            </w:r>
          </w:p>
        </w:tc>
        <w:tc>
          <w:tcPr>
            <w:tcW w:w="1368" w:type="dxa"/>
            <w:shd w:val="clear" w:color="auto" w:fill="auto"/>
            <w:vAlign w:val="bottom"/>
          </w:tcPr>
          <w:p w14:paraId="7BD5C1E7" w14:textId="12C35BF1"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44</w:t>
            </w:r>
            <w:r w:rsidRPr="00110E01">
              <w:rPr>
                <w:rFonts w:ascii="Arial" w:hAnsi="Arial" w:cs="Arial"/>
                <w:color w:val="000000"/>
                <w:sz w:val="18"/>
                <w:szCs w:val="18"/>
              </w:rPr>
              <w:t>,</w:t>
            </w:r>
            <w:r w:rsidRPr="00110E01">
              <w:rPr>
                <w:rFonts w:ascii="Arial" w:hAnsi="Arial" w:cs="Arial"/>
                <w:color w:val="000000"/>
                <w:sz w:val="18"/>
                <w:szCs w:val="18"/>
                <w:lang w:val="en-GB"/>
              </w:rPr>
              <w:t>149</w:t>
            </w:r>
            <w:r w:rsidRPr="00110E01">
              <w:rPr>
                <w:rFonts w:ascii="Arial" w:hAnsi="Arial" w:cs="Arial"/>
                <w:color w:val="000000"/>
                <w:sz w:val="18"/>
                <w:szCs w:val="18"/>
              </w:rPr>
              <w:t>,</w:t>
            </w:r>
            <w:r w:rsidRPr="00110E01">
              <w:rPr>
                <w:rFonts w:ascii="Arial" w:hAnsi="Arial" w:cs="Arial"/>
                <w:color w:val="000000"/>
                <w:sz w:val="18"/>
                <w:szCs w:val="18"/>
                <w:lang w:val="en-GB"/>
              </w:rPr>
              <w:t>113</w:t>
            </w:r>
          </w:p>
        </w:tc>
      </w:tr>
      <w:tr w:rsidR="00670515" w:rsidRPr="00110E01" w14:paraId="530AB0F7" w14:textId="77777777" w:rsidTr="00AC0D05">
        <w:tc>
          <w:tcPr>
            <w:tcW w:w="3989" w:type="dxa"/>
            <w:shd w:val="clear" w:color="auto" w:fill="auto"/>
            <w:vAlign w:val="bottom"/>
          </w:tcPr>
          <w:p w14:paraId="16C73E91" w14:textId="77777777" w:rsidR="00670515" w:rsidRPr="00110E01" w:rsidRDefault="00670515" w:rsidP="00AC0D05">
            <w:pPr>
              <w:ind w:left="427" w:right="-88"/>
              <w:rPr>
                <w:rFonts w:ascii="Arial" w:hAnsi="Arial" w:cs="Arial"/>
                <w:color w:val="000000"/>
                <w:sz w:val="18"/>
                <w:szCs w:val="18"/>
              </w:rPr>
            </w:pPr>
            <w:r w:rsidRPr="00110E01">
              <w:rPr>
                <w:rFonts w:ascii="Arial" w:hAnsi="Arial" w:cs="Arial"/>
                <w:color w:val="000000"/>
                <w:sz w:val="18"/>
                <w:szCs w:val="18"/>
              </w:rPr>
              <w:t>Joint ventures</w:t>
            </w:r>
          </w:p>
        </w:tc>
        <w:tc>
          <w:tcPr>
            <w:tcW w:w="1368" w:type="dxa"/>
            <w:tcBorders>
              <w:bottom w:val="single" w:sz="4" w:space="0" w:color="auto"/>
            </w:tcBorders>
            <w:shd w:val="clear" w:color="auto" w:fill="auto"/>
            <w:vAlign w:val="bottom"/>
          </w:tcPr>
          <w:p w14:paraId="74B7EEFB" w14:textId="1EC4F29C"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56,941,974</w:t>
            </w:r>
          </w:p>
        </w:tc>
        <w:tc>
          <w:tcPr>
            <w:tcW w:w="1368" w:type="dxa"/>
            <w:tcBorders>
              <w:bottom w:val="single" w:sz="4" w:space="0" w:color="auto"/>
            </w:tcBorders>
            <w:shd w:val="clear" w:color="auto" w:fill="auto"/>
            <w:vAlign w:val="bottom"/>
          </w:tcPr>
          <w:p w14:paraId="4F57F6C3" w14:textId="6BAAF8E6"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65,200,495</w:t>
            </w:r>
          </w:p>
        </w:tc>
        <w:tc>
          <w:tcPr>
            <w:tcW w:w="1368" w:type="dxa"/>
            <w:tcBorders>
              <w:bottom w:val="single" w:sz="4" w:space="0" w:color="auto"/>
            </w:tcBorders>
            <w:shd w:val="clear" w:color="auto" w:fill="auto"/>
            <w:vAlign w:val="bottom"/>
          </w:tcPr>
          <w:p w14:paraId="7CA2801C" w14:textId="440DB433"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56,941,974</w:t>
            </w:r>
          </w:p>
        </w:tc>
        <w:tc>
          <w:tcPr>
            <w:tcW w:w="1368" w:type="dxa"/>
            <w:tcBorders>
              <w:bottom w:val="single" w:sz="4" w:space="0" w:color="auto"/>
            </w:tcBorders>
            <w:shd w:val="clear" w:color="auto" w:fill="auto"/>
            <w:vAlign w:val="bottom"/>
          </w:tcPr>
          <w:p w14:paraId="0119BA3F" w14:textId="304BD6CC"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65</w:t>
            </w:r>
            <w:r w:rsidRPr="00110E01">
              <w:rPr>
                <w:rFonts w:ascii="Arial" w:hAnsi="Arial" w:cs="Arial"/>
                <w:color w:val="000000"/>
                <w:sz w:val="18"/>
                <w:szCs w:val="18"/>
              </w:rPr>
              <w:t>,</w:t>
            </w:r>
            <w:r w:rsidRPr="00110E01">
              <w:rPr>
                <w:rFonts w:ascii="Arial" w:hAnsi="Arial" w:cs="Arial"/>
                <w:color w:val="000000"/>
                <w:sz w:val="18"/>
                <w:szCs w:val="18"/>
                <w:lang w:val="en-GB"/>
              </w:rPr>
              <w:t>200</w:t>
            </w:r>
            <w:r w:rsidRPr="00110E01">
              <w:rPr>
                <w:rFonts w:ascii="Arial" w:hAnsi="Arial" w:cs="Arial"/>
                <w:color w:val="000000"/>
                <w:sz w:val="18"/>
                <w:szCs w:val="18"/>
              </w:rPr>
              <w:t>,</w:t>
            </w:r>
            <w:r w:rsidRPr="00110E01">
              <w:rPr>
                <w:rFonts w:ascii="Arial" w:hAnsi="Arial" w:cs="Arial"/>
                <w:color w:val="000000"/>
                <w:sz w:val="18"/>
                <w:szCs w:val="18"/>
                <w:lang w:val="en-GB"/>
              </w:rPr>
              <w:t>495</w:t>
            </w:r>
          </w:p>
        </w:tc>
      </w:tr>
      <w:tr w:rsidR="00670515" w:rsidRPr="00110E01" w14:paraId="2EA613BD" w14:textId="77777777" w:rsidTr="00AC0D05">
        <w:tc>
          <w:tcPr>
            <w:tcW w:w="3989" w:type="dxa"/>
            <w:shd w:val="clear" w:color="auto" w:fill="auto"/>
            <w:vAlign w:val="bottom"/>
          </w:tcPr>
          <w:p w14:paraId="5C33E8C5" w14:textId="77777777" w:rsidR="00670515" w:rsidRPr="00110E01" w:rsidRDefault="00670515" w:rsidP="00AC0D05">
            <w:pPr>
              <w:ind w:left="427" w:right="-88"/>
              <w:rPr>
                <w:rFonts w:ascii="Arial" w:hAnsi="Arial" w:cs="Arial"/>
                <w:b/>
                <w:bCs/>
                <w:color w:val="000000"/>
                <w:spacing w:val="-6"/>
                <w:sz w:val="18"/>
                <w:szCs w:val="18"/>
              </w:rPr>
            </w:pPr>
          </w:p>
        </w:tc>
        <w:tc>
          <w:tcPr>
            <w:tcW w:w="1368" w:type="dxa"/>
            <w:tcBorders>
              <w:top w:val="single" w:sz="4" w:space="0" w:color="auto"/>
            </w:tcBorders>
            <w:shd w:val="clear" w:color="auto" w:fill="auto"/>
            <w:vAlign w:val="bottom"/>
          </w:tcPr>
          <w:p w14:paraId="4E75A83B"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2C3B109"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86B5253"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84232DD" w14:textId="77777777" w:rsidR="00670515" w:rsidRPr="00110E01" w:rsidRDefault="00670515" w:rsidP="00670515">
            <w:pPr>
              <w:tabs>
                <w:tab w:val="decimal" w:pos="1105"/>
              </w:tabs>
              <w:ind w:right="-72"/>
              <w:jc w:val="right"/>
              <w:rPr>
                <w:rFonts w:ascii="Arial" w:hAnsi="Arial" w:cs="Arial"/>
                <w:color w:val="000000"/>
                <w:sz w:val="18"/>
                <w:szCs w:val="18"/>
              </w:rPr>
            </w:pPr>
          </w:p>
        </w:tc>
      </w:tr>
      <w:tr w:rsidR="00670515" w:rsidRPr="00110E01" w14:paraId="20D63FB8" w14:textId="77777777" w:rsidTr="00AC0D05">
        <w:tc>
          <w:tcPr>
            <w:tcW w:w="3989" w:type="dxa"/>
            <w:shd w:val="clear" w:color="auto" w:fill="auto"/>
            <w:vAlign w:val="bottom"/>
          </w:tcPr>
          <w:p w14:paraId="34501021" w14:textId="77777777" w:rsidR="00670515" w:rsidRPr="00110E01" w:rsidRDefault="00670515" w:rsidP="00AC0D05">
            <w:pPr>
              <w:ind w:left="427" w:right="-88"/>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7E878CFD" w14:textId="381AA389"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56,941,974</w:t>
            </w:r>
          </w:p>
        </w:tc>
        <w:tc>
          <w:tcPr>
            <w:tcW w:w="1368" w:type="dxa"/>
            <w:tcBorders>
              <w:bottom w:val="single" w:sz="4" w:space="0" w:color="auto"/>
            </w:tcBorders>
            <w:shd w:val="clear" w:color="auto" w:fill="auto"/>
            <w:vAlign w:val="bottom"/>
          </w:tcPr>
          <w:p w14:paraId="3138BF4C" w14:textId="687C27B3"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65</w:t>
            </w:r>
            <w:r w:rsidRPr="00110E01">
              <w:rPr>
                <w:rFonts w:ascii="Arial" w:hAnsi="Arial" w:cs="Arial"/>
                <w:color w:val="000000"/>
                <w:sz w:val="18"/>
                <w:szCs w:val="18"/>
              </w:rPr>
              <w:t>,</w:t>
            </w:r>
            <w:r w:rsidRPr="00110E01">
              <w:rPr>
                <w:rFonts w:ascii="Arial" w:hAnsi="Arial" w:cs="Arial"/>
                <w:color w:val="000000"/>
                <w:sz w:val="18"/>
                <w:szCs w:val="18"/>
                <w:lang w:val="en-GB"/>
              </w:rPr>
              <w:t>200</w:t>
            </w:r>
            <w:r w:rsidRPr="00110E01">
              <w:rPr>
                <w:rFonts w:ascii="Arial" w:hAnsi="Arial" w:cs="Arial"/>
                <w:color w:val="000000"/>
                <w:sz w:val="18"/>
                <w:szCs w:val="18"/>
              </w:rPr>
              <w:t>,</w:t>
            </w:r>
            <w:r w:rsidRPr="00110E01">
              <w:rPr>
                <w:rFonts w:ascii="Arial" w:hAnsi="Arial" w:cs="Arial"/>
                <w:color w:val="000000"/>
                <w:sz w:val="18"/>
                <w:szCs w:val="18"/>
                <w:lang w:val="en-GB"/>
              </w:rPr>
              <w:t>495</w:t>
            </w:r>
          </w:p>
        </w:tc>
        <w:tc>
          <w:tcPr>
            <w:tcW w:w="1368" w:type="dxa"/>
            <w:tcBorders>
              <w:bottom w:val="single" w:sz="4" w:space="0" w:color="auto"/>
            </w:tcBorders>
            <w:shd w:val="clear" w:color="auto" w:fill="auto"/>
            <w:vAlign w:val="bottom"/>
          </w:tcPr>
          <w:p w14:paraId="690F83F9" w14:textId="37A47B05"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110,395,928</w:t>
            </w:r>
          </w:p>
        </w:tc>
        <w:tc>
          <w:tcPr>
            <w:tcW w:w="1368" w:type="dxa"/>
            <w:tcBorders>
              <w:bottom w:val="single" w:sz="4" w:space="0" w:color="auto"/>
            </w:tcBorders>
            <w:shd w:val="clear" w:color="auto" w:fill="auto"/>
            <w:vAlign w:val="bottom"/>
          </w:tcPr>
          <w:p w14:paraId="1346DE99" w14:textId="75B77F56" w:rsidR="00670515" w:rsidRPr="00110E01" w:rsidRDefault="00670515" w:rsidP="00670515">
            <w:pPr>
              <w:tabs>
                <w:tab w:val="decimal" w:pos="1105"/>
              </w:tabs>
              <w:ind w:right="-72"/>
              <w:jc w:val="right"/>
              <w:rPr>
                <w:rFonts w:ascii="Arial" w:hAnsi="Arial" w:cs="Arial"/>
                <w:bCs/>
                <w:color w:val="000000"/>
                <w:sz w:val="18"/>
                <w:szCs w:val="18"/>
              </w:rPr>
            </w:pPr>
            <w:r w:rsidRPr="00110E01">
              <w:rPr>
                <w:rFonts w:ascii="Arial" w:hAnsi="Arial" w:cs="Arial"/>
                <w:color w:val="000000"/>
                <w:sz w:val="18"/>
                <w:szCs w:val="18"/>
                <w:lang w:val="en-GB"/>
              </w:rPr>
              <w:t>109</w:t>
            </w:r>
            <w:r w:rsidRPr="00110E01">
              <w:rPr>
                <w:rFonts w:ascii="Arial" w:hAnsi="Arial" w:cs="Arial"/>
                <w:color w:val="000000"/>
                <w:sz w:val="18"/>
                <w:szCs w:val="18"/>
              </w:rPr>
              <w:t>,</w:t>
            </w:r>
            <w:r w:rsidRPr="00110E01">
              <w:rPr>
                <w:rFonts w:ascii="Arial" w:hAnsi="Arial" w:cs="Arial"/>
                <w:color w:val="000000"/>
                <w:sz w:val="18"/>
                <w:szCs w:val="18"/>
                <w:lang w:val="en-GB"/>
              </w:rPr>
              <w:t>349</w:t>
            </w:r>
            <w:r w:rsidRPr="00110E01">
              <w:rPr>
                <w:rFonts w:ascii="Arial" w:hAnsi="Arial" w:cs="Arial"/>
                <w:color w:val="000000"/>
                <w:sz w:val="18"/>
                <w:szCs w:val="18"/>
              </w:rPr>
              <w:t>,</w:t>
            </w:r>
            <w:r w:rsidRPr="00110E01">
              <w:rPr>
                <w:rFonts w:ascii="Arial" w:hAnsi="Arial" w:cs="Arial"/>
                <w:color w:val="000000"/>
                <w:sz w:val="18"/>
                <w:szCs w:val="18"/>
                <w:lang w:val="en-GB"/>
              </w:rPr>
              <w:t>608</w:t>
            </w:r>
          </w:p>
        </w:tc>
      </w:tr>
      <w:tr w:rsidR="00670515" w:rsidRPr="00110E01" w14:paraId="3B559993" w14:textId="77777777" w:rsidTr="00AC0D05">
        <w:tc>
          <w:tcPr>
            <w:tcW w:w="3989" w:type="dxa"/>
            <w:shd w:val="clear" w:color="auto" w:fill="auto"/>
            <w:vAlign w:val="bottom"/>
          </w:tcPr>
          <w:p w14:paraId="565728CB" w14:textId="77777777" w:rsidR="00670515" w:rsidRPr="00110E01" w:rsidRDefault="00670515" w:rsidP="00AC0D05">
            <w:pPr>
              <w:ind w:left="427"/>
              <w:rPr>
                <w:rFonts w:ascii="Arial" w:hAnsi="Arial" w:cs="Arial"/>
                <w:color w:val="000000"/>
                <w:sz w:val="18"/>
                <w:szCs w:val="18"/>
              </w:rPr>
            </w:pPr>
          </w:p>
        </w:tc>
        <w:tc>
          <w:tcPr>
            <w:tcW w:w="1368" w:type="dxa"/>
            <w:tcBorders>
              <w:top w:val="single" w:sz="4" w:space="0" w:color="auto"/>
            </w:tcBorders>
            <w:shd w:val="clear" w:color="auto" w:fill="auto"/>
            <w:vAlign w:val="bottom"/>
          </w:tcPr>
          <w:p w14:paraId="68C4E15D"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406A305"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DA8E8C8"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3F72510" w14:textId="77777777" w:rsidR="00670515" w:rsidRPr="00110E01" w:rsidRDefault="00670515" w:rsidP="00670515">
            <w:pPr>
              <w:tabs>
                <w:tab w:val="decimal" w:pos="1105"/>
              </w:tabs>
              <w:ind w:right="-72"/>
              <w:jc w:val="right"/>
              <w:rPr>
                <w:rFonts w:ascii="Arial" w:hAnsi="Arial" w:cs="Arial"/>
                <w:color w:val="000000"/>
                <w:sz w:val="18"/>
                <w:szCs w:val="18"/>
              </w:rPr>
            </w:pPr>
          </w:p>
        </w:tc>
      </w:tr>
      <w:tr w:rsidR="00670515" w:rsidRPr="00110E01" w14:paraId="249EB378" w14:textId="77777777" w:rsidTr="00AC0D05">
        <w:tc>
          <w:tcPr>
            <w:tcW w:w="3989" w:type="dxa"/>
            <w:shd w:val="clear" w:color="auto" w:fill="auto"/>
            <w:vAlign w:val="bottom"/>
          </w:tcPr>
          <w:p w14:paraId="15641A04" w14:textId="77777777" w:rsidR="00670515" w:rsidRPr="00110E01" w:rsidRDefault="00670515" w:rsidP="00AC0D05">
            <w:pPr>
              <w:ind w:left="427"/>
              <w:jc w:val="both"/>
              <w:rPr>
                <w:rFonts w:ascii="Arial" w:hAnsi="Arial" w:cs="Arial"/>
                <w:color w:val="000000"/>
                <w:sz w:val="18"/>
                <w:szCs w:val="18"/>
              </w:rPr>
            </w:pPr>
            <w:r w:rsidRPr="00110E01">
              <w:rPr>
                <w:rFonts w:ascii="Arial" w:hAnsi="Arial" w:cs="Arial"/>
                <w:b/>
                <w:bCs/>
                <w:color w:val="000000"/>
                <w:sz w:val="18"/>
                <w:szCs w:val="18"/>
              </w:rPr>
              <w:t>Interest expense</w:t>
            </w:r>
          </w:p>
        </w:tc>
        <w:tc>
          <w:tcPr>
            <w:tcW w:w="1368" w:type="dxa"/>
            <w:shd w:val="clear" w:color="auto" w:fill="auto"/>
            <w:vAlign w:val="bottom"/>
          </w:tcPr>
          <w:p w14:paraId="3C46C0F4" w14:textId="77777777" w:rsidR="00670515" w:rsidRPr="00110E01" w:rsidRDefault="00670515" w:rsidP="00670515">
            <w:pPr>
              <w:tabs>
                <w:tab w:val="decimal" w:pos="1080"/>
              </w:tabs>
              <w:ind w:right="-72"/>
              <w:jc w:val="right"/>
              <w:rPr>
                <w:rFonts w:ascii="Arial" w:hAnsi="Arial" w:cs="Arial"/>
                <w:color w:val="000000"/>
                <w:sz w:val="18"/>
                <w:szCs w:val="18"/>
                <w:lang w:val="en-GB"/>
              </w:rPr>
            </w:pPr>
          </w:p>
        </w:tc>
        <w:tc>
          <w:tcPr>
            <w:tcW w:w="1368" w:type="dxa"/>
            <w:shd w:val="clear" w:color="auto" w:fill="auto"/>
            <w:vAlign w:val="bottom"/>
          </w:tcPr>
          <w:p w14:paraId="01651EA5" w14:textId="77777777" w:rsidR="00670515" w:rsidRPr="00110E01" w:rsidRDefault="00670515" w:rsidP="00670515">
            <w:pPr>
              <w:tabs>
                <w:tab w:val="decimal" w:pos="1080"/>
              </w:tabs>
              <w:ind w:right="-72"/>
              <w:jc w:val="right"/>
              <w:rPr>
                <w:rFonts w:ascii="Arial" w:hAnsi="Arial" w:cs="Arial"/>
                <w:color w:val="000000"/>
                <w:sz w:val="18"/>
                <w:szCs w:val="18"/>
              </w:rPr>
            </w:pPr>
          </w:p>
        </w:tc>
        <w:tc>
          <w:tcPr>
            <w:tcW w:w="1368" w:type="dxa"/>
            <w:shd w:val="clear" w:color="auto" w:fill="auto"/>
            <w:vAlign w:val="bottom"/>
          </w:tcPr>
          <w:p w14:paraId="1F5556CB" w14:textId="77777777" w:rsidR="00670515" w:rsidRPr="00110E01" w:rsidRDefault="00670515" w:rsidP="00670515">
            <w:pPr>
              <w:tabs>
                <w:tab w:val="right" w:pos="1080"/>
                <w:tab w:val="right" w:pos="1123"/>
              </w:tabs>
              <w:ind w:right="-72"/>
              <w:jc w:val="right"/>
              <w:rPr>
                <w:rFonts w:ascii="Arial" w:hAnsi="Arial" w:cs="Arial"/>
                <w:color w:val="000000"/>
                <w:sz w:val="18"/>
                <w:szCs w:val="18"/>
              </w:rPr>
            </w:pPr>
          </w:p>
        </w:tc>
        <w:tc>
          <w:tcPr>
            <w:tcW w:w="1368" w:type="dxa"/>
            <w:shd w:val="clear" w:color="auto" w:fill="auto"/>
            <w:vAlign w:val="bottom"/>
          </w:tcPr>
          <w:p w14:paraId="27EF5BBA" w14:textId="77777777" w:rsidR="00670515" w:rsidRPr="00110E01" w:rsidRDefault="00670515" w:rsidP="00670515">
            <w:pPr>
              <w:tabs>
                <w:tab w:val="right" w:pos="1080"/>
              </w:tabs>
              <w:ind w:right="-72"/>
              <w:jc w:val="right"/>
              <w:rPr>
                <w:rFonts w:ascii="Arial" w:hAnsi="Arial" w:cs="Arial"/>
                <w:color w:val="000000"/>
                <w:sz w:val="18"/>
                <w:szCs w:val="18"/>
              </w:rPr>
            </w:pPr>
          </w:p>
        </w:tc>
      </w:tr>
      <w:tr w:rsidR="00670515" w:rsidRPr="00110E01" w14:paraId="5B7BB152" w14:textId="77777777" w:rsidTr="00AC0D05">
        <w:tc>
          <w:tcPr>
            <w:tcW w:w="3989" w:type="dxa"/>
            <w:shd w:val="clear" w:color="auto" w:fill="auto"/>
            <w:vAlign w:val="bottom"/>
          </w:tcPr>
          <w:p w14:paraId="7757C9F6" w14:textId="77777777" w:rsidR="00670515" w:rsidRPr="00110E01" w:rsidRDefault="00670515" w:rsidP="00AC0D05">
            <w:pPr>
              <w:ind w:left="427" w:right="-88"/>
              <w:rPr>
                <w:rFonts w:ascii="Arial" w:hAnsi="Arial" w:cs="Arial"/>
                <w:color w:val="000000"/>
                <w:sz w:val="18"/>
                <w:szCs w:val="18"/>
              </w:rPr>
            </w:pPr>
            <w:r w:rsidRPr="00110E01">
              <w:rPr>
                <w:rFonts w:ascii="Arial" w:hAnsi="Arial" w:cs="Arial"/>
                <w:color w:val="000000"/>
                <w:sz w:val="18"/>
                <w:szCs w:val="18"/>
              </w:rPr>
              <w:t>Parent</w:t>
            </w:r>
          </w:p>
        </w:tc>
        <w:tc>
          <w:tcPr>
            <w:tcW w:w="1368" w:type="dxa"/>
            <w:shd w:val="clear" w:color="auto" w:fill="auto"/>
            <w:vAlign w:val="bottom"/>
          </w:tcPr>
          <w:p w14:paraId="7DEBCFDF" w14:textId="361A6AA0"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1,946,993</w:t>
            </w:r>
          </w:p>
        </w:tc>
        <w:tc>
          <w:tcPr>
            <w:tcW w:w="1368" w:type="dxa"/>
            <w:shd w:val="clear" w:color="auto" w:fill="auto"/>
            <w:vAlign w:val="bottom"/>
          </w:tcPr>
          <w:p w14:paraId="5A929D04" w14:textId="1B9CF5E3"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779</w:t>
            </w:r>
            <w:r w:rsidRPr="00110E01">
              <w:rPr>
                <w:rFonts w:ascii="Arial" w:hAnsi="Arial" w:cs="Arial"/>
                <w:color w:val="000000"/>
                <w:sz w:val="18"/>
                <w:szCs w:val="18"/>
              </w:rPr>
              <w:t>,</w:t>
            </w:r>
            <w:r w:rsidRPr="00110E01">
              <w:rPr>
                <w:rFonts w:ascii="Arial" w:hAnsi="Arial" w:cs="Arial"/>
                <w:color w:val="000000"/>
                <w:sz w:val="18"/>
                <w:szCs w:val="18"/>
                <w:lang w:val="en-GB"/>
              </w:rPr>
              <w:t>917</w:t>
            </w:r>
          </w:p>
        </w:tc>
        <w:tc>
          <w:tcPr>
            <w:tcW w:w="1368" w:type="dxa"/>
            <w:shd w:val="clear" w:color="auto" w:fill="auto"/>
            <w:vAlign w:val="bottom"/>
          </w:tcPr>
          <w:p w14:paraId="459E77CC" w14:textId="06910B11"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1,958,784</w:t>
            </w:r>
          </w:p>
        </w:tc>
        <w:tc>
          <w:tcPr>
            <w:tcW w:w="1368" w:type="dxa"/>
            <w:shd w:val="clear" w:color="auto" w:fill="auto"/>
            <w:vAlign w:val="bottom"/>
          </w:tcPr>
          <w:p w14:paraId="6B66A2AD" w14:textId="38E902F2" w:rsidR="00670515" w:rsidRPr="00110E01" w:rsidRDefault="00670515" w:rsidP="00670515">
            <w:pPr>
              <w:tabs>
                <w:tab w:val="decimal" w:pos="1105"/>
              </w:tabs>
              <w:ind w:right="-72"/>
              <w:jc w:val="right"/>
              <w:rPr>
                <w:rFonts w:ascii="Arial" w:hAnsi="Arial" w:cs="Arial"/>
                <w:color w:val="000000"/>
                <w:sz w:val="18"/>
                <w:szCs w:val="18"/>
                <w:lang w:val="en-GB"/>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796</w:t>
            </w:r>
            <w:r w:rsidRPr="00110E01">
              <w:rPr>
                <w:rFonts w:ascii="Arial" w:hAnsi="Arial" w:cs="Arial"/>
                <w:color w:val="000000"/>
                <w:sz w:val="18"/>
                <w:szCs w:val="18"/>
              </w:rPr>
              <w:t>,</w:t>
            </w:r>
            <w:r w:rsidRPr="00110E01">
              <w:rPr>
                <w:rFonts w:ascii="Arial" w:hAnsi="Arial" w:cs="Arial"/>
                <w:color w:val="000000"/>
                <w:sz w:val="18"/>
                <w:szCs w:val="18"/>
                <w:lang w:val="en-GB"/>
              </w:rPr>
              <w:t>685</w:t>
            </w:r>
          </w:p>
        </w:tc>
      </w:tr>
      <w:tr w:rsidR="00670515" w:rsidRPr="00110E01" w14:paraId="4D499EA1" w14:textId="77777777" w:rsidTr="00AC0D05">
        <w:tc>
          <w:tcPr>
            <w:tcW w:w="3989" w:type="dxa"/>
            <w:shd w:val="clear" w:color="auto" w:fill="auto"/>
            <w:vAlign w:val="bottom"/>
          </w:tcPr>
          <w:p w14:paraId="334E74FA" w14:textId="77777777" w:rsidR="00670515" w:rsidRPr="00110E01" w:rsidRDefault="00670515" w:rsidP="00AC0D05">
            <w:pPr>
              <w:ind w:left="427" w:right="-88"/>
              <w:rPr>
                <w:rFonts w:ascii="Arial" w:hAnsi="Arial" w:cs="Arial"/>
                <w:color w:val="000000"/>
                <w:sz w:val="18"/>
                <w:szCs w:val="18"/>
              </w:rPr>
            </w:pPr>
            <w:r w:rsidRPr="00110E01">
              <w:rPr>
                <w:rFonts w:ascii="Arial" w:hAnsi="Arial" w:cs="Arial"/>
                <w:color w:val="000000"/>
                <w:sz w:val="18"/>
                <w:szCs w:val="18"/>
              </w:rPr>
              <w:t>Subsidiary</w:t>
            </w:r>
          </w:p>
        </w:tc>
        <w:tc>
          <w:tcPr>
            <w:tcW w:w="1368" w:type="dxa"/>
            <w:tcBorders>
              <w:bottom w:val="single" w:sz="4" w:space="0" w:color="auto"/>
            </w:tcBorders>
            <w:shd w:val="clear" w:color="auto" w:fill="auto"/>
            <w:vAlign w:val="bottom"/>
          </w:tcPr>
          <w:p w14:paraId="63EA5AA8" w14:textId="2E7959B6"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30A4D5F2" w14:textId="5E22E35E"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3EB06281" w14:textId="49D04942" w:rsidR="00670515" w:rsidRPr="00110E01" w:rsidRDefault="00902226"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347,</w:t>
            </w:r>
            <w:r w:rsidR="00C36DFA" w:rsidRPr="00110E01">
              <w:rPr>
                <w:rFonts w:ascii="Arial" w:hAnsi="Arial" w:cs="Arial"/>
                <w:color w:val="000000"/>
                <w:sz w:val="18"/>
                <w:szCs w:val="18"/>
              </w:rPr>
              <w:t>161,482</w:t>
            </w:r>
          </w:p>
        </w:tc>
        <w:tc>
          <w:tcPr>
            <w:tcW w:w="1368" w:type="dxa"/>
            <w:tcBorders>
              <w:bottom w:val="single" w:sz="4" w:space="0" w:color="auto"/>
            </w:tcBorders>
            <w:shd w:val="clear" w:color="auto" w:fill="auto"/>
            <w:vAlign w:val="bottom"/>
          </w:tcPr>
          <w:p w14:paraId="0FBFD48B" w14:textId="44B1C9CC"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342</w:t>
            </w:r>
            <w:r w:rsidRPr="00110E01">
              <w:rPr>
                <w:rFonts w:ascii="Arial" w:hAnsi="Arial" w:cs="Arial"/>
                <w:color w:val="000000"/>
                <w:sz w:val="18"/>
                <w:szCs w:val="18"/>
              </w:rPr>
              <w:t>,</w:t>
            </w:r>
            <w:r w:rsidRPr="00110E01">
              <w:rPr>
                <w:rFonts w:ascii="Arial" w:hAnsi="Arial" w:cs="Arial"/>
                <w:color w:val="000000"/>
                <w:sz w:val="18"/>
                <w:szCs w:val="18"/>
                <w:lang w:val="en-GB"/>
              </w:rPr>
              <w:t>321</w:t>
            </w:r>
            <w:r w:rsidRPr="00110E01">
              <w:rPr>
                <w:rFonts w:ascii="Arial" w:hAnsi="Arial" w:cs="Arial"/>
                <w:color w:val="000000"/>
                <w:sz w:val="18"/>
                <w:szCs w:val="18"/>
              </w:rPr>
              <w:t>,</w:t>
            </w:r>
            <w:r w:rsidRPr="00110E01">
              <w:rPr>
                <w:rFonts w:ascii="Arial" w:hAnsi="Arial" w:cs="Arial"/>
                <w:color w:val="000000"/>
                <w:sz w:val="18"/>
                <w:szCs w:val="18"/>
                <w:lang w:val="en-GB"/>
              </w:rPr>
              <w:t>553</w:t>
            </w:r>
          </w:p>
        </w:tc>
      </w:tr>
      <w:tr w:rsidR="00670515" w:rsidRPr="00110E01" w14:paraId="5547EA05" w14:textId="77777777" w:rsidTr="00AC0D05">
        <w:tc>
          <w:tcPr>
            <w:tcW w:w="3989" w:type="dxa"/>
            <w:shd w:val="clear" w:color="auto" w:fill="auto"/>
            <w:vAlign w:val="bottom"/>
          </w:tcPr>
          <w:p w14:paraId="1C5760EE" w14:textId="77777777" w:rsidR="00670515" w:rsidRPr="00110E01" w:rsidRDefault="00670515" w:rsidP="00AC0D05">
            <w:pPr>
              <w:ind w:left="427" w:right="-88"/>
              <w:rPr>
                <w:rFonts w:ascii="Arial" w:hAnsi="Arial" w:cs="Arial"/>
                <w:b/>
                <w:bCs/>
                <w:color w:val="000000"/>
                <w:spacing w:val="-6"/>
                <w:sz w:val="18"/>
                <w:szCs w:val="18"/>
              </w:rPr>
            </w:pPr>
          </w:p>
        </w:tc>
        <w:tc>
          <w:tcPr>
            <w:tcW w:w="1368" w:type="dxa"/>
            <w:tcBorders>
              <w:top w:val="single" w:sz="4" w:space="0" w:color="auto"/>
            </w:tcBorders>
            <w:shd w:val="clear" w:color="auto" w:fill="auto"/>
            <w:vAlign w:val="bottom"/>
          </w:tcPr>
          <w:p w14:paraId="5F2E4727"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6C81F5"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6C23EDE"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4F27A3B" w14:textId="77777777" w:rsidR="00670515" w:rsidRPr="00110E01" w:rsidRDefault="00670515" w:rsidP="00670515">
            <w:pPr>
              <w:tabs>
                <w:tab w:val="decimal" w:pos="1105"/>
              </w:tabs>
              <w:ind w:right="-72"/>
              <w:jc w:val="right"/>
              <w:rPr>
                <w:rFonts w:ascii="Arial" w:hAnsi="Arial" w:cs="Arial"/>
                <w:color w:val="000000"/>
                <w:sz w:val="18"/>
                <w:szCs w:val="18"/>
              </w:rPr>
            </w:pPr>
          </w:p>
        </w:tc>
      </w:tr>
      <w:tr w:rsidR="00670515" w:rsidRPr="00110E01" w14:paraId="77914607" w14:textId="77777777" w:rsidTr="00AC0D05">
        <w:tc>
          <w:tcPr>
            <w:tcW w:w="3989" w:type="dxa"/>
            <w:shd w:val="clear" w:color="auto" w:fill="auto"/>
            <w:vAlign w:val="bottom"/>
          </w:tcPr>
          <w:p w14:paraId="42E9B1AF" w14:textId="77777777" w:rsidR="00670515" w:rsidRPr="00110E01" w:rsidRDefault="00670515" w:rsidP="00AC0D05">
            <w:pPr>
              <w:ind w:left="427" w:right="-88"/>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1A5267AF" w14:textId="5A50E2BC"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1,946,993</w:t>
            </w:r>
          </w:p>
        </w:tc>
        <w:tc>
          <w:tcPr>
            <w:tcW w:w="1368" w:type="dxa"/>
            <w:tcBorders>
              <w:bottom w:val="single" w:sz="4" w:space="0" w:color="auto"/>
            </w:tcBorders>
            <w:shd w:val="clear" w:color="auto" w:fill="auto"/>
            <w:vAlign w:val="bottom"/>
          </w:tcPr>
          <w:p w14:paraId="666067A2" w14:textId="73978088"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1</w:t>
            </w:r>
            <w:r w:rsidRPr="00110E01">
              <w:rPr>
                <w:rFonts w:ascii="Arial" w:hAnsi="Arial" w:cs="Arial"/>
                <w:color w:val="000000"/>
                <w:sz w:val="18"/>
                <w:szCs w:val="18"/>
              </w:rPr>
              <w:t>,</w:t>
            </w:r>
            <w:r w:rsidRPr="00110E01">
              <w:rPr>
                <w:rFonts w:ascii="Arial" w:hAnsi="Arial" w:cs="Arial"/>
                <w:color w:val="000000"/>
                <w:sz w:val="18"/>
                <w:szCs w:val="18"/>
                <w:lang w:val="en-GB"/>
              </w:rPr>
              <w:t>779</w:t>
            </w:r>
            <w:r w:rsidRPr="00110E01">
              <w:rPr>
                <w:rFonts w:ascii="Arial" w:hAnsi="Arial" w:cs="Arial"/>
                <w:color w:val="000000"/>
                <w:sz w:val="18"/>
                <w:szCs w:val="18"/>
              </w:rPr>
              <w:t>,</w:t>
            </w:r>
            <w:r w:rsidRPr="00110E01">
              <w:rPr>
                <w:rFonts w:ascii="Arial" w:hAnsi="Arial" w:cs="Arial"/>
                <w:color w:val="000000"/>
                <w:sz w:val="18"/>
                <w:szCs w:val="18"/>
                <w:lang w:val="en-GB"/>
              </w:rPr>
              <w:t>917</w:t>
            </w:r>
          </w:p>
        </w:tc>
        <w:tc>
          <w:tcPr>
            <w:tcW w:w="1368" w:type="dxa"/>
            <w:tcBorders>
              <w:bottom w:val="single" w:sz="4" w:space="0" w:color="auto"/>
            </w:tcBorders>
            <w:shd w:val="clear" w:color="auto" w:fill="auto"/>
            <w:vAlign w:val="bottom"/>
          </w:tcPr>
          <w:p w14:paraId="1B74A17F" w14:textId="63633779"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349,120,266</w:t>
            </w:r>
          </w:p>
        </w:tc>
        <w:tc>
          <w:tcPr>
            <w:tcW w:w="1368" w:type="dxa"/>
            <w:tcBorders>
              <w:bottom w:val="single" w:sz="4" w:space="0" w:color="auto"/>
            </w:tcBorders>
            <w:shd w:val="clear" w:color="auto" w:fill="auto"/>
            <w:vAlign w:val="bottom"/>
          </w:tcPr>
          <w:p w14:paraId="64645156" w14:textId="12B03244"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344</w:t>
            </w:r>
            <w:r w:rsidRPr="00110E01">
              <w:rPr>
                <w:rFonts w:ascii="Arial" w:hAnsi="Arial" w:cs="Arial"/>
                <w:color w:val="000000"/>
                <w:sz w:val="18"/>
                <w:szCs w:val="18"/>
              </w:rPr>
              <w:t>,</w:t>
            </w:r>
            <w:r w:rsidRPr="00110E01">
              <w:rPr>
                <w:rFonts w:ascii="Arial" w:hAnsi="Arial" w:cs="Arial"/>
                <w:color w:val="000000"/>
                <w:sz w:val="18"/>
                <w:szCs w:val="18"/>
                <w:lang w:val="en-GB"/>
              </w:rPr>
              <w:t>118</w:t>
            </w:r>
            <w:r w:rsidRPr="00110E01">
              <w:rPr>
                <w:rFonts w:ascii="Arial" w:hAnsi="Arial" w:cs="Arial"/>
                <w:color w:val="000000"/>
                <w:sz w:val="18"/>
                <w:szCs w:val="18"/>
              </w:rPr>
              <w:t>,</w:t>
            </w:r>
            <w:r w:rsidRPr="00110E01">
              <w:rPr>
                <w:rFonts w:ascii="Arial" w:hAnsi="Arial" w:cs="Arial"/>
                <w:color w:val="000000"/>
                <w:sz w:val="18"/>
                <w:szCs w:val="18"/>
                <w:lang w:val="en-GB"/>
              </w:rPr>
              <w:t>238</w:t>
            </w:r>
          </w:p>
        </w:tc>
      </w:tr>
    </w:tbl>
    <w:p w14:paraId="684326C1" w14:textId="360B43A8" w:rsidR="00106AF2" w:rsidRPr="00110E01" w:rsidRDefault="00106AF2" w:rsidP="003709B5">
      <w:pPr>
        <w:tabs>
          <w:tab w:val="left" w:pos="540"/>
        </w:tabs>
        <w:jc w:val="thaiDistribute"/>
        <w:rPr>
          <w:rFonts w:ascii="Arial" w:hAnsi="Arial" w:cs="Arial"/>
          <w:b/>
          <w:bCs/>
          <w:color w:val="000000"/>
          <w:sz w:val="18"/>
          <w:szCs w:val="18"/>
        </w:rPr>
      </w:pPr>
    </w:p>
    <w:p w14:paraId="0E663184" w14:textId="550AA42B" w:rsidR="00A31A3A" w:rsidRPr="00110E01" w:rsidRDefault="00F9326C" w:rsidP="003709B5">
      <w:pPr>
        <w:tabs>
          <w:tab w:val="left" w:pos="540"/>
        </w:tabs>
        <w:jc w:val="thaiDistribute"/>
        <w:rPr>
          <w:rFonts w:ascii="Arial" w:hAnsi="Arial" w:cs="Arial"/>
          <w:b/>
          <w:bCs/>
          <w:color w:val="000000"/>
          <w:sz w:val="18"/>
          <w:szCs w:val="18"/>
          <w:lang w:val="en-GB"/>
        </w:rPr>
      </w:pPr>
      <w:r w:rsidRPr="00110E01">
        <w:rPr>
          <w:rFonts w:ascii="Arial" w:hAnsi="Arial" w:cs="Arial"/>
          <w:b/>
          <w:bCs/>
          <w:color w:val="000000"/>
          <w:sz w:val="18"/>
          <w:szCs w:val="18"/>
          <w:lang w:val="en-GB"/>
        </w:rPr>
        <w:t>35</w:t>
      </w:r>
      <w:r w:rsidR="00A31A3A" w:rsidRPr="00110E01">
        <w:rPr>
          <w:rFonts w:ascii="Arial" w:hAnsi="Arial" w:cs="Arial"/>
          <w:b/>
          <w:bCs/>
          <w:color w:val="000000"/>
          <w:sz w:val="18"/>
          <w:szCs w:val="18"/>
        </w:rPr>
        <w:t>.</w:t>
      </w:r>
      <w:r w:rsidRPr="00110E01">
        <w:rPr>
          <w:rFonts w:ascii="Arial" w:hAnsi="Arial" w:cs="Arial"/>
          <w:b/>
          <w:bCs/>
          <w:color w:val="000000"/>
          <w:sz w:val="18"/>
          <w:szCs w:val="18"/>
          <w:lang w:val="en-GB"/>
        </w:rPr>
        <w:t>3</w:t>
      </w:r>
      <w:r w:rsidR="00A31A3A" w:rsidRPr="00110E01">
        <w:rPr>
          <w:rFonts w:ascii="Arial" w:hAnsi="Arial" w:cs="Arial"/>
          <w:b/>
          <w:bCs/>
          <w:color w:val="000000"/>
          <w:sz w:val="18"/>
          <w:szCs w:val="18"/>
        </w:rPr>
        <w:tab/>
        <w:t>Outstanding balances arising from sales and purchases of goods and services</w:t>
      </w:r>
    </w:p>
    <w:p w14:paraId="0186535F" w14:textId="77777777" w:rsidR="00A31A3A" w:rsidRPr="00110E01" w:rsidRDefault="00A31A3A" w:rsidP="003709B5">
      <w:pPr>
        <w:ind w:left="1080" w:hanging="540"/>
        <w:jc w:val="thaiDistribute"/>
        <w:rPr>
          <w:rFonts w:ascii="Arial" w:hAnsi="Arial" w:cs="Arial"/>
          <w:b/>
          <w:bCs/>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110E01" w14:paraId="6AE40AB8" w14:textId="77777777" w:rsidTr="006B3379">
        <w:trPr>
          <w:tblHeader/>
        </w:trPr>
        <w:tc>
          <w:tcPr>
            <w:tcW w:w="3989" w:type="dxa"/>
            <w:tcBorders>
              <w:top w:val="nil"/>
              <w:left w:val="nil"/>
              <w:right w:val="nil"/>
            </w:tcBorders>
            <w:shd w:val="clear" w:color="auto" w:fill="auto"/>
            <w:vAlign w:val="center"/>
          </w:tcPr>
          <w:p w14:paraId="193922C1" w14:textId="77777777" w:rsidR="00A31A3A" w:rsidRPr="00110E01" w:rsidRDefault="00A31A3A" w:rsidP="003709B5">
            <w:pPr>
              <w:ind w:left="427"/>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vAlign w:val="center"/>
          </w:tcPr>
          <w:p w14:paraId="3FF70548"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02925EDC"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736" w:type="dxa"/>
            <w:gridSpan w:val="2"/>
            <w:tcBorders>
              <w:left w:val="nil"/>
              <w:bottom w:val="single" w:sz="4" w:space="0" w:color="auto"/>
              <w:right w:val="nil"/>
            </w:tcBorders>
            <w:shd w:val="clear" w:color="auto" w:fill="auto"/>
            <w:vAlign w:val="center"/>
          </w:tcPr>
          <w:p w14:paraId="444DC27D"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p>
          <w:p w14:paraId="762B0176" w14:textId="77777777" w:rsidR="00A31A3A" w:rsidRPr="00110E01" w:rsidRDefault="00A31A3A" w:rsidP="003709B5">
            <w:pPr>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2AD26D80" w14:textId="77777777" w:rsidTr="00AE2AC0">
        <w:trPr>
          <w:tblHeader/>
        </w:trPr>
        <w:tc>
          <w:tcPr>
            <w:tcW w:w="3989" w:type="dxa"/>
            <w:tcBorders>
              <w:top w:val="nil"/>
              <w:left w:val="nil"/>
              <w:right w:val="nil"/>
            </w:tcBorders>
            <w:shd w:val="clear" w:color="auto" w:fill="auto"/>
            <w:vAlign w:val="center"/>
          </w:tcPr>
          <w:p w14:paraId="497C229D" w14:textId="77777777" w:rsidR="00A31A3A" w:rsidRPr="00110E01" w:rsidRDefault="00A31A3A" w:rsidP="003709B5">
            <w:pPr>
              <w:ind w:left="42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3A48BEEC" w14:textId="5AB37E34"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vAlign w:val="center"/>
          </w:tcPr>
          <w:p w14:paraId="13D12E11" w14:textId="4852A866"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vAlign w:val="center"/>
          </w:tcPr>
          <w:p w14:paraId="5AE0FCD8" w14:textId="43B16308"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vAlign w:val="center"/>
          </w:tcPr>
          <w:p w14:paraId="0450CCEE" w14:textId="480B28BE"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29672342" w14:textId="77777777" w:rsidTr="00AE2AC0">
        <w:trPr>
          <w:tblHeader/>
        </w:trPr>
        <w:tc>
          <w:tcPr>
            <w:tcW w:w="3989" w:type="dxa"/>
            <w:tcBorders>
              <w:top w:val="nil"/>
              <w:left w:val="nil"/>
              <w:right w:val="nil"/>
            </w:tcBorders>
            <w:shd w:val="clear" w:color="auto" w:fill="auto"/>
            <w:vAlign w:val="center"/>
          </w:tcPr>
          <w:p w14:paraId="65BF9353" w14:textId="77777777" w:rsidR="00A31A3A" w:rsidRPr="00110E01" w:rsidRDefault="00A31A3A" w:rsidP="003709B5">
            <w:pPr>
              <w:ind w:left="427"/>
              <w:rPr>
                <w:rFonts w:ascii="Arial" w:hAnsi="Arial" w:cs="Arial"/>
                <w:b/>
                <w:bCs/>
                <w:color w:val="000000"/>
                <w:sz w:val="18"/>
                <w:szCs w:val="18"/>
                <w:lang w:val="en-GB"/>
              </w:rPr>
            </w:pPr>
          </w:p>
        </w:tc>
        <w:tc>
          <w:tcPr>
            <w:tcW w:w="1368" w:type="dxa"/>
            <w:tcBorders>
              <w:top w:val="nil"/>
              <w:left w:val="nil"/>
              <w:bottom w:val="single" w:sz="4" w:space="0" w:color="auto"/>
              <w:right w:val="nil"/>
            </w:tcBorders>
            <w:shd w:val="clear" w:color="auto" w:fill="auto"/>
          </w:tcPr>
          <w:p w14:paraId="0183D077"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368" w:type="dxa"/>
            <w:tcBorders>
              <w:top w:val="nil"/>
              <w:left w:val="nil"/>
              <w:bottom w:val="single" w:sz="4" w:space="0" w:color="auto"/>
              <w:right w:val="nil"/>
            </w:tcBorders>
            <w:shd w:val="clear" w:color="auto" w:fill="auto"/>
          </w:tcPr>
          <w:p w14:paraId="38E11BA1"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368" w:type="dxa"/>
            <w:tcBorders>
              <w:top w:val="nil"/>
              <w:left w:val="nil"/>
              <w:bottom w:val="single" w:sz="4" w:space="0" w:color="auto"/>
              <w:right w:val="nil"/>
            </w:tcBorders>
            <w:shd w:val="clear" w:color="auto" w:fill="auto"/>
          </w:tcPr>
          <w:p w14:paraId="2EEDC462"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368" w:type="dxa"/>
            <w:tcBorders>
              <w:top w:val="nil"/>
              <w:left w:val="nil"/>
              <w:bottom w:val="single" w:sz="4" w:space="0" w:color="auto"/>
              <w:right w:val="nil"/>
            </w:tcBorders>
            <w:shd w:val="clear" w:color="auto" w:fill="auto"/>
          </w:tcPr>
          <w:p w14:paraId="7293C12F"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r>
      <w:tr w:rsidR="00A31A3A" w:rsidRPr="00110E01" w14:paraId="58ACFD3C" w14:textId="77777777" w:rsidTr="00065B5A">
        <w:trPr>
          <w:tblHeader/>
        </w:trPr>
        <w:tc>
          <w:tcPr>
            <w:tcW w:w="3989" w:type="dxa"/>
            <w:tcBorders>
              <w:top w:val="nil"/>
              <w:left w:val="nil"/>
              <w:right w:val="nil"/>
            </w:tcBorders>
            <w:shd w:val="clear" w:color="auto" w:fill="auto"/>
            <w:vAlign w:val="center"/>
          </w:tcPr>
          <w:p w14:paraId="74C06620" w14:textId="77777777" w:rsidR="00A31A3A" w:rsidRPr="00110E01" w:rsidRDefault="00A31A3A" w:rsidP="003709B5">
            <w:pPr>
              <w:ind w:left="42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141AE0F3" w14:textId="77777777" w:rsidR="00A31A3A" w:rsidRPr="00110E01" w:rsidRDefault="00A31A3A" w:rsidP="003709B5">
            <w:pPr>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66347F8D" w14:textId="77777777" w:rsidR="00A31A3A" w:rsidRPr="00110E01" w:rsidRDefault="00A31A3A" w:rsidP="003709B5">
            <w:pPr>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070E23AF" w14:textId="77777777" w:rsidR="00A31A3A" w:rsidRPr="00110E01" w:rsidRDefault="00A31A3A" w:rsidP="003709B5">
            <w:pPr>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center"/>
          </w:tcPr>
          <w:p w14:paraId="447BB3C9" w14:textId="77777777" w:rsidR="00A31A3A" w:rsidRPr="00110E01" w:rsidRDefault="00A31A3A" w:rsidP="003709B5">
            <w:pPr>
              <w:ind w:right="-72"/>
              <w:jc w:val="right"/>
              <w:rPr>
                <w:rFonts w:ascii="Arial" w:hAnsi="Arial" w:cs="Arial"/>
                <w:b/>
                <w:bCs/>
                <w:color w:val="000000"/>
                <w:sz w:val="18"/>
                <w:szCs w:val="18"/>
              </w:rPr>
            </w:pPr>
          </w:p>
        </w:tc>
      </w:tr>
      <w:tr w:rsidR="00A31A3A" w:rsidRPr="00110E01" w14:paraId="54AEDF78" w14:textId="77777777" w:rsidTr="00AE2AC0">
        <w:tc>
          <w:tcPr>
            <w:tcW w:w="3989" w:type="dxa"/>
            <w:tcBorders>
              <w:top w:val="nil"/>
              <w:left w:val="nil"/>
              <w:right w:val="nil"/>
            </w:tcBorders>
            <w:shd w:val="clear" w:color="auto" w:fill="auto"/>
            <w:vAlign w:val="center"/>
          </w:tcPr>
          <w:p w14:paraId="7F7BD11E" w14:textId="213E166E" w:rsidR="00A31A3A" w:rsidRPr="00110E01" w:rsidRDefault="00A31A3A" w:rsidP="003709B5">
            <w:pPr>
              <w:ind w:left="427"/>
              <w:rPr>
                <w:rFonts w:ascii="Arial" w:hAnsi="Arial" w:cs="Arial"/>
                <w:b/>
                <w:bCs/>
                <w:color w:val="000000"/>
                <w:sz w:val="18"/>
                <w:szCs w:val="18"/>
              </w:rPr>
            </w:pPr>
            <w:r w:rsidRPr="00110E01">
              <w:rPr>
                <w:rFonts w:ascii="Arial" w:hAnsi="Arial" w:cs="Arial"/>
                <w:b/>
                <w:bCs/>
                <w:color w:val="000000"/>
                <w:sz w:val="18"/>
                <w:szCs w:val="18"/>
              </w:rPr>
              <w:t>Other receivables</w:t>
            </w:r>
          </w:p>
        </w:tc>
        <w:tc>
          <w:tcPr>
            <w:tcW w:w="1368" w:type="dxa"/>
            <w:tcBorders>
              <w:top w:val="nil"/>
              <w:left w:val="nil"/>
              <w:right w:val="nil"/>
            </w:tcBorders>
            <w:shd w:val="clear" w:color="auto" w:fill="auto"/>
            <w:vAlign w:val="center"/>
          </w:tcPr>
          <w:p w14:paraId="4C12626F" w14:textId="77777777" w:rsidR="00A31A3A" w:rsidRPr="00110E01" w:rsidRDefault="00A31A3A" w:rsidP="003709B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785723F2" w14:textId="77777777" w:rsidR="00A31A3A" w:rsidRPr="00110E01" w:rsidRDefault="00A31A3A" w:rsidP="003709B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420B0322" w14:textId="77777777" w:rsidR="00A31A3A" w:rsidRPr="00110E01" w:rsidRDefault="00A31A3A" w:rsidP="003709B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3B8411E2" w14:textId="77777777" w:rsidR="00A31A3A" w:rsidRPr="00110E01" w:rsidRDefault="00A31A3A" w:rsidP="003709B5">
            <w:pPr>
              <w:ind w:right="-72"/>
              <w:jc w:val="right"/>
              <w:rPr>
                <w:rFonts w:ascii="Arial" w:hAnsi="Arial" w:cs="Arial"/>
                <w:color w:val="000000"/>
                <w:sz w:val="18"/>
                <w:szCs w:val="18"/>
              </w:rPr>
            </w:pPr>
          </w:p>
        </w:tc>
      </w:tr>
      <w:tr w:rsidR="00D40782" w:rsidRPr="00110E01" w14:paraId="3CDD0AFE" w14:textId="77777777" w:rsidTr="00065B5A">
        <w:tc>
          <w:tcPr>
            <w:tcW w:w="3989" w:type="dxa"/>
            <w:shd w:val="clear" w:color="auto" w:fill="auto"/>
            <w:vAlign w:val="bottom"/>
          </w:tcPr>
          <w:p w14:paraId="57AC3532" w14:textId="473D4CE2" w:rsidR="00D40782" w:rsidRPr="00110E01" w:rsidRDefault="006F298C" w:rsidP="00670515">
            <w:pPr>
              <w:ind w:left="427" w:right="-88"/>
              <w:rPr>
                <w:rFonts w:ascii="Arial" w:hAnsi="Arial" w:cs="Arial"/>
                <w:color w:val="000000"/>
                <w:sz w:val="18"/>
                <w:szCs w:val="18"/>
              </w:rPr>
            </w:pPr>
            <w:r w:rsidRPr="00110E01">
              <w:rPr>
                <w:rFonts w:ascii="Arial" w:hAnsi="Arial" w:cs="Arial"/>
                <w:color w:val="000000"/>
                <w:sz w:val="18"/>
                <w:szCs w:val="18"/>
              </w:rPr>
              <w:t>Subsidiaries</w:t>
            </w:r>
          </w:p>
        </w:tc>
        <w:tc>
          <w:tcPr>
            <w:tcW w:w="1368" w:type="dxa"/>
            <w:shd w:val="clear" w:color="auto" w:fill="auto"/>
            <w:vAlign w:val="bottom"/>
          </w:tcPr>
          <w:p w14:paraId="0481AD76" w14:textId="324609D2" w:rsidR="00D40782" w:rsidRPr="00110E01" w:rsidRDefault="00CA5A2D"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7DE849BA" w14:textId="43F390FC" w:rsidR="00D40782" w:rsidRPr="00110E01" w:rsidRDefault="00CA5A2D" w:rsidP="00670515">
            <w:pPr>
              <w:tabs>
                <w:tab w:val="decimal" w:pos="1105"/>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368" w:type="dxa"/>
            <w:shd w:val="clear" w:color="auto" w:fill="auto"/>
            <w:vAlign w:val="bottom"/>
          </w:tcPr>
          <w:p w14:paraId="536157CF" w14:textId="05C246B2" w:rsidR="00D40782" w:rsidRPr="00110E01" w:rsidRDefault="00CA5A2D"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25,987,752</w:t>
            </w:r>
          </w:p>
        </w:tc>
        <w:tc>
          <w:tcPr>
            <w:tcW w:w="1368" w:type="dxa"/>
            <w:shd w:val="clear" w:color="auto" w:fill="auto"/>
            <w:vAlign w:val="bottom"/>
          </w:tcPr>
          <w:p w14:paraId="58728820" w14:textId="091EDB42" w:rsidR="00D40782" w:rsidRPr="00110E01" w:rsidRDefault="00CA5A2D" w:rsidP="00670515">
            <w:pPr>
              <w:tabs>
                <w:tab w:val="decimal" w:pos="1105"/>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r>
      <w:tr w:rsidR="00670515" w:rsidRPr="00110E01" w14:paraId="21C333AF" w14:textId="77777777" w:rsidTr="00065B5A">
        <w:tc>
          <w:tcPr>
            <w:tcW w:w="3989" w:type="dxa"/>
            <w:shd w:val="clear" w:color="auto" w:fill="auto"/>
            <w:vAlign w:val="bottom"/>
          </w:tcPr>
          <w:p w14:paraId="7AD50127" w14:textId="77777777" w:rsidR="00670515" w:rsidRPr="00110E01" w:rsidRDefault="00670515" w:rsidP="00670515">
            <w:pPr>
              <w:ind w:left="427" w:right="-88"/>
              <w:rPr>
                <w:rFonts w:ascii="Arial" w:hAnsi="Arial" w:cs="Arial"/>
                <w:color w:val="000000"/>
                <w:sz w:val="18"/>
                <w:szCs w:val="18"/>
              </w:rPr>
            </w:pPr>
            <w:r w:rsidRPr="00110E01">
              <w:rPr>
                <w:rFonts w:ascii="Arial" w:hAnsi="Arial" w:cs="Arial"/>
                <w:color w:val="000000"/>
                <w:sz w:val="18"/>
                <w:szCs w:val="18"/>
              </w:rPr>
              <w:t>Joint ventures</w:t>
            </w:r>
          </w:p>
        </w:tc>
        <w:tc>
          <w:tcPr>
            <w:tcW w:w="1368" w:type="dxa"/>
            <w:tcBorders>
              <w:bottom w:val="single" w:sz="4" w:space="0" w:color="auto"/>
            </w:tcBorders>
            <w:shd w:val="clear" w:color="auto" w:fill="auto"/>
            <w:vAlign w:val="bottom"/>
          </w:tcPr>
          <w:p w14:paraId="589A1C6B" w14:textId="08331F43"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12,534,784</w:t>
            </w:r>
          </w:p>
        </w:tc>
        <w:tc>
          <w:tcPr>
            <w:tcW w:w="1368" w:type="dxa"/>
            <w:tcBorders>
              <w:bottom w:val="single" w:sz="4" w:space="0" w:color="auto"/>
            </w:tcBorders>
            <w:shd w:val="clear" w:color="auto" w:fill="auto"/>
            <w:vAlign w:val="bottom"/>
          </w:tcPr>
          <w:p w14:paraId="2B4125CA" w14:textId="05DAECF6"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212</w:t>
            </w:r>
            <w:r w:rsidRPr="00110E01">
              <w:rPr>
                <w:rFonts w:ascii="Arial" w:hAnsi="Arial" w:cs="Arial"/>
                <w:color w:val="000000"/>
                <w:sz w:val="18"/>
                <w:szCs w:val="18"/>
              </w:rPr>
              <w:t>,</w:t>
            </w:r>
            <w:r w:rsidRPr="00110E01">
              <w:rPr>
                <w:rFonts w:ascii="Arial" w:hAnsi="Arial" w:cs="Arial"/>
                <w:color w:val="000000"/>
                <w:sz w:val="18"/>
                <w:szCs w:val="18"/>
                <w:lang w:val="en-GB"/>
              </w:rPr>
              <w:t>723</w:t>
            </w:r>
          </w:p>
        </w:tc>
        <w:tc>
          <w:tcPr>
            <w:tcW w:w="1368" w:type="dxa"/>
            <w:tcBorders>
              <w:bottom w:val="single" w:sz="4" w:space="0" w:color="auto"/>
            </w:tcBorders>
            <w:shd w:val="clear" w:color="auto" w:fill="auto"/>
            <w:vAlign w:val="bottom"/>
          </w:tcPr>
          <w:p w14:paraId="7D5385F4" w14:textId="4D5F9EE9"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12,534,784</w:t>
            </w:r>
          </w:p>
        </w:tc>
        <w:tc>
          <w:tcPr>
            <w:tcW w:w="1368" w:type="dxa"/>
            <w:tcBorders>
              <w:bottom w:val="single" w:sz="4" w:space="0" w:color="auto"/>
            </w:tcBorders>
            <w:shd w:val="clear" w:color="auto" w:fill="auto"/>
            <w:vAlign w:val="bottom"/>
          </w:tcPr>
          <w:p w14:paraId="0846DE1A" w14:textId="16CBF40A"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212</w:t>
            </w:r>
            <w:r w:rsidRPr="00110E01">
              <w:rPr>
                <w:rFonts w:ascii="Arial" w:hAnsi="Arial" w:cs="Arial"/>
                <w:color w:val="000000"/>
                <w:sz w:val="18"/>
                <w:szCs w:val="18"/>
              </w:rPr>
              <w:t>,</w:t>
            </w:r>
            <w:r w:rsidRPr="00110E01">
              <w:rPr>
                <w:rFonts w:ascii="Arial" w:hAnsi="Arial" w:cs="Arial"/>
                <w:color w:val="000000"/>
                <w:sz w:val="18"/>
                <w:szCs w:val="18"/>
                <w:lang w:val="en-GB"/>
              </w:rPr>
              <w:t>723</w:t>
            </w:r>
          </w:p>
        </w:tc>
      </w:tr>
      <w:tr w:rsidR="00670515" w:rsidRPr="00110E01" w14:paraId="1A0429E8" w14:textId="77777777" w:rsidTr="00AE2AC0">
        <w:tc>
          <w:tcPr>
            <w:tcW w:w="3989" w:type="dxa"/>
            <w:tcBorders>
              <w:top w:val="nil"/>
              <w:left w:val="nil"/>
              <w:right w:val="nil"/>
            </w:tcBorders>
            <w:shd w:val="clear" w:color="auto" w:fill="auto"/>
            <w:vAlign w:val="center"/>
          </w:tcPr>
          <w:p w14:paraId="58A288CE" w14:textId="77777777" w:rsidR="00670515" w:rsidRPr="00110E01" w:rsidRDefault="00670515" w:rsidP="00670515">
            <w:pPr>
              <w:ind w:left="42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6E672492"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05F2D7CC"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04D702B"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45D51144" w14:textId="77777777" w:rsidR="00670515" w:rsidRPr="00110E01" w:rsidRDefault="00670515" w:rsidP="00670515">
            <w:pPr>
              <w:ind w:right="-72"/>
              <w:jc w:val="right"/>
              <w:rPr>
                <w:rFonts w:ascii="Arial" w:hAnsi="Arial" w:cs="Arial"/>
                <w:b/>
                <w:bCs/>
                <w:color w:val="000000"/>
                <w:sz w:val="18"/>
                <w:szCs w:val="18"/>
              </w:rPr>
            </w:pPr>
          </w:p>
        </w:tc>
      </w:tr>
      <w:tr w:rsidR="00670515" w:rsidRPr="00110E01" w14:paraId="41D3C8B5" w14:textId="77777777" w:rsidTr="00AE2AC0">
        <w:tc>
          <w:tcPr>
            <w:tcW w:w="3989" w:type="dxa"/>
            <w:shd w:val="clear" w:color="auto" w:fill="auto"/>
            <w:vAlign w:val="bottom"/>
          </w:tcPr>
          <w:p w14:paraId="2CC878B5" w14:textId="77777777" w:rsidR="00670515" w:rsidRPr="00110E01" w:rsidRDefault="00670515" w:rsidP="00670515">
            <w:pPr>
              <w:ind w:left="427" w:right="-88"/>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21CB7FE9" w14:textId="721709E7"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12,534,784</w:t>
            </w:r>
          </w:p>
        </w:tc>
        <w:tc>
          <w:tcPr>
            <w:tcW w:w="1368" w:type="dxa"/>
            <w:tcBorders>
              <w:bottom w:val="single" w:sz="4" w:space="0" w:color="auto"/>
            </w:tcBorders>
            <w:shd w:val="clear" w:color="auto" w:fill="auto"/>
            <w:vAlign w:val="bottom"/>
          </w:tcPr>
          <w:p w14:paraId="16F6E46A" w14:textId="295DD696"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212</w:t>
            </w:r>
            <w:r w:rsidRPr="00110E01">
              <w:rPr>
                <w:rFonts w:ascii="Arial" w:hAnsi="Arial" w:cs="Arial"/>
                <w:color w:val="000000"/>
                <w:sz w:val="18"/>
                <w:szCs w:val="18"/>
              </w:rPr>
              <w:t>,</w:t>
            </w:r>
            <w:r w:rsidRPr="00110E01">
              <w:rPr>
                <w:rFonts w:ascii="Arial" w:hAnsi="Arial" w:cs="Arial"/>
                <w:color w:val="000000"/>
                <w:sz w:val="18"/>
                <w:szCs w:val="18"/>
                <w:lang w:val="en-GB"/>
              </w:rPr>
              <w:t>723</w:t>
            </w:r>
          </w:p>
        </w:tc>
        <w:tc>
          <w:tcPr>
            <w:tcW w:w="1368" w:type="dxa"/>
            <w:tcBorders>
              <w:bottom w:val="single" w:sz="4" w:space="0" w:color="auto"/>
            </w:tcBorders>
            <w:shd w:val="clear" w:color="auto" w:fill="auto"/>
            <w:vAlign w:val="bottom"/>
          </w:tcPr>
          <w:p w14:paraId="18A57706" w14:textId="7A9D52B1" w:rsidR="00670515" w:rsidRPr="00110E01" w:rsidRDefault="00803728"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38,522,536</w:t>
            </w:r>
          </w:p>
        </w:tc>
        <w:tc>
          <w:tcPr>
            <w:tcW w:w="1368" w:type="dxa"/>
            <w:tcBorders>
              <w:bottom w:val="single" w:sz="4" w:space="0" w:color="auto"/>
            </w:tcBorders>
            <w:shd w:val="clear" w:color="auto" w:fill="auto"/>
            <w:vAlign w:val="bottom"/>
          </w:tcPr>
          <w:p w14:paraId="1ED3E3B8" w14:textId="7A0E1DB9"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212</w:t>
            </w:r>
            <w:r w:rsidRPr="00110E01">
              <w:rPr>
                <w:rFonts w:ascii="Arial" w:hAnsi="Arial" w:cs="Arial"/>
                <w:color w:val="000000"/>
                <w:sz w:val="18"/>
                <w:szCs w:val="18"/>
              </w:rPr>
              <w:t>,</w:t>
            </w:r>
            <w:r w:rsidRPr="00110E01">
              <w:rPr>
                <w:rFonts w:ascii="Arial" w:hAnsi="Arial" w:cs="Arial"/>
                <w:color w:val="000000"/>
                <w:sz w:val="18"/>
                <w:szCs w:val="18"/>
                <w:lang w:val="en-GB"/>
              </w:rPr>
              <w:t>723</w:t>
            </w:r>
          </w:p>
        </w:tc>
      </w:tr>
      <w:tr w:rsidR="00670515" w:rsidRPr="00110E01" w14:paraId="6E8B8CEF" w14:textId="77777777" w:rsidTr="00AE2AC0">
        <w:tc>
          <w:tcPr>
            <w:tcW w:w="3989" w:type="dxa"/>
            <w:tcBorders>
              <w:top w:val="nil"/>
              <w:left w:val="nil"/>
              <w:right w:val="nil"/>
            </w:tcBorders>
            <w:shd w:val="clear" w:color="auto" w:fill="auto"/>
            <w:vAlign w:val="center"/>
          </w:tcPr>
          <w:p w14:paraId="74C7B0CD" w14:textId="77777777" w:rsidR="00670515" w:rsidRPr="00110E01" w:rsidRDefault="00670515" w:rsidP="00670515">
            <w:pPr>
              <w:ind w:left="42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2BD69BA4" w14:textId="77777777"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631D9D18" w14:textId="77777777"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02209C9B" w14:textId="77777777"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8249597" w14:textId="77777777" w:rsidR="00670515" w:rsidRPr="00110E01" w:rsidRDefault="00670515" w:rsidP="00670515">
            <w:pPr>
              <w:ind w:right="-72"/>
              <w:jc w:val="right"/>
              <w:rPr>
                <w:rFonts w:ascii="Arial" w:hAnsi="Arial" w:cs="Arial"/>
                <w:color w:val="000000"/>
                <w:sz w:val="18"/>
                <w:szCs w:val="18"/>
              </w:rPr>
            </w:pPr>
          </w:p>
        </w:tc>
      </w:tr>
      <w:tr w:rsidR="00670515" w:rsidRPr="00110E01" w14:paraId="2EAFD471" w14:textId="77777777" w:rsidTr="00AE2AC0">
        <w:tc>
          <w:tcPr>
            <w:tcW w:w="3989" w:type="dxa"/>
            <w:tcBorders>
              <w:top w:val="nil"/>
              <w:left w:val="nil"/>
              <w:right w:val="nil"/>
            </w:tcBorders>
            <w:shd w:val="clear" w:color="auto" w:fill="auto"/>
            <w:vAlign w:val="center"/>
          </w:tcPr>
          <w:p w14:paraId="7AAA9DD0" w14:textId="77777777" w:rsidR="00670515" w:rsidRPr="00110E01" w:rsidRDefault="00670515" w:rsidP="00670515">
            <w:pPr>
              <w:ind w:left="427"/>
              <w:rPr>
                <w:rFonts w:ascii="Arial" w:hAnsi="Arial" w:cs="Arial"/>
                <w:b/>
                <w:bCs/>
                <w:color w:val="000000"/>
                <w:sz w:val="18"/>
                <w:szCs w:val="18"/>
              </w:rPr>
            </w:pPr>
            <w:r w:rsidRPr="00110E01">
              <w:rPr>
                <w:rFonts w:ascii="Arial" w:hAnsi="Arial" w:cs="Arial"/>
                <w:b/>
                <w:bCs/>
                <w:color w:val="000000"/>
                <w:sz w:val="18"/>
                <w:szCs w:val="18"/>
              </w:rPr>
              <w:t>Accrued interest income</w:t>
            </w:r>
          </w:p>
        </w:tc>
        <w:tc>
          <w:tcPr>
            <w:tcW w:w="1368" w:type="dxa"/>
            <w:tcBorders>
              <w:top w:val="nil"/>
              <w:left w:val="nil"/>
              <w:right w:val="nil"/>
            </w:tcBorders>
            <w:shd w:val="clear" w:color="auto" w:fill="auto"/>
            <w:vAlign w:val="center"/>
          </w:tcPr>
          <w:p w14:paraId="7E753177" w14:textId="77777777" w:rsidR="00670515" w:rsidRPr="00110E01" w:rsidRDefault="00670515" w:rsidP="0067051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70F79AA3" w14:textId="77777777" w:rsidR="00670515" w:rsidRPr="00110E01" w:rsidRDefault="00670515" w:rsidP="0067051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65F45B85" w14:textId="77777777" w:rsidR="00670515" w:rsidRPr="00110E01" w:rsidRDefault="00670515" w:rsidP="0067051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6A67E457" w14:textId="77777777" w:rsidR="00670515" w:rsidRPr="00110E01" w:rsidRDefault="00670515" w:rsidP="00670515">
            <w:pPr>
              <w:ind w:right="-72"/>
              <w:jc w:val="right"/>
              <w:rPr>
                <w:rFonts w:ascii="Arial" w:hAnsi="Arial" w:cs="Arial"/>
                <w:color w:val="000000"/>
                <w:sz w:val="18"/>
                <w:szCs w:val="18"/>
              </w:rPr>
            </w:pPr>
          </w:p>
        </w:tc>
      </w:tr>
      <w:tr w:rsidR="00670515" w:rsidRPr="00110E01" w14:paraId="36A10E27" w14:textId="77777777" w:rsidTr="00AE2AC0">
        <w:trPr>
          <w:trHeight w:val="46"/>
        </w:trPr>
        <w:tc>
          <w:tcPr>
            <w:tcW w:w="3989" w:type="dxa"/>
            <w:shd w:val="clear" w:color="auto" w:fill="auto"/>
            <w:vAlign w:val="bottom"/>
          </w:tcPr>
          <w:p w14:paraId="2A75D00A" w14:textId="77777777" w:rsidR="00670515" w:rsidRPr="00110E01" w:rsidRDefault="00670515" w:rsidP="00670515">
            <w:pPr>
              <w:ind w:left="427" w:right="-88"/>
              <w:rPr>
                <w:rFonts w:ascii="Arial" w:hAnsi="Arial" w:cs="Arial"/>
                <w:color w:val="000000"/>
                <w:sz w:val="18"/>
                <w:szCs w:val="18"/>
              </w:rPr>
            </w:pPr>
            <w:r w:rsidRPr="00110E01">
              <w:rPr>
                <w:rFonts w:ascii="Arial" w:hAnsi="Arial" w:cs="Arial"/>
                <w:color w:val="000000"/>
                <w:sz w:val="18"/>
                <w:szCs w:val="18"/>
              </w:rPr>
              <w:t>Subsidiaries</w:t>
            </w:r>
          </w:p>
        </w:tc>
        <w:tc>
          <w:tcPr>
            <w:tcW w:w="1368" w:type="dxa"/>
            <w:shd w:val="clear" w:color="auto" w:fill="auto"/>
            <w:vAlign w:val="bottom"/>
          </w:tcPr>
          <w:p w14:paraId="04BAD312" w14:textId="78E3E883"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0E401F4D" w14:textId="0A974CFA"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4CFD8492" w14:textId="6FF91A8E"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143,433,427</w:t>
            </w:r>
          </w:p>
        </w:tc>
        <w:tc>
          <w:tcPr>
            <w:tcW w:w="1368" w:type="dxa"/>
            <w:shd w:val="clear" w:color="auto" w:fill="auto"/>
            <w:vAlign w:val="bottom"/>
          </w:tcPr>
          <w:p w14:paraId="34D3A656" w14:textId="3096BC3E"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89,979,472</w:t>
            </w:r>
          </w:p>
        </w:tc>
      </w:tr>
      <w:tr w:rsidR="00670515" w:rsidRPr="00110E01" w14:paraId="7D105D84" w14:textId="77777777" w:rsidTr="00AE2AC0">
        <w:trPr>
          <w:trHeight w:val="46"/>
        </w:trPr>
        <w:tc>
          <w:tcPr>
            <w:tcW w:w="3989" w:type="dxa"/>
            <w:shd w:val="clear" w:color="auto" w:fill="auto"/>
            <w:vAlign w:val="bottom"/>
          </w:tcPr>
          <w:p w14:paraId="5BA8D0FF" w14:textId="77777777" w:rsidR="00670515" w:rsidRPr="00110E01" w:rsidRDefault="00670515" w:rsidP="00670515">
            <w:pPr>
              <w:ind w:left="427" w:right="-88"/>
              <w:rPr>
                <w:rFonts w:ascii="Arial" w:hAnsi="Arial" w:cs="Arial"/>
                <w:color w:val="000000"/>
                <w:sz w:val="18"/>
                <w:szCs w:val="18"/>
              </w:rPr>
            </w:pPr>
            <w:r w:rsidRPr="00110E01">
              <w:rPr>
                <w:rFonts w:ascii="Arial" w:hAnsi="Arial" w:cs="Arial"/>
                <w:color w:val="000000"/>
                <w:sz w:val="18"/>
                <w:szCs w:val="18"/>
              </w:rPr>
              <w:t>Joint ventures</w:t>
            </w:r>
          </w:p>
        </w:tc>
        <w:tc>
          <w:tcPr>
            <w:tcW w:w="1368" w:type="dxa"/>
            <w:tcBorders>
              <w:bottom w:val="single" w:sz="4" w:space="0" w:color="auto"/>
            </w:tcBorders>
            <w:shd w:val="clear" w:color="auto" w:fill="auto"/>
            <w:vAlign w:val="bottom"/>
          </w:tcPr>
          <w:p w14:paraId="7666B6E0" w14:textId="08C67A24"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89,429,807</w:t>
            </w:r>
          </w:p>
        </w:tc>
        <w:tc>
          <w:tcPr>
            <w:tcW w:w="1368" w:type="dxa"/>
            <w:tcBorders>
              <w:bottom w:val="single" w:sz="4" w:space="0" w:color="auto"/>
            </w:tcBorders>
            <w:shd w:val="clear" w:color="auto" w:fill="auto"/>
            <w:vAlign w:val="bottom"/>
          </w:tcPr>
          <w:p w14:paraId="5D82B352" w14:textId="21C06473"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63</w:t>
            </w:r>
            <w:r w:rsidRPr="00110E01">
              <w:rPr>
                <w:rFonts w:ascii="Arial" w:hAnsi="Arial" w:cs="Arial"/>
                <w:color w:val="000000"/>
                <w:sz w:val="18"/>
                <w:szCs w:val="18"/>
              </w:rPr>
              <w:t>,</w:t>
            </w:r>
            <w:r w:rsidRPr="00110E01">
              <w:rPr>
                <w:rFonts w:ascii="Arial" w:hAnsi="Arial" w:cs="Arial"/>
                <w:color w:val="000000"/>
                <w:sz w:val="18"/>
                <w:szCs w:val="18"/>
                <w:lang w:val="en-GB"/>
              </w:rPr>
              <w:t>535</w:t>
            </w:r>
            <w:r w:rsidRPr="00110E01">
              <w:rPr>
                <w:rFonts w:ascii="Arial" w:hAnsi="Arial" w:cs="Arial"/>
                <w:color w:val="000000"/>
                <w:sz w:val="18"/>
                <w:szCs w:val="18"/>
              </w:rPr>
              <w:t>,</w:t>
            </w:r>
            <w:r w:rsidRPr="00110E01">
              <w:rPr>
                <w:rFonts w:ascii="Arial" w:hAnsi="Arial" w:cs="Arial"/>
                <w:color w:val="000000"/>
                <w:sz w:val="18"/>
                <w:szCs w:val="18"/>
                <w:lang w:val="en-GB"/>
              </w:rPr>
              <w:t>522</w:t>
            </w:r>
          </w:p>
        </w:tc>
        <w:tc>
          <w:tcPr>
            <w:tcW w:w="1368" w:type="dxa"/>
            <w:tcBorders>
              <w:bottom w:val="single" w:sz="4" w:space="0" w:color="auto"/>
            </w:tcBorders>
            <w:shd w:val="clear" w:color="auto" w:fill="auto"/>
            <w:vAlign w:val="bottom"/>
          </w:tcPr>
          <w:p w14:paraId="7A264C0B" w14:textId="3E592261"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89,429,807</w:t>
            </w:r>
          </w:p>
        </w:tc>
        <w:tc>
          <w:tcPr>
            <w:tcW w:w="1368" w:type="dxa"/>
            <w:tcBorders>
              <w:bottom w:val="single" w:sz="4" w:space="0" w:color="auto"/>
            </w:tcBorders>
            <w:shd w:val="clear" w:color="auto" w:fill="auto"/>
            <w:vAlign w:val="bottom"/>
          </w:tcPr>
          <w:p w14:paraId="2A403A7C" w14:textId="42F94554"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63,535,522</w:t>
            </w:r>
          </w:p>
        </w:tc>
      </w:tr>
      <w:tr w:rsidR="00670515" w:rsidRPr="00110E01" w14:paraId="35AC0E36" w14:textId="77777777" w:rsidTr="003E3BDF">
        <w:tc>
          <w:tcPr>
            <w:tcW w:w="3989" w:type="dxa"/>
            <w:tcBorders>
              <w:top w:val="nil"/>
              <w:left w:val="nil"/>
              <w:right w:val="nil"/>
            </w:tcBorders>
            <w:shd w:val="clear" w:color="auto" w:fill="auto"/>
            <w:vAlign w:val="center"/>
          </w:tcPr>
          <w:p w14:paraId="77E0932D" w14:textId="77777777" w:rsidR="00670515" w:rsidRPr="00110E01" w:rsidRDefault="00670515" w:rsidP="00670515">
            <w:pPr>
              <w:ind w:left="427"/>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vAlign w:val="center"/>
          </w:tcPr>
          <w:p w14:paraId="7D7B19DC"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69BF824"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88B7A95" w14:textId="77777777" w:rsidR="00670515" w:rsidRPr="00110E01" w:rsidRDefault="00670515" w:rsidP="00670515">
            <w:pPr>
              <w:tabs>
                <w:tab w:val="decimal" w:pos="1105"/>
              </w:tabs>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9EA898E" w14:textId="77777777" w:rsidR="00670515" w:rsidRPr="00110E01" w:rsidRDefault="00670515" w:rsidP="00670515">
            <w:pPr>
              <w:tabs>
                <w:tab w:val="decimal" w:pos="1105"/>
              </w:tabs>
              <w:ind w:right="-72"/>
              <w:jc w:val="right"/>
              <w:rPr>
                <w:rFonts w:ascii="Arial" w:hAnsi="Arial" w:cs="Arial"/>
                <w:color w:val="000000"/>
                <w:sz w:val="18"/>
                <w:szCs w:val="18"/>
              </w:rPr>
            </w:pPr>
          </w:p>
        </w:tc>
      </w:tr>
      <w:tr w:rsidR="00670515" w:rsidRPr="00110E01" w14:paraId="044D30B9" w14:textId="77777777" w:rsidTr="003E3BDF">
        <w:tc>
          <w:tcPr>
            <w:tcW w:w="3989" w:type="dxa"/>
            <w:shd w:val="clear" w:color="auto" w:fill="auto"/>
            <w:vAlign w:val="bottom"/>
          </w:tcPr>
          <w:p w14:paraId="24AA10C0" w14:textId="77777777" w:rsidR="00670515" w:rsidRPr="00110E01" w:rsidRDefault="00670515" w:rsidP="00670515">
            <w:pPr>
              <w:ind w:left="427" w:right="-88"/>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2B515524" w14:textId="32D842CB"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89,429,807</w:t>
            </w:r>
          </w:p>
        </w:tc>
        <w:tc>
          <w:tcPr>
            <w:tcW w:w="1368" w:type="dxa"/>
            <w:tcBorders>
              <w:bottom w:val="single" w:sz="4" w:space="0" w:color="auto"/>
            </w:tcBorders>
            <w:shd w:val="clear" w:color="auto" w:fill="auto"/>
            <w:vAlign w:val="bottom"/>
          </w:tcPr>
          <w:p w14:paraId="6A3C132D" w14:textId="6FE571B1"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63</w:t>
            </w:r>
            <w:r w:rsidRPr="00110E01">
              <w:rPr>
                <w:rFonts w:ascii="Arial" w:hAnsi="Arial" w:cs="Arial"/>
                <w:color w:val="000000"/>
                <w:sz w:val="18"/>
                <w:szCs w:val="18"/>
              </w:rPr>
              <w:t>,</w:t>
            </w:r>
            <w:r w:rsidRPr="00110E01">
              <w:rPr>
                <w:rFonts w:ascii="Arial" w:hAnsi="Arial" w:cs="Arial"/>
                <w:color w:val="000000"/>
                <w:sz w:val="18"/>
                <w:szCs w:val="18"/>
                <w:lang w:val="en-GB"/>
              </w:rPr>
              <w:t>535</w:t>
            </w:r>
            <w:r w:rsidRPr="00110E01">
              <w:rPr>
                <w:rFonts w:ascii="Arial" w:hAnsi="Arial" w:cs="Arial"/>
                <w:color w:val="000000"/>
                <w:sz w:val="18"/>
                <w:szCs w:val="18"/>
              </w:rPr>
              <w:t>,</w:t>
            </w:r>
            <w:r w:rsidRPr="00110E01">
              <w:rPr>
                <w:rFonts w:ascii="Arial" w:hAnsi="Arial" w:cs="Arial"/>
                <w:color w:val="000000"/>
                <w:sz w:val="18"/>
                <w:szCs w:val="18"/>
                <w:lang w:val="en-GB"/>
              </w:rPr>
              <w:t>522</w:t>
            </w:r>
          </w:p>
        </w:tc>
        <w:tc>
          <w:tcPr>
            <w:tcW w:w="1368" w:type="dxa"/>
            <w:tcBorders>
              <w:bottom w:val="single" w:sz="4" w:space="0" w:color="auto"/>
            </w:tcBorders>
            <w:shd w:val="clear" w:color="auto" w:fill="auto"/>
            <w:vAlign w:val="bottom"/>
          </w:tcPr>
          <w:p w14:paraId="1DB8A208" w14:textId="53B33D57"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232,863,234</w:t>
            </w:r>
          </w:p>
        </w:tc>
        <w:tc>
          <w:tcPr>
            <w:tcW w:w="1368" w:type="dxa"/>
            <w:tcBorders>
              <w:bottom w:val="single" w:sz="4" w:space="0" w:color="auto"/>
            </w:tcBorders>
            <w:shd w:val="clear" w:color="auto" w:fill="auto"/>
            <w:vAlign w:val="bottom"/>
          </w:tcPr>
          <w:p w14:paraId="4F2CC9F9" w14:textId="036E3FE0"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153,514,994</w:t>
            </w:r>
          </w:p>
        </w:tc>
      </w:tr>
      <w:tr w:rsidR="00670515" w:rsidRPr="00110E01" w14:paraId="12D0C09C" w14:textId="77777777" w:rsidTr="003E3BDF">
        <w:tc>
          <w:tcPr>
            <w:tcW w:w="3989" w:type="dxa"/>
            <w:tcBorders>
              <w:left w:val="nil"/>
              <w:right w:val="nil"/>
            </w:tcBorders>
            <w:shd w:val="clear" w:color="auto" w:fill="auto"/>
            <w:vAlign w:val="center"/>
          </w:tcPr>
          <w:p w14:paraId="2052E5D4" w14:textId="77777777" w:rsidR="00670515" w:rsidRPr="00110E01" w:rsidRDefault="00670515" w:rsidP="00670515">
            <w:pPr>
              <w:ind w:left="427"/>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2747A778" w14:textId="77777777"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02F07BF1" w14:textId="77777777"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ECF7BC1" w14:textId="77777777"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8CB8596" w14:textId="77777777" w:rsidR="00670515" w:rsidRPr="00110E01" w:rsidRDefault="00670515" w:rsidP="00670515">
            <w:pPr>
              <w:ind w:right="-72"/>
              <w:jc w:val="right"/>
              <w:rPr>
                <w:rFonts w:ascii="Arial" w:hAnsi="Arial" w:cs="Arial"/>
                <w:color w:val="000000"/>
                <w:sz w:val="18"/>
                <w:szCs w:val="18"/>
              </w:rPr>
            </w:pPr>
          </w:p>
        </w:tc>
      </w:tr>
      <w:tr w:rsidR="00670515" w:rsidRPr="00110E01" w14:paraId="1CC52FDD" w14:textId="77777777" w:rsidTr="00AE2AC0">
        <w:tc>
          <w:tcPr>
            <w:tcW w:w="3989" w:type="dxa"/>
            <w:tcBorders>
              <w:top w:val="nil"/>
              <w:left w:val="nil"/>
              <w:right w:val="nil"/>
            </w:tcBorders>
            <w:shd w:val="clear" w:color="auto" w:fill="auto"/>
            <w:vAlign w:val="center"/>
          </w:tcPr>
          <w:p w14:paraId="6D79D079" w14:textId="59AAFB4B" w:rsidR="00670515" w:rsidRPr="00110E01" w:rsidRDefault="00670515" w:rsidP="00670515">
            <w:pPr>
              <w:ind w:left="427"/>
              <w:rPr>
                <w:rFonts w:ascii="Arial" w:hAnsi="Arial" w:cs="Arial"/>
                <w:b/>
                <w:bCs/>
                <w:color w:val="000000"/>
                <w:sz w:val="18"/>
                <w:szCs w:val="18"/>
              </w:rPr>
            </w:pPr>
            <w:r w:rsidRPr="00110E01">
              <w:rPr>
                <w:rFonts w:ascii="Arial" w:hAnsi="Arial" w:cs="Arial"/>
                <w:b/>
                <w:bCs/>
                <w:color w:val="000000"/>
                <w:sz w:val="18"/>
                <w:szCs w:val="18"/>
              </w:rPr>
              <w:t>Accrued interest expenses</w:t>
            </w:r>
          </w:p>
        </w:tc>
        <w:tc>
          <w:tcPr>
            <w:tcW w:w="1368" w:type="dxa"/>
            <w:tcBorders>
              <w:top w:val="nil"/>
              <w:left w:val="nil"/>
              <w:right w:val="nil"/>
            </w:tcBorders>
            <w:shd w:val="clear" w:color="auto" w:fill="auto"/>
            <w:vAlign w:val="center"/>
          </w:tcPr>
          <w:p w14:paraId="753FADD0" w14:textId="77777777" w:rsidR="00670515" w:rsidRPr="00110E01" w:rsidRDefault="00670515" w:rsidP="0067051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26FBE825" w14:textId="77777777" w:rsidR="00670515" w:rsidRPr="00110E01" w:rsidRDefault="00670515" w:rsidP="0067051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2905965B" w14:textId="77777777" w:rsidR="00670515" w:rsidRPr="00110E01" w:rsidRDefault="00670515" w:rsidP="00670515">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5665DC67" w14:textId="77777777" w:rsidR="00670515" w:rsidRPr="00110E01" w:rsidRDefault="00670515" w:rsidP="00670515">
            <w:pPr>
              <w:ind w:right="-72"/>
              <w:jc w:val="right"/>
              <w:rPr>
                <w:rFonts w:ascii="Arial" w:hAnsi="Arial" w:cs="Arial"/>
                <w:color w:val="000000"/>
                <w:sz w:val="18"/>
                <w:szCs w:val="18"/>
              </w:rPr>
            </w:pPr>
          </w:p>
        </w:tc>
      </w:tr>
      <w:tr w:rsidR="00670515" w:rsidRPr="00110E01" w14:paraId="5BCED092" w14:textId="77777777" w:rsidTr="00AE2AC0">
        <w:tc>
          <w:tcPr>
            <w:tcW w:w="3989" w:type="dxa"/>
            <w:shd w:val="clear" w:color="auto" w:fill="auto"/>
            <w:vAlign w:val="bottom"/>
          </w:tcPr>
          <w:p w14:paraId="53C9FFF5" w14:textId="6FB9D54A" w:rsidR="00670515" w:rsidRPr="00110E01" w:rsidRDefault="00670515" w:rsidP="00670515">
            <w:pPr>
              <w:ind w:left="427"/>
              <w:rPr>
                <w:rFonts w:ascii="Arial" w:hAnsi="Arial" w:cs="Arial"/>
                <w:b/>
                <w:bCs/>
                <w:color w:val="000000"/>
                <w:sz w:val="18"/>
                <w:szCs w:val="18"/>
              </w:rPr>
            </w:pPr>
            <w:r w:rsidRPr="00110E01">
              <w:rPr>
                <w:rFonts w:ascii="Arial" w:hAnsi="Arial" w:cs="Arial"/>
                <w:color w:val="000000"/>
                <w:sz w:val="18"/>
                <w:szCs w:val="18"/>
              </w:rPr>
              <w:t>Parent</w:t>
            </w:r>
          </w:p>
        </w:tc>
        <w:tc>
          <w:tcPr>
            <w:tcW w:w="1368" w:type="dxa"/>
            <w:shd w:val="clear" w:color="auto" w:fill="auto"/>
            <w:vAlign w:val="bottom"/>
          </w:tcPr>
          <w:p w14:paraId="076D4F92" w14:textId="2D873A7E"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0792474B" w14:textId="37951CC3"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51</w:t>
            </w:r>
            <w:r w:rsidRPr="00110E01">
              <w:rPr>
                <w:rFonts w:ascii="Arial" w:hAnsi="Arial" w:cs="Arial"/>
                <w:color w:val="000000"/>
                <w:sz w:val="18"/>
                <w:szCs w:val="18"/>
              </w:rPr>
              <w:t>,</w:t>
            </w:r>
            <w:r w:rsidRPr="00110E01">
              <w:rPr>
                <w:rFonts w:ascii="Arial" w:hAnsi="Arial" w:cs="Arial"/>
                <w:color w:val="000000"/>
                <w:sz w:val="18"/>
                <w:szCs w:val="18"/>
                <w:lang w:val="en-GB"/>
              </w:rPr>
              <w:t>370</w:t>
            </w:r>
          </w:p>
        </w:tc>
        <w:tc>
          <w:tcPr>
            <w:tcW w:w="1368" w:type="dxa"/>
            <w:shd w:val="clear" w:color="auto" w:fill="auto"/>
            <w:vAlign w:val="bottom"/>
          </w:tcPr>
          <w:p w14:paraId="11C5C504" w14:textId="1E45215A"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vAlign w:val="bottom"/>
          </w:tcPr>
          <w:p w14:paraId="6B23E9D7" w14:textId="1BC8F4ED"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51,370</w:t>
            </w:r>
          </w:p>
        </w:tc>
      </w:tr>
      <w:tr w:rsidR="00670515" w:rsidRPr="00110E01" w14:paraId="31807D9C" w14:textId="77777777" w:rsidTr="00AE2AC0">
        <w:tc>
          <w:tcPr>
            <w:tcW w:w="3989" w:type="dxa"/>
            <w:shd w:val="clear" w:color="auto" w:fill="auto"/>
            <w:vAlign w:val="bottom"/>
          </w:tcPr>
          <w:p w14:paraId="2824476F" w14:textId="56F86BC5" w:rsidR="00670515" w:rsidRPr="00110E01" w:rsidRDefault="00670515" w:rsidP="00670515">
            <w:pPr>
              <w:ind w:left="427"/>
              <w:rPr>
                <w:rFonts w:ascii="Arial" w:hAnsi="Arial" w:cs="Arial"/>
                <w:b/>
                <w:bCs/>
                <w:color w:val="000000"/>
                <w:sz w:val="18"/>
                <w:szCs w:val="18"/>
                <w:lang w:val="en-GB"/>
              </w:rPr>
            </w:pPr>
            <w:r w:rsidRPr="00110E01">
              <w:rPr>
                <w:rFonts w:ascii="Arial" w:hAnsi="Arial" w:cs="Arial"/>
                <w:color w:val="000000"/>
                <w:sz w:val="18"/>
                <w:szCs w:val="18"/>
              </w:rPr>
              <w:t>Subsidiary</w:t>
            </w:r>
          </w:p>
        </w:tc>
        <w:tc>
          <w:tcPr>
            <w:tcW w:w="1368" w:type="dxa"/>
            <w:tcBorders>
              <w:bottom w:val="single" w:sz="4" w:space="0" w:color="auto"/>
            </w:tcBorders>
            <w:shd w:val="clear" w:color="auto" w:fill="auto"/>
            <w:vAlign w:val="bottom"/>
          </w:tcPr>
          <w:p w14:paraId="12D5315D" w14:textId="37DBB7F6"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17D36D91" w14:textId="0768EAF0"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251F10AB" w14:textId="7BAE3165" w:rsidR="00670515" w:rsidRPr="00110E01" w:rsidRDefault="00C36DFA"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rPr>
              <w:t>241,178,499</w:t>
            </w:r>
          </w:p>
        </w:tc>
        <w:tc>
          <w:tcPr>
            <w:tcW w:w="1368" w:type="dxa"/>
            <w:tcBorders>
              <w:bottom w:val="single" w:sz="4" w:space="0" w:color="auto"/>
            </w:tcBorders>
            <w:shd w:val="clear" w:color="auto" w:fill="auto"/>
            <w:vAlign w:val="bottom"/>
          </w:tcPr>
          <w:p w14:paraId="33CF446B" w14:textId="69099709" w:rsidR="00670515" w:rsidRPr="00110E01" w:rsidRDefault="00670515" w:rsidP="00670515">
            <w:pPr>
              <w:tabs>
                <w:tab w:val="decimal" w:pos="1105"/>
              </w:tabs>
              <w:ind w:right="-72"/>
              <w:jc w:val="right"/>
              <w:rPr>
                <w:rFonts w:ascii="Arial" w:hAnsi="Arial" w:cs="Arial"/>
                <w:color w:val="000000"/>
                <w:sz w:val="18"/>
                <w:szCs w:val="18"/>
              </w:rPr>
            </w:pPr>
            <w:r w:rsidRPr="00110E01">
              <w:rPr>
                <w:rFonts w:ascii="Arial" w:hAnsi="Arial" w:cs="Arial"/>
                <w:color w:val="000000"/>
                <w:sz w:val="18"/>
                <w:szCs w:val="18"/>
                <w:lang w:val="en-GB"/>
              </w:rPr>
              <w:t>92,825,293</w:t>
            </w:r>
          </w:p>
        </w:tc>
      </w:tr>
      <w:tr w:rsidR="00670515" w:rsidRPr="00110E01" w14:paraId="403C2C47" w14:textId="77777777" w:rsidTr="00AE2AC0">
        <w:tc>
          <w:tcPr>
            <w:tcW w:w="3989" w:type="dxa"/>
            <w:tcBorders>
              <w:top w:val="nil"/>
              <w:left w:val="nil"/>
              <w:right w:val="nil"/>
            </w:tcBorders>
            <w:shd w:val="clear" w:color="auto" w:fill="auto"/>
            <w:vAlign w:val="center"/>
          </w:tcPr>
          <w:p w14:paraId="295FA11D" w14:textId="77777777" w:rsidR="00670515" w:rsidRPr="00110E01" w:rsidRDefault="00670515" w:rsidP="00670515">
            <w:pPr>
              <w:ind w:left="427"/>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4B4AE66" w14:textId="017FE048"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293693B" w14:textId="21CBD5C4"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C38BEAB" w14:textId="23D48F1B" w:rsidR="00670515" w:rsidRPr="00110E01" w:rsidRDefault="00670515" w:rsidP="00670515">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07F795D8" w14:textId="2C82C80D" w:rsidR="00670515" w:rsidRPr="00110E01" w:rsidRDefault="00670515" w:rsidP="00670515">
            <w:pPr>
              <w:ind w:right="-72"/>
              <w:jc w:val="right"/>
              <w:rPr>
                <w:rFonts w:ascii="Arial" w:hAnsi="Arial" w:cs="Arial"/>
                <w:color w:val="000000"/>
                <w:sz w:val="18"/>
                <w:szCs w:val="18"/>
                <w:lang w:val="en-GB"/>
              </w:rPr>
            </w:pPr>
          </w:p>
        </w:tc>
      </w:tr>
      <w:tr w:rsidR="00670515" w:rsidRPr="00110E01" w14:paraId="609BD422" w14:textId="77777777" w:rsidTr="00AE2AC0">
        <w:tc>
          <w:tcPr>
            <w:tcW w:w="3989" w:type="dxa"/>
            <w:shd w:val="clear" w:color="auto" w:fill="auto"/>
            <w:vAlign w:val="bottom"/>
          </w:tcPr>
          <w:p w14:paraId="5F7B6B18" w14:textId="77777777" w:rsidR="00670515" w:rsidRPr="00110E01" w:rsidRDefault="00670515" w:rsidP="00670515">
            <w:pPr>
              <w:ind w:left="427"/>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1CC8669D" w14:textId="032D1716"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4F156848" w14:textId="2FF42D5B"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51</w:t>
            </w:r>
            <w:r w:rsidRPr="00110E01">
              <w:rPr>
                <w:rFonts w:ascii="Arial" w:hAnsi="Arial" w:cs="Arial"/>
                <w:color w:val="000000"/>
                <w:sz w:val="18"/>
                <w:szCs w:val="18"/>
              </w:rPr>
              <w:t>,</w:t>
            </w:r>
            <w:r w:rsidRPr="00110E01">
              <w:rPr>
                <w:rFonts w:ascii="Arial" w:hAnsi="Arial" w:cs="Arial"/>
                <w:color w:val="000000"/>
                <w:sz w:val="18"/>
                <w:szCs w:val="18"/>
                <w:lang w:val="en-GB"/>
              </w:rPr>
              <w:t>370</w:t>
            </w:r>
          </w:p>
        </w:tc>
        <w:tc>
          <w:tcPr>
            <w:tcW w:w="1368" w:type="dxa"/>
            <w:tcBorders>
              <w:bottom w:val="single" w:sz="4" w:space="0" w:color="auto"/>
            </w:tcBorders>
            <w:shd w:val="clear" w:color="auto" w:fill="auto"/>
            <w:vAlign w:val="bottom"/>
          </w:tcPr>
          <w:p w14:paraId="034E646E" w14:textId="7F25BCE8"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rPr>
              <w:t>241,178,499</w:t>
            </w:r>
          </w:p>
        </w:tc>
        <w:tc>
          <w:tcPr>
            <w:tcW w:w="1368" w:type="dxa"/>
            <w:tcBorders>
              <w:bottom w:val="single" w:sz="4" w:space="0" w:color="auto"/>
            </w:tcBorders>
            <w:shd w:val="clear" w:color="auto" w:fill="auto"/>
            <w:vAlign w:val="bottom"/>
          </w:tcPr>
          <w:p w14:paraId="716F945E" w14:textId="415A06B3"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92</w:t>
            </w:r>
            <w:r w:rsidRPr="00110E01">
              <w:rPr>
                <w:rFonts w:ascii="Arial" w:hAnsi="Arial" w:cs="Arial"/>
                <w:color w:val="000000"/>
                <w:sz w:val="18"/>
                <w:szCs w:val="18"/>
              </w:rPr>
              <w:t>,</w:t>
            </w:r>
            <w:r w:rsidRPr="00110E01">
              <w:rPr>
                <w:rFonts w:ascii="Arial" w:hAnsi="Arial" w:cs="Arial"/>
                <w:color w:val="000000"/>
                <w:sz w:val="18"/>
                <w:szCs w:val="18"/>
                <w:lang w:val="en-GB"/>
              </w:rPr>
              <w:t>876</w:t>
            </w:r>
            <w:r w:rsidRPr="00110E01">
              <w:rPr>
                <w:rFonts w:ascii="Arial" w:hAnsi="Arial" w:cs="Arial"/>
                <w:color w:val="000000"/>
                <w:sz w:val="18"/>
                <w:szCs w:val="18"/>
              </w:rPr>
              <w:t>,</w:t>
            </w:r>
            <w:r w:rsidRPr="00110E01">
              <w:rPr>
                <w:rFonts w:ascii="Arial" w:hAnsi="Arial" w:cs="Arial"/>
                <w:color w:val="000000"/>
                <w:sz w:val="18"/>
                <w:szCs w:val="18"/>
                <w:lang w:val="en-GB"/>
              </w:rPr>
              <w:t>663</w:t>
            </w:r>
          </w:p>
        </w:tc>
      </w:tr>
    </w:tbl>
    <w:p w14:paraId="560FBAE8" w14:textId="34822C9A" w:rsidR="0057091D" w:rsidRPr="00110E01" w:rsidRDefault="0057091D" w:rsidP="003709B5">
      <w:pPr>
        <w:overflowPunct/>
        <w:autoSpaceDE/>
        <w:autoSpaceDN/>
        <w:adjustRightInd/>
        <w:textAlignment w:val="auto"/>
        <w:rPr>
          <w:rFonts w:ascii="Arial" w:hAnsi="Arial" w:cs="Arial"/>
          <w:b/>
          <w:bCs/>
          <w:color w:val="000000"/>
          <w:sz w:val="18"/>
          <w:szCs w:val="18"/>
        </w:rPr>
      </w:pPr>
    </w:p>
    <w:p w14:paraId="00F5CD04" w14:textId="48A4FD05" w:rsidR="001253B2" w:rsidRPr="00110E01" w:rsidRDefault="001253B2">
      <w:pPr>
        <w:overflowPunct/>
        <w:autoSpaceDE/>
        <w:autoSpaceDN/>
        <w:adjustRightInd/>
        <w:spacing w:after="160" w:line="259" w:lineRule="auto"/>
        <w:textAlignment w:val="auto"/>
        <w:rPr>
          <w:rFonts w:ascii="Arial" w:hAnsi="Arial" w:cs="Arial"/>
          <w:b/>
          <w:bCs/>
          <w:color w:val="000000"/>
          <w:sz w:val="18"/>
          <w:szCs w:val="18"/>
        </w:rPr>
      </w:pPr>
      <w:r w:rsidRPr="00110E01">
        <w:rPr>
          <w:rFonts w:ascii="Arial" w:hAnsi="Arial" w:cs="Arial"/>
          <w:b/>
          <w:bCs/>
          <w:color w:val="000000"/>
          <w:sz w:val="18"/>
          <w:szCs w:val="18"/>
        </w:rPr>
        <w:br w:type="page"/>
      </w:r>
    </w:p>
    <w:p w14:paraId="7C8B87D2" w14:textId="77777777" w:rsidR="0057091D" w:rsidRPr="00110E01" w:rsidRDefault="0057091D" w:rsidP="00AC0D05">
      <w:pPr>
        <w:overflowPunct/>
        <w:autoSpaceDE/>
        <w:autoSpaceDN/>
        <w:adjustRightInd/>
        <w:textAlignment w:val="auto"/>
        <w:rPr>
          <w:rFonts w:ascii="Arial" w:hAnsi="Arial" w:cs="Arial"/>
          <w:b/>
          <w:bCs/>
          <w:color w:val="000000"/>
          <w:sz w:val="18"/>
          <w:szCs w:val="18"/>
        </w:rPr>
      </w:pPr>
    </w:p>
    <w:p w14:paraId="3ACC22AE" w14:textId="171C8F11" w:rsidR="00A31A3A" w:rsidRPr="00110E01" w:rsidRDefault="00F9326C" w:rsidP="00DC03AA">
      <w:pPr>
        <w:tabs>
          <w:tab w:val="left" w:pos="540"/>
        </w:tabs>
        <w:ind w:left="540" w:hanging="540"/>
        <w:jc w:val="thaiDistribute"/>
        <w:rPr>
          <w:rFonts w:ascii="Arial" w:hAnsi="Arial" w:cs="Arial"/>
          <w:b/>
          <w:bCs/>
          <w:color w:val="000000"/>
          <w:sz w:val="18"/>
          <w:szCs w:val="18"/>
        </w:rPr>
      </w:pPr>
      <w:r w:rsidRPr="00110E01">
        <w:rPr>
          <w:rFonts w:ascii="Arial" w:hAnsi="Arial" w:cs="Arial"/>
          <w:b/>
          <w:bCs/>
          <w:color w:val="000000"/>
          <w:sz w:val="18"/>
          <w:szCs w:val="18"/>
          <w:lang w:val="en-GB"/>
        </w:rPr>
        <w:t>35</w:t>
      </w:r>
      <w:r w:rsidR="00A31A3A" w:rsidRPr="00110E01">
        <w:rPr>
          <w:rFonts w:ascii="Arial" w:hAnsi="Arial" w:cs="Arial"/>
          <w:b/>
          <w:bCs/>
          <w:color w:val="000000"/>
          <w:sz w:val="18"/>
          <w:szCs w:val="18"/>
        </w:rPr>
        <w:t>.</w:t>
      </w:r>
      <w:r w:rsidRPr="00110E01">
        <w:rPr>
          <w:rFonts w:ascii="Arial" w:hAnsi="Arial" w:cs="Arial"/>
          <w:b/>
          <w:bCs/>
          <w:color w:val="000000"/>
          <w:sz w:val="18"/>
          <w:szCs w:val="18"/>
          <w:lang w:val="en-GB"/>
        </w:rPr>
        <w:t>4</w:t>
      </w:r>
      <w:r w:rsidR="00A31A3A" w:rsidRPr="00110E01">
        <w:rPr>
          <w:rFonts w:ascii="Arial" w:hAnsi="Arial" w:cs="Arial"/>
          <w:b/>
          <w:bCs/>
          <w:color w:val="000000"/>
          <w:sz w:val="18"/>
          <w:szCs w:val="18"/>
        </w:rPr>
        <w:tab/>
        <w:t>Loans to related parties, net</w:t>
      </w:r>
    </w:p>
    <w:p w14:paraId="445B439A" w14:textId="77777777" w:rsidR="00A31A3A" w:rsidRPr="00110E01" w:rsidRDefault="00A31A3A" w:rsidP="00AC0D05">
      <w:pPr>
        <w:jc w:val="thaiDistribute"/>
        <w:rPr>
          <w:rFonts w:ascii="Arial" w:hAnsi="Arial" w:cs="Arial"/>
          <w:b/>
          <w:bCs/>
          <w:color w:val="000000"/>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110E01" w14:paraId="17ABB836" w14:textId="77777777" w:rsidTr="006B3379">
        <w:tc>
          <w:tcPr>
            <w:tcW w:w="3989" w:type="dxa"/>
            <w:shd w:val="clear" w:color="auto" w:fill="auto"/>
          </w:tcPr>
          <w:p w14:paraId="7C3D5557" w14:textId="77777777" w:rsidR="00A31A3A" w:rsidRPr="00110E01" w:rsidRDefault="00A31A3A" w:rsidP="00AC0D05">
            <w:pPr>
              <w:pStyle w:val="Header"/>
              <w:tabs>
                <w:tab w:val="clear" w:pos="4320"/>
                <w:tab w:val="clear" w:pos="8640"/>
              </w:tabs>
              <w:ind w:left="435"/>
              <w:rPr>
                <w:rFonts w:ascii="Arial" w:hAnsi="Arial" w:cs="Arial"/>
                <w:color w:val="000000"/>
                <w:sz w:val="18"/>
                <w:szCs w:val="18"/>
                <w:shd w:val="clear" w:color="auto" w:fill="FFFFFF"/>
              </w:rPr>
            </w:pPr>
          </w:p>
        </w:tc>
        <w:tc>
          <w:tcPr>
            <w:tcW w:w="2736" w:type="dxa"/>
            <w:gridSpan w:val="2"/>
            <w:shd w:val="clear" w:color="auto" w:fill="auto"/>
          </w:tcPr>
          <w:p w14:paraId="57FFE81C" w14:textId="77777777" w:rsidR="00A31A3A" w:rsidRPr="00110E01" w:rsidRDefault="00A31A3A" w:rsidP="00AC0D05">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Consolidated</w:t>
            </w:r>
          </w:p>
        </w:tc>
        <w:tc>
          <w:tcPr>
            <w:tcW w:w="2736" w:type="dxa"/>
            <w:gridSpan w:val="2"/>
            <w:shd w:val="clear" w:color="auto" w:fill="auto"/>
          </w:tcPr>
          <w:p w14:paraId="0F785D9B" w14:textId="77777777" w:rsidR="00A31A3A" w:rsidRPr="00110E01" w:rsidRDefault="00A31A3A" w:rsidP="00AC0D05">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Separate</w:t>
            </w:r>
          </w:p>
        </w:tc>
      </w:tr>
      <w:tr w:rsidR="00A31A3A" w:rsidRPr="00110E01" w14:paraId="1D9F63CF" w14:textId="77777777" w:rsidTr="00AE2AC0">
        <w:tc>
          <w:tcPr>
            <w:tcW w:w="3989" w:type="dxa"/>
            <w:shd w:val="clear" w:color="auto" w:fill="auto"/>
          </w:tcPr>
          <w:p w14:paraId="31C6AC3C" w14:textId="77777777" w:rsidR="00A31A3A" w:rsidRPr="00110E01" w:rsidRDefault="00A31A3A" w:rsidP="00AC0D05">
            <w:pPr>
              <w:pStyle w:val="Header"/>
              <w:tabs>
                <w:tab w:val="clear" w:pos="4320"/>
                <w:tab w:val="clear" w:pos="8640"/>
              </w:tabs>
              <w:ind w:left="435"/>
              <w:rPr>
                <w:rFonts w:ascii="Arial" w:hAnsi="Arial" w:cs="Arial"/>
                <w:color w:val="000000"/>
                <w:sz w:val="18"/>
                <w:szCs w:val="18"/>
                <w:shd w:val="clear" w:color="auto" w:fill="FFFFFF"/>
              </w:rPr>
            </w:pPr>
          </w:p>
        </w:tc>
        <w:tc>
          <w:tcPr>
            <w:tcW w:w="2736" w:type="dxa"/>
            <w:gridSpan w:val="2"/>
            <w:tcBorders>
              <w:bottom w:val="single" w:sz="4" w:space="0" w:color="auto"/>
            </w:tcBorders>
            <w:shd w:val="clear" w:color="auto" w:fill="auto"/>
          </w:tcPr>
          <w:p w14:paraId="2DCA519D" w14:textId="77777777" w:rsidR="00A31A3A" w:rsidRPr="00110E01" w:rsidRDefault="00A31A3A" w:rsidP="00AC0D05">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tcPr>
          <w:p w14:paraId="45A9C961" w14:textId="77777777" w:rsidR="00A31A3A" w:rsidRPr="00110E01" w:rsidRDefault="00A31A3A" w:rsidP="00AC0D05">
            <w:pPr>
              <w:ind w:right="-72"/>
              <w:jc w:val="center"/>
              <w:rPr>
                <w:rFonts w:ascii="Arial" w:hAnsi="Arial" w:cs="Arial"/>
                <w:b/>
                <w:bCs/>
                <w:color w:val="000000"/>
                <w:sz w:val="18"/>
                <w:szCs w:val="18"/>
                <w:lang w:val="en-GB"/>
              </w:rPr>
            </w:pPr>
            <w:r w:rsidRPr="00110E01">
              <w:rPr>
                <w:rFonts w:ascii="Arial" w:hAnsi="Arial" w:cs="Arial"/>
                <w:b/>
                <w:bCs/>
                <w:color w:val="000000"/>
                <w:sz w:val="18"/>
                <w:szCs w:val="18"/>
                <w:lang w:val="en-GB"/>
              </w:rPr>
              <w:t>financial statements</w:t>
            </w:r>
          </w:p>
        </w:tc>
      </w:tr>
      <w:tr w:rsidR="00A31A3A" w:rsidRPr="00110E01" w14:paraId="2FBF6923" w14:textId="77777777" w:rsidTr="00AE2AC0">
        <w:tc>
          <w:tcPr>
            <w:tcW w:w="3989" w:type="dxa"/>
            <w:shd w:val="clear" w:color="auto" w:fill="auto"/>
          </w:tcPr>
          <w:p w14:paraId="06C4C050" w14:textId="77777777" w:rsidR="00A31A3A" w:rsidRPr="00110E01" w:rsidRDefault="00A31A3A" w:rsidP="00AC0D05">
            <w:pPr>
              <w:pStyle w:val="Header"/>
              <w:tabs>
                <w:tab w:val="clear" w:pos="4320"/>
                <w:tab w:val="clear" w:pos="8640"/>
              </w:tabs>
              <w:ind w:left="435"/>
              <w:rPr>
                <w:rFonts w:ascii="Arial" w:hAnsi="Arial" w:cs="Arial"/>
                <w:color w:val="000000"/>
                <w:sz w:val="18"/>
                <w:szCs w:val="18"/>
                <w:shd w:val="clear" w:color="auto" w:fill="FFFFFF"/>
              </w:rPr>
            </w:pPr>
          </w:p>
        </w:tc>
        <w:tc>
          <w:tcPr>
            <w:tcW w:w="1368" w:type="dxa"/>
            <w:shd w:val="clear" w:color="auto" w:fill="auto"/>
            <w:vAlign w:val="center"/>
          </w:tcPr>
          <w:p w14:paraId="451274CF" w14:textId="7C6F9ED1" w:rsidR="00A31A3A" w:rsidRPr="00110E01" w:rsidRDefault="008509B7"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shd w:val="clear" w:color="auto" w:fill="auto"/>
            <w:vAlign w:val="center"/>
          </w:tcPr>
          <w:p w14:paraId="7018086E" w14:textId="41DD93FD" w:rsidR="00A31A3A" w:rsidRPr="00110E01" w:rsidRDefault="008509B7"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68" w:type="dxa"/>
            <w:shd w:val="clear" w:color="auto" w:fill="auto"/>
            <w:vAlign w:val="center"/>
          </w:tcPr>
          <w:p w14:paraId="65085EFE" w14:textId="0B0562B9" w:rsidR="00A31A3A" w:rsidRPr="00110E01" w:rsidRDefault="008509B7"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shd w:val="clear" w:color="auto" w:fill="auto"/>
            <w:vAlign w:val="center"/>
          </w:tcPr>
          <w:p w14:paraId="0D311A02" w14:textId="014ABF90" w:rsidR="00A31A3A" w:rsidRPr="00110E01" w:rsidRDefault="008509B7"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7A849CA2" w14:textId="77777777" w:rsidTr="00AE2AC0">
        <w:tc>
          <w:tcPr>
            <w:tcW w:w="3989" w:type="dxa"/>
            <w:shd w:val="clear" w:color="auto" w:fill="auto"/>
          </w:tcPr>
          <w:p w14:paraId="5D313636" w14:textId="77777777" w:rsidR="00A31A3A" w:rsidRPr="00110E01" w:rsidRDefault="00A31A3A" w:rsidP="00AC0D05">
            <w:pPr>
              <w:pStyle w:val="Header"/>
              <w:tabs>
                <w:tab w:val="clear" w:pos="4320"/>
                <w:tab w:val="clear" w:pos="8640"/>
              </w:tabs>
              <w:ind w:left="435"/>
              <w:rPr>
                <w:rFonts w:ascii="Arial" w:hAnsi="Arial" w:cs="Arial"/>
                <w:color w:val="000000"/>
                <w:sz w:val="18"/>
                <w:szCs w:val="18"/>
                <w:shd w:val="clear" w:color="auto" w:fill="FFFFFF"/>
              </w:rPr>
            </w:pPr>
          </w:p>
        </w:tc>
        <w:tc>
          <w:tcPr>
            <w:tcW w:w="1368" w:type="dxa"/>
            <w:tcBorders>
              <w:bottom w:val="single" w:sz="4" w:space="0" w:color="auto"/>
            </w:tcBorders>
            <w:shd w:val="clear" w:color="auto" w:fill="auto"/>
            <w:vAlign w:val="bottom"/>
          </w:tcPr>
          <w:p w14:paraId="43F98EEF" w14:textId="77777777" w:rsidR="00A31A3A" w:rsidRPr="00110E01" w:rsidRDefault="00A31A3A"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57ED2E14" w14:textId="77777777" w:rsidR="00A31A3A" w:rsidRPr="00110E01" w:rsidRDefault="00A31A3A"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410DAB81" w14:textId="77777777" w:rsidR="00A31A3A" w:rsidRPr="00110E01" w:rsidRDefault="00A31A3A"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44793F77" w14:textId="77777777" w:rsidR="00A31A3A" w:rsidRPr="00110E01" w:rsidRDefault="00A31A3A" w:rsidP="00AC0D0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r>
      <w:tr w:rsidR="00A31A3A" w:rsidRPr="00110E01" w14:paraId="42696CEF" w14:textId="77777777" w:rsidTr="00AE2AC0">
        <w:tc>
          <w:tcPr>
            <w:tcW w:w="3989" w:type="dxa"/>
            <w:shd w:val="clear" w:color="auto" w:fill="auto"/>
          </w:tcPr>
          <w:p w14:paraId="4C79DBFA" w14:textId="77777777" w:rsidR="00A31A3A" w:rsidRPr="00110E01" w:rsidRDefault="00A31A3A" w:rsidP="00AC0D05">
            <w:pPr>
              <w:pStyle w:val="Header"/>
              <w:tabs>
                <w:tab w:val="clear" w:pos="4320"/>
                <w:tab w:val="clear" w:pos="8640"/>
              </w:tabs>
              <w:ind w:left="435"/>
              <w:rPr>
                <w:rFonts w:ascii="Arial" w:hAnsi="Arial" w:cs="Arial"/>
                <w:color w:val="000000"/>
                <w:sz w:val="18"/>
                <w:szCs w:val="18"/>
                <w:shd w:val="clear" w:color="auto" w:fill="FFFFFF"/>
                <w:lang w:val="en-GB"/>
              </w:rPr>
            </w:pPr>
          </w:p>
        </w:tc>
        <w:tc>
          <w:tcPr>
            <w:tcW w:w="1368" w:type="dxa"/>
            <w:tcBorders>
              <w:top w:val="single" w:sz="4" w:space="0" w:color="auto"/>
            </w:tcBorders>
            <w:shd w:val="clear" w:color="auto" w:fill="auto"/>
          </w:tcPr>
          <w:p w14:paraId="79F8D9A9" w14:textId="77777777" w:rsidR="00A31A3A" w:rsidRPr="00110E01" w:rsidRDefault="00A31A3A" w:rsidP="00AC0D0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AC33269" w14:textId="77777777" w:rsidR="00A31A3A" w:rsidRPr="00110E01" w:rsidRDefault="00A31A3A" w:rsidP="00AC0D0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D71D677" w14:textId="77777777" w:rsidR="00A31A3A" w:rsidRPr="00110E01" w:rsidRDefault="00A31A3A" w:rsidP="00AC0D0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33D516B" w14:textId="77777777" w:rsidR="00A31A3A" w:rsidRPr="00110E01" w:rsidRDefault="00A31A3A" w:rsidP="00AC0D05">
            <w:pPr>
              <w:ind w:right="-72"/>
              <w:jc w:val="right"/>
              <w:rPr>
                <w:rFonts w:ascii="Arial" w:hAnsi="Arial" w:cs="Arial"/>
                <w:color w:val="000000"/>
                <w:sz w:val="18"/>
                <w:szCs w:val="18"/>
              </w:rPr>
            </w:pPr>
          </w:p>
        </w:tc>
      </w:tr>
      <w:tr w:rsidR="00A31A3A" w:rsidRPr="00110E01" w14:paraId="2C0A6D42" w14:textId="77777777" w:rsidTr="00AE2AC0">
        <w:tc>
          <w:tcPr>
            <w:tcW w:w="3989" w:type="dxa"/>
            <w:shd w:val="clear" w:color="auto" w:fill="auto"/>
            <w:vAlign w:val="bottom"/>
          </w:tcPr>
          <w:p w14:paraId="6184D85A" w14:textId="77777777" w:rsidR="00A31A3A" w:rsidRPr="00110E01" w:rsidRDefault="00A31A3A" w:rsidP="00AC0D05">
            <w:pPr>
              <w:pStyle w:val="Header"/>
              <w:tabs>
                <w:tab w:val="clear" w:pos="4320"/>
                <w:tab w:val="clear" w:pos="8640"/>
              </w:tabs>
              <w:ind w:left="435"/>
              <w:rPr>
                <w:rFonts w:ascii="Arial" w:hAnsi="Arial" w:cs="Arial"/>
                <w:b/>
                <w:bCs/>
                <w:color w:val="000000"/>
                <w:sz w:val="18"/>
                <w:szCs w:val="18"/>
                <w:shd w:val="clear" w:color="auto" w:fill="FFFFFF"/>
                <w:lang w:val="en-US"/>
              </w:rPr>
            </w:pPr>
            <w:r w:rsidRPr="00110E01">
              <w:rPr>
                <w:rFonts w:ascii="Arial" w:hAnsi="Arial" w:cs="Arial"/>
                <w:b/>
                <w:bCs/>
                <w:color w:val="000000"/>
                <w:sz w:val="18"/>
                <w:szCs w:val="18"/>
                <w:lang w:val="en-US"/>
              </w:rPr>
              <w:t>Current</w:t>
            </w:r>
          </w:p>
        </w:tc>
        <w:tc>
          <w:tcPr>
            <w:tcW w:w="1368" w:type="dxa"/>
            <w:shd w:val="clear" w:color="auto" w:fill="auto"/>
          </w:tcPr>
          <w:p w14:paraId="406CD222" w14:textId="77777777" w:rsidR="00A31A3A" w:rsidRPr="00110E01" w:rsidRDefault="00A31A3A" w:rsidP="00AC0D05">
            <w:pPr>
              <w:ind w:right="-72"/>
              <w:jc w:val="right"/>
              <w:rPr>
                <w:rFonts w:ascii="Arial" w:hAnsi="Arial" w:cs="Arial"/>
                <w:color w:val="000000"/>
                <w:sz w:val="18"/>
                <w:szCs w:val="18"/>
              </w:rPr>
            </w:pPr>
          </w:p>
        </w:tc>
        <w:tc>
          <w:tcPr>
            <w:tcW w:w="1368" w:type="dxa"/>
            <w:shd w:val="clear" w:color="auto" w:fill="auto"/>
          </w:tcPr>
          <w:p w14:paraId="29C6293C" w14:textId="77777777" w:rsidR="00A31A3A" w:rsidRPr="00110E01" w:rsidRDefault="00A31A3A" w:rsidP="00AC0D05">
            <w:pPr>
              <w:ind w:right="-72"/>
              <w:jc w:val="right"/>
              <w:rPr>
                <w:rFonts w:ascii="Arial" w:hAnsi="Arial" w:cs="Arial"/>
                <w:color w:val="000000"/>
                <w:sz w:val="18"/>
                <w:szCs w:val="18"/>
              </w:rPr>
            </w:pPr>
          </w:p>
        </w:tc>
        <w:tc>
          <w:tcPr>
            <w:tcW w:w="1368" w:type="dxa"/>
            <w:shd w:val="clear" w:color="auto" w:fill="auto"/>
            <w:vAlign w:val="center"/>
          </w:tcPr>
          <w:p w14:paraId="3228B631" w14:textId="77777777" w:rsidR="00A31A3A" w:rsidRPr="00110E01" w:rsidRDefault="00A31A3A" w:rsidP="00AC0D05">
            <w:pPr>
              <w:ind w:right="-72"/>
              <w:jc w:val="right"/>
              <w:rPr>
                <w:rFonts w:ascii="Arial" w:hAnsi="Arial" w:cs="Arial"/>
                <w:color w:val="000000"/>
                <w:sz w:val="18"/>
                <w:szCs w:val="18"/>
              </w:rPr>
            </w:pPr>
          </w:p>
        </w:tc>
        <w:tc>
          <w:tcPr>
            <w:tcW w:w="1368" w:type="dxa"/>
            <w:shd w:val="clear" w:color="auto" w:fill="auto"/>
            <w:vAlign w:val="center"/>
          </w:tcPr>
          <w:p w14:paraId="5EE25602" w14:textId="77777777" w:rsidR="00A31A3A" w:rsidRPr="00110E01" w:rsidRDefault="00A31A3A" w:rsidP="00AC0D05">
            <w:pPr>
              <w:ind w:right="-72"/>
              <w:jc w:val="right"/>
              <w:rPr>
                <w:rFonts w:ascii="Arial" w:hAnsi="Arial" w:cs="Arial"/>
                <w:color w:val="000000"/>
                <w:sz w:val="18"/>
                <w:szCs w:val="18"/>
              </w:rPr>
            </w:pPr>
          </w:p>
        </w:tc>
      </w:tr>
      <w:tr w:rsidR="00670515" w:rsidRPr="00110E01" w14:paraId="7B4B9C31" w14:textId="77777777" w:rsidTr="00AE2AC0">
        <w:tc>
          <w:tcPr>
            <w:tcW w:w="3989" w:type="dxa"/>
            <w:shd w:val="clear" w:color="auto" w:fill="auto"/>
          </w:tcPr>
          <w:p w14:paraId="270E5159" w14:textId="706A699D"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Short-term loans to subsidiaries</w:t>
            </w:r>
          </w:p>
        </w:tc>
        <w:tc>
          <w:tcPr>
            <w:tcW w:w="1368" w:type="dxa"/>
            <w:shd w:val="clear" w:color="auto" w:fill="auto"/>
          </w:tcPr>
          <w:p w14:paraId="6B538B09" w14:textId="65CD1ECB"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tcPr>
          <w:p w14:paraId="7F09D1F3" w14:textId="665A4389"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rPr>
              <w:t>-</w:t>
            </w:r>
          </w:p>
        </w:tc>
        <w:tc>
          <w:tcPr>
            <w:tcW w:w="1368" w:type="dxa"/>
            <w:shd w:val="clear" w:color="auto" w:fill="auto"/>
          </w:tcPr>
          <w:p w14:paraId="36C856E2" w14:textId="5B40ADEA" w:rsidR="00670515" w:rsidRPr="00110E01" w:rsidRDefault="004B372C" w:rsidP="00AC0D05">
            <w:pPr>
              <w:ind w:right="-72"/>
              <w:jc w:val="right"/>
              <w:rPr>
                <w:rFonts w:ascii="Arial" w:hAnsi="Arial" w:cs="Arial"/>
                <w:color w:val="000000"/>
                <w:sz w:val="18"/>
                <w:szCs w:val="18"/>
              </w:rPr>
            </w:pPr>
            <w:r w:rsidRPr="00110E01">
              <w:rPr>
                <w:rFonts w:ascii="Arial" w:hAnsi="Arial" w:cs="Arial"/>
                <w:color w:val="000000"/>
                <w:sz w:val="18"/>
                <w:szCs w:val="18"/>
              </w:rPr>
              <w:t>2</w:t>
            </w:r>
            <w:r w:rsidR="00A3014E" w:rsidRPr="00110E01">
              <w:rPr>
                <w:rFonts w:ascii="Arial" w:hAnsi="Arial" w:cs="Arial"/>
                <w:color w:val="000000"/>
                <w:sz w:val="18"/>
                <w:szCs w:val="18"/>
              </w:rPr>
              <w:t>27,431,739</w:t>
            </w:r>
          </w:p>
        </w:tc>
        <w:tc>
          <w:tcPr>
            <w:tcW w:w="1368" w:type="dxa"/>
            <w:shd w:val="clear" w:color="auto" w:fill="auto"/>
          </w:tcPr>
          <w:p w14:paraId="3EB9DC77" w14:textId="256E0049"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lang w:val="en-GB"/>
              </w:rPr>
              <w:t>350</w:t>
            </w:r>
            <w:r w:rsidRPr="00110E01">
              <w:rPr>
                <w:rFonts w:ascii="Arial" w:hAnsi="Arial" w:cs="Arial"/>
                <w:color w:val="000000"/>
                <w:sz w:val="18"/>
                <w:szCs w:val="18"/>
              </w:rPr>
              <w:t>,</w:t>
            </w:r>
            <w:r w:rsidRPr="00110E01">
              <w:rPr>
                <w:rFonts w:ascii="Arial" w:hAnsi="Arial" w:cs="Arial"/>
                <w:color w:val="000000"/>
                <w:sz w:val="18"/>
                <w:szCs w:val="18"/>
                <w:lang w:val="en-GB"/>
              </w:rPr>
              <w:t>267</w:t>
            </w:r>
            <w:r w:rsidRPr="00110E01">
              <w:rPr>
                <w:rFonts w:ascii="Arial" w:hAnsi="Arial" w:cs="Arial"/>
                <w:color w:val="000000"/>
                <w:sz w:val="18"/>
                <w:szCs w:val="18"/>
              </w:rPr>
              <w:t>,</w:t>
            </w:r>
            <w:r w:rsidRPr="00110E01">
              <w:rPr>
                <w:rFonts w:ascii="Arial" w:hAnsi="Arial" w:cs="Arial"/>
                <w:color w:val="000000"/>
                <w:sz w:val="18"/>
                <w:szCs w:val="18"/>
                <w:lang w:val="en-GB"/>
              </w:rPr>
              <w:t>662</w:t>
            </w:r>
          </w:p>
        </w:tc>
      </w:tr>
      <w:tr w:rsidR="00670515" w:rsidRPr="00110E01" w14:paraId="4965E6B0" w14:textId="77777777" w:rsidTr="00AE2AC0">
        <w:tc>
          <w:tcPr>
            <w:tcW w:w="3989" w:type="dxa"/>
            <w:shd w:val="clear" w:color="auto" w:fill="auto"/>
            <w:vAlign w:val="bottom"/>
          </w:tcPr>
          <w:p w14:paraId="1EB3F146" w14:textId="77777777"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Short-term loans to joint ventures</w:t>
            </w:r>
          </w:p>
        </w:tc>
        <w:tc>
          <w:tcPr>
            <w:tcW w:w="1368" w:type="dxa"/>
            <w:shd w:val="clear" w:color="auto" w:fill="auto"/>
          </w:tcPr>
          <w:p w14:paraId="783BCC70" w14:textId="23D18591"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165,000,000</w:t>
            </w:r>
          </w:p>
        </w:tc>
        <w:tc>
          <w:tcPr>
            <w:tcW w:w="1368" w:type="dxa"/>
            <w:shd w:val="clear" w:color="auto" w:fill="auto"/>
          </w:tcPr>
          <w:p w14:paraId="291EE5DE" w14:textId="080DB77B"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lang w:val="en-GB"/>
              </w:rPr>
              <w:t>90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368" w:type="dxa"/>
            <w:shd w:val="clear" w:color="auto" w:fill="auto"/>
          </w:tcPr>
          <w:p w14:paraId="21652ED2" w14:textId="18A6B6B8"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165,000,000</w:t>
            </w:r>
          </w:p>
        </w:tc>
        <w:tc>
          <w:tcPr>
            <w:tcW w:w="1368" w:type="dxa"/>
            <w:shd w:val="clear" w:color="auto" w:fill="auto"/>
          </w:tcPr>
          <w:p w14:paraId="41C1F878" w14:textId="1F3F1C4D"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lang w:val="en-GB"/>
              </w:rPr>
              <w:t>90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659AD152" w14:textId="77777777" w:rsidTr="00AE2AC0">
        <w:tc>
          <w:tcPr>
            <w:tcW w:w="3989" w:type="dxa"/>
            <w:shd w:val="clear" w:color="auto" w:fill="auto"/>
            <w:vAlign w:val="bottom"/>
          </w:tcPr>
          <w:p w14:paraId="6A852E10" w14:textId="77777777"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Current portion of long-term loans to</w:t>
            </w:r>
          </w:p>
          <w:p w14:paraId="50D9D326" w14:textId="53EFD5E0"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 xml:space="preserve">   joint ventures</w:t>
            </w:r>
          </w:p>
        </w:tc>
        <w:tc>
          <w:tcPr>
            <w:tcW w:w="1368" w:type="dxa"/>
            <w:shd w:val="clear" w:color="auto" w:fill="auto"/>
            <w:vAlign w:val="bottom"/>
          </w:tcPr>
          <w:p w14:paraId="4F862EF9" w14:textId="31F0DD9C"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285,000,000</w:t>
            </w:r>
          </w:p>
        </w:tc>
        <w:tc>
          <w:tcPr>
            <w:tcW w:w="1368" w:type="dxa"/>
            <w:shd w:val="clear" w:color="auto" w:fill="auto"/>
            <w:vAlign w:val="bottom"/>
          </w:tcPr>
          <w:p w14:paraId="69C4DBF3" w14:textId="532D86D2" w:rsidR="00670515" w:rsidRPr="00110E01" w:rsidRDefault="00670515" w:rsidP="00AC0D05">
            <w:pPr>
              <w:ind w:right="-72"/>
              <w:jc w:val="right"/>
              <w:rPr>
                <w:rFonts w:ascii="Arial" w:hAnsi="Arial" w:cs="Arial"/>
                <w:color w:val="000000"/>
                <w:sz w:val="18"/>
                <w:szCs w:val="18"/>
                <w:lang w:val="en-GB"/>
              </w:rPr>
            </w:pPr>
            <w:r w:rsidRPr="00110E01">
              <w:rPr>
                <w:rFonts w:ascii="Arial" w:hAnsi="Arial" w:cs="Arial"/>
                <w:color w:val="000000"/>
                <w:sz w:val="18"/>
                <w:szCs w:val="18"/>
                <w:lang w:val="en-GB"/>
              </w:rPr>
              <w:t>40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368" w:type="dxa"/>
            <w:shd w:val="clear" w:color="auto" w:fill="auto"/>
            <w:vAlign w:val="bottom"/>
          </w:tcPr>
          <w:p w14:paraId="4036DCC8" w14:textId="1DCD61D9"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285,000,000</w:t>
            </w:r>
          </w:p>
        </w:tc>
        <w:tc>
          <w:tcPr>
            <w:tcW w:w="1368" w:type="dxa"/>
            <w:shd w:val="clear" w:color="auto" w:fill="auto"/>
            <w:vAlign w:val="bottom"/>
          </w:tcPr>
          <w:p w14:paraId="13C0C6E4" w14:textId="4B15F255" w:rsidR="00670515" w:rsidRPr="00110E01" w:rsidRDefault="00670515" w:rsidP="00AC0D05">
            <w:pPr>
              <w:ind w:right="-72"/>
              <w:jc w:val="right"/>
              <w:rPr>
                <w:rFonts w:ascii="Arial" w:hAnsi="Arial" w:cs="Arial"/>
                <w:color w:val="000000"/>
                <w:sz w:val="18"/>
                <w:szCs w:val="18"/>
                <w:lang w:val="en-GB"/>
              </w:rPr>
            </w:pPr>
            <w:r w:rsidRPr="00110E01">
              <w:rPr>
                <w:rFonts w:ascii="Arial" w:hAnsi="Arial" w:cs="Arial"/>
                <w:color w:val="000000"/>
                <w:sz w:val="18"/>
                <w:szCs w:val="18"/>
                <w:lang w:val="en-GB"/>
              </w:rPr>
              <w:t>40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4D652310" w14:textId="77777777" w:rsidTr="00AE2AC0">
        <w:tc>
          <w:tcPr>
            <w:tcW w:w="3989" w:type="dxa"/>
            <w:shd w:val="clear" w:color="auto" w:fill="auto"/>
            <w:vAlign w:val="bottom"/>
          </w:tcPr>
          <w:p w14:paraId="0C7C8879" w14:textId="77777777" w:rsidR="00670515" w:rsidRPr="00110E01" w:rsidRDefault="00670515" w:rsidP="00AC0D05">
            <w:pPr>
              <w:pStyle w:val="Header"/>
              <w:tabs>
                <w:tab w:val="clear" w:pos="4320"/>
                <w:tab w:val="clear" w:pos="8640"/>
              </w:tabs>
              <w:ind w:left="435"/>
              <w:rPr>
                <w:rFonts w:ascii="Arial" w:hAnsi="Arial" w:cs="Arial"/>
                <w:color w:val="000000"/>
                <w:sz w:val="18"/>
                <w:szCs w:val="18"/>
                <w:shd w:val="clear" w:color="auto" w:fill="FFFFFF"/>
                <w:lang w:val="en-GB"/>
              </w:rPr>
            </w:pPr>
          </w:p>
        </w:tc>
        <w:tc>
          <w:tcPr>
            <w:tcW w:w="1368" w:type="dxa"/>
            <w:shd w:val="clear" w:color="auto" w:fill="auto"/>
          </w:tcPr>
          <w:p w14:paraId="208C374A" w14:textId="77777777" w:rsidR="00670515" w:rsidRPr="00110E01" w:rsidRDefault="00670515" w:rsidP="00AC0D05">
            <w:pPr>
              <w:ind w:right="-72"/>
              <w:jc w:val="right"/>
              <w:rPr>
                <w:rFonts w:ascii="Arial" w:hAnsi="Arial" w:cs="Arial"/>
                <w:color w:val="000000"/>
                <w:sz w:val="18"/>
                <w:szCs w:val="18"/>
              </w:rPr>
            </w:pPr>
          </w:p>
        </w:tc>
        <w:tc>
          <w:tcPr>
            <w:tcW w:w="1368" w:type="dxa"/>
            <w:shd w:val="clear" w:color="auto" w:fill="auto"/>
          </w:tcPr>
          <w:p w14:paraId="3E31E79A" w14:textId="77777777" w:rsidR="00670515" w:rsidRPr="00110E01" w:rsidRDefault="00670515" w:rsidP="00AC0D05">
            <w:pPr>
              <w:ind w:right="-72"/>
              <w:jc w:val="right"/>
              <w:rPr>
                <w:rFonts w:ascii="Arial" w:hAnsi="Arial" w:cs="Arial"/>
                <w:color w:val="000000"/>
                <w:sz w:val="18"/>
                <w:szCs w:val="18"/>
                <w:lang w:val="en-GB"/>
              </w:rPr>
            </w:pPr>
          </w:p>
        </w:tc>
        <w:tc>
          <w:tcPr>
            <w:tcW w:w="1368" w:type="dxa"/>
            <w:shd w:val="clear" w:color="auto" w:fill="auto"/>
          </w:tcPr>
          <w:p w14:paraId="1B8ED0FF" w14:textId="77777777" w:rsidR="00670515" w:rsidRPr="00110E01" w:rsidRDefault="00670515" w:rsidP="00AC0D05">
            <w:pPr>
              <w:ind w:right="-72"/>
              <w:jc w:val="right"/>
              <w:rPr>
                <w:rFonts w:ascii="Arial" w:hAnsi="Arial" w:cs="Arial"/>
                <w:color w:val="000000"/>
                <w:sz w:val="18"/>
                <w:szCs w:val="18"/>
              </w:rPr>
            </w:pPr>
          </w:p>
        </w:tc>
        <w:tc>
          <w:tcPr>
            <w:tcW w:w="1368" w:type="dxa"/>
            <w:shd w:val="clear" w:color="auto" w:fill="auto"/>
          </w:tcPr>
          <w:p w14:paraId="50F47624" w14:textId="77777777" w:rsidR="00670515" w:rsidRPr="00110E01" w:rsidRDefault="00670515" w:rsidP="00AC0D05">
            <w:pPr>
              <w:ind w:right="-72"/>
              <w:jc w:val="right"/>
              <w:rPr>
                <w:rFonts w:ascii="Arial" w:hAnsi="Arial" w:cs="Arial"/>
                <w:color w:val="000000"/>
                <w:sz w:val="18"/>
                <w:szCs w:val="18"/>
                <w:lang w:val="en-GB"/>
              </w:rPr>
            </w:pPr>
          </w:p>
        </w:tc>
      </w:tr>
      <w:tr w:rsidR="00670515" w:rsidRPr="00110E01" w14:paraId="3110DA2F" w14:textId="77777777" w:rsidTr="00AE2AC0">
        <w:tc>
          <w:tcPr>
            <w:tcW w:w="3989" w:type="dxa"/>
            <w:shd w:val="clear" w:color="auto" w:fill="auto"/>
            <w:vAlign w:val="bottom"/>
          </w:tcPr>
          <w:p w14:paraId="654FD8A2" w14:textId="77777777" w:rsidR="00670515" w:rsidRPr="00110E01" w:rsidRDefault="00670515" w:rsidP="00AC0D05">
            <w:pPr>
              <w:pStyle w:val="Header"/>
              <w:tabs>
                <w:tab w:val="clear" w:pos="4320"/>
                <w:tab w:val="clear" w:pos="8640"/>
              </w:tabs>
              <w:ind w:left="435"/>
              <w:rPr>
                <w:rFonts w:ascii="Arial" w:hAnsi="Arial" w:cs="Arial"/>
                <w:b/>
                <w:bCs/>
                <w:color w:val="000000"/>
                <w:sz w:val="18"/>
                <w:szCs w:val="18"/>
                <w:lang w:val="en-US"/>
              </w:rPr>
            </w:pPr>
            <w:r w:rsidRPr="00110E01">
              <w:rPr>
                <w:rFonts w:ascii="Arial" w:hAnsi="Arial" w:cs="Arial"/>
                <w:b/>
                <w:bCs/>
                <w:color w:val="000000"/>
                <w:sz w:val="18"/>
                <w:szCs w:val="18"/>
                <w:lang w:val="en-US"/>
              </w:rPr>
              <w:t>Non-current</w:t>
            </w:r>
          </w:p>
        </w:tc>
        <w:tc>
          <w:tcPr>
            <w:tcW w:w="1368" w:type="dxa"/>
            <w:shd w:val="clear" w:color="auto" w:fill="auto"/>
          </w:tcPr>
          <w:p w14:paraId="4336B1DE" w14:textId="77777777" w:rsidR="00670515" w:rsidRPr="00110E01" w:rsidRDefault="00670515" w:rsidP="00AC0D05">
            <w:pPr>
              <w:ind w:right="-72"/>
              <w:jc w:val="right"/>
              <w:rPr>
                <w:rFonts w:ascii="Arial" w:hAnsi="Arial" w:cs="Arial"/>
                <w:color w:val="000000"/>
                <w:sz w:val="18"/>
                <w:szCs w:val="18"/>
              </w:rPr>
            </w:pPr>
          </w:p>
        </w:tc>
        <w:tc>
          <w:tcPr>
            <w:tcW w:w="1368" w:type="dxa"/>
            <w:shd w:val="clear" w:color="auto" w:fill="auto"/>
          </w:tcPr>
          <w:p w14:paraId="24526485" w14:textId="185C2F7D" w:rsidR="00670515" w:rsidRPr="00110E01" w:rsidRDefault="00670515" w:rsidP="00AC0D05">
            <w:pPr>
              <w:ind w:right="-72"/>
              <w:jc w:val="right"/>
              <w:rPr>
                <w:rFonts w:ascii="Arial" w:hAnsi="Arial" w:cs="Arial"/>
                <w:color w:val="000000"/>
                <w:sz w:val="18"/>
                <w:szCs w:val="18"/>
              </w:rPr>
            </w:pPr>
          </w:p>
        </w:tc>
        <w:tc>
          <w:tcPr>
            <w:tcW w:w="1368" w:type="dxa"/>
            <w:shd w:val="clear" w:color="auto" w:fill="auto"/>
          </w:tcPr>
          <w:p w14:paraId="07E7181D" w14:textId="77777777" w:rsidR="00670515" w:rsidRPr="00110E01" w:rsidRDefault="00670515" w:rsidP="00AC0D05">
            <w:pPr>
              <w:ind w:right="-72"/>
              <w:jc w:val="right"/>
              <w:rPr>
                <w:rFonts w:ascii="Arial" w:hAnsi="Arial" w:cs="Arial"/>
                <w:color w:val="000000"/>
                <w:sz w:val="18"/>
                <w:szCs w:val="18"/>
              </w:rPr>
            </w:pPr>
          </w:p>
        </w:tc>
        <w:tc>
          <w:tcPr>
            <w:tcW w:w="1368" w:type="dxa"/>
            <w:shd w:val="clear" w:color="auto" w:fill="auto"/>
          </w:tcPr>
          <w:p w14:paraId="4794C330" w14:textId="77777777" w:rsidR="00670515" w:rsidRPr="00110E01" w:rsidRDefault="00670515" w:rsidP="00AC0D05">
            <w:pPr>
              <w:ind w:right="-72"/>
              <w:jc w:val="right"/>
              <w:rPr>
                <w:rFonts w:ascii="Arial" w:hAnsi="Arial" w:cs="Arial"/>
                <w:color w:val="000000"/>
                <w:sz w:val="18"/>
                <w:szCs w:val="18"/>
              </w:rPr>
            </w:pPr>
          </w:p>
        </w:tc>
      </w:tr>
      <w:tr w:rsidR="00670515" w:rsidRPr="00110E01" w14:paraId="67C110B3" w14:textId="77777777" w:rsidTr="00AE2AC0">
        <w:tc>
          <w:tcPr>
            <w:tcW w:w="3989" w:type="dxa"/>
            <w:shd w:val="clear" w:color="auto" w:fill="auto"/>
          </w:tcPr>
          <w:p w14:paraId="6E8F1D6E" w14:textId="77777777"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Long-term loans to joint ventures</w:t>
            </w:r>
          </w:p>
        </w:tc>
        <w:tc>
          <w:tcPr>
            <w:tcW w:w="1368" w:type="dxa"/>
            <w:tcBorders>
              <w:bottom w:val="single" w:sz="4" w:space="0" w:color="auto"/>
            </w:tcBorders>
            <w:shd w:val="clear" w:color="auto" w:fill="auto"/>
          </w:tcPr>
          <w:p w14:paraId="0368F56F" w14:textId="4A454E89"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120,000,000</w:t>
            </w:r>
          </w:p>
        </w:tc>
        <w:tc>
          <w:tcPr>
            <w:tcW w:w="1368" w:type="dxa"/>
            <w:tcBorders>
              <w:bottom w:val="single" w:sz="4" w:space="0" w:color="auto"/>
            </w:tcBorders>
            <w:shd w:val="clear" w:color="auto" w:fill="auto"/>
          </w:tcPr>
          <w:p w14:paraId="6C9C4929" w14:textId="23FE733C"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lang w:val="en-GB"/>
              </w:rPr>
              <w:t>625,000,000</w:t>
            </w:r>
          </w:p>
        </w:tc>
        <w:tc>
          <w:tcPr>
            <w:tcW w:w="1368" w:type="dxa"/>
            <w:tcBorders>
              <w:bottom w:val="single" w:sz="4" w:space="0" w:color="auto"/>
            </w:tcBorders>
            <w:shd w:val="clear" w:color="auto" w:fill="auto"/>
          </w:tcPr>
          <w:p w14:paraId="42AF9FAF" w14:textId="2E23E604"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120,000,000</w:t>
            </w:r>
          </w:p>
        </w:tc>
        <w:tc>
          <w:tcPr>
            <w:tcW w:w="1368" w:type="dxa"/>
            <w:tcBorders>
              <w:bottom w:val="single" w:sz="4" w:space="0" w:color="auto"/>
            </w:tcBorders>
            <w:shd w:val="clear" w:color="auto" w:fill="auto"/>
          </w:tcPr>
          <w:p w14:paraId="668DC4BA" w14:textId="44B51AC5"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lang w:val="en-GB"/>
              </w:rPr>
              <w:t>625,000,000</w:t>
            </w:r>
          </w:p>
        </w:tc>
      </w:tr>
      <w:tr w:rsidR="00670515" w:rsidRPr="00110E01" w14:paraId="054A1041" w14:textId="77777777" w:rsidTr="00AE2AC0">
        <w:tc>
          <w:tcPr>
            <w:tcW w:w="3989" w:type="dxa"/>
            <w:shd w:val="clear" w:color="auto" w:fill="auto"/>
          </w:tcPr>
          <w:p w14:paraId="74AA89E7" w14:textId="77777777" w:rsidR="00670515" w:rsidRPr="00110E01" w:rsidRDefault="00670515" w:rsidP="00AC0D05">
            <w:pPr>
              <w:pStyle w:val="Header"/>
              <w:tabs>
                <w:tab w:val="clear" w:pos="4320"/>
                <w:tab w:val="clear" w:pos="8640"/>
              </w:tabs>
              <w:ind w:left="435"/>
              <w:rPr>
                <w:rFonts w:ascii="Arial" w:hAnsi="Arial" w:cs="Arial"/>
                <w:color w:val="000000"/>
                <w:sz w:val="18"/>
                <w:szCs w:val="18"/>
                <w:shd w:val="clear" w:color="auto" w:fill="FFFFFF"/>
                <w:lang w:val="en-GB"/>
              </w:rPr>
            </w:pPr>
          </w:p>
        </w:tc>
        <w:tc>
          <w:tcPr>
            <w:tcW w:w="1368" w:type="dxa"/>
            <w:tcBorders>
              <w:top w:val="single" w:sz="4" w:space="0" w:color="auto"/>
            </w:tcBorders>
            <w:shd w:val="clear" w:color="auto" w:fill="auto"/>
          </w:tcPr>
          <w:p w14:paraId="4D794BD1" w14:textId="77777777" w:rsidR="00670515" w:rsidRPr="00110E01" w:rsidRDefault="00670515" w:rsidP="00AC0D0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15E7627" w14:textId="77777777" w:rsidR="00670515" w:rsidRPr="00110E01" w:rsidRDefault="00670515" w:rsidP="00AC0D0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FE79F37" w14:textId="77777777" w:rsidR="00670515" w:rsidRPr="00110E01" w:rsidRDefault="00670515" w:rsidP="00AC0D0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3D3F425" w14:textId="77777777" w:rsidR="00670515" w:rsidRPr="00110E01" w:rsidRDefault="00670515" w:rsidP="00AC0D05">
            <w:pPr>
              <w:ind w:right="-72"/>
              <w:jc w:val="right"/>
              <w:rPr>
                <w:rFonts w:ascii="Arial" w:hAnsi="Arial" w:cs="Arial"/>
                <w:color w:val="000000"/>
                <w:sz w:val="18"/>
                <w:szCs w:val="18"/>
              </w:rPr>
            </w:pPr>
          </w:p>
        </w:tc>
      </w:tr>
      <w:tr w:rsidR="00670515" w:rsidRPr="00110E01" w14:paraId="408A4A25" w14:textId="77777777" w:rsidTr="00AE2AC0">
        <w:tc>
          <w:tcPr>
            <w:tcW w:w="3989" w:type="dxa"/>
            <w:shd w:val="clear" w:color="auto" w:fill="auto"/>
          </w:tcPr>
          <w:p w14:paraId="055E34CE" w14:textId="77777777" w:rsidR="00670515" w:rsidRPr="00110E01" w:rsidRDefault="00670515" w:rsidP="00AC0D05">
            <w:pPr>
              <w:pStyle w:val="Header"/>
              <w:tabs>
                <w:tab w:val="clear" w:pos="4320"/>
                <w:tab w:val="clear" w:pos="8640"/>
              </w:tabs>
              <w:ind w:left="435"/>
              <w:rPr>
                <w:rFonts w:ascii="Arial" w:hAnsi="Arial" w:cs="Arial"/>
                <w:b/>
                <w:bCs/>
                <w:color w:val="000000"/>
                <w:sz w:val="18"/>
                <w:szCs w:val="18"/>
                <w:shd w:val="clear" w:color="auto" w:fill="FFFFFF"/>
                <w:lang w:val="en-GB"/>
              </w:rPr>
            </w:pPr>
            <w:r w:rsidRPr="00110E01">
              <w:rPr>
                <w:rFonts w:ascii="Arial" w:hAnsi="Arial" w:cs="Arial"/>
                <w:b/>
                <w:bCs/>
                <w:color w:val="000000"/>
                <w:sz w:val="18"/>
                <w:szCs w:val="18"/>
                <w:lang w:val="en-GB"/>
              </w:rPr>
              <w:t>Total</w:t>
            </w:r>
          </w:p>
        </w:tc>
        <w:tc>
          <w:tcPr>
            <w:tcW w:w="1368" w:type="dxa"/>
            <w:tcBorders>
              <w:bottom w:val="single" w:sz="4" w:space="0" w:color="auto"/>
            </w:tcBorders>
            <w:shd w:val="clear" w:color="auto" w:fill="auto"/>
            <w:vAlign w:val="center"/>
          </w:tcPr>
          <w:p w14:paraId="0A1C763E" w14:textId="23138947" w:rsidR="00670515" w:rsidRPr="00110E01" w:rsidRDefault="00C36DFA" w:rsidP="00AC0D05">
            <w:pPr>
              <w:ind w:right="-72"/>
              <w:jc w:val="right"/>
              <w:rPr>
                <w:rFonts w:ascii="Arial" w:hAnsi="Arial" w:cs="Arial"/>
                <w:color w:val="000000"/>
                <w:sz w:val="18"/>
                <w:szCs w:val="18"/>
              </w:rPr>
            </w:pPr>
            <w:r w:rsidRPr="00110E01">
              <w:rPr>
                <w:rFonts w:ascii="Arial" w:hAnsi="Arial" w:cs="Arial"/>
                <w:color w:val="000000"/>
                <w:sz w:val="18"/>
                <w:szCs w:val="18"/>
              </w:rPr>
              <w:t>570,000,000</w:t>
            </w:r>
          </w:p>
        </w:tc>
        <w:tc>
          <w:tcPr>
            <w:tcW w:w="1368" w:type="dxa"/>
            <w:tcBorders>
              <w:bottom w:val="single" w:sz="4" w:space="0" w:color="auto"/>
            </w:tcBorders>
            <w:shd w:val="clear" w:color="auto" w:fill="auto"/>
            <w:vAlign w:val="center"/>
          </w:tcPr>
          <w:p w14:paraId="00F0CCDE" w14:textId="72D0DE5E"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lang w:val="en-GB"/>
              </w:rPr>
              <w:t>755,000,000</w:t>
            </w:r>
          </w:p>
        </w:tc>
        <w:tc>
          <w:tcPr>
            <w:tcW w:w="1368" w:type="dxa"/>
            <w:tcBorders>
              <w:bottom w:val="single" w:sz="4" w:space="0" w:color="auto"/>
            </w:tcBorders>
            <w:shd w:val="clear" w:color="auto" w:fill="auto"/>
            <w:vAlign w:val="center"/>
          </w:tcPr>
          <w:p w14:paraId="30F017CC" w14:textId="6639CBEE" w:rsidR="00670515" w:rsidRPr="00110E01" w:rsidRDefault="00A8184F" w:rsidP="00AC0D05">
            <w:pPr>
              <w:ind w:right="-72"/>
              <w:jc w:val="right"/>
              <w:rPr>
                <w:rFonts w:ascii="Arial" w:hAnsi="Arial" w:cs="Arial"/>
                <w:color w:val="000000"/>
                <w:sz w:val="18"/>
                <w:szCs w:val="18"/>
              </w:rPr>
            </w:pPr>
            <w:r w:rsidRPr="00110E01">
              <w:rPr>
                <w:rFonts w:ascii="Arial" w:hAnsi="Arial" w:cs="Arial"/>
                <w:color w:val="000000"/>
                <w:sz w:val="18"/>
                <w:szCs w:val="18"/>
              </w:rPr>
              <w:t>797</w:t>
            </w:r>
            <w:r w:rsidR="00937692" w:rsidRPr="00110E01">
              <w:rPr>
                <w:rFonts w:ascii="Arial" w:hAnsi="Arial" w:cs="Arial"/>
                <w:color w:val="000000"/>
                <w:sz w:val="18"/>
                <w:szCs w:val="18"/>
              </w:rPr>
              <w:t>,431,739</w:t>
            </w:r>
          </w:p>
        </w:tc>
        <w:tc>
          <w:tcPr>
            <w:tcW w:w="1368" w:type="dxa"/>
            <w:tcBorders>
              <w:bottom w:val="single" w:sz="4" w:space="0" w:color="auto"/>
            </w:tcBorders>
            <w:shd w:val="clear" w:color="auto" w:fill="auto"/>
            <w:vAlign w:val="center"/>
          </w:tcPr>
          <w:p w14:paraId="05CDBAF7" w14:textId="6B27A594" w:rsidR="00670515" w:rsidRPr="00110E01" w:rsidRDefault="00670515" w:rsidP="00AC0D05">
            <w:pPr>
              <w:ind w:right="-72"/>
              <w:jc w:val="right"/>
              <w:rPr>
                <w:rFonts w:ascii="Arial" w:hAnsi="Arial" w:cs="Arial"/>
                <w:color w:val="000000"/>
                <w:sz w:val="18"/>
                <w:szCs w:val="18"/>
              </w:rPr>
            </w:pPr>
            <w:r w:rsidRPr="00110E01">
              <w:rPr>
                <w:rFonts w:ascii="Arial" w:hAnsi="Arial" w:cs="Arial"/>
                <w:color w:val="000000"/>
                <w:sz w:val="18"/>
                <w:szCs w:val="18"/>
                <w:lang w:val="en-GB"/>
              </w:rPr>
              <w:t>1,105,267,662</w:t>
            </w:r>
          </w:p>
        </w:tc>
      </w:tr>
    </w:tbl>
    <w:p w14:paraId="38E84607" w14:textId="57E785C9" w:rsidR="005D4474" w:rsidRPr="00110E01" w:rsidRDefault="005D4474" w:rsidP="00AC0D05">
      <w:pPr>
        <w:ind w:left="540"/>
        <w:jc w:val="thaiDistribute"/>
        <w:rPr>
          <w:rFonts w:ascii="Arial" w:hAnsi="Arial" w:cs="Arial"/>
          <w:color w:val="000000"/>
          <w:sz w:val="18"/>
          <w:szCs w:val="18"/>
          <w:lang w:val="en-GB"/>
        </w:rPr>
      </w:pPr>
    </w:p>
    <w:p w14:paraId="5DFC6C1B" w14:textId="3814FE78" w:rsidR="00A31A3A" w:rsidRPr="00110E01" w:rsidRDefault="00A31A3A" w:rsidP="00AC0D05">
      <w:pPr>
        <w:ind w:left="540"/>
        <w:jc w:val="thaiDistribute"/>
        <w:rPr>
          <w:rFonts w:ascii="Arial" w:hAnsi="Arial" w:cs="Arial"/>
          <w:color w:val="000000"/>
          <w:sz w:val="18"/>
          <w:szCs w:val="18"/>
          <w:lang w:val="en-GB"/>
        </w:rPr>
      </w:pPr>
      <w:r w:rsidRPr="00110E01">
        <w:rPr>
          <w:rFonts w:ascii="Arial" w:hAnsi="Arial" w:cs="Arial"/>
          <w:color w:val="000000"/>
          <w:sz w:val="18"/>
          <w:szCs w:val="18"/>
          <w:lang w:val="en-GB"/>
        </w:rPr>
        <w:t>Movement of loans to related parties for the year</w:t>
      </w:r>
      <w:r w:rsidR="00C63DEB" w:rsidRPr="00110E01">
        <w:rPr>
          <w:rFonts w:ascii="Arial" w:hAnsi="Arial" w:cs="Arial"/>
          <w:color w:val="000000"/>
          <w:sz w:val="18"/>
          <w:szCs w:val="18"/>
          <w:lang w:val="en-GB"/>
        </w:rPr>
        <w:t>s</w:t>
      </w:r>
      <w:r w:rsidRPr="00110E01">
        <w:rPr>
          <w:rFonts w:ascii="Arial" w:hAnsi="Arial" w:cs="Arial"/>
          <w:color w:val="000000"/>
          <w:sz w:val="18"/>
          <w:szCs w:val="18"/>
          <w:lang w:val="en-GB"/>
        </w:rPr>
        <w:t xml:space="preserve"> ended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 is as follows:</w:t>
      </w:r>
    </w:p>
    <w:p w14:paraId="37CC1F07" w14:textId="77777777" w:rsidR="00A31A3A" w:rsidRPr="00110E01" w:rsidRDefault="00A31A3A" w:rsidP="00AC0D05">
      <w:pPr>
        <w:ind w:left="540"/>
        <w:jc w:val="thaiDistribute"/>
        <w:rPr>
          <w:rFonts w:ascii="Arial" w:hAnsi="Arial" w:cs="Arial"/>
          <w:color w:val="000000"/>
          <w:sz w:val="18"/>
          <w:szCs w:val="18"/>
          <w:lang w:val="en-GB"/>
        </w:rPr>
      </w:pPr>
    </w:p>
    <w:tbl>
      <w:tblPr>
        <w:tblW w:w="9459" w:type="dxa"/>
        <w:tblLayout w:type="fixed"/>
        <w:tblLook w:val="0000" w:firstRow="0" w:lastRow="0" w:firstColumn="0" w:lastColumn="0" w:noHBand="0" w:noVBand="0"/>
      </w:tblPr>
      <w:tblGrid>
        <w:gridCol w:w="3987"/>
        <w:gridCol w:w="1368"/>
        <w:gridCol w:w="1368"/>
        <w:gridCol w:w="1368"/>
        <w:gridCol w:w="1368"/>
      </w:tblGrid>
      <w:tr w:rsidR="00A31A3A" w:rsidRPr="00110E01" w14:paraId="6980EC20" w14:textId="77777777" w:rsidTr="006B3379">
        <w:tc>
          <w:tcPr>
            <w:tcW w:w="3987" w:type="dxa"/>
            <w:shd w:val="clear" w:color="auto" w:fill="auto"/>
            <w:vAlign w:val="bottom"/>
          </w:tcPr>
          <w:p w14:paraId="2CCF1381" w14:textId="77777777" w:rsidR="00A31A3A" w:rsidRPr="00110E01" w:rsidRDefault="00A31A3A" w:rsidP="00AC0D05">
            <w:pPr>
              <w:ind w:left="540"/>
              <w:rPr>
                <w:rFonts w:ascii="Arial" w:hAnsi="Arial" w:cs="Arial"/>
                <w:b/>
                <w:bCs/>
                <w:color w:val="000000"/>
                <w:sz w:val="18"/>
                <w:szCs w:val="18"/>
                <w:cs/>
              </w:rPr>
            </w:pPr>
          </w:p>
        </w:tc>
        <w:tc>
          <w:tcPr>
            <w:tcW w:w="2736" w:type="dxa"/>
            <w:gridSpan w:val="2"/>
            <w:tcBorders>
              <w:bottom w:val="single" w:sz="4" w:space="0" w:color="auto"/>
            </w:tcBorders>
            <w:shd w:val="clear" w:color="auto" w:fill="auto"/>
            <w:vAlign w:val="bottom"/>
          </w:tcPr>
          <w:p w14:paraId="1F2C0C0A" w14:textId="77777777" w:rsidR="00A31A3A" w:rsidRPr="00110E01" w:rsidRDefault="00A31A3A" w:rsidP="00AC0D05">
            <w:pPr>
              <w:ind w:left="-160"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77D69CBE" w14:textId="77777777" w:rsidR="00A31A3A" w:rsidRPr="00110E01" w:rsidRDefault="00A31A3A" w:rsidP="00AC0D05">
            <w:pPr>
              <w:ind w:left="-160"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7F481F4E" w14:textId="77777777" w:rsidR="00A31A3A" w:rsidRPr="00110E01" w:rsidRDefault="00A31A3A" w:rsidP="00AC0D05">
            <w:pPr>
              <w:ind w:left="-160"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0CE5DDF6" w14:textId="77777777" w:rsidR="00A31A3A" w:rsidRPr="00110E01" w:rsidRDefault="00A31A3A" w:rsidP="00AC0D05">
            <w:pPr>
              <w:ind w:left="-160"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4766F407" w14:textId="77777777" w:rsidTr="00AE2AC0">
        <w:tc>
          <w:tcPr>
            <w:tcW w:w="3987" w:type="dxa"/>
            <w:shd w:val="clear" w:color="auto" w:fill="auto"/>
            <w:vAlign w:val="bottom"/>
          </w:tcPr>
          <w:p w14:paraId="11EF6597" w14:textId="77777777" w:rsidR="00A31A3A" w:rsidRPr="00110E01" w:rsidRDefault="00A31A3A" w:rsidP="00AC0D05">
            <w:pPr>
              <w:pStyle w:val="Header"/>
              <w:ind w:left="427" w:right="-108"/>
              <w:rPr>
                <w:rFonts w:ascii="Arial" w:hAnsi="Arial" w:cs="Arial"/>
                <w:b/>
                <w:bCs/>
                <w:color w:val="000000"/>
                <w:sz w:val="18"/>
                <w:szCs w:val="18"/>
                <w:lang w:eastAsia="en-US"/>
              </w:rPr>
            </w:pPr>
          </w:p>
        </w:tc>
        <w:tc>
          <w:tcPr>
            <w:tcW w:w="1368" w:type="dxa"/>
            <w:tcBorders>
              <w:top w:val="single" w:sz="4" w:space="0" w:color="auto"/>
            </w:tcBorders>
            <w:shd w:val="clear" w:color="auto" w:fill="auto"/>
            <w:vAlign w:val="center"/>
          </w:tcPr>
          <w:p w14:paraId="2818FCCB" w14:textId="37471B30" w:rsidR="00A31A3A" w:rsidRPr="00110E01" w:rsidRDefault="008509B7"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center"/>
          </w:tcPr>
          <w:p w14:paraId="61A6AE4B" w14:textId="3E0779A5" w:rsidR="00A31A3A" w:rsidRPr="00110E01" w:rsidRDefault="008509B7"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368" w:type="dxa"/>
            <w:tcBorders>
              <w:top w:val="single" w:sz="4" w:space="0" w:color="auto"/>
            </w:tcBorders>
            <w:shd w:val="clear" w:color="auto" w:fill="auto"/>
            <w:vAlign w:val="center"/>
          </w:tcPr>
          <w:p w14:paraId="52795613" w14:textId="737761F9" w:rsidR="00A31A3A" w:rsidRPr="00110E01" w:rsidRDefault="008509B7"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368" w:type="dxa"/>
            <w:tcBorders>
              <w:top w:val="single" w:sz="4" w:space="0" w:color="auto"/>
            </w:tcBorders>
            <w:shd w:val="clear" w:color="auto" w:fill="auto"/>
            <w:vAlign w:val="center"/>
          </w:tcPr>
          <w:p w14:paraId="13E80726" w14:textId="0CE5AAA3" w:rsidR="00A31A3A" w:rsidRPr="00110E01" w:rsidRDefault="008509B7"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07908701" w14:textId="77777777" w:rsidTr="00AE2AC0">
        <w:tc>
          <w:tcPr>
            <w:tcW w:w="3987" w:type="dxa"/>
            <w:shd w:val="clear" w:color="auto" w:fill="auto"/>
            <w:vAlign w:val="bottom"/>
          </w:tcPr>
          <w:p w14:paraId="53AC855C" w14:textId="77777777" w:rsidR="00A31A3A" w:rsidRPr="00110E01" w:rsidRDefault="00A31A3A" w:rsidP="00AC0D05">
            <w:pPr>
              <w:pStyle w:val="Header"/>
              <w:ind w:left="427" w:right="-108"/>
              <w:rPr>
                <w:rFonts w:ascii="Arial" w:hAnsi="Arial" w:cs="Arial"/>
                <w:b/>
                <w:bCs/>
                <w:color w:val="000000"/>
                <w:sz w:val="18"/>
                <w:szCs w:val="18"/>
                <w:lang w:eastAsia="en-US"/>
              </w:rPr>
            </w:pPr>
          </w:p>
        </w:tc>
        <w:tc>
          <w:tcPr>
            <w:tcW w:w="1368" w:type="dxa"/>
            <w:tcBorders>
              <w:bottom w:val="single" w:sz="4" w:space="0" w:color="auto"/>
            </w:tcBorders>
            <w:shd w:val="clear" w:color="auto" w:fill="auto"/>
          </w:tcPr>
          <w:p w14:paraId="1C850BF1" w14:textId="77777777" w:rsidR="00A31A3A" w:rsidRPr="00110E01" w:rsidRDefault="00A31A3A"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368" w:type="dxa"/>
            <w:tcBorders>
              <w:bottom w:val="single" w:sz="4" w:space="0" w:color="auto"/>
            </w:tcBorders>
            <w:shd w:val="clear" w:color="auto" w:fill="auto"/>
          </w:tcPr>
          <w:p w14:paraId="3727D725" w14:textId="77777777" w:rsidR="00A31A3A" w:rsidRPr="00110E01" w:rsidRDefault="00A31A3A"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368" w:type="dxa"/>
            <w:tcBorders>
              <w:bottom w:val="single" w:sz="4" w:space="0" w:color="auto"/>
            </w:tcBorders>
            <w:shd w:val="clear" w:color="auto" w:fill="auto"/>
          </w:tcPr>
          <w:p w14:paraId="0E7581EF" w14:textId="77777777" w:rsidR="00A31A3A" w:rsidRPr="00110E01" w:rsidRDefault="00A31A3A"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368" w:type="dxa"/>
            <w:tcBorders>
              <w:bottom w:val="single" w:sz="4" w:space="0" w:color="auto"/>
            </w:tcBorders>
            <w:shd w:val="clear" w:color="auto" w:fill="auto"/>
          </w:tcPr>
          <w:p w14:paraId="4D0658FC" w14:textId="77777777" w:rsidR="00A31A3A" w:rsidRPr="00110E01" w:rsidRDefault="00A31A3A" w:rsidP="00AC0D0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r>
      <w:tr w:rsidR="00A31A3A" w:rsidRPr="00110E01" w14:paraId="1330F143" w14:textId="77777777" w:rsidTr="00AE2AC0">
        <w:tc>
          <w:tcPr>
            <w:tcW w:w="3987" w:type="dxa"/>
            <w:shd w:val="clear" w:color="auto" w:fill="auto"/>
            <w:vAlign w:val="bottom"/>
          </w:tcPr>
          <w:p w14:paraId="4E97E177" w14:textId="77777777" w:rsidR="00A31A3A" w:rsidRPr="00110E01" w:rsidRDefault="00A31A3A" w:rsidP="00AC0D05">
            <w:pPr>
              <w:ind w:left="427" w:right="29"/>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33B18399" w14:textId="77777777" w:rsidR="00A31A3A" w:rsidRPr="00110E01" w:rsidRDefault="00A31A3A" w:rsidP="00AC0D05">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3C12579A" w14:textId="77777777" w:rsidR="00A31A3A" w:rsidRPr="00110E01" w:rsidRDefault="00A31A3A" w:rsidP="00AC0D05">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26B792AD" w14:textId="77777777" w:rsidR="00A31A3A" w:rsidRPr="00110E01" w:rsidRDefault="00A31A3A" w:rsidP="00AC0D05">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B82C79E" w14:textId="77777777" w:rsidR="00A31A3A" w:rsidRPr="00110E01" w:rsidRDefault="00A31A3A" w:rsidP="00AC0D05">
            <w:pPr>
              <w:pStyle w:val="a0"/>
              <w:ind w:right="-72"/>
              <w:jc w:val="right"/>
              <w:rPr>
                <w:rFonts w:ascii="Arial" w:hAnsi="Arial" w:cs="Arial"/>
                <w:color w:val="000000"/>
                <w:sz w:val="18"/>
                <w:szCs w:val="18"/>
                <w:lang w:val="en-GB"/>
              </w:rPr>
            </w:pPr>
          </w:p>
        </w:tc>
      </w:tr>
      <w:tr w:rsidR="00A31A3A" w:rsidRPr="00110E01" w14:paraId="600F230D" w14:textId="77777777" w:rsidTr="00AE2AC0">
        <w:tc>
          <w:tcPr>
            <w:tcW w:w="3987" w:type="dxa"/>
            <w:shd w:val="clear" w:color="auto" w:fill="auto"/>
            <w:vAlign w:val="bottom"/>
          </w:tcPr>
          <w:p w14:paraId="57A44A5D" w14:textId="77777777" w:rsidR="00A31A3A" w:rsidRPr="00110E01" w:rsidRDefault="00A31A3A" w:rsidP="00AC0D05">
            <w:pPr>
              <w:ind w:left="427" w:right="29"/>
              <w:rPr>
                <w:rFonts w:ascii="Arial" w:hAnsi="Arial" w:cs="Arial"/>
                <w:b/>
                <w:bCs/>
                <w:color w:val="000000"/>
                <w:sz w:val="18"/>
                <w:szCs w:val="18"/>
              </w:rPr>
            </w:pPr>
            <w:r w:rsidRPr="00110E01">
              <w:rPr>
                <w:rFonts w:ascii="Arial" w:hAnsi="Arial" w:cs="Arial"/>
                <w:b/>
                <w:bCs/>
                <w:color w:val="000000"/>
                <w:sz w:val="18"/>
                <w:szCs w:val="18"/>
              </w:rPr>
              <w:t>Current</w:t>
            </w:r>
          </w:p>
        </w:tc>
        <w:tc>
          <w:tcPr>
            <w:tcW w:w="1368" w:type="dxa"/>
            <w:shd w:val="clear" w:color="auto" w:fill="auto"/>
            <w:vAlign w:val="bottom"/>
          </w:tcPr>
          <w:p w14:paraId="54C5C65F" w14:textId="77777777" w:rsidR="00A31A3A" w:rsidRPr="00110E01" w:rsidRDefault="00A31A3A" w:rsidP="00AC0D05">
            <w:pPr>
              <w:pStyle w:val="a0"/>
              <w:ind w:right="-72"/>
              <w:jc w:val="right"/>
              <w:rPr>
                <w:rFonts w:ascii="Arial" w:hAnsi="Arial" w:cs="Arial"/>
                <w:color w:val="000000"/>
                <w:sz w:val="18"/>
                <w:szCs w:val="18"/>
                <w:lang w:val="en-GB"/>
              </w:rPr>
            </w:pPr>
          </w:p>
        </w:tc>
        <w:tc>
          <w:tcPr>
            <w:tcW w:w="1368" w:type="dxa"/>
            <w:shd w:val="clear" w:color="auto" w:fill="auto"/>
          </w:tcPr>
          <w:p w14:paraId="42581CA1" w14:textId="77777777" w:rsidR="00A31A3A" w:rsidRPr="00110E01" w:rsidRDefault="00A31A3A" w:rsidP="00AC0D05">
            <w:pPr>
              <w:pStyle w:val="a0"/>
              <w:ind w:right="-72"/>
              <w:jc w:val="right"/>
              <w:rPr>
                <w:rFonts w:ascii="Arial" w:hAnsi="Arial" w:cs="Arial"/>
                <w:color w:val="000000"/>
                <w:sz w:val="18"/>
                <w:szCs w:val="18"/>
                <w:lang w:val="en-GB"/>
              </w:rPr>
            </w:pPr>
          </w:p>
        </w:tc>
        <w:tc>
          <w:tcPr>
            <w:tcW w:w="1368" w:type="dxa"/>
            <w:shd w:val="clear" w:color="auto" w:fill="auto"/>
          </w:tcPr>
          <w:p w14:paraId="494F1877" w14:textId="77777777" w:rsidR="00A31A3A" w:rsidRPr="00110E01" w:rsidRDefault="00A31A3A" w:rsidP="00AC0D05">
            <w:pPr>
              <w:pStyle w:val="a0"/>
              <w:ind w:right="-72"/>
              <w:jc w:val="right"/>
              <w:rPr>
                <w:rFonts w:ascii="Arial" w:hAnsi="Arial" w:cs="Arial"/>
                <w:color w:val="000000"/>
                <w:sz w:val="18"/>
                <w:szCs w:val="18"/>
                <w:lang w:val="en-GB"/>
              </w:rPr>
            </w:pPr>
          </w:p>
        </w:tc>
        <w:tc>
          <w:tcPr>
            <w:tcW w:w="1368" w:type="dxa"/>
            <w:shd w:val="clear" w:color="auto" w:fill="auto"/>
            <w:vAlign w:val="bottom"/>
          </w:tcPr>
          <w:p w14:paraId="7A6A6E1C" w14:textId="77777777" w:rsidR="00A31A3A" w:rsidRPr="00110E01" w:rsidRDefault="00A31A3A" w:rsidP="00AC0D05">
            <w:pPr>
              <w:pStyle w:val="a0"/>
              <w:ind w:right="-72"/>
              <w:jc w:val="right"/>
              <w:rPr>
                <w:rFonts w:ascii="Arial" w:hAnsi="Arial" w:cs="Arial"/>
                <w:color w:val="000000"/>
                <w:sz w:val="18"/>
                <w:szCs w:val="18"/>
                <w:lang w:val="en-GB"/>
              </w:rPr>
            </w:pPr>
          </w:p>
        </w:tc>
      </w:tr>
      <w:tr w:rsidR="00A31A3A" w:rsidRPr="00110E01" w14:paraId="353AAEA8" w14:textId="77777777" w:rsidTr="00AE2AC0">
        <w:tc>
          <w:tcPr>
            <w:tcW w:w="3987" w:type="dxa"/>
            <w:shd w:val="clear" w:color="auto" w:fill="auto"/>
            <w:vAlign w:val="bottom"/>
          </w:tcPr>
          <w:p w14:paraId="3FC0A5BB" w14:textId="77777777" w:rsidR="00A31A3A" w:rsidRPr="00110E01" w:rsidRDefault="00A31A3A" w:rsidP="00AC0D05">
            <w:pPr>
              <w:ind w:left="427" w:right="29"/>
              <w:rPr>
                <w:rFonts w:ascii="Arial" w:hAnsi="Arial" w:cs="Arial"/>
                <w:b/>
                <w:bCs/>
                <w:color w:val="000000"/>
                <w:sz w:val="18"/>
                <w:szCs w:val="18"/>
              </w:rPr>
            </w:pPr>
            <w:r w:rsidRPr="00110E01">
              <w:rPr>
                <w:rFonts w:ascii="Arial" w:hAnsi="Arial" w:cs="Arial"/>
                <w:b/>
                <w:bCs/>
                <w:color w:val="000000"/>
                <w:sz w:val="18"/>
                <w:szCs w:val="18"/>
              </w:rPr>
              <w:t>Subsidiaries</w:t>
            </w:r>
          </w:p>
        </w:tc>
        <w:tc>
          <w:tcPr>
            <w:tcW w:w="1368" w:type="dxa"/>
            <w:shd w:val="clear" w:color="auto" w:fill="auto"/>
            <w:vAlign w:val="bottom"/>
          </w:tcPr>
          <w:p w14:paraId="5CA2C203" w14:textId="77777777" w:rsidR="00A31A3A" w:rsidRPr="00110E01" w:rsidRDefault="00A31A3A" w:rsidP="00AC0D05">
            <w:pPr>
              <w:pStyle w:val="a0"/>
              <w:overflowPunct w:val="0"/>
              <w:autoSpaceDE w:val="0"/>
              <w:autoSpaceDN w:val="0"/>
              <w:adjustRightInd w:val="0"/>
              <w:ind w:right="-72"/>
              <w:jc w:val="right"/>
              <w:textAlignment w:val="baseline"/>
              <w:rPr>
                <w:rFonts w:ascii="Arial" w:hAnsi="Arial" w:cs="Arial"/>
                <w:color w:val="000000"/>
                <w:sz w:val="18"/>
                <w:szCs w:val="18"/>
                <w:lang w:val="en-GB"/>
              </w:rPr>
            </w:pPr>
          </w:p>
        </w:tc>
        <w:tc>
          <w:tcPr>
            <w:tcW w:w="1368" w:type="dxa"/>
            <w:shd w:val="clear" w:color="auto" w:fill="auto"/>
          </w:tcPr>
          <w:p w14:paraId="6AF9C714" w14:textId="77777777" w:rsidR="00A31A3A" w:rsidRPr="00110E01" w:rsidRDefault="00A31A3A" w:rsidP="00AC0D05">
            <w:pPr>
              <w:pStyle w:val="a0"/>
              <w:overflowPunct w:val="0"/>
              <w:autoSpaceDE w:val="0"/>
              <w:autoSpaceDN w:val="0"/>
              <w:adjustRightInd w:val="0"/>
              <w:ind w:right="-72"/>
              <w:jc w:val="right"/>
              <w:textAlignment w:val="baseline"/>
              <w:rPr>
                <w:rFonts w:ascii="Arial" w:hAnsi="Arial" w:cs="Arial"/>
                <w:color w:val="000000"/>
                <w:sz w:val="18"/>
                <w:szCs w:val="18"/>
                <w:lang w:val="en-GB"/>
              </w:rPr>
            </w:pPr>
          </w:p>
        </w:tc>
        <w:tc>
          <w:tcPr>
            <w:tcW w:w="1368" w:type="dxa"/>
            <w:shd w:val="clear" w:color="auto" w:fill="auto"/>
          </w:tcPr>
          <w:p w14:paraId="0B5729E1" w14:textId="77777777" w:rsidR="00A31A3A" w:rsidRPr="00110E01" w:rsidRDefault="00A31A3A" w:rsidP="00AC0D05">
            <w:pPr>
              <w:pStyle w:val="a0"/>
              <w:overflowPunct w:val="0"/>
              <w:autoSpaceDE w:val="0"/>
              <w:autoSpaceDN w:val="0"/>
              <w:adjustRightInd w:val="0"/>
              <w:ind w:right="-72"/>
              <w:jc w:val="right"/>
              <w:textAlignment w:val="baseline"/>
              <w:rPr>
                <w:rFonts w:ascii="Arial" w:hAnsi="Arial" w:cs="Arial"/>
                <w:color w:val="000000"/>
                <w:sz w:val="18"/>
                <w:szCs w:val="18"/>
                <w:lang w:val="en-GB"/>
              </w:rPr>
            </w:pPr>
          </w:p>
        </w:tc>
        <w:tc>
          <w:tcPr>
            <w:tcW w:w="1368" w:type="dxa"/>
            <w:shd w:val="clear" w:color="auto" w:fill="auto"/>
            <w:vAlign w:val="bottom"/>
          </w:tcPr>
          <w:p w14:paraId="29EE4786" w14:textId="77777777" w:rsidR="00A31A3A" w:rsidRPr="00110E01" w:rsidRDefault="00A31A3A" w:rsidP="00AC0D05">
            <w:pPr>
              <w:pStyle w:val="a0"/>
              <w:overflowPunct w:val="0"/>
              <w:autoSpaceDE w:val="0"/>
              <w:autoSpaceDN w:val="0"/>
              <w:adjustRightInd w:val="0"/>
              <w:ind w:right="-72"/>
              <w:jc w:val="right"/>
              <w:textAlignment w:val="baseline"/>
              <w:rPr>
                <w:rFonts w:ascii="Arial" w:hAnsi="Arial" w:cs="Arial"/>
                <w:color w:val="000000"/>
                <w:sz w:val="18"/>
                <w:szCs w:val="18"/>
                <w:lang w:val="en-GB"/>
              </w:rPr>
            </w:pPr>
          </w:p>
        </w:tc>
      </w:tr>
      <w:tr w:rsidR="00670515" w:rsidRPr="00110E01" w14:paraId="3CA35FD7" w14:textId="77777777" w:rsidTr="00AE2AC0">
        <w:tc>
          <w:tcPr>
            <w:tcW w:w="3987" w:type="dxa"/>
            <w:shd w:val="clear" w:color="auto" w:fill="auto"/>
            <w:vAlign w:val="bottom"/>
          </w:tcPr>
          <w:p w14:paraId="274B27BE" w14:textId="77777777" w:rsidR="00670515" w:rsidRPr="00110E01" w:rsidRDefault="00670515" w:rsidP="00AC0D05">
            <w:pPr>
              <w:ind w:left="427"/>
              <w:rPr>
                <w:rFonts w:ascii="Arial" w:hAnsi="Arial" w:cs="Arial"/>
                <w:color w:val="000000"/>
                <w:sz w:val="18"/>
                <w:szCs w:val="18"/>
                <w:cs/>
              </w:rPr>
            </w:pPr>
            <w:r w:rsidRPr="00110E01">
              <w:rPr>
                <w:rFonts w:ascii="Arial" w:hAnsi="Arial" w:cs="Arial"/>
                <w:color w:val="000000"/>
                <w:sz w:val="18"/>
                <w:szCs w:val="18"/>
              </w:rPr>
              <w:t>Opening net book value</w:t>
            </w:r>
          </w:p>
        </w:tc>
        <w:tc>
          <w:tcPr>
            <w:tcW w:w="1368" w:type="dxa"/>
            <w:shd w:val="clear" w:color="auto" w:fill="auto"/>
            <w:vAlign w:val="bottom"/>
          </w:tcPr>
          <w:p w14:paraId="09406D28" w14:textId="5ECBFCFA"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368" w:type="dxa"/>
            <w:shd w:val="clear" w:color="auto" w:fill="auto"/>
            <w:vAlign w:val="bottom"/>
          </w:tcPr>
          <w:p w14:paraId="07A855CD" w14:textId="01429F4D"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368" w:type="dxa"/>
            <w:shd w:val="clear" w:color="auto" w:fill="auto"/>
            <w:vAlign w:val="bottom"/>
          </w:tcPr>
          <w:p w14:paraId="5FF04AC6" w14:textId="4B78B42C"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350,267,662</w:t>
            </w:r>
          </w:p>
        </w:tc>
        <w:tc>
          <w:tcPr>
            <w:tcW w:w="1368" w:type="dxa"/>
            <w:tcBorders>
              <w:top w:val="nil"/>
              <w:left w:val="nil"/>
              <w:right w:val="nil"/>
            </w:tcBorders>
            <w:shd w:val="clear" w:color="auto" w:fill="auto"/>
          </w:tcPr>
          <w:p w14:paraId="20717BB4" w14:textId="3A73BDC5"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286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926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335</w:t>
            </w:r>
          </w:p>
        </w:tc>
      </w:tr>
      <w:tr w:rsidR="00670515" w:rsidRPr="00110E01" w14:paraId="6A8D7A42" w14:textId="77777777" w:rsidTr="00AE2AC0">
        <w:tc>
          <w:tcPr>
            <w:tcW w:w="3987" w:type="dxa"/>
            <w:shd w:val="clear" w:color="auto" w:fill="auto"/>
            <w:vAlign w:val="bottom"/>
          </w:tcPr>
          <w:p w14:paraId="055F59B1" w14:textId="34290FF4"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Additions</w:t>
            </w:r>
          </w:p>
        </w:tc>
        <w:tc>
          <w:tcPr>
            <w:tcW w:w="1368" w:type="dxa"/>
            <w:shd w:val="clear" w:color="auto" w:fill="auto"/>
            <w:vAlign w:val="bottom"/>
          </w:tcPr>
          <w:p w14:paraId="36008D94" w14:textId="52B4FB01"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368" w:type="dxa"/>
            <w:shd w:val="clear" w:color="auto" w:fill="auto"/>
            <w:vAlign w:val="bottom"/>
          </w:tcPr>
          <w:p w14:paraId="4E443C09" w14:textId="0544093C"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368" w:type="dxa"/>
            <w:shd w:val="clear" w:color="auto" w:fill="auto"/>
            <w:vAlign w:val="bottom"/>
          </w:tcPr>
          <w:p w14:paraId="2ABFF3DF" w14:textId="17535463"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106,200,000</w:t>
            </w:r>
          </w:p>
        </w:tc>
        <w:tc>
          <w:tcPr>
            <w:tcW w:w="1368" w:type="dxa"/>
            <w:tcBorders>
              <w:top w:val="nil"/>
              <w:left w:val="nil"/>
              <w:right w:val="nil"/>
            </w:tcBorders>
            <w:shd w:val="clear" w:color="auto" w:fill="auto"/>
          </w:tcPr>
          <w:p w14:paraId="20FB7A3F" w14:textId="091217DE"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152</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r w:rsidR="00670515" w:rsidRPr="00110E01" w14:paraId="536633E9" w14:textId="77777777" w:rsidTr="00AE2AC0">
        <w:tc>
          <w:tcPr>
            <w:tcW w:w="3987" w:type="dxa"/>
            <w:shd w:val="clear" w:color="auto" w:fill="auto"/>
            <w:vAlign w:val="bottom"/>
          </w:tcPr>
          <w:p w14:paraId="43F1E569" w14:textId="106E8D6F"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Expected credit loss</w:t>
            </w:r>
          </w:p>
        </w:tc>
        <w:tc>
          <w:tcPr>
            <w:tcW w:w="1368" w:type="dxa"/>
            <w:tcBorders>
              <w:bottom w:val="single" w:sz="4" w:space="0" w:color="auto"/>
            </w:tcBorders>
            <w:shd w:val="clear" w:color="auto" w:fill="auto"/>
            <w:vAlign w:val="bottom"/>
          </w:tcPr>
          <w:p w14:paraId="31FAD85E" w14:textId="313B1849" w:rsidR="00670515" w:rsidRPr="00110E01" w:rsidRDefault="00C36DFA" w:rsidP="00AC0D05">
            <w:pPr>
              <w:pStyle w:val="Header"/>
              <w:tabs>
                <w:tab w:val="clear" w:pos="4320"/>
                <w:tab w:val="clear" w:pos="8640"/>
                <w:tab w:val="decimal" w:pos="1238"/>
              </w:tabs>
              <w:ind w:left="427" w:right="-72"/>
              <w:jc w:val="right"/>
              <w:rPr>
                <w:rFonts w:ascii="Arial" w:hAnsi="Arial" w:cs="Arial"/>
                <w:color w:val="000000"/>
                <w:sz w:val="18"/>
                <w:szCs w:val="18"/>
                <w:lang w:val="en-US" w:eastAsia="en-US"/>
              </w:rPr>
            </w:pPr>
            <w:r w:rsidRPr="00110E01">
              <w:rPr>
                <w:rFonts w:ascii="Arial" w:hAnsi="Arial" w:cs="Arial"/>
                <w:color w:val="000000"/>
                <w:sz w:val="18"/>
                <w:szCs w:val="18"/>
                <w:lang w:val="en-US" w:eastAsia="en-US"/>
              </w:rPr>
              <w:t>-</w:t>
            </w:r>
          </w:p>
        </w:tc>
        <w:tc>
          <w:tcPr>
            <w:tcW w:w="1368" w:type="dxa"/>
            <w:tcBorders>
              <w:bottom w:val="single" w:sz="4" w:space="0" w:color="auto"/>
            </w:tcBorders>
            <w:shd w:val="clear" w:color="auto" w:fill="auto"/>
            <w:vAlign w:val="bottom"/>
          </w:tcPr>
          <w:p w14:paraId="7F4B6536" w14:textId="3511ADAF" w:rsidR="00670515" w:rsidRPr="00110E01" w:rsidRDefault="00670515" w:rsidP="00AC0D05">
            <w:pPr>
              <w:pStyle w:val="Header"/>
              <w:tabs>
                <w:tab w:val="clear" w:pos="4320"/>
                <w:tab w:val="clear" w:pos="8640"/>
                <w:tab w:val="decimal" w:pos="1238"/>
              </w:tabs>
              <w:ind w:left="427" w:right="-72"/>
              <w:jc w:val="right"/>
              <w:rPr>
                <w:rFonts w:ascii="Arial" w:hAnsi="Arial" w:cs="Arial"/>
                <w:color w:val="000000"/>
                <w:sz w:val="18"/>
                <w:szCs w:val="18"/>
                <w:lang w:val="en-US" w:eastAsia="en-US"/>
              </w:rPr>
            </w:pPr>
            <w:r w:rsidRPr="00110E01">
              <w:rPr>
                <w:rFonts w:ascii="Arial" w:hAnsi="Arial" w:cs="Arial"/>
                <w:color w:val="000000"/>
                <w:sz w:val="18"/>
                <w:szCs w:val="18"/>
                <w:lang w:val="en-US" w:eastAsia="en-US"/>
              </w:rPr>
              <w:t>-</w:t>
            </w:r>
          </w:p>
        </w:tc>
        <w:tc>
          <w:tcPr>
            <w:tcW w:w="1368" w:type="dxa"/>
            <w:tcBorders>
              <w:bottom w:val="single" w:sz="4" w:space="0" w:color="auto"/>
            </w:tcBorders>
            <w:shd w:val="clear" w:color="auto" w:fill="auto"/>
            <w:vAlign w:val="bottom"/>
          </w:tcPr>
          <w:p w14:paraId="0A76CB5F" w14:textId="7A658E78" w:rsidR="00670515" w:rsidRPr="00110E01" w:rsidRDefault="00423F9C" w:rsidP="00AC0D05">
            <w:pPr>
              <w:pStyle w:val="Header"/>
              <w:tabs>
                <w:tab w:val="clear" w:pos="4320"/>
                <w:tab w:val="clear" w:pos="8640"/>
                <w:tab w:val="decimal" w:pos="1238"/>
              </w:tabs>
              <w:ind w:right="-72"/>
              <w:rPr>
                <w:rFonts w:ascii="Arial" w:hAnsi="Arial" w:cs="Arial"/>
                <w:color w:val="000000"/>
                <w:sz w:val="18"/>
                <w:szCs w:val="18"/>
                <w:lang w:val="en-US" w:eastAsia="en-US"/>
              </w:rPr>
            </w:pPr>
            <w:r w:rsidRPr="00110E01">
              <w:rPr>
                <w:rFonts w:ascii="Arial" w:hAnsi="Arial" w:cs="Arial"/>
                <w:color w:val="000000"/>
                <w:sz w:val="18"/>
                <w:szCs w:val="18"/>
                <w:lang w:val="en-US" w:eastAsia="en-US"/>
              </w:rPr>
              <w:t>(2</w:t>
            </w:r>
            <w:r w:rsidR="00DE5410" w:rsidRPr="00110E01">
              <w:rPr>
                <w:rFonts w:ascii="Arial" w:hAnsi="Arial" w:cs="Arial"/>
                <w:color w:val="000000"/>
                <w:sz w:val="18"/>
                <w:szCs w:val="18"/>
                <w:lang w:val="en-US" w:eastAsia="en-US"/>
              </w:rPr>
              <w:t>2</w:t>
            </w:r>
            <w:r w:rsidR="00BF6229" w:rsidRPr="00110E01">
              <w:rPr>
                <w:rFonts w:ascii="Arial" w:hAnsi="Arial" w:cs="Arial"/>
                <w:color w:val="000000"/>
                <w:sz w:val="18"/>
                <w:szCs w:val="18"/>
                <w:lang w:val="en-US" w:eastAsia="en-US"/>
              </w:rPr>
              <w:t>9</w:t>
            </w:r>
            <w:r w:rsidR="00875B4A" w:rsidRPr="00110E01">
              <w:rPr>
                <w:rFonts w:ascii="Arial" w:hAnsi="Arial" w:cs="Arial"/>
                <w:color w:val="000000"/>
                <w:sz w:val="18"/>
                <w:szCs w:val="18"/>
                <w:lang w:val="en-US" w:eastAsia="en-US"/>
              </w:rPr>
              <w:t>,</w:t>
            </w:r>
            <w:r w:rsidR="00BF6229" w:rsidRPr="00110E01">
              <w:rPr>
                <w:rFonts w:ascii="Arial" w:hAnsi="Arial" w:cs="Arial"/>
                <w:color w:val="000000"/>
                <w:sz w:val="18"/>
                <w:szCs w:val="18"/>
                <w:lang w:val="en-US" w:eastAsia="en-US"/>
              </w:rPr>
              <w:t>03</w:t>
            </w:r>
            <w:r w:rsidR="00875B4A" w:rsidRPr="00110E01">
              <w:rPr>
                <w:rFonts w:ascii="Arial" w:hAnsi="Arial" w:cs="Arial"/>
                <w:color w:val="000000"/>
                <w:sz w:val="18"/>
                <w:szCs w:val="18"/>
                <w:lang w:val="en-US" w:eastAsia="en-US"/>
              </w:rPr>
              <w:t>5,</w:t>
            </w:r>
            <w:r w:rsidR="001D774A" w:rsidRPr="00110E01">
              <w:rPr>
                <w:rFonts w:ascii="Arial" w:hAnsi="Arial" w:cs="Arial"/>
                <w:color w:val="000000"/>
                <w:sz w:val="18"/>
                <w:szCs w:val="18"/>
                <w:lang w:val="en-US" w:eastAsia="en-US"/>
              </w:rPr>
              <w:t>92</w:t>
            </w:r>
            <w:r w:rsidR="00095053" w:rsidRPr="00110E01">
              <w:rPr>
                <w:rFonts w:ascii="Arial" w:hAnsi="Arial" w:cs="Arial"/>
                <w:color w:val="000000"/>
                <w:sz w:val="18"/>
                <w:szCs w:val="18"/>
                <w:lang w:val="en-US" w:eastAsia="en-US"/>
              </w:rPr>
              <w:t>3</w:t>
            </w:r>
            <w:r w:rsidRPr="00110E01">
              <w:rPr>
                <w:rFonts w:ascii="Arial" w:hAnsi="Arial" w:cs="Arial"/>
                <w:color w:val="000000"/>
                <w:sz w:val="18"/>
                <w:szCs w:val="18"/>
                <w:lang w:val="en-US" w:eastAsia="en-US"/>
              </w:rPr>
              <w:t>)</w:t>
            </w:r>
          </w:p>
        </w:tc>
        <w:tc>
          <w:tcPr>
            <w:tcW w:w="1368" w:type="dxa"/>
            <w:tcBorders>
              <w:top w:val="nil"/>
              <w:left w:val="nil"/>
              <w:bottom w:val="single" w:sz="4" w:space="0" w:color="auto"/>
              <w:right w:val="nil"/>
            </w:tcBorders>
            <w:shd w:val="clear" w:color="auto" w:fill="auto"/>
          </w:tcPr>
          <w:p w14:paraId="0A64ADA4" w14:textId="578AD113"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(88,658,673)</w:t>
            </w:r>
          </w:p>
        </w:tc>
      </w:tr>
      <w:tr w:rsidR="00670515" w:rsidRPr="00110E01" w14:paraId="0298728D" w14:textId="77777777" w:rsidTr="00AE2AC0">
        <w:tc>
          <w:tcPr>
            <w:tcW w:w="3987" w:type="dxa"/>
            <w:shd w:val="clear" w:color="auto" w:fill="auto"/>
            <w:vAlign w:val="bottom"/>
          </w:tcPr>
          <w:p w14:paraId="12E2487D" w14:textId="77777777" w:rsidR="00670515" w:rsidRPr="00110E01" w:rsidRDefault="00670515" w:rsidP="00AC0D05">
            <w:pPr>
              <w:ind w:left="427" w:right="29"/>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E03AAE5" w14:textId="77777777" w:rsidR="00670515" w:rsidRPr="00110E01" w:rsidRDefault="00670515" w:rsidP="00AC0D05">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DBFD19B" w14:textId="77777777" w:rsidR="00670515" w:rsidRPr="00110E01" w:rsidRDefault="00670515" w:rsidP="00AC0D05">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2D90CEA"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5BD12C2C" w14:textId="77777777" w:rsidR="00670515" w:rsidRPr="00110E01" w:rsidRDefault="00670515" w:rsidP="00AC0D05">
            <w:pPr>
              <w:pStyle w:val="a0"/>
              <w:ind w:right="-72"/>
              <w:jc w:val="right"/>
              <w:rPr>
                <w:rFonts w:ascii="Arial" w:hAnsi="Arial" w:cs="Arial"/>
                <w:color w:val="000000"/>
                <w:sz w:val="18"/>
                <w:szCs w:val="18"/>
                <w:lang w:val="en-GB"/>
              </w:rPr>
            </w:pPr>
          </w:p>
        </w:tc>
      </w:tr>
      <w:tr w:rsidR="00670515" w:rsidRPr="00110E01" w14:paraId="09D1E61D" w14:textId="77777777" w:rsidTr="00AE2AC0">
        <w:tc>
          <w:tcPr>
            <w:tcW w:w="3987" w:type="dxa"/>
            <w:shd w:val="clear" w:color="auto" w:fill="auto"/>
            <w:vAlign w:val="bottom"/>
          </w:tcPr>
          <w:p w14:paraId="2D6F382E" w14:textId="77777777" w:rsidR="00670515" w:rsidRPr="00110E01" w:rsidRDefault="00670515" w:rsidP="00AC0D05">
            <w:pPr>
              <w:ind w:left="427"/>
              <w:rPr>
                <w:rFonts w:ascii="Arial" w:hAnsi="Arial" w:cs="Arial"/>
                <w:color w:val="000000"/>
                <w:sz w:val="18"/>
                <w:szCs w:val="18"/>
                <w:cs/>
              </w:rPr>
            </w:pPr>
            <w:r w:rsidRPr="00110E01">
              <w:rPr>
                <w:rFonts w:ascii="Arial" w:hAnsi="Arial" w:cs="Arial"/>
                <w:color w:val="000000"/>
                <w:sz w:val="18"/>
                <w:szCs w:val="18"/>
              </w:rPr>
              <w:t>Closing net book value</w:t>
            </w:r>
          </w:p>
        </w:tc>
        <w:tc>
          <w:tcPr>
            <w:tcW w:w="1368" w:type="dxa"/>
            <w:tcBorders>
              <w:bottom w:val="single" w:sz="4" w:space="0" w:color="auto"/>
            </w:tcBorders>
            <w:shd w:val="clear" w:color="auto" w:fill="auto"/>
            <w:vAlign w:val="bottom"/>
          </w:tcPr>
          <w:p w14:paraId="1ECB15F5" w14:textId="431F7505"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cs/>
                <w:lang w:val="en-GB"/>
              </w:rPr>
            </w:pPr>
            <w:r w:rsidRPr="00110E01">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701608EE" w14:textId="0383BAEF"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cs/>
                <w:lang w:val="en-GB"/>
              </w:rPr>
            </w:pPr>
            <w:r w:rsidRPr="00110E01">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186183C1" w14:textId="53B39944" w:rsidR="00670515" w:rsidRPr="00110E01" w:rsidRDefault="00695286" w:rsidP="00AC0D05">
            <w:pPr>
              <w:pStyle w:val="Header"/>
              <w:tabs>
                <w:tab w:val="clear" w:pos="4320"/>
                <w:tab w:val="clear" w:pos="8640"/>
                <w:tab w:val="decimal" w:pos="1238"/>
              </w:tabs>
              <w:ind w:right="-72"/>
              <w:jc w:val="right"/>
              <w:rPr>
                <w:rFonts w:ascii="Arial" w:hAnsi="Arial" w:cs="Arial"/>
                <w:color w:val="000000"/>
                <w:sz w:val="18"/>
                <w:szCs w:val="18"/>
                <w:cs/>
                <w:lang w:val="en-GB"/>
              </w:rPr>
            </w:pPr>
            <w:r w:rsidRPr="00110E01">
              <w:rPr>
                <w:rFonts w:ascii="Arial" w:hAnsi="Arial" w:cs="Arial"/>
                <w:color w:val="000000"/>
                <w:sz w:val="18"/>
                <w:szCs w:val="18"/>
                <w:lang w:val="en-GB"/>
              </w:rPr>
              <w:t>2</w:t>
            </w:r>
            <w:r w:rsidR="004F51EA" w:rsidRPr="00110E01">
              <w:rPr>
                <w:rFonts w:ascii="Arial" w:hAnsi="Arial" w:cs="Arial"/>
                <w:color w:val="000000"/>
                <w:sz w:val="18"/>
                <w:szCs w:val="18"/>
                <w:lang w:val="en-GB"/>
              </w:rPr>
              <w:t>27</w:t>
            </w:r>
            <w:r w:rsidRPr="00110E01">
              <w:rPr>
                <w:rFonts w:ascii="Arial" w:hAnsi="Arial" w:cs="Arial"/>
                <w:color w:val="000000"/>
                <w:sz w:val="18"/>
                <w:szCs w:val="18"/>
                <w:lang w:val="en-GB"/>
              </w:rPr>
              <w:t>,4</w:t>
            </w:r>
            <w:r w:rsidR="004F51EA" w:rsidRPr="00110E01">
              <w:rPr>
                <w:rFonts w:ascii="Arial" w:hAnsi="Arial" w:cs="Arial"/>
                <w:color w:val="000000"/>
                <w:sz w:val="18"/>
                <w:szCs w:val="18"/>
                <w:lang w:val="en-GB"/>
              </w:rPr>
              <w:t>3</w:t>
            </w:r>
            <w:r w:rsidRPr="00110E01">
              <w:rPr>
                <w:rFonts w:ascii="Arial" w:hAnsi="Arial" w:cs="Arial"/>
                <w:color w:val="000000"/>
                <w:sz w:val="18"/>
                <w:szCs w:val="18"/>
                <w:lang w:val="en-GB"/>
              </w:rPr>
              <w:t>1,</w:t>
            </w:r>
            <w:r w:rsidR="00604160" w:rsidRPr="00110E01">
              <w:rPr>
                <w:rFonts w:ascii="Arial" w:hAnsi="Arial" w:cs="Arial"/>
                <w:color w:val="000000"/>
                <w:sz w:val="18"/>
                <w:szCs w:val="18"/>
                <w:lang w:val="en-GB"/>
              </w:rPr>
              <w:t>739</w:t>
            </w:r>
          </w:p>
        </w:tc>
        <w:tc>
          <w:tcPr>
            <w:tcW w:w="1368" w:type="dxa"/>
            <w:tcBorders>
              <w:bottom w:val="single" w:sz="4" w:space="0" w:color="auto"/>
            </w:tcBorders>
            <w:shd w:val="clear" w:color="auto" w:fill="auto"/>
          </w:tcPr>
          <w:p w14:paraId="70084F2A" w14:textId="0197922F"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cs/>
                <w:lang w:val="en-GB"/>
              </w:rPr>
            </w:pPr>
            <w:r w:rsidRPr="00110E01">
              <w:rPr>
                <w:rFonts w:ascii="Arial" w:eastAsia="Arial Unicode MS" w:hAnsi="Arial" w:cs="Arial"/>
                <w:color w:val="000000"/>
                <w:sz w:val="18"/>
                <w:szCs w:val="18"/>
                <w:lang w:val="en-GB"/>
              </w:rPr>
              <w:t>350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267</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662</w:t>
            </w:r>
          </w:p>
        </w:tc>
      </w:tr>
      <w:tr w:rsidR="00670515" w:rsidRPr="00110E01" w14:paraId="4AD75562" w14:textId="77777777" w:rsidTr="00AE2AC0">
        <w:tc>
          <w:tcPr>
            <w:tcW w:w="3987" w:type="dxa"/>
            <w:shd w:val="clear" w:color="auto" w:fill="auto"/>
            <w:vAlign w:val="bottom"/>
          </w:tcPr>
          <w:p w14:paraId="547590B8" w14:textId="77777777" w:rsidR="00670515" w:rsidRPr="00110E01" w:rsidRDefault="00670515" w:rsidP="00AC0D05">
            <w:pPr>
              <w:ind w:left="427"/>
              <w:rPr>
                <w:rFonts w:ascii="Arial" w:hAnsi="Arial" w:cs="Arial"/>
                <w:color w:val="000000"/>
                <w:sz w:val="18"/>
                <w:szCs w:val="18"/>
              </w:rPr>
            </w:pPr>
          </w:p>
        </w:tc>
        <w:tc>
          <w:tcPr>
            <w:tcW w:w="1368" w:type="dxa"/>
            <w:tcBorders>
              <w:top w:val="single" w:sz="4" w:space="0" w:color="auto"/>
            </w:tcBorders>
            <w:shd w:val="clear" w:color="auto" w:fill="auto"/>
            <w:vAlign w:val="bottom"/>
          </w:tcPr>
          <w:p w14:paraId="3D3DC6CC"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60065CA"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84DBC84"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945EE64"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r>
      <w:tr w:rsidR="00670515" w:rsidRPr="00110E01" w14:paraId="620BBB71" w14:textId="77777777" w:rsidTr="00AE2AC0">
        <w:tc>
          <w:tcPr>
            <w:tcW w:w="3987" w:type="dxa"/>
            <w:shd w:val="clear" w:color="auto" w:fill="auto"/>
            <w:vAlign w:val="bottom"/>
          </w:tcPr>
          <w:p w14:paraId="41F36F63" w14:textId="77777777" w:rsidR="00670515" w:rsidRPr="00110E01" w:rsidRDefault="00670515" w:rsidP="00AC0D05">
            <w:pPr>
              <w:ind w:left="427" w:right="29"/>
              <w:rPr>
                <w:rFonts w:ascii="Arial" w:hAnsi="Arial" w:cs="Arial"/>
                <w:b/>
                <w:bCs/>
                <w:color w:val="000000"/>
                <w:sz w:val="18"/>
                <w:szCs w:val="18"/>
              </w:rPr>
            </w:pPr>
            <w:r w:rsidRPr="00110E01">
              <w:rPr>
                <w:rFonts w:ascii="Arial" w:hAnsi="Arial" w:cs="Arial"/>
                <w:b/>
                <w:bCs/>
                <w:color w:val="000000"/>
                <w:sz w:val="18"/>
                <w:szCs w:val="18"/>
              </w:rPr>
              <w:t>Joint venture</w:t>
            </w:r>
          </w:p>
        </w:tc>
        <w:tc>
          <w:tcPr>
            <w:tcW w:w="1368" w:type="dxa"/>
            <w:shd w:val="clear" w:color="auto" w:fill="auto"/>
            <w:vAlign w:val="bottom"/>
          </w:tcPr>
          <w:p w14:paraId="3304FA30"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shd w:val="clear" w:color="auto" w:fill="auto"/>
            <w:vAlign w:val="bottom"/>
          </w:tcPr>
          <w:p w14:paraId="60FED961"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shd w:val="clear" w:color="auto" w:fill="auto"/>
            <w:vAlign w:val="bottom"/>
          </w:tcPr>
          <w:p w14:paraId="2BE64531"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shd w:val="clear" w:color="auto" w:fill="auto"/>
          </w:tcPr>
          <w:p w14:paraId="3BF9324E"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r>
      <w:tr w:rsidR="00670515" w:rsidRPr="00110E01" w14:paraId="6232A007" w14:textId="77777777" w:rsidTr="00AE2AC0">
        <w:tc>
          <w:tcPr>
            <w:tcW w:w="3987" w:type="dxa"/>
            <w:shd w:val="clear" w:color="auto" w:fill="auto"/>
            <w:vAlign w:val="bottom"/>
          </w:tcPr>
          <w:p w14:paraId="7722C779" w14:textId="77777777" w:rsidR="00670515" w:rsidRPr="00110E01" w:rsidRDefault="00670515" w:rsidP="00AC0D05">
            <w:pPr>
              <w:ind w:left="427"/>
              <w:rPr>
                <w:rFonts w:ascii="Arial" w:hAnsi="Arial" w:cs="Arial"/>
                <w:color w:val="000000"/>
                <w:sz w:val="18"/>
                <w:szCs w:val="18"/>
                <w:cs/>
              </w:rPr>
            </w:pPr>
            <w:r w:rsidRPr="00110E01">
              <w:rPr>
                <w:rFonts w:ascii="Arial" w:hAnsi="Arial" w:cs="Arial"/>
                <w:color w:val="000000"/>
                <w:sz w:val="18"/>
                <w:szCs w:val="18"/>
              </w:rPr>
              <w:t>Opening net book value</w:t>
            </w:r>
          </w:p>
        </w:tc>
        <w:tc>
          <w:tcPr>
            <w:tcW w:w="1368" w:type="dxa"/>
            <w:tcBorders>
              <w:top w:val="nil"/>
              <w:left w:val="nil"/>
              <w:right w:val="nil"/>
            </w:tcBorders>
            <w:shd w:val="clear" w:color="auto" w:fill="auto"/>
          </w:tcPr>
          <w:p w14:paraId="0C4B5C9B" w14:textId="7372CBE6"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130,000,000</w:t>
            </w:r>
          </w:p>
        </w:tc>
        <w:tc>
          <w:tcPr>
            <w:tcW w:w="1368" w:type="dxa"/>
            <w:tcBorders>
              <w:top w:val="nil"/>
              <w:left w:val="nil"/>
              <w:right w:val="nil"/>
            </w:tcBorders>
            <w:shd w:val="clear" w:color="auto" w:fill="auto"/>
          </w:tcPr>
          <w:p w14:paraId="422C4C4C" w14:textId="2ECFD4D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r w:rsidRPr="00110E01">
              <w:rPr>
                <w:rFonts w:ascii="Arial" w:eastAsia="Arial Unicode MS" w:hAnsi="Arial" w:cs="Arial"/>
                <w:color w:val="000000"/>
                <w:sz w:val="18"/>
                <w:szCs w:val="18"/>
                <w:lang w:val="en-GB"/>
              </w:rPr>
              <w:t>46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c>
          <w:tcPr>
            <w:tcW w:w="1368" w:type="dxa"/>
            <w:tcBorders>
              <w:top w:val="nil"/>
              <w:left w:val="nil"/>
              <w:right w:val="nil"/>
            </w:tcBorders>
            <w:shd w:val="clear" w:color="auto" w:fill="auto"/>
          </w:tcPr>
          <w:p w14:paraId="3877DCF9" w14:textId="19D34641"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130,000,000</w:t>
            </w:r>
          </w:p>
        </w:tc>
        <w:tc>
          <w:tcPr>
            <w:tcW w:w="1368" w:type="dxa"/>
            <w:tcBorders>
              <w:top w:val="nil"/>
              <w:left w:val="nil"/>
              <w:right w:val="nil"/>
            </w:tcBorders>
            <w:shd w:val="clear" w:color="auto" w:fill="auto"/>
          </w:tcPr>
          <w:p w14:paraId="6964FC5E" w14:textId="1BBDEBDF"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46</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r w:rsidR="00670515" w:rsidRPr="00110E01" w14:paraId="0FECBE40" w14:textId="77777777" w:rsidTr="00AE2AC0">
        <w:tc>
          <w:tcPr>
            <w:tcW w:w="3987" w:type="dxa"/>
            <w:shd w:val="clear" w:color="auto" w:fill="auto"/>
            <w:vAlign w:val="bottom"/>
          </w:tcPr>
          <w:p w14:paraId="4B320C60" w14:textId="77777777"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Additions</w:t>
            </w:r>
          </w:p>
        </w:tc>
        <w:tc>
          <w:tcPr>
            <w:tcW w:w="1368" w:type="dxa"/>
            <w:tcBorders>
              <w:top w:val="nil"/>
              <w:left w:val="nil"/>
              <w:right w:val="nil"/>
            </w:tcBorders>
            <w:shd w:val="clear" w:color="auto" w:fill="auto"/>
          </w:tcPr>
          <w:p w14:paraId="5A11A4ED" w14:textId="7014EFA0"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75,000,000</w:t>
            </w:r>
          </w:p>
        </w:tc>
        <w:tc>
          <w:tcPr>
            <w:tcW w:w="1368" w:type="dxa"/>
            <w:tcBorders>
              <w:top w:val="nil"/>
              <w:left w:val="nil"/>
              <w:right w:val="nil"/>
            </w:tcBorders>
            <w:shd w:val="clear" w:color="auto" w:fill="auto"/>
          </w:tcPr>
          <w:p w14:paraId="71F10112" w14:textId="600E8B59"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r w:rsidRPr="00110E01">
              <w:rPr>
                <w:rFonts w:ascii="Arial" w:eastAsia="Arial Unicode MS" w:hAnsi="Arial" w:cs="Arial"/>
                <w:color w:val="000000"/>
                <w:sz w:val="18"/>
                <w:szCs w:val="18"/>
                <w:lang w:val="en-GB"/>
              </w:rPr>
              <w:t>53,500,000</w:t>
            </w:r>
          </w:p>
        </w:tc>
        <w:tc>
          <w:tcPr>
            <w:tcW w:w="1368" w:type="dxa"/>
            <w:tcBorders>
              <w:top w:val="nil"/>
              <w:left w:val="nil"/>
              <w:right w:val="nil"/>
            </w:tcBorders>
            <w:shd w:val="clear" w:color="auto" w:fill="auto"/>
          </w:tcPr>
          <w:p w14:paraId="45C2FBBC" w14:textId="09447EF2"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75,000,000</w:t>
            </w:r>
          </w:p>
        </w:tc>
        <w:tc>
          <w:tcPr>
            <w:tcW w:w="1368" w:type="dxa"/>
            <w:tcBorders>
              <w:top w:val="nil"/>
              <w:left w:val="nil"/>
              <w:right w:val="nil"/>
            </w:tcBorders>
            <w:shd w:val="clear" w:color="auto" w:fill="auto"/>
          </w:tcPr>
          <w:p w14:paraId="64404039" w14:textId="34AC4C8E"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lang w:val="en-GB"/>
              </w:rPr>
              <w:t>53</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500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r w:rsidR="00670515" w:rsidRPr="00110E01" w14:paraId="0FFF9A88" w14:textId="77777777" w:rsidTr="00AE2AC0">
        <w:tc>
          <w:tcPr>
            <w:tcW w:w="3987" w:type="dxa"/>
            <w:shd w:val="clear" w:color="auto" w:fill="auto"/>
            <w:vAlign w:val="bottom"/>
          </w:tcPr>
          <w:p w14:paraId="53051CBD" w14:textId="4E7BA55A"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Reclassify from non-current portion</w:t>
            </w:r>
          </w:p>
        </w:tc>
        <w:tc>
          <w:tcPr>
            <w:tcW w:w="1368" w:type="dxa"/>
            <w:tcBorders>
              <w:left w:val="nil"/>
              <w:right w:val="nil"/>
            </w:tcBorders>
            <w:shd w:val="clear" w:color="auto" w:fill="auto"/>
          </w:tcPr>
          <w:p w14:paraId="062C6EE8" w14:textId="42616B22"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285,000,000</w:t>
            </w:r>
          </w:p>
        </w:tc>
        <w:tc>
          <w:tcPr>
            <w:tcW w:w="1368" w:type="dxa"/>
            <w:tcBorders>
              <w:left w:val="nil"/>
              <w:right w:val="nil"/>
            </w:tcBorders>
            <w:shd w:val="clear" w:color="auto" w:fill="auto"/>
          </w:tcPr>
          <w:p w14:paraId="71A77180" w14:textId="5101B003"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lang w:val="en-GB"/>
              </w:rPr>
              <w:t>40,000,000</w:t>
            </w:r>
          </w:p>
        </w:tc>
        <w:tc>
          <w:tcPr>
            <w:tcW w:w="1368" w:type="dxa"/>
            <w:tcBorders>
              <w:left w:val="nil"/>
              <w:right w:val="nil"/>
            </w:tcBorders>
            <w:shd w:val="clear" w:color="auto" w:fill="auto"/>
          </w:tcPr>
          <w:p w14:paraId="3FBA36AF" w14:textId="4E58A117"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285,000,000</w:t>
            </w:r>
          </w:p>
        </w:tc>
        <w:tc>
          <w:tcPr>
            <w:tcW w:w="1368" w:type="dxa"/>
            <w:tcBorders>
              <w:left w:val="nil"/>
              <w:right w:val="nil"/>
            </w:tcBorders>
            <w:shd w:val="clear" w:color="auto" w:fill="auto"/>
          </w:tcPr>
          <w:p w14:paraId="65D0A2BA" w14:textId="35AE026F"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lang w:val="en-GB"/>
              </w:rPr>
              <w:t>40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r w:rsidR="00670515" w:rsidRPr="00110E01" w14:paraId="4607E791" w14:textId="77777777" w:rsidTr="00AE2AC0">
        <w:tc>
          <w:tcPr>
            <w:tcW w:w="3987" w:type="dxa"/>
            <w:shd w:val="clear" w:color="auto" w:fill="auto"/>
            <w:vAlign w:val="bottom"/>
          </w:tcPr>
          <w:p w14:paraId="01D3FA18" w14:textId="6A554196"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Received</w:t>
            </w:r>
          </w:p>
        </w:tc>
        <w:tc>
          <w:tcPr>
            <w:tcW w:w="1368" w:type="dxa"/>
            <w:tcBorders>
              <w:left w:val="nil"/>
              <w:bottom w:val="single" w:sz="4" w:space="0" w:color="auto"/>
              <w:right w:val="nil"/>
            </w:tcBorders>
            <w:shd w:val="clear" w:color="auto" w:fill="auto"/>
          </w:tcPr>
          <w:p w14:paraId="3C2E22FE" w14:textId="7AC150CC"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(40,000,000)</w:t>
            </w:r>
          </w:p>
        </w:tc>
        <w:tc>
          <w:tcPr>
            <w:tcW w:w="1368" w:type="dxa"/>
            <w:tcBorders>
              <w:left w:val="nil"/>
              <w:bottom w:val="single" w:sz="4" w:space="0" w:color="auto"/>
              <w:right w:val="nil"/>
            </w:tcBorders>
            <w:shd w:val="clear" w:color="auto" w:fill="auto"/>
          </w:tcPr>
          <w:p w14:paraId="51012D90" w14:textId="4B3079ED"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lang w:val="en-GB"/>
              </w:rPr>
              <w:t>(10,000,000)</w:t>
            </w:r>
          </w:p>
        </w:tc>
        <w:tc>
          <w:tcPr>
            <w:tcW w:w="1368" w:type="dxa"/>
            <w:tcBorders>
              <w:left w:val="nil"/>
              <w:bottom w:val="single" w:sz="4" w:space="0" w:color="auto"/>
              <w:right w:val="nil"/>
            </w:tcBorders>
            <w:shd w:val="clear" w:color="auto" w:fill="auto"/>
          </w:tcPr>
          <w:p w14:paraId="353DBC23" w14:textId="49ED475A"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(40,000,000)</w:t>
            </w:r>
          </w:p>
        </w:tc>
        <w:tc>
          <w:tcPr>
            <w:tcW w:w="1368" w:type="dxa"/>
            <w:tcBorders>
              <w:left w:val="nil"/>
              <w:bottom w:val="single" w:sz="4" w:space="0" w:color="auto"/>
              <w:right w:val="nil"/>
            </w:tcBorders>
            <w:shd w:val="clear" w:color="auto" w:fill="auto"/>
          </w:tcPr>
          <w:p w14:paraId="1C6767DA" w14:textId="3DD7F99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lang w:val="en-GB"/>
              </w:rPr>
              <w:t>(10,000,000)</w:t>
            </w:r>
          </w:p>
        </w:tc>
      </w:tr>
      <w:tr w:rsidR="00670515" w:rsidRPr="00110E01" w14:paraId="752A4EE5" w14:textId="77777777" w:rsidTr="00AE2AC0">
        <w:tc>
          <w:tcPr>
            <w:tcW w:w="3987" w:type="dxa"/>
            <w:shd w:val="clear" w:color="auto" w:fill="auto"/>
            <w:vAlign w:val="bottom"/>
          </w:tcPr>
          <w:p w14:paraId="084B542D" w14:textId="77777777" w:rsidR="00670515" w:rsidRPr="00110E01" w:rsidRDefault="00670515" w:rsidP="00AC0D05">
            <w:pPr>
              <w:ind w:left="427" w:right="29"/>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CE8FB4B"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0FD47E3"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FBB8890"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872BF86" w14:textId="77777777" w:rsidR="00670515" w:rsidRPr="00110E01" w:rsidRDefault="00670515" w:rsidP="00AC0D05">
            <w:pPr>
              <w:pStyle w:val="a0"/>
              <w:ind w:right="-72"/>
              <w:jc w:val="right"/>
              <w:rPr>
                <w:rFonts w:ascii="Arial" w:hAnsi="Arial" w:cs="Arial"/>
                <w:color w:val="000000"/>
                <w:sz w:val="18"/>
                <w:szCs w:val="18"/>
                <w:lang w:val="en-GB"/>
              </w:rPr>
            </w:pPr>
          </w:p>
        </w:tc>
      </w:tr>
      <w:tr w:rsidR="00670515" w:rsidRPr="00110E01" w14:paraId="0B60F067" w14:textId="77777777" w:rsidTr="00AE2AC0">
        <w:tc>
          <w:tcPr>
            <w:tcW w:w="3987" w:type="dxa"/>
            <w:shd w:val="clear" w:color="auto" w:fill="auto"/>
            <w:vAlign w:val="bottom"/>
          </w:tcPr>
          <w:p w14:paraId="73219183" w14:textId="77777777" w:rsidR="00670515" w:rsidRPr="00110E01" w:rsidRDefault="00670515" w:rsidP="00AC0D05">
            <w:pPr>
              <w:ind w:left="427"/>
              <w:rPr>
                <w:rFonts w:ascii="Arial" w:hAnsi="Arial" w:cs="Arial"/>
                <w:color w:val="000000"/>
                <w:sz w:val="18"/>
                <w:szCs w:val="18"/>
                <w:cs/>
              </w:rPr>
            </w:pPr>
            <w:r w:rsidRPr="00110E01">
              <w:rPr>
                <w:rFonts w:ascii="Arial" w:hAnsi="Arial" w:cs="Arial"/>
                <w:color w:val="000000"/>
                <w:sz w:val="18"/>
                <w:szCs w:val="18"/>
              </w:rPr>
              <w:t>Closing net book value</w:t>
            </w:r>
          </w:p>
        </w:tc>
        <w:tc>
          <w:tcPr>
            <w:tcW w:w="1368" w:type="dxa"/>
            <w:tcBorders>
              <w:bottom w:val="single" w:sz="4" w:space="0" w:color="auto"/>
            </w:tcBorders>
            <w:shd w:val="clear" w:color="auto" w:fill="auto"/>
          </w:tcPr>
          <w:p w14:paraId="69D84533" w14:textId="170D945F"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cs/>
                <w:lang w:val="en-US"/>
              </w:rPr>
            </w:pPr>
            <w:r w:rsidRPr="00110E01">
              <w:rPr>
                <w:rFonts w:ascii="Arial" w:hAnsi="Arial" w:cs="Arial"/>
                <w:color w:val="000000"/>
                <w:sz w:val="18"/>
                <w:szCs w:val="18"/>
                <w:lang w:val="en-US"/>
              </w:rPr>
              <w:t>450,000,000</w:t>
            </w:r>
          </w:p>
        </w:tc>
        <w:tc>
          <w:tcPr>
            <w:tcW w:w="1368" w:type="dxa"/>
            <w:tcBorders>
              <w:bottom w:val="single" w:sz="4" w:space="0" w:color="auto"/>
            </w:tcBorders>
            <w:shd w:val="clear" w:color="auto" w:fill="auto"/>
          </w:tcPr>
          <w:p w14:paraId="28E3A40C" w14:textId="218EE73B"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cs/>
              </w:rPr>
            </w:pPr>
            <w:r w:rsidRPr="00110E01">
              <w:rPr>
                <w:rFonts w:ascii="Arial" w:eastAsia="Arial Unicode MS" w:hAnsi="Arial" w:cs="Arial"/>
                <w:color w:val="000000"/>
                <w:sz w:val="18"/>
                <w:szCs w:val="18"/>
                <w:lang w:val="en-GB"/>
              </w:rPr>
              <w:t>130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40193720" w14:textId="1CAFA00B"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cs/>
                <w:lang w:val="en-US"/>
              </w:rPr>
            </w:pPr>
            <w:r w:rsidRPr="00110E01">
              <w:rPr>
                <w:rFonts w:ascii="Arial" w:hAnsi="Arial" w:cs="Arial"/>
                <w:color w:val="000000"/>
                <w:sz w:val="18"/>
                <w:szCs w:val="18"/>
                <w:lang w:val="en-US"/>
              </w:rPr>
              <w:t>450,000,000</w:t>
            </w:r>
          </w:p>
        </w:tc>
        <w:tc>
          <w:tcPr>
            <w:tcW w:w="1368" w:type="dxa"/>
            <w:tcBorders>
              <w:bottom w:val="single" w:sz="4" w:space="0" w:color="auto"/>
            </w:tcBorders>
            <w:shd w:val="clear" w:color="auto" w:fill="auto"/>
          </w:tcPr>
          <w:p w14:paraId="2264AD81" w14:textId="1C41932B"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cs/>
                <w:lang w:val="en-US"/>
              </w:rPr>
            </w:pPr>
            <w:r w:rsidRPr="00110E01">
              <w:rPr>
                <w:rFonts w:ascii="Arial" w:eastAsia="Arial Unicode MS" w:hAnsi="Arial" w:cs="Arial"/>
                <w:color w:val="000000"/>
                <w:sz w:val="18"/>
                <w:szCs w:val="18"/>
                <w:lang w:val="en-GB"/>
              </w:rPr>
              <w:t>130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r w:rsidR="00670515" w:rsidRPr="00110E01" w14:paraId="5ED5E003" w14:textId="77777777" w:rsidTr="00AE2AC0">
        <w:tc>
          <w:tcPr>
            <w:tcW w:w="3987" w:type="dxa"/>
            <w:shd w:val="clear" w:color="auto" w:fill="auto"/>
            <w:vAlign w:val="bottom"/>
          </w:tcPr>
          <w:p w14:paraId="003DC916" w14:textId="77777777" w:rsidR="00670515" w:rsidRPr="00110E01" w:rsidRDefault="00670515" w:rsidP="00AC0D05">
            <w:pPr>
              <w:ind w:left="427"/>
              <w:rPr>
                <w:rFonts w:ascii="Arial" w:hAnsi="Arial" w:cs="Arial"/>
                <w:color w:val="000000"/>
                <w:sz w:val="18"/>
                <w:szCs w:val="18"/>
              </w:rPr>
            </w:pPr>
          </w:p>
        </w:tc>
        <w:tc>
          <w:tcPr>
            <w:tcW w:w="1368" w:type="dxa"/>
            <w:tcBorders>
              <w:top w:val="single" w:sz="4" w:space="0" w:color="auto"/>
            </w:tcBorders>
            <w:shd w:val="clear" w:color="auto" w:fill="auto"/>
          </w:tcPr>
          <w:p w14:paraId="5D57F9FA"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131DD360"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7A42CCC8"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6FB71CB9"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r>
      <w:tr w:rsidR="00670515" w:rsidRPr="00110E01" w14:paraId="51947B9A" w14:textId="77777777" w:rsidTr="00AE2AC0">
        <w:tc>
          <w:tcPr>
            <w:tcW w:w="3987" w:type="dxa"/>
            <w:shd w:val="clear" w:color="auto" w:fill="auto"/>
            <w:vAlign w:val="bottom"/>
          </w:tcPr>
          <w:p w14:paraId="003FCAC6" w14:textId="55F621CD" w:rsidR="00670515" w:rsidRPr="00110E01" w:rsidRDefault="00670515" w:rsidP="00AC0D05">
            <w:pPr>
              <w:ind w:left="427"/>
              <w:rPr>
                <w:rFonts w:ascii="Arial" w:hAnsi="Arial" w:cs="Arial"/>
                <w:color w:val="000000"/>
                <w:sz w:val="18"/>
                <w:szCs w:val="18"/>
              </w:rPr>
            </w:pPr>
            <w:r w:rsidRPr="00110E01">
              <w:rPr>
                <w:rFonts w:ascii="Arial" w:hAnsi="Arial" w:cs="Arial"/>
                <w:b/>
                <w:bCs/>
                <w:color w:val="000000"/>
                <w:sz w:val="18"/>
                <w:szCs w:val="18"/>
              </w:rPr>
              <w:t>Non-current</w:t>
            </w:r>
          </w:p>
        </w:tc>
        <w:tc>
          <w:tcPr>
            <w:tcW w:w="1368" w:type="dxa"/>
            <w:shd w:val="clear" w:color="auto" w:fill="auto"/>
            <w:vAlign w:val="bottom"/>
          </w:tcPr>
          <w:p w14:paraId="2A52BFFC"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shd w:val="clear" w:color="auto" w:fill="auto"/>
            <w:vAlign w:val="bottom"/>
          </w:tcPr>
          <w:p w14:paraId="439BE6E9"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shd w:val="clear" w:color="auto" w:fill="auto"/>
            <w:vAlign w:val="bottom"/>
          </w:tcPr>
          <w:p w14:paraId="4EF661FE"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shd w:val="clear" w:color="auto" w:fill="auto"/>
          </w:tcPr>
          <w:p w14:paraId="5D1A35F2"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r>
      <w:tr w:rsidR="00670515" w:rsidRPr="00110E01" w14:paraId="0601E250" w14:textId="77777777" w:rsidTr="00AE2AC0">
        <w:tc>
          <w:tcPr>
            <w:tcW w:w="3987" w:type="dxa"/>
            <w:shd w:val="clear" w:color="auto" w:fill="auto"/>
            <w:vAlign w:val="bottom"/>
          </w:tcPr>
          <w:p w14:paraId="2738F2CF" w14:textId="1153BDA7" w:rsidR="00670515" w:rsidRPr="00110E01" w:rsidRDefault="00670515" w:rsidP="00AC0D05">
            <w:pPr>
              <w:ind w:left="427"/>
              <w:rPr>
                <w:rFonts w:ascii="Arial" w:hAnsi="Arial" w:cs="Arial"/>
                <w:b/>
                <w:bCs/>
                <w:color w:val="000000"/>
                <w:sz w:val="18"/>
                <w:szCs w:val="18"/>
              </w:rPr>
            </w:pPr>
            <w:r w:rsidRPr="00110E01">
              <w:rPr>
                <w:rFonts w:ascii="Arial" w:hAnsi="Arial" w:cs="Arial"/>
                <w:b/>
                <w:bCs/>
                <w:color w:val="000000"/>
                <w:sz w:val="18"/>
                <w:szCs w:val="18"/>
              </w:rPr>
              <w:t>Joint ventures</w:t>
            </w:r>
          </w:p>
        </w:tc>
        <w:tc>
          <w:tcPr>
            <w:tcW w:w="1368" w:type="dxa"/>
            <w:shd w:val="clear" w:color="auto" w:fill="auto"/>
            <w:vAlign w:val="bottom"/>
          </w:tcPr>
          <w:p w14:paraId="4EC7B0C3"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shd w:val="clear" w:color="auto" w:fill="auto"/>
            <w:vAlign w:val="bottom"/>
          </w:tcPr>
          <w:p w14:paraId="5DD50034"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shd w:val="clear" w:color="auto" w:fill="auto"/>
            <w:vAlign w:val="bottom"/>
          </w:tcPr>
          <w:p w14:paraId="4F75C326"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c>
          <w:tcPr>
            <w:tcW w:w="1368" w:type="dxa"/>
            <w:shd w:val="clear" w:color="auto" w:fill="auto"/>
          </w:tcPr>
          <w:p w14:paraId="73CC7719"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p>
        </w:tc>
      </w:tr>
      <w:tr w:rsidR="00670515" w:rsidRPr="00110E01" w14:paraId="70FA3C4C" w14:textId="77777777" w:rsidTr="00AE2AC0">
        <w:tc>
          <w:tcPr>
            <w:tcW w:w="3987" w:type="dxa"/>
            <w:shd w:val="clear" w:color="auto" w:fill="auto"/>
            <w:vAlign w:val="bottom"/>
          </w:tcPr>
          <w:p w14:paraId="7152D527" w14:textId="4AE8107E" w:rsidR="00670515" w:rsidRPr="00110E01" w:rsidRDefault="00670515" w:rsidP="00AC0D05">
            <w:pPr>
              <w:ind w:left="427"/>
              <w:rPr>
                <w:rFonts w:ascii="Arial" w:hAnsi="Arial" w:cs="Arial"/>
                <w:b/>
                <w:bCs/>
                <w:color w:val="000000"/>
                <w:sz w:val="18"/>
                <w:szCs w:val="18"/>
              </w:rPr>
            </w:pPr>
            <w:r w:rsidRPr="00110E01">
              <w:rPr>
                <w:rFonts w:ascii="Arial" w:hAnsi="Arial" w:cs="Arial"/>
                <w:color w:val="000000"/>
                <w:sz w:val="18"/>
                <w:szCs w:val="18"/>
              </w:rPr>
              <w:t>Opening net book value</w:t>
            </w:r>
          </w:p>
        </w:tc>
        <w:tc>
          <w:tcPr>
            <w:tcW w:w="1368" w:type="dxa"/>
            <w:shd w:val="clear" w:color="auto" w:fill="auto"/>
          </w:tcPr>
          <w:p w14:paraId="11C83208" w14:textId="3939CC62"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625,000,000</w:t>
            </w:r>
          </w:p>
        </w:tc>
        <w:tc>
          <w:tcPr>
            <w:tcW w:w="1368" w:type="dxa"/>
            <w:shd w:val="clear" w:color="auto" w:fill="auto"/>
          </w:tcPr>
          <w:p w14:paraId="48340FEF" w14:textId="1AB7A354"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725</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c>
          <w:tcPr>
            <w:tcW w:w="1368" w:type="dxa"/>
            <w:shd w:val="clear" w:color="auto" w:fill="auto"/>
            <w:vAlign w:val="bottom"/>
          </w:tcPr>
          <w:p w14:paraId="1054120D" w14:textId="3DAAB594"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625,000</w:t>
            </w:r>
            <w:r w:rsidR="005153E0" w:rsidRPr="00110E01">
              <w:rPr>
                <w:rFonts w:ascii="Arial" w:hAnsi="Arial" w:cs="Arial"/>
                <w:color w:val="000000"/>
                <w:sz w:val="18"/>
                <w:szCs w:val="18"/>
                <w:lang w:val="en-GB"/>
              </w:rPr>
              <w:t>,000</w:t>
            </w:r>
          </w:p>
        </w:tc>
        <w:tc>
          <w:tcPr>
            <w:tcW w:w="1368" w:type="dxa"/>
            <w:shd w:val="clear" w:color="auto" w:fill="auto"/>
          </w:tcPr>
          <w:p w14:paraId="0445487B" w14:textId="643A9EF2"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lang w:val="en-GB"/>
              </w:rPr>
              <w:t>725</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r w:rsidR="00670515" w:rsidRPr="00110E01" w14:paraId="55DD2176" w14:textId="77777777" w:rsidTr="00AE2AC0">
        <w:tc>
          <w:tcPr>
            <w:tcW w:w="3987" w:type="dxa"/>
            <w:shd w:val="clear" w:color="auto" w:fill="auto"/>
            <w:vAlign w:val="bottom"/>
          </w:tcPr>
          <w:p w14:paraId="510106DC" w14:textId="1F599572"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Reclassify from current portion</w:t>
            </w:r>
          </w:p>
        </w:tc>
        <w:tc>
          <w:tcPr>
            <w:tcW w:w="1368" w:type="dxa"/>
            <w:shd w:val="clear" w:color="auto" w:fill="auto"/>
          </w:tcPr>
          <w:p w14:paraId="2F711976" w14:textId="3D9CA407"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(285,000,000)</w:t>
            </w:r>
          </w:p>
        </w:tc>
        <w:tc>
          <w:tcPr>
            <w:tcW w:w="1368" w:type="dxa"/>
            <w:shd w:val="clear" w:color="auto" w:fill="auto"/>
          </w:tcPr>
          <w:p w14:paraId="20EAA128" w14:textId="55DE3D79"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40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p>
        </w:tc>
        <w:tc>
          <w:tcPr>
            <w:tcW w:w="1368" w:type="dxa"/>
            <w:shd w:val="clear" w:color="auto" w:fill="auto"/>
            <w:vAlign w:val="bottom"/>
          </w:tcPr>
          <w:p w14:paraId="6435347A" w14:textId="2BBBC926"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(285,000,000)</w:t>
            </w:r>
          </w:p>
        </w:tc>
        <w:tc>
          <w:tcPr>
            <w:tcW w:w="1368" w:type="dxa"/>
            <w:shd w:val="clear" w:color="auto" w:fill="auto"/>
          </w:tcPr>
          <w:p w14:paraId="682B07F5" w14:textId="56565651"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GB"/>
              </w:rPr>
            </w:pP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40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p>
        </w:tc>
      </w:tr>
      <w:tr w:rsidR="00670515" w:rsidRPr="00110E01" w14:paraId="62144CF8" w14:textId="77777777" w:rsidTr="00AE2AC0">
        <w:tc>
          <w:tcPr>
            <w:tcW w:w="3987" w:type="dxa"/>
            <w:shd w:val="clear" w:color="auto" w:fill="auto"/>
            <w:vAlign w:val="bottom"/>
          </w:tcPr>
          <w:p w14:paraId="20DFD43D" w14:textId="3FD9AE52"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Received</w:t>
            </w:r>
          </w:p>
        </w:tc>
        <w:tc>
          <w:tcPr>
            <w:tcW w:w="1368" w:type="dxa"/>
            <w:tcBorders>
              <w:bottom w:val="single" w:sz="4" w:space="0" w:color="auto"/>
            </w:tcBorders>
            <w:shd w:val="clear" w:color="auto" w:fill="auto"/>
          </w:tcPr>
          <w:p w14:paraId="45DDE407" w14:textId="63D3C840"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(220,000,000)</w:t>
            </w:r>
          </w:p>
        </w:tc>
        <w:tc>
          <w:tcPr>
            <w:tcW w:w="1368" w:type="dxa"/>
            <w:tcBorders>
              <w:bottom w:val="single" w:sz="4" w:space="0" w:color="auto"/>
            </w:tcBorders>
            <w:shd w:val="clear" w:color="auto" w:fill="auto"/>
          </w:tcPr>
          <w:p w14:paraId="6C81BF66" w14:textId="493A429C"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898AA9C" w14:textId="4CE864B7"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(220,000,000)</w:t>
            </w:r>
          </w:p>
        </w:tc>
        <w:tc>
          <w:tcPr>
            <w:tcW w:w="1368" w:type="dxa"/>
            <w:tcBorders>
              <w:bottom w:val="single" w:sz="4" w:space="0" w:color="auto"/>
            </w:tcBorders>
            <w:shd w:val="clear" w:color="auto" w:fill="auto"/>
          </w:tcPr>
          <w:p w14:paraId="23D5F492" w14:textId="0EE037CD"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60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p>
        </w:tc>
      </w:tr>
      <w:tr w:rsidR="00670515" w:rsidRPr="00110E01" w14:paraId="047271C8" w14:textId="77777777" w:rsidTr="00AE2AC0">
        <w:tc>
          <w:tcPr>
            <w:tcW w:w="3987" w:type="dxa"/>
            <w:shd w:val="clear" w:color="auto" w:fill="auto"/>
            <w:vAlign w:val="bottom"/>
          </w:tcPr>
          <w:p w14:paraId="137E7307" w14:textId="77777777" w:rsidR="00670515" w:rsidRPr="00110E01" w:rsidRDefault="00670515" w:rsidP="00AC0D05">
            <w:pPr>
              <w:ind w:left="427"/>
              <w:rPr>
                <w:rFonts w:ascii="Arial" w:hAnsi="Arial" w:cs="Arial"/>
                <w:color w:val="000000"/>
                <w:sz w:val="18"/>
                <w:szCs w:val="18"/>
              </w:rPr>
            </w:pPr>
          </w:p>
        </w:tc>
        <w:tc>
          <w:tcPr>
            <w:tcW w:w="1368" w:type="dxa"/>
            <w:tcBorders>
              <w:top w:val="single" w:sz="4" w:space="0" w:color="auto"/>
            </w:tcBorders>
            <w:shd w:val="clear" w:color="auto" w:fill="auto"/>
            <w:vAlign w:val="bottom"/>
          </w:tcPr>
          <w:p w14:paraId="750F7DA7"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6E5463A8"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368004C4"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684399DC" w14:textId="77777777"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p>
        </w:tc>
      </w:tr>
      <w:tr w:rsidR="00670515" w:rsidRPr="00110E01" w14:paraId="3279649C" w14:textId="77777777" w:rsidTr="00AE2AC0">
        <w:tc>
          <w:tcPr>
            <w:tcW w:w="3987" w:type="dxa"/>
            <w:shd w:val="clear" w:color="auto" w:fill="auto"/>
            <w:vAlign w:val="bottom"/>
          </w:tcPr>
          <w:p w14:paraId="02B6D7FF" w14:textId="76157063" w:rsidR="00670515" w:rsidRPr="00110E01" w:rsidRDefault="00670515" w:rsidP="00AC0D05">
            <w:pPr>
              <w:ind w:left="427"/>
              <w:rPr>
                <w:rFonts w:ascii="Arial" w:hAnsi="Arial" w:cs="Arial"/>
                <w:color w:val="000000"/>
                <w:sz w:val="18"/>
                <w:szCs w:val="18"/>
              </w:rPr>
            </w:pPr>
            <w:r w:rsidRPr="00110E01">
              <w:rPr>
                <w:rFonts w:ascii="Arial" w:hAnsi="Arial" w:cs="Arial"/>
                <w:color w:val="000000"/>
                <w:sz w:val="18"/>
                <w:szCs w:val="18"/>
              </w:rPr>
              <w:t>Closing net book value</w:t>
            </w:r>
          </w:p>
        </w:tc>
        <w:tc>
          <w:tcPr>
            <w:tcW w:w="1368" w:type="dxa"/>
            <w:tcBorders>
              <w:bottom w:val="single" w:sz="4" w:space="0" w:color="auto"/>
            </w:tcBorders>
            <w:shd w:val="clear" w:color="auto" w:fill="auto"/>
            <w:vAlign w:val="bottom"/>
          </w:tcPr>
          <w:p w14:paraId="3B891419" w14:textId="1D97E15B"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120,000,000</w:t>
            </w:r>
          </w:p>
        </w:tc>
        <w:tc>
          <w:tcPr>
            <w:tcW w:w="1368" w:type="dxa"/>
            <w:tcBorders>
              <w:bottom w:val="single" w:sz="4" w:space="0" w:color="auto"/>
            </w:tcBorders>
            <w:shd w:val="clear" w:color="auto" w:fill="auto"/>
            <w:vAlign w:val="bottom"/>
          </w:tcPr>
          <w:p w14:paraId="14D4E159" w14:textId="4AC97F60"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lang w:val="en-GB"/>
              </w:rPr>
              <w:t>625</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vAlign w:val="bottom"/>
          </w:tcPr>
          <w:p w14:paraId="45D5CAC7" w14:textId="6A357994" w:rsidR="00670515" w:rsidRPr="00110E01" w:rsidRDefault="00C36DFA"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hAnsi="Arial" w:cs="Arial"/>
                <w:color w:val="000000"/>
                <w:sz w:val="18"/>
                <w:szCs w:val="18"/>
                <w:lang w:val="en-US"/>
              </w:rPr>
              <w:t>120,000,000</w:t>
            </w:r>
          </w:p>
        </w:tc>
        <w:tc>
          <w:tcPr>
            <w:tcW w:w="1368" w:type="dxa"/>
            <w:tcBorders>
              <w:bottom w:val="single" w:sz="4" w:space="0" w:color="auto"/>
            </w:tcBorders>
            <w:shd w:val="clear" w:color="auto" w:fill="auto"/>
          </w:tcPr>
          <w:p w14:paraId="35D11E05" w14:textId="16013873" w:rsidR="00670515" w:rsidRPr="00110E01" w:rsidRDefault="00670515" w:rsidP="00AC0D05">
            <w:pPr>
              <w:pStyle w:val="Header"/>
              <w:tabs>
                <w:tab w:val="clear" w:pos="4320"/>
                <w:tab w:val="clear" w:pos="8640"/>
                <w:tab w:val="decimal" w:pos="1238"/>
              </w:tabs>
              <w:ind w:right="-72"/>
              <w:jc w:val="right"/>
              <w:rPr>
                <w:rFonts w:ascii="Arial" w:hAnsi="Arial" w:cs="Arial"/>
                <w:color w:val="000000"/>
                <w:sz w:val="18"/>
                <w:szCs w:val="18"/>
                <w:lang w:val="en-US"/>
              </w:rPr>
            </w:pPr>
            <w:r w:rsidRPr="00110E01">
              <w:rPr>
                <w:rFonts w:ascii="Arial" w:eastAsia="Arial Unicode MS" w:hAnsi="Arial" w:cs="Arial"/>
                <w:color w:val="000000"/>
                <w:sz w:val="18"/>
                <w:szCs w:val="18"/>
                <w:lang w:val="en-GB"/>
              </w:rPr>
              <w:t>625</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r w:rsidRPr="00110E01">
              <w:rPr>
                <w:rFonts w:ascii="Arial" w:eastAsia="Arial Unicode MS" w:hAnsi="Arial" w:cs="Arial"/>
                <w:color w:val="000000"/>
                <w:sz w:val="18"/>
                <w:szCs w:val="18"/>
              </w:rPr>
              <w:t>,</w:t>
            </w:r>
            <w:r w:rsidRPr="00110E01">
              <w:rPr>
                <w:rFonts w:ascii="Arial" w:eastAsia="Arial Unicode MS" w:hAnsi="Arial" w:cs="Arial"/>
                <w:color w:val="000000"/>
                <w:sz w:val="18"/>
                <w:szCs w:val="18"/>
                <w:lang w:val="en-GB"/>
              </w:rPr>
              <w:t>000</w:t>
            </w:r>
          </w:p>
        </w:tc>
      </w:tr>
    </w:tbl>
    <w:p w14:paraId="4B3C2C71" w14:textId="77777777" w:rsidR="00ED5A55" w:rsidRPr="00110E01" w:rsidRDefault="00ED5A55" w:rsidP="00AC0D05">
      <w:pPr>
        <w:ind w:left="540"/>
        <w:jc w:val="thaiDistribute"/>
        <w:rPr>
          <w:rFonts w:ascii="Arial" w:hAnsi="Arial" w:cs="Arial"/>
          <w:color w:val="000000"/>
          <w:sz w:val="18"/>
          <w:szCs w:val="18"/>
          <w:lang w:val="en-GB"/>
        </w:rPr>
      </w:pPr>
    </w:p>
    <w:p w14:paraId="702FF9BF" w14:textId="0776A6AE" w:rsidR="00A31A3A" w:rsidRPr="00110E01" w:rsidRDefault="00A31A3A" w:rsidP="00AC0D05">
      <w:pPr>
        <w:ind w:left="547"/>
        <w:jc w:val="both"/>
        <w:rPr>
          <w:rFonts w:ascii="Arial" w:hAnsi="Arial" w:cs="Arial"/>
          <w:color w:val="000000"/>
          <w:sz w:val="18"/>
          <w:szCs w:val="18"/>
          <w:cs/>
          <w:lang w:val="en-GB"/>
        </w:rPr>
      </w:pPr>
      <w:r w:rsidRPr="00110E01">
        <w:rPr>
          <w:rFonts w:ascii="Arial" w:hAnsi="Arial" w:cs="Arial"/>
          <w:color w:val="000000"/>
          <w:sz w:val="18"/>
          <w:szCs w:val="18"/>
          <w:lang w:val="en-GB"/>
        </w:rPr>
        <w:t xml:space="preserve">Loans to related parties were made on commercial terms and conditions with unsecured, </w:t>
      </w:r>
      <w:r w:rsidR="007A794A" w:rsidRPr="00110E01">
        <w:rPr>
          <w:rFonts w:ascii="Arial" w:hAnsi="Arial" w:cs="Arial"/>
          <w:color w:val="000000"/>
          <w:sz w:val="18"/>
          <w:szCs w:val="18"/>
          <w:lang w:val="en-GB"/>
        </w:rPr>
        <w:t xml:space="preserve">and carried </w:t>
      </w:r>
      <w:r w:rsidR="00EF4F6D" w:rsidRPr="00110E01">
        <w:rPr>
          <w:rFonts w:ascii="Arial" w:hAnsi="Arial" w:cs="Arial"/>
          <w:color w:val="000000"/>
          <w:sz w:val="18"/>
          <w:szCs w:val="18"/>
          <w:lang w:val="en-GB"/>
        </w:rPr>
        <w:t>fix</w:t>
      </w:r>
      <w:r w:rsidR="007E674A" w:rsidRPr="00110E01">
        <w:rPr>
          <w:rFonts w:ascii="Arial" w:hAnsi="Arial" w:cs="Arial"/>
          <w:color w:val="000000"/>
          <w:sz w:val="18"/>
          <w:szCs w:val="18"/>
        </w:rPr>
        <w:t>ed</w:t>
      </w:r>
      <w:r w:rsidR="00EF4F6D" w:rsidRPr="00110E01">
        <w:rPr>
          <w:rFonts w:ascii="Arial" w:hAnsi="Arial" w:cs="Arial"/>
          <w:color w:val="000000"/>
          <w:sz w:val="18"/>
          <w:szCs w:val="18"/>
          <w:lang w:val="en-GB"/>
        </w:rPr>
        <w:t xml:space="preserve"> </w:t>
      </w:r>
      <w:r w:rsidR="00722084" w:rsidRPr="00110E01">
        <w:rPr>
          <w:rFonts w:ascii="Arial" w:hAnsi="Arial" w:cs="Arial"/>
          <w:color w:val="000000"/>
          <w:sz w:val="18"/>
          <w:szCs w:val="18"/>
          <w:lang w:val="en-GB"/>
        </w:rPr>
        <w:t xml:space="preserve">interest </w:t>
      </w:r>
      <w:r w:rsidR="00EF4F6D" w:rsidRPr="00110E01">
        <w:rPr>
          <w:rFonts w:ascii="Arial" w:hAnsi="Arial" w:cs="Arial"/>
          <w:color w:val="000000"/>
          <w:sz w:val="18"/>
          <w:szCs w:val="18"/>
          <w:lang w:val="en-GB"/>
        </w:rPr>
        <w:t>rate</w:t>
      </w:r>
      <w:r w:rsidR="008B5BA5" w:rsidRPr="00110E01">
        <w:rPr>
          <w:rFonts w:ascii="Arial" w:hAnsi="Arial" w:cs="Arial"/>
          <w:color w:val="000000"/>
          <w:sz w:val="18"/>
          <w:szCs w:val="18"/>
          <w:lang w:val="en-GB"/>
        </w:rPr>
        <w:t>.</w:t>
      </w:r>
      <w:r w:rsidR="00236F81" w:rsidRPr="00110E01">
        <w:rPr>
          <w:rFonts w:ascii="Arial" w:hAnsi="Arial" w:cs="Arial"/>
          <w:color w:val="000000"/>
          <w:sz w:val="18"/>
          <w:szCs w:val="18"/>
          <w:lang w:val="en-GB"/>
        </w:rPr>
        <w:t xml:space="preserve"> </w:t>
      </w:r>
      <w:r w:rsidRPr="00110E01">
        <w:rPr>
          <w:rFonts w:ascii="Arial" w:hAnsi="Arial" w:cs="Arial"/>
          <w:color w:val="000000"/>
          <w:sz w:val="18"/>
          <w:szCs w:val="18"/>
          <w:lang w:val="en-GB"/>
        </w:rPr>
        <w:t xml:space="preserve">The fair values are equal to the book value since the effect of the discount rate is insignificant. </w:t>
      </w:r>
      <w:r w:rsidRPr="00110E01">
        <w:rPr>
          <w:rFonts w:ascii="Arial" w:hAnsi="Arial" w:cs="Arial"/>
          <w:color w:val="000000"/>
          <w:sz w:val="18"/>
          <w:szCs w:val="18"/>
        </w:rPr>
        <w:t xml:space="preserve">The fair values are based on discounted cash flows using a discount rate and are within the level </w:t>
      </w:r>
      <w:r w:rsidR="00F9326C" w:rsidRPr="00110E01">
        <w:rPr>
          <w:rFonts w:ascii="Arial" w:hAnsi="Arial" w:cs="Arial"/>
          <w:color w:val="000000"/>
          <w:sz w:val="18"/>
          <w:szCs w:val="18"/>
          <w:lang w:val="en-GB"/>
        </w:rPr>
        <w:t>2</w:t>
      </w:r>
      <w:r w:rsidRPr="00110E01">
        <w:rPr>
          <w:rFonts w:ascii="Arial" w:hAnsi="Arial" w:cs="Arial"/>
          <w:color w:val="000000"/>
          <w:sz w:val="18"/>
          <w:szCs w:val="18"/>
        </w:rPr>
        <w:t xml:space="preserve"> of the fair value hierarchy</w:t>
      </w:r>
      <w:r w:rsidRPr="00110E01">
        <w:rPr>
          <w:rFonts w:ascii="Arial" w:hAnsi="Arial" w:cs="Arial"/>
          <w:color w:val="000000"/>
          <w:sz w:val="18"/>
          <w:szCs w:val="18"/>
          <w:lang w:val="en-GB"/>
        </w:rPr>
        <w:t>.</w:t>
      </w:r>
    </w:p>
    <w:p w14:paraId="7B8D0C32" w14:textId="77777777" w:rsidR="00A31A3A" w:rsidRPr="00110E01" w:rsidRDefault="00A31A3A" w:rsidP="00AC0D05">
      <w:pPr>
        <w:ind w:left="540"/>
        <w:jc w:val="both"/>
        <w:rPr>
          <w:rFonts w:ascii="Arial" w:hAnsi="Arial" w:cs="Arial"/>
          <w:color w:val="000000"/>
          <w:sz w:val="18"/>
          <w:szCs w:val="18"/>
          <w:lang w:val="en-GB"/>
        </w:rPr>
      </w:pPr>
    </w:p>
    <w:p w14:paraId="6D19C516" w14:textId="07D9759B" w:rsidR="00A31A3A" w:rsidRPr="00110E01" w:rsidRDefault="00A31A3A" w:rsidP="00AC0D05">
      <w:pPr>
        <w:overflowPunct/>
        <w:autoSpaceDE/>
        <w:autoSpaceDN/>
        <w:adjustRightInd/>
        <w:ind w:left="540"/>
        <w:jc w:val="thaiDistribute"/>
        <w:textAlignment w:val="auto"/>
        <w:rPr>
          <w:rFonts w:ascii="Arial" w:hAnsi="Arial" w:cs="Arial"/>
          <w:color w:val="000000"/>
          <w:sz w:val="18"/>
          <w:szCs w:val="18"/>
          <w:lang w:eastAsia="en-GB"/>
        </w:rPr>
      </w:pPr>
      <w:r w:rsidRPr="00110E01">
        <w:rPr>
          <w:rFonts w:ascii="Arial" w:hAnsi="Arial" w:cs="Arial"/>
          <w:color w:val="000000"/>
          <w:sz w:val="18"/>
          <w:szCs w:val="18"/>
          <w:lang w:eastAsia="en-GB"/>
        </w:rPr>
        <w:t xml:space="preserve">The Company has loans to related parties measured at </w:t>
      </w:r>
      <w:r w:rsidR="000959A0" w:rsidRPr="00110E01">
        <w:rPr>
          <w:rFonts w:ascii="Arial" w:hAnsi="Arial" w:cs="Arial"/>
          <w:color w:val="000000"/>
          <w:sz w:val="18"/>
          <w:szCs w:val="18"/>
          <w:lang w:eastAsia="en-GB"/>
        </w:rPr>
        <w:t>amorti</w:t>
      </w:r>
      <w:r w:rsidR="00F22CBA" w:rsidRPr="00110E01">
        <w:rPr>
          <w:rFonts w:ascii="Arial" w:hAnsi="Arial" w:cs="Arial"/>
          <w:color w:val="000000"/>
          <w:sz w:val="18"/>
          <w:szCs w:val="18"/>
          <w:lang w:eastAsia="en-GB"/>
        </w:rPr>
        <w:t>s</w:t>
      </w:r>
      <w:r w:rsidR="000959A0" w:rsidRPr="00110E01">
        <w:rPr>
          <w:rFonts w:ascii="Arial" w:hAnsi="Arial" w:cs="Arial"/>
          <w:color w:val="000000"/>
          <w:sz w:val="18"/>
          <w:szCs w:val="18"/>
          <w:lang w:eastAsia="en-GB"/>
        </w:rPr>
        <w:t>ed</w:t>
      </w:r>
      <w:r w:rsidRPr="00110E01">
        <w:rPr>
          <w:rFonts w:ascii="Arial" w:hAnsi="Arial" w:cs="Arial"/>
          <w:color w:val="000000"/>
          <w:sz w:val="18"/>
          <w:szCs w:val="18"/>
          <w:lang w:eastAsia="en-GB"/>
        </w:rPr>
        <w:t xml:space="preserve"> cost</w:t>
      </w:r>
      <w:r w:rsidR="006E50E7" w:rsidRPr="00110E01">
        <w:rPr>
          <w:rFonts w:ascii="Arial" w:hAnsi="Arial" w:cs="Arial"/>
          <w:color w:val="000000"/>
          <w:sz w:val="18"/>
          <w:szCs w:val="18"/>
          <w:cs/>
          <w:lang w:eastAsia="en-GB"/>
        </w:rPr>
        <w:t xml:space="preserve"> </w:t>
      </w:r>
      <w:r w:rsidR="006E50E7" w:rsidRPr="00110E01">
        <w:rPr>
          <w:rFonts w:ascii="Arial" w:hAnsi="Arial" w:cs="Arial"/>
          <w:color w:val="000000"/>
          <w:sz w:val="18"/>
          <w:szCs w:val="18"/>
          <w:lang w:eastAsia="en-GB"/>
        </w:rPr>
        <w:t>less allowance for impairment</w:t>
      </w:r>
      <w:r w:rsidRPr="00110E01">
        <w:rPr>
          <w:rFonts w:ascii="Arial" w:hAnsi="Arial" w:cs="Arial"/>
          <w:color w:val="000000"/>
          <w:sz w:val="18"/>
          <w:szCs w:val="18"/>
          <w:lang w:eastAsia="en-GB"/>
        </w:rPr>
        <w:t>.</w:t>
      </w:r>
      <w:r w:rsidR="00C12CB7" w:rsidRPr="00110E01">
        <w:rPr>
          <w:rFonts w:ascii="Arial" w:hAnsi="Arial" w:cs="Arial"/>
          <w:color w:val="000000"/>
          <w:sz w:val="18"/>
          <w:szCs w:val="18"/>
          <w:lang w:eastAsia="en-GB"/>
        </w:rPr>
        <w:br/>
      </w:r>
      <w:r w:rsidRPr="00110E01">
        <w:rPr>
          <w:rFonts w:ascii="Arial" w:hAnsi="Arial" w:cs="Arial"/>
          <w:color w:val="000000"/>
          <w:sz w:val="18"/>
          <w:szCs w:val="18"/>
          <w:lang w:eastAsia="en-GB"/>
        </w:rPr>
        <w:t xml:space="preserve">The </w:t>
      </w:r>
      <w:r w:rsidR="00F9326C" w:rsidRPr="00110E01">
        <w:rPr>
          <w:rFonts w:ascii="Arial" w:hAnsi="Arial" w:cs="Arial"/>
          <w:color w:val="000000"/>
          <w:sz w:val="18"/>
          <w:szCs w:val="18"/>
          <w:lang w:val="en-GB" w:eastAsia="en-GB"/>
        </w:rPr>
        <w:t>12</w:t>
      </w:r>
      <w:r w:rsidRPr="00110E01">
        <w:rPr>
          <w:rFonts w:ascii="Arial" w:hAnsi="Arial" w:cs="Arial"/>
          <w:color w:val="000000"/>
          <w:sz w:val="18"/>
          <w:szCs w:val="18"/>
          <w:lang w:eastAsia="en-GB"/>
        </w:rPr>
        <w:t xml:space="preserve">-month expected credit loss allowance was </w:t>
      </w:r>
      <w:r w:rsidR="000959A0" w:rsidRPr="00110E01">
        <w:rPr>
          <w:rFonts w:ascii="Arial" w:hAnsi="Arial" w:cs="Arial"/>
          <w:color w:val="000000"/>
          <w:sz w:val="18"/>
          <w:szCs w:val="18"/>
          <w:lang w:eastAsia="en-GB"/>
        </w:rPr>
        <w:t>recogni</w:t>
      </w:r>
      <w:r w:rsidR="0078625F" w:rsidRPr="00110E01">
        <w:rPr>
          <w:rFonts w:ascii="Arial" w:hAnsi="Arial" w:cs="Arial"/>
          <w:color w:val="000000"/>
          <w:sz w:val="18"/>
          <w:szCs w:val="18"/>
          <w:lang w:eastAsia="en-GB"/>
        </w:rPr>
        <w:t>s</w:t>
      </w:r>
      <w:r w:rsidR="000959A0" w:rsidRPr="00110E01">
        <w:rPr>
          <w:rFonts w:ascii="Arial" w:hAnsi="Arial" w:cs="Arial"/>
          <w:color w:val="000000"/>
          <w:sz w:val="18"/>
          <w:szCs w:val="18"/>
          <w:lang w:eastAsia="en-GB"/>
        </w:rPr>
        <w:t>ed</w:t>
      </w:r>
      <w:r w:rsidRPr="00110E01">
        <w:rPr>
          <w:rFonts w:ascii="Arial" w:hAnsi="Arial" w:cs="Arial"/>
          <w:color w:val="000000"/>
          <w:sz w:val="18"/>
          <w:szCs w:val="18"/>
          <w:lang w:eastAsia="en-GB"/>
        </w:rPr>
        <w:t xml:space="preserve"> for those loans without any significant increase in credit risk. The lifetime expected credit loss was </w:t>
      </w:r>
      <w:r w:rsidR="000959A0" w:rsidRPr="00110E01">
        <w:rPr>
          <w:rFonts w:ascii="Arial" w:hAnsi="Arial" w:cs="Arial"/>
          <w:color w:val="000000"/>
          <w:sz w:val="18"/>
          <w:szCs w:val="18"/>
          <w:lang w:eastAsia="en-GB"/>
        </w:rPr>
        <w:t>recogni</w:t>
      </w:r>
      <w:r w:rsidR="0078625F" w:rsidRPr="00110E01">
        <w:rPr>
          <w:rFonts w:ascii="Arial" w:hAnsi="Arial" w:cs="Arial"/>
          <w:color w:val="000000"/>
          <w:sz w:val="18"/>
          <w:szCs w:val="18"/>
          <w:lang w:eastAsia="en-GB"/>
        </w:rPr>
        <w:t>s</w:t>
      </w:r>
      <w:r w:rsidR="000959A0" w:rsidRPr="00110E01">
        <w:rPr>
          <w:rFonts w:ascii="Arial" w:hAnsi="Arial" w:cs="Arial"/>
          <w:color w:val="000000"/>
          <w:sz w:val="18"/>
          <w:szCs w:val="18"/>
          <w:lang w:eastAsia="en-GB"/>
        </w:rPr>
        <w:t>ed</w:t>
      </w:r>
      <w:r w:rsidRPr="00110E01">
        <w:rPr>
          <w:rFonts w:ascii="Arial" w:hAnsi="Arial" w:cs="Arial"/>
          <w:color w:val="000000"/>
          <w:sz w:val="18"/>
          <w:szCs w:val="18"/>
          <w:lang w:eastAsia="en-GB"/>
        </w:rPr>
        <w:t xml:space="preserve"> for those loans with significant increase in credit risk. </w:t>
      </w:r>
    </w:p>
    <w:p w14:paraId="1B26B550" w14:textId="2549CA2C" w:rsidR="000959A0" w:rsidRPr="00110E01" w:rsidRDefault="001253B2" w:rsidP="00AC0D05">
      <w:pPr>
        <w:overflowPunct/>
        <w:autoSpaceDE/>
        <w:autoSpaceDN/>
        <w:adjustRightInd/>
        <w:textAlignment w:val="auto"/>
        <w:rPr>
          <w:rFonts w:ascii="Arial" w:hAnsi="Arial" w:cs="Arial"/>
          <w:b/>
          <w:bCs/>
          <w:color w:val="000000"/>
          <w:sz w:val="18"/>
          <w:szCs w:val="18"/>
        </w:rPr>
      </w:pPr>
      <w:r w:rsidRPr="00110E01">
        <w:rPr>
          <w:rFonts w:ascii="Arial" w:hAnsi="Arial" w:cs="Arial"/>
          <w:b/>
          <w:bCs/>
          <w:color w:val="000000"/>
          <w:sz w:val="18"/>
          <w:szCs w:val="18"/>
        </w:rPr>
        <w:br w:type="page"/>
      </w:r>
    </w:p>
    <w:p w14:paraId="3CE2AA15" w14:textId="77777777" w:rsidR="005E57DA" w:rsidRPr="00110E01" w:rsidRDefault="005E57DA" w:rsidP="003709B5">
      <w:pPr>
        <w:tabs>
          <w:tab w:val="left" w:pos="540"/>
        </w:tabs>
        <w:jc w:val="thaiDistribute"/>
        <w:rPr>
          <w:rFonts w:ascii="Arial" w:hAnsi="Arial" w:cs="Arial"/>
          <w:b/>
          <w:bCs/>
          <w:color w:val="000000"/>
          <w:sz w:val="18"/>
          <w:szCs w:val="18"/>
          <w:lang w:val="en-GB"/>
        </w:rPr>
      </w:pPr>
    </w:p>
    <w:p w14:paraId="53623F9C" w14:textId="70A674FB" w:rsidR="00A31A3A" w:rsidRPr="00110E01" w:rsidRDefault="00F9326C" w:rsidP="003709B5">
      <w:pPr>
        <w:tabs>
          <w:tab w:val="left" w:pos="540"/>
        </w:tabs>
        <w:jc w:val="thaiDistribute"/>
        <w:rPr>
          <w:rFonts w:ascii="Arial" w:hAnsi="Arial" w:cs="Arial"/>
          <w:b/>
          <w:bCs/>
          <w:color w:val="000000"/>
          <w:sz w:val="18"/>
          <w:szCs w:val="18"/>
        </w:rPr>
      </w:pPr>
      <w:r w:rsidRPr="00110E01">
        <w:rPr>
          <w:rFonts w:ascii="Arial" w:hAnsi="Arial" w:cs="Arial"/>
          <w:b/>
          <w:bCs/>
          <w:color w:val="000000"/>
          <w:sz w:val="18"/>
          <w:szCs w:val="18"/>
          <w:lang w:val="en-GB"/>
        </w:rPr>
        <w:t>35</w:t>
      </w:r>
      <w:r w:rsidR="00A31A3A" w:rsidRPr="00110E01">
        <w:rPr>
          <w:rFonts w:ascii="Arial" w:hAnsi="Arial" w:cs="Arial"/>
          <w:b/>
          <w:bCs/>
          <w:color w:val="000000"/>
          <w:sz w:val="18"/>
          <w:szCs w:val="18"/>
        </w:rPr>
        <w:t>.</w:t>
      </w:r>
      <w:r w:rsidRPr="00110E01">
        <w:rPr>
          <w:rFonts w:ascii="Arial" w:hAnsi="Arial" w:cs="Arial"/>
          <w:b/>
          <w:bCs/>
          <w:color w:val="000000"/>
          <w:sz w:val="18"/>
          <w:szCs w:val="18"/>
          <w:lang w:val="en-GB"/>
        </w:rPr>
        <w:t>5</w:t>
      </w:r>
      <w:r w:rsidR="00A31A3A" w:rsidRPr="00110E01">
        <w:rPr>
          <w:rFonts w:ascii="Arial" w:hAnsi="Arial" w:cs="Arial"/>
          <w:b/>
          <w:bCs/>
          <w:color w:val="000000"/>
          <w:sz w:val="18"/>
          <w:szCs w:val="18"/>
        </w:rPr>
        <w:tab/>
      </w:r>
      <w:r w:rsidR="00C71062" w:rsidRPr="00110E01">
        <w:rPr>
          <w:rFonts w:ascii="Arial" w:hAnsi="Arial" w:cs="Arial"/>
          <w:b/>
          <w:bCs/>
          <w:color w:val="000000"/>
          <w:sz w:val="18"/>
          <w:szCs w:val="18"/>
        </w:rPr>
        <w:t>B</w:t>
      </w:r>
      <w:r w:rsidR="00A31A3A" w:rsidRPr="00110E01">
        <w:rPr>
          <w:rFonts w:ascii="Arial" w:hAnsi="Arial" w:cs="Arial"/>
          <w:b/>
          <w:bCs/>
          <w:color w:val="000000"/>
          <w:sz w:val="18"/>
          <w:szCs w:val="18"/>
        </w:rPr>
        <w:t>orrowings from related parties</w:t>
      </w:r>
    </w:p>
    <w:p w14:paraId="7B2F34BD" w14:textId="77777777" w:rsidR="00A31A3A" w:rsidRPr="00110E01" w:rsidRDefault="00A31A3A" w:rsidP="003709B5">
      <w:pPr>
        <w:ind w:left="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110E01" w14:paraId="4E3240F3" w14:textId="77777777" w:rsidTr="006B3379">
        <w:tc>
          <w:tcPr>
            <w:tcW w:w="3690" w:type="dxa"/>
            <w:shd w:val="clear" w:color="auto" w:fill="auto"/>
          </w:tcPr>
          <w:p w14:paraId="5D071FA2" w14:textId="77777777" w:rsidR="00A31A3A" w:rsidRPr="00110E01" w:rsidRDefault="00A31A3A" w:rsidP="003709B5">
            <w:pPr>
              <w:pStyle w:val="Header"/>
              <w:tabs>
                <w:tab w:val="clear" w:pos="4320"/>
                <w:tab w:val="clear" w:pos="8640"/>
              </w:tabs>
              <w:ind w:left="435"/>
              <w:rPr>
                <w:rFonts w:ascii="Arial" w:hAnsi="Arial" w:cs="Arial"/>
                <w:color w:val="000000"/>
                <w:sz w:val="18"/>
                <w:szCs w:val="18"/>
                <w:shd w:val="clear" w:color="auto" w:fill="FFFFFF"/>
              </w:rPr>
            </w:pPr>
          </w:p>
        </w:tc>
        <w:tc>
          <w:tcPr>
            <w:tcW w:w="2880" w:type="dxa"/>
            <w:gridSpan w:val="2"/>
            <w:shd w:val="clear" w:color="auto" w:fill="auto"/>
          </w:tcPr>
          <w:p w14:paraId="7555761F" w14:textId="77777777" w:rsidR="00A31A3A" w:rsidRPr="00110E01" w:rsidRDefault="00A31A3A" w:rsidP="001253B2">
            <w:pPr>
              <w:ind w:left="-24" w:right="-72"/>
              <w:jc w:val="center"/>
              <w:rPr>
                <w:rFonts w:ascii="Arial" w:hAnsi="Arial" w:cs="Arial"/>
                <w:b/>
                <w:bCs/>
                <w:color w:val="000000"/>
                <w:sz w:val="18"/>
                <w:szCs w:val="18"/>
              </w:rPr>
            </w:pPr>
            <w:r w:rsidRPr="00110E01">
              <w:rPr>
                <w:rFonts w:ascii="Arial" w:hAnsi="Arial" w:cs="Arial"/>
                <w:b/>
                <w:bCs/>
                <w:color w:val="000000"/>
                <w:sz w:val="18"/>
                <w:szCs w:val="18"/>
              </w:rPr>
              <w:t>Consolidated</w:t>
            </w:r>
          </w:p>
        </w:tc>
        <w:tc>
          <w:tcPr>
            <w:tcW w:w="2880" w:type="dxa"/>
            <w:gridSpan w:val="2"/>
            <w:shd w:val="clear" w:color="auto" w:fill="auto"/>
          </w:tcPr>
          <w:p w14:paraId="6AA16F28" w14:textId="77777777" w:rsidR="00A31A3A" w:rsidRPr="00110E01" w:rsidRDefault="00A31A3A" w:rsidP="001253B2">
            <w:pPr>
              <w:ind w:left="-24" w:right="-72"/>
              <w:jc w:val="center"/>
              <w:rPr>
                <w:rFonts w:ascii="Arial" w:hAnsi="Arial" w:cs="Arial"/>
                <w:b/>
                <w:bCs/>
                <w:color w:val="000000"/>
                <w:sz w:val="18"/>
                <w:szCs w:val="18"/>
              </w:rPr>
            </w:pPr>
            <w:r w:rsidRPr="00110E01">
              <w:rPr>
                <w:rFonts w:ascii="Arial" w:hAnsi="Arial" w:cs="Arial"/>
                <w:b/>
                <w:bCs/>
                <w:color w:val="000000"/>
                <w:sz w:val="18"/>
                <w:szCs w:val="18"/>
              </w:rPr>
              <w:t>Separate</w:t>
            </w:r>
          </w:p>
        </w:tc>
      </w:tr>
      <w:tr w:rsidR="00A31A3A" w:rsidRPr="00110E01" w14:paraId="1F121A66" w14:textId="77777777" w:rsidTr="00AE2AC0">
        <w:tc>
          <w:tcPr>
            <w:tcW w:w="3690" w:type="dxa"/>
            <w:shd w:val="clear" w:color="auto" w:fill="auto"/>
          </w:tcPr>
          <w:p w14:paraId="78F287EF" w14:textId="77777777" w:rsidR="00A31A3A" w:rsidRPr="00110E01" w:rsidRDefault="00A31A3A" w:rsidP="003709B5">
            <w:pPr>
              <w:pStyle w:val="Header"/>
              <w:tabs>
                <w:tab w:val="clear" w:pos="4320"/>
                <w:tab w:val="clear" w:pos="8640"/>
              </w:tabs>
              <w:ind w:left="435"/>
              <w:rPr>
                <w:rFonts w:ascii="Arial" w:hAnsi="Arial" w:cs="Arial"/>
                <w:color w:val="000000"/>
                <w:sz w:val="18"/>
                <w:szCs w:val="18"/>
                <w:shd w:val="clear" w:color="auto" w:fill="FFFFFF"/>
              </w:rPr>
            </w:pPr>
          </w:p>
        </w:tc>
        <w:tc>
          <w:tcPr>
            <w:tcW w:w="2880" w:type="dxa"/>
            <w:gridSpan w:val="2"/>
            <w:tcBorders>
              <w:bottom w:val="single" w:sz="4" w:space="0" w:color="auto"/>
            </w:tcBorders>
            <w:shd w:val="clear" w:color="auto" w:fill="auto"/>
          </w:tcPr>
          <w:p w14:paraId="0B55DDFA" w14:textId="77777777" w:rsidR="00A31A3A" w:rsidRPr="00110E01" w:rsidRDefault="00A31A3A" w:rsidP="001253B2">
            <w:pPr>
              <w:ind w:left="-24"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783186ED" w14:textId="77777777" w:rsidR="00A31A3A" w:rsidRPr="00110E01" w:rsidRDefault="00A31A3A" w:rsidP="001253B2">
            <w:pPr>
              <w:ind w:left="-24"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1C9E107F" w14:textId="77777777" w:rsidTr="00AE2AC0">
        <w:tc>
          <w:tcPr>
            <w:tcW w:w="3690" w:type="dxa"/>
            <w:shd w:val="clear" w:color="auto" w:fill="auto"/>
          </w:tcPr>
          <w:p w14:paraId="148B8EE7" w14:textId="77777777" w:rsidR="00A31A3A" w:rsidRPr="00110E01" w:rsidRDefault="00A31A3A" w:rsidP="003709B5">
            <w:pPr>
              <w:pStyle w:val="Header"/>
              <w:tabs>
                <w:tab w:val="clear" w:pos="4320"/>
                <w:tab w:val="clear" w:pos="8640"/>
              </w:tabs>
              <w:ind w:left="435"/>
              <w:rPr>
                <w:rFonts w:ascii="Arial" w:hAnsi="Arial" w:cs="Arial"/>
                <w:color w:val="000000"/>
                <w:sz w:val="18"/>
                <w:szCs w:val="18"/>
                <w:shd w:val="clear" w:color="auto" w:fill="FFFFFF"/>
              </w:rPr>
            </w:pPr>
          </w:p>
        </w:tc>
        <w:tc>
          <w:tcPr>
            <w:tcW w:w="1440" w:type="dxa"/>
            <w:shd w:val="clear" w:color="auto" w:fill="auto"/>
            <w:vAlign w:val="center"/>
          </w:tcPr>
          <w:p w14:paraId="48F5F136" w14:textId="1EB3BD6C"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shd w:val="clear" w:color="auto" w:fill="auto"/>
            <w:vAlign w:val="center"/>
          </w:tcPr>
          <w:p w14:paraId="1E336E6D" w14:textId="0154D9AA"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440" w:type="dxa"/>
            <w:shd w:val="clear" w:color="auto" w:fill="auto"/>
            <w:vAlign w:val="center"/>
          </w:tcPr>
          <w:p w14:paraId="361FFBDA" w14:textId="117298EB"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shd w:val="clear" w:color="auto" w:fill="auto"/>
            <w:vAlign w:val="center"/>
          </w:tcPr>
          <w:p w14:paraId="040DB324" w14:textId="3844D72E" w:rsidR="00A31A3A" w:rsidRPr="00110E01" w:rsidRDefault="008509B7"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5A62A9AE" w14:textId="77777777" w:rsidTr="00AE2AC0">
        <w:tc>
          <w:tcPr>
            <w:tcW w:w="3690" w:type="dxa"/>
            <w:shd w:val="clear" w:color="auto" w:fill="auto"/>
          </w:tcPr>
          <w:p w14:paraId="76EB9640" w14:textId="77777777" w:rsidR="00A31A3A" w:rsidRPr="00110E01" w:rsidRDefault="00A31A3A" w:rsidP="003709B5">
            <w:pPr>
              <w:pStyle w:val="Header"/>
              <w:tabs>
                <w:tab w:val="clear" w:pos="4320"/>
                <w:tab w:val="clear" w:pos="8640"/>
              </w:tabs>
              <w:ind w:left="435"/>
              <w:rPr>
                <w:rFonts w:ascii="Arial" w:hAnsi="Arial" w:cs="Arial"/>
                <w:color w:val="000000"/>
                <w:sz w:val="18"/>
                <w:szCs w:val="18"/>
                <w:shd w:val="clear" w:color="auto" w:fill="FFFFFF"/>
              </w:rPr>
            </w:pPr>
          </w:p>
        </w:tc>
        <w:tc>
          <w:tcPr>
            <w:tcW w:w="1440" w:type="dxa"/>
            <w:tcBorders>
              <w:bottom w:val="single" w:sz="4" w:space="0" w:color="auto"/>
            </w:tcBorders>
            <w:shd w:val="clear" w:color="auto" w:fill="auto"/>
            <w:vAlign w:val="bottom"/>
          </w:tcPr>
          <w:p w14:paraId="46F00558"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0109D09F"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70951A75"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2324EB46" w14:textId="77777777" w:rsidR="00A31A3A" w:rsidRPr="00110E01" w:rsidRDefault="00A31A3A" w:rsidP="003709B5">
            <w:pPr>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r>
      <w:tr w:rsidR="00A31A3A" w:rsidRPr="00110E01" w14:paraId="1BC9CB0A" w14:textId="77777777" w:rsidTr="00AE2AC0">
        <w:tc>
          <w:tcPr>
            <w:tcW w:w="3690" w:type="dxa"/>
            <w:shd w:val="clear" w:color="auto" w:fill="auto"/>
          </w:tcPr>
          <w:p w14:paraId="16145C78" w14:textId="77777777" w:rsidR="00A31A3A" w:rsidRPr="00110E01" w:rsidRDefault="00A31A3A" w:rsidP="003709B5">
            <w:pPr>
              <w:pStyle w:val="Header"/>
              <w:tabs>
                <w:tab w:val="clear" w:pos="4320"/>
                <w:tab w:val="clear" w:pos="8640"/>
              </w:tabs>
              <w:ind w:left="435"/>
              <w:rPr>
                <w:rFonts w:ascii="Arial" w:hAnsi="Arial" w:cs="Arial"/>
                <w:color w:val="000000"/>
                <w:sz w:val="12"/>
                <w:szCs w:val="12"/>
                <w:shd w:val="clear" w:color="auto" w:fill="FFFFFF"/>
                <w:lang w:val="en-GB"/>
              </w:rPr>
            </w:pPr>
          </w:p>
        </w:tc>
        <w:tc>
          <w:tcPr>
            <w:tcW w:w="1440" w:type="dxa"/>
            <w:tcBorders>
              <w:top w:val="single" w:sz="4" w:space="0" w:color="auto"/>
            </w:tcBorders>
            <w:shd w:val="clear" w:color="auto" w:fill="auto"/>
          </w:tcPr>
          <w:p w14:paraId="262C1C6C" w14:textId="77777777" w:rsidR="00A31A3A" w:rsidRPr="00110E01" w:rsidRDefault="00A31A3A" w:rsidP="003709B5">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054B10E3" w14:textId="77777777" w:rsidR="00A31A3A" w:rsidRPr="00110E01" w:rsidRDefault="00A31A3A" w:rsidP="003709B5">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BD38A0A" w14:textId="77777777" w:rsidR="00A31A3A" w:rsidRPr="00110E01" w:rsidRDefault="00A31A3A" w:rsidP="003709B5">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D637699" w14:textId="77777777" w:rsidR="00A31A3A" w:rsidRPr="00110E01" w:rsidRDefault="00A31A3A" w:rsidP="003709B5">
            <w:pPr>
              <w:ind w:right="-72"/>
              <w:jc w:val="right"/>
              <w:rPr>
                <w:rFonts w:ascii="Arial" w:hAnsi="Arial" w:cs="Arial"/>
                <w:color w:val="000000"/>
                <w:sz w:val="12"/>
                <w:szCs w:val="12"/>
              </w:rPr>
            </w:pPr>
          </w:p>
        </w:tc>
      </w:tr>
      <w:tr w:rsidR="00A31A3A" w:rsidRPr="00110E01" w14:paraId="5D1F004F" w14:textId="77777777" w:rsidTr="00AE2AC0">
        <w:tc>
          <w:tcPr>
            <w:tcW w:w="3690" w:type="dxa"/>
            <w:shd w:val="clear" w:color="auto" w:fill="auto"/>
            <w:vAlign w:val="bottom"/>
          </w:tcPr>
          <w:p w14:paraId="277EF110" w14:textId="77777777" w:rsidR="00A31A3A" w:rsidRPr="00110E01" w:rsidRDefault="00A31A3A" w:rsidP="003709B5">
            <w:pPr>
              <w:pStyle w:val="Header"/>
              <w:tabs>
                <w:tab w:val="clear" w:pos="4320"/>
                <w:tab w:val="clear" w:pos="8640"/>
              </w:tabs>
              <w:ind w:left="435"/>
              <w:rPr>
                <w:rFonts w:ascii="Arial" w:hAnsi="Arial" w:cs="Arial"/>
                <w:b/>
                <w:bCs/>
                <w:color w:val="000000"/>
                <w:sz w:val="18"/>
                <w:szCs w:val="18"/>
                <w:lang w:val="en-US"/>
              </w:rPr>
            </w:pPr>
            <w:r w:rsidRPr="00110E01">
              <w:rPr>
                <w:rFonts w:ascii="Arial" w:hAnsi="Arial" w:cs="Arial"/>
                <w:b/>
                <w:bCs/>
                <w:color w:val="000000"/>
                <w:sz w:val="18"/>
                <w:szCs w:val="18"/>
                <w:lang w:val="en-US"/>
              </w:rPr>
              <w:t xml:space="preserve">Current </w:t>
            </w:r>
          </w:p>
        </w:tc>
        <w:tc>
          <w:tcPr>
            <w:tcW w:w="1440" w:type="dxa"/>
            <w:shd w:val="clear" w:color="auto" w:fill="auto"/>
          </w:tcPr>
          <w:p w14:paraId="4BF2AFA7" w14:textId="77777777" w:rsidR="00A31A3A" w:rsidRPr="00110E01" w:rsidRDefault="00A31A3A" w:rsidP="003709B5">
            <w:pPr>
              <w:ind w:right="-72"/>
              <w:jc w:val="right"/>
              <w:rPr>
                <w:rFonts w:ascii="Arial" w:hAnsi="Arial" w:cs="Arial"/>
                <w:color w:val="000000"/>
                <w:sz w:val="18"/>
                <w:szCs w:val="18"/>
              </w:rPr>
            </w:pPr>
          </w:p>
        </w:tc>
        <w:tc>
          <w:tcPr>
            <w:tcW w:w="1440" w:type="dxa"/>
            <w:shd w:val="clear" w:color="auto" w:fill="auto"/>
          </w:tcPr>
          <w:p w14:paraId="38498664" w14:textId="77777777" w:rsidR="00A31A3A" w:rsidRPr="00110E01" w:rsidRDefault="00A31A3A" w:rsidP="003709B5">
            <w:pPr>
              <w:ind w:right="-72"/>
              <w:jc w:val="right"/>
              <w:rPr>
                <w:rFonts w:ascii="Arial" w:hAnsi="Arial" w:cs="Arial"/>
                <w:color w:val="000000"/>
                <w:sz w:val="18"/>
                <w:szCs w:val="18"/>
              </w:rPr>
            </w:pPr>
          </w:p>
        </w:tc>
        <w:tc>
          <w:tcPr>
            <w:tcW w:w="1440" w:type="dxa"/>
            <w:shd w:val="clear" w:color="auto" w:fill="auto"/>
            <w:vAlign w:val="center"/>
          </w:tcPr>
          <w:p w14:paraId="77B5734E" w14:textId="77777777" w:rsidR="00A31A3A" w:rsidRPr="00110E01" w:rsidRDefault="00A31A3A" w:rsidP="003709B5">
            <w:pPr>
              <w:ind w:right="-72"/>
              <w:jc w:val="right"/>
              <w:rPr>
                <w:rFonts w:ascii="Arial" w:hAnsi="Arial" w:cs="Arial"/>
                <w:color w:val="000000"/>
                <w:sz w:val="18"/>
                <w:szCs w:val="18"/>
              </w:rPr>
            </w:pPr>
          </w:p>
        </w:tc>
        <w:tc>
          <w:tcPr>
            <w:tcW w:w="1440" w:type="dxa"/>
            <w:shd w:val="clear" w:color="auto" w:fill="auto"/>
            <w:vAlign w:val="center"/>
          </w:tcPr>
          <w:p w14:paraId="07157465" w14:textId="77777777" w:rsidR="00A31A3A" w:rsidRPr="00110E01" w:rsidRDefault="00A31A3A" w:rsidP="003709B5">
            <w:pPr>
              <w:ind w:right="-72"/>
              <w:jc w:val="right"/>
              <w:rPr>
                <w:rFonts w:ascii="Arial" w:hAnsi="Arial" w:cs="Arial"/>
                <w:color w:val="000000"/>
                <w:sz w:val="18"/>
                <w:szCs w:val="18"/>
              </w:rPr>
            </w:pPr>
          </w:p>
        </w:tc>
      </w:tr>
      <w:tr w:rsidR="00670515" w:rsidRPr="00110E01" w14:paraId="1818F31D" w14:textId="77777777" w:rsidTr="00AE2AC0">
        <w:tc>
          <w:tcPr>
            <w:tcW w:w="3690" w:type="dxa"/>
            <w:shd w:val="clear" w:color="auto" w:fill="auto"/>
          </w:tcPr>
          <w:p w14:paraId="095BCAB1" w14:textId="77777777" w:rsidR="00670515" w:rsidRPr="00110E01" w:rsidRDefault="00670515" w:rsidP="00670515">
            <w:pPr>
              <w:pStyle w:val="Header"/>
              <w:tabs>
                <w:tab w:val="clear" w:pos="4320"/>
                <w:tab w:val="clear" w:pos="8640"/>
              </w:tabs>
              <w:ind w:left="435"/>
              <w:rPr>
                <w:rFonts w:ascii="Arial" w:hAnsi="Arial" w:cs="Arial"/>
                <w:color w:val="000000"/>
                <w:sz w:val="18"/>
                <w:szCs w:val="18"/>
                <w:lang w:val="en-US"/>
              </w:rPr>
            </w:pPr>
            <w:r w:rsidRPr="00110E01">
              <w:rPr>
                <w:rFonts w:ascii="Arial" w:hAnsi="Arial" w:cs="Arial"/>
                <w:color w:val="000000"/>
                <w:sz w:val="18"/>
                <w:szCs w:val="18"/>
                <w:lang w:val="en-US"/>
              </w:rPr>
              <w:t>Short-term loans from Parent</w:t>
            </w:r>
          </w:p>
        </w:tc>
        <w:tc>
          <w:tcPr>
            <w:tcW w:w="1440" w:type="dxa"/>
            <w:shd w:val="clear" w:color="auto" w:fill="auto"/>
          </w:tcPr>
          <w:p w14:paraId="217BA2AC" w14:textId="0B19523F" w:rsidR="00670515" w:rsidRPr="00110E01" w:rsidRDefault="000E3D18"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tcPr>
          <w:p w14:paraId="1F1C6712" w14:textId="1A2981E5"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30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440" w:type="dxa"/>
            <w:shd w:val="clear" w:color="auto" w:fill="auto"/>
          </w:tcPr>
          <w:p w14:paraId="1FAAD510" w14:textId="4A2ED954"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cs/>
              </w:rPr>
              <w:t>-</w:t>
            </w:r>
          </w:p>
        </w:tc>
        <w:tc>
          <w:tcPr>
            <w:tcW w:w="1440" w:type="dxa"/>
            <w:shd w:val="clear" w:color="auto" w:fill="auto"/>
          </w:tcPr>
          <w:p w14:paraId="77BC9123" w14:textId="3E3E5267"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30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0B3653EF" w14:textId="77777777" w:rsidTr="00AE2AC0">
        <w:tc>
          <w:tcPr>
            <w:tcW w:w="3690" w:type="dxa"/>
            <w:shd w:val="clear" w:color="auto" w:fill="auto"/>
          </w:tcPr>
          <w:p w14:paraId="10335BB5" w14:textId="77A76ECA" w:rsidR="00670515" w:rsidRPr="00110E01" w:rsidRDefault="00670515" w:rsidP="00670515">
            <w:pPr>
              <w:pStyle w:val="Header"/>
              <w:tabs>
                <w:tab w:val="clear" w:pos="4320"/>
                <w:tab w:val="clear" w:pos="8640"/>
              </w:tabs>
              <w:ind w:left="435"/>
              <w:rPr>
                <w:rFonts w:ascii="Arial" w:hAnsi="Arial" w:cs="Arial"/>
                <w:color w:val="000000"/>
                <w:sz w:val="18"/>
                <w:szCs w:val="18"/>
                <w:lang w:val="en-US"/>
              </w:rPr>
            </w:pPr>
            <w:r w:rsidRPr="00110E01">
              <w:rPr>
                <w:rFonts w:ascii="Arial" w:hAnsi="Arial" w:cs="Arial"/>
                <w:color w:val="000000"/>
                <w:sz w:val="18"/>
                <w:szCs w:val="18"/>
                <w:lang w:val="en-US"/>
              </w:rPr>
              <w:t>Short-term loans from Subsidiaries</w:t>
            </w:r>
          </w:p>
        </w:tc>
        <w:tc>
          <w:tcPr>
            <w:tcW w:w="1440" w:type="dxa"/>
            <w:shd w:val="clear" w:color="auto" w:fill="auto"/>
            <w:vAlign w:val="bottom"/>
          </w:tcPr>
          <w:p w14:paraId="1D51DCC3" w14:textId="08738B1B" w:rsidR="00670515" w:rsidRPr="00110E01" w:rsidRDefault="000E3D18"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688EEC8B" w14:textId="77EC1102"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4E158A2E" w14:textId="478FFD97"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rPr>
              <w:t>714,000,000</w:t>
            </w:r>
          </w:p>
        </w:tc>
        <w:tc>
          <w:tcPr>
            <w:tcW w:w="1440" w:type="dxa"/>
            <w:shd w:val="clear" w:color="auto" w:fill="auto"/>
            <w:vAlign w:val="bottom"/>
          </w:tcPr>
          <w:p w14:paraId="2B62DFF4" w14:textId="3149C5CF"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714</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6F5AB496" w14:textId="77777777" w:rsidTr="00AE2AC0">
        <w:tc>
          <w:tcPr>
            <w:tcW w:w="3690" w:type="dxa"/>
            <w:shd w:val="clear" w:color="auto" w:fill="auto"/>
          </w:tcPr>
          <w:p w14:paraId="3E3EA575" w14:textId="2EA92F64" w:rsidR="00670515" w:rsidRPr="00110E01" w:rsidRDefault="00670515" w:rsidP="00670515">
            <w:pPr>
              <w:pStyle w:val="Header"/>
              <w:tabs>
                <w:tab w:val="clear" w:pos="4320"/>
                <w:tab w:val="clear" w:pos="8640"/>
              </w:tabs>
              <w:ind w:left="435"/>
              <w:rPr>
                <w:rFonts w:ascii="Arial" w:hAnsi="Arial" w:cs="Arial"/>
                <w:b/>
                <w:bCs/>
                <w:color w:val="000000"/>
                <w:sz w:val="18"/>
                <w:szCs w:val="18"/>
                <w:lang w:val="en-US"/>
              </w:rPr>
            </w:pPr>
            <w:r w:rsidRPr="00110E01">
              <w:rPr>
                <w:rFonts w:ascii="Arial" w:hAnsi="Arial" w:cs="Arial"/>
                <w:b/>
                <w:bCs/>
                <w:color w:val="000000"/>
                <w:sz w:val="18"/>
                <w:szCs w:val="18"/>
                <w:lang w:val="en-US"/>
              </w:rPr>
              <w:t>Non-current</w:t>
            </w:r>
          </w:p>
        </w:tc>
        <w:tc>
          <w:tcPr>
            <w:tcW w:w="1440" w:type="dxa"/>
            <w:shd w:val="clear" w:color="auto" w:fill="auto"/>
            <w:vAlign w:val="bottom"/>
          </w:tcPr>
          <w:p w14:paraId="045E44BC" w14:textId="77777777" w:rsidR="00670515" w:rsidRPr="00110E01" w:rsidRDefault="00670515" w:rsidP="00670515">
            <w:pPr>
              <w:ind w:right="-72"/>
              <w:jc w:val="right"/>
              <w:rPr>
                <w:rFonts w:ascii="Arial" w:hAnsi="Arial" w:cs="Arial"/>
                <w:color w:val="000000"/>
                <w:sz w:val="18"/>
                <w:szCs w:val="18"/>
              </w:rPr>
            </w:pPr>
          </w:p>
        </w:tc>
        <w:tc>
          <w:tcPr>
            <w:tcW w:w="1440" w:type="dxa"/>
            <w:shd w:val="clear" w:color="auto" w:fill="auto"/>
            <w:vAlign w:val="bottom"/>
          </w:tcPr>
          <w:p w14:paraId="2F7FA1DC" w14:textId="77777777" w:rsidR="00670515" w:rsidRPr="00110E01" w:rsidRDefault="00670515" w:rsidP="00670515">
            <w:pPr>
              <w:ind w:right="-72"/>
              <w:jc w:val="right"/>
              <w:rPr>
                <w:rFonts w:ascii="Arial" w:hAnsi="Arial" w:cs="Arial"/>
                <w:color w:val="000000"/>
                <w:sz w:val="18"/>
                <w:szCs w:val="18"/>
              </w:rPr>
            </w:pPr>
          </w:p>
        </w:tc>
        <w:tc>
          <w:tcPr>
            <w:tcW w:w="1440" w:type="dxa"/>
            <w:shd w:val="clear" w:color="auto" w:fill="auto"/>
            <w:vAlign w:val="bottom"/>
          </w:tcPr>
          <w:p w14:paraId="4E714C4A" w14:textId="77777777" w:rsidR="00670515" w:rsidRPr="00110E01" w:rsidRDefault="00670515" w:rsidP="00670515">
            <w:pPr>
              <w:ind w:right="-72"/>
              <w:jc w:val="right"/>
              <w:rPr>
                <w:rFonts w:ascii="Arial" w:hAnsi="Arial" w:cs="Arial"/>
                <w:color w:val="000000"/>
                <w:sz w:val="18"/>
                <w:szCs w:val="18"/>
              </w:rPr>
            </w:pPr>
          </w:p>
        </w:tc>
        <w:tc>
          <w:tcPr>
            <w:tcW w:w="1440" w:type="dxa"/>
            <w:shd w:val="clear" w:color="auto" w:fill="auto"/>
            <w:vAlign w:val="bottom"/>
          </w:tcPr>
          <w:p w14:paraId="6B8884C7" w14:textId="77777777" w:rsidR="00670515" w:rsidRPr="00110E01" w:rsidRDefault="00670515" w:rsidP="00670515">
            <w:pPr>
              <w:ind w:right="-72"/>
              <w:jc w:val="right"/>
              <w:rPr>
                <w:rFonts w:ascii="Arial" w:hAnsi="Arial" w:cs="Arial"/>
                <w:color w:val="000000"/>
                <w:sz w:val="18"/>
                <w:szCs w:val="18"/>
              </w:rPr>
            </w:pPr>
          </w:p>
        </w:tc>
      </w:tr>
      <w:tr w:rsidR="00670515" w:rsidRPr="00110E01" w14:paraId="3F340D1A" w14:textId="77777777" w:rsidTr="00AE2AC0">
        <w:tc>
          <w:tcPr>
            <w:tcW w:w="3690" w:type="dxa"/>
            <w:shd w:val="clear" w:color="auto" w:fill="auto"/>
          </w:tcPr>
          <w:p w14:paraId="05CEC6B9" w14:textId="74ADA286" w:rsidR="00670515" w:rsidRPr="00110E01" w:rsidRDefault="00670515" w:rsidP="00670515">
            <w:pPr>
              <w:pStyle w:val="Header"/>
              <w:tabs>
                <w:tab w:val="clear" w:pos="4320"/>
                <w:tab w:val="clear" w:pos="8640"/>
              </w:tabs>
              <w:ind w:left="435"/>
              <w:rPr>
                <w:rFonts w:ascii="Arial" w:hAnsi="Arial" w:cs="Arial"/>
                <w:color w:val="000000"/>
                <w:sz w:val="18"/>
                <w:szCs w:val="18"/>
                <w:lang w:val="en-US"/>
              </w:rPr>
            </w:pPr>
            <w:r w:rsidRPr="00110E01">
              <w:rPr>
                <w:rFonts w:ascii="Arial" w:hAnsi="Arial" w:cs="Arial"/>
                <w:color w:val="000000"/>
                <w:sz w:val="18"/>
                <w:szCs w:val="18"/>
                <w:lang w:val="en-US"/>
              </w:rPr>
              <w:t>Long-term loans from Subsidiary</w:t>
            </w:r>
          </w:p>
        </w:tc>
        <w:tc>
          <w:tcPr>
            <w:tcW w:w="1440" w:type="dxa"/>
            <w:tcBorders>
              <w:bottom w:val="single" w:sz="4" w:space="0" w:color="auto"/>
            </w:tcBorders>
            <w:shd w:val="clear" w:color="auto" w:fill="auto"/>
            <w:vAlign w:val="bottom"/>
          </w:tcPr>
          <w:p w14:paraId="68AA4DCB" w14:textId="53AC42EE" w:rsidR="00670515" w:rsidRPr="00110E01" w:rsidRDefault="000E3D18"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877537D" w14:textId="76365882"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4CACE15" w14:textId="2110AD54"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rPr>
              <w:t>3,500,000,000</w:t>
            </w:r>
          </w:p>
        </w:tc>
        <w:tc>
          <w:tcPr>
            <w:tcW w:w="1440" w:type="dxa"/>
            <w:tcBorders>
              <w:bottom w:val="single" w:sz="4" w:space="0" w:color="auto"/>
            </w:tcBorders>
            <w:shd w:val="clear" w:color="auto" w:fill="auto"/>
            <w:vAlign w:val="bottom"/>
          </w:tcPr>
          <w:p w14:paraId="3350D625" w14:textId="7168DC20"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500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5121C184" w14:textId="77777777" w:rsidTr="00AE2AC0">
        <w:tc>
          <w:tcPr>
            <w:tcW w:w="3690" w:type="dxa"/>
            <w:shd w:val="clear" w:color="auto" w:fill="auto"/>
          </w:tcPr>
          <w:p w14:paraId="0B274F0C" w14:textId="77777777" w:rsidR="00670515" w:rsidRPr="00110E01" w:rsidRDefault="00670515" w:rsidP="00670515">
            <w:pPr>
              <w:pStyle w:val="Header"/>
              <w:tabs>
                <w:tab w:val="clear" w:pos="4320"/>
                <w:tab w:val="clear" w:pos="8640"/>
              </w:tabs>
              <w:ind w:left="435"/>
              <w:rPr>
                <w:rFonts w:ascii="Arial" w:hAnsi="Arial" w:cs="Arial"/>
                <w:color w:val="000000"/>
                <w:sz w:val="12"/>
                <w:szCs w:val="12"/>
                <w:lang w:val="en-US"/>
              </w:rPr>
            </w:pPr>
          </w:p>
        </w:tc>
        <w:tc>
          <w:tcPr>
            <w:tcW w:w="1440" w:type="dxa"/>
            <w:tcBorders>
              <w:top w:val="single" w:sz="4" w:space="0" w:color="auto"/>
            </w:tcBorders>
            <w:shd w:val="clear" w:color="auto" w:fill="auto"/>
            <w:vAlign w:val="bottom"/>
          </w:tcPr>
          <w:p w14:paraId="7E104111" w14:textId="77777777" w:rsidR="00670515" w:rsidRPr="00110E01" w:rsidRDefault="00670515" w:rsidP="00670515">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09D34D7" w14:textId="77777777" w:rsidR="00670515" w:rsidRPr="00110E01" w:rsidRDefault="00670515" w:rsidP="00670515">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3A010C20" w14:textId="77777777" w:rsidR="00670515" w:rsidRPr="00110E01" w:rsidRDefault="00670515" w:rsidP="00670515">
            <w:pPr>
              <w:ind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553AF04E" w14:textId="77777777" w:rsidR="00670515" w:rsidRPr="00110E01" w:rsidRDefault="00670515" w:rsidP="00670515">
            <w:pPr>
              <w:ind w:right="-72"/>
              <w:jc w:val="right"/>
              <w:rPr>
                <w:rFonts w:ascii="Arial" w:hAnsi="Arial" w:cs="Arial"/>
                <w:color w:val="000000"/>
                <w:sz w:val="12"/>
                <w:szCs w:val="12"/>
                <w:lang w:val="en-GB"/>
              </w:rPr>
            </w:pPr>
          </w:p>
        </w:tc>
      </w:tr>
      <w:tr w:rsidR="00670515" w:rsidRPr="00110E01" w14:paraId="7F8450BF" w14:textId="77777777" w:rsidTr="00AE2AC0">
        <w:trPr>
          <w:trHeight w:val="204"/>
        </w:trPr>
        <w:tc>
          <w:tcPr>
            <w:tcW w:w="3690" w:type="dxa"/>
            <w:shd w:val="clear" w:color="auto" w:fill="auto"/>
          </w:tcPr>
          <w:p w14:paraId="2D1DF8C5" w14:textId="77777777" w:rsidR="00670515" w:rsidRPr="00110E01" w:rsidRDefault="00670515" w:rsidP="00670515">
            <w:pPr>
              <w:pStyle w:val="Header"/>
              <w:tabs>
                <w:tab w:val="clear" w:pos="4320"/>
                <w:tab w:val="clear" w:pos="8640"/>
              </w:tabs>
              <w:ind w:left="435"/>
              <w:rPr>
                <w:rFonts w:ascii="Arial" w:hAnsi="Arial" w:cs="Arial"/>
                <w:color w:val="000000"/>
                <w:sz w:val="18"/>
                <w:szCs w:val="18"/>
                <w:lang w:val="en-US"/>
              </w:rPr>
            </w:pPr>
            <w:r w:rsidRPr="00110E01">
              <w:rPr>
                <w:rFonts w:ascii="Arial" w:hAnsi="Arial" w:cs="Arial"/>
                <w:color w:val="000000"/>
                <w:sz w:val="18"/>
                <w:szCs w:val="18"/>
                <w:lang w:val="en-US"/>
              </w:rPr>
              <w:t>Total</w:t>
            </w:r>
          </w:p>
        </w:tc>
        <w:tc>
          <w:tcPr>
            <w:tcW w:w="1440" w:type="dxa"/>
            <w:tcBorders>
              <w:bottom w:val="single" w:sz="4" w:space="0" w:color="auto"/>
            </w:tcBorders>
            <w:shd w:val="clear" w:color="auto" w:fill="auto"/>
            <w:vAlign w:val="bottom"/>
          </w:tcPr>
          <w:p w14:paraId="71DD6FFC" w14:textId="1290802D" w:rsidR="00670515" w:rsidRPr="00110E01" w:rsidRDefault="000E3D18" w:rsidP="00670515">
            <w:pPr>
              <w:ind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73C226E" w14:textId="5ED1A2FF"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30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901AC6E" w14:textId="636278A8" w:rsidR="00670515" w:rsidRPr="00110E01" w:rsidRDefault="00C36DFA" w:rsidP="00670515">
            <w:pPr>
              <w:ind w:right="-72"/>
              <w:jc w:val="right"/>
              <w:rPr>
                <w:rFonts w:ascii="Arial" w:hAnsi="Arial" w:cs="Arial"/>
                <w:color w:val="000000"/>
                <w:sz w:val="18"/>
                <w:szCs w:val="18"/>
              </w:rPr>
            </w:pPr>
            <w:r w:rsidRPr="00110E01">
              <w:rPr>
                <w:rFonts w:ascii="Arial" w:hAnsi="Arial" w:cs="Arial"/>
                <w:color w:val="000000"/>
                <w:sz w:val="18"/>
                <w:szCs w:val="18"/>
              </w:rPr>
              <w:t>4,214,000,000</w:t>
            </w:r>
          </w:p>
        </w:tc>
        <w:tc>
          <w:tcPr>
            <w:tcW w:w="1440" w:type="dxa"/>
            <w:tcBorders>
              <w:bottom w:val="single" w:sz="4" w:space="0" w:color="auto"/>
            </w:tcBorders>
            <w:shd w:val="clear" w:color="auto" w:fill="auto"/>
            <w:vAlign w:val="bottom"/>
          </w:tcPr>
          <w:p w14:paraId="7040C2F6" w14:textId="5506C443" w:rsidR="00670515" w:rsidRPr="00110E01" w:rsidRDefault="00670515" w:rsidP="00670515">
            <w:pPr>
              <w:ind w:right="-72"/>
              <w:jc w:val="right"/>
              <w:rPr>
                <w:rFonts w:ascii="Arial" w:hAnsi="Arial" w:cs="Arial"/>
                <w:color w:val="000000"/>
                <w:sz w:val="18"/>
                <w:szCs w:val="18"/>
              </w:rPr>
            </w:pPr>
            <w:r w:rsidRPr="00110E01">
              <w:rPr>
                <w:rFonts w:ascii="Arial" w:hAnsi="Arial" w:cs="Arial"/>
                <w:color w:val="000000"/>
                <w:sz w:val="18"/>
                <w:szCs w:val="18"/>
                <w:lang w:val="en-GB"/>
              </w:rPr>
              <w:t>4</w:t>
            </w:r>
            <w:r w:rsidRPr="00110E01">
              <w:rPr>
                <w:rFonts w:ascii="Arial" w:hAnsi="Arial" w:cs="Arial"/>
                <w:color w:val="000000"/>
                <w:sz w:val="18"/>
                <w:szCs w:val="18"/>
              </w:rPr>
              <w:t>,</w:t>
            </w:r>
            <w:r w:rsidRPr="00110E01">
              <w:rPr>
                <w:rFonts w:ascii="Arial" w:hAnsi="Arial" w:cs="Arial"/>
                <w:color w:val="000000"/>
                <w:sz w:val="18"/>
                <w:szCs w:val="18"/>
                <w:lang w:val="en-GB"/>
              </w:rPr>
              <w:t>244</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bl>
    <w:p w14:paraId="6F371D90" w14:textId="77777777" w:rsidR="000F199B" w:rsidRPr="00110E01" w:rsidRDefault="000F199B" w:rsidP="00B00528">
      <w:pPr>
        <w:overflowPunct/>
        <w:autoSpaceDE/>
        <w:autoSpaceDN/>
        <w:adjustRightInd/>
        <w:ind w:left="540"/>
        <w:textAlignment w:val="auto"/>
        <w:rPr>
          <w:rFonts w:ascii="Arial" w:hAnsi="Arial" w:cs="Arial"/>
          <w:color w:val="000000"/>
          <w:sz w:val="18"/>
          <w:szCs w:val="18"/>
          <w:lang w:val="en-GB"/>
        </w:rPr>
      </w:pPr>
    </w:p>
    <w:p w14:paraId="11655EE0" w14:textId="3C816678" w:rsidR="00A31A3A" w:rsidRPr="00110E01" w:rsidRDefault="00A31A3A" w:rsidP="00B00528">
      <w:pPr>
        <w:overflowPunct/>
        <w:autoSpaceDE/>
        <w:autoSpaceDN/>
        <w:adjustRightInd/>
        <w:ind w:left="540"/>
        <w:textAlignment w:val="auto"/>
        <w:rPr>
          <w:rFonts w:ascii="Arial" w:hAnsi="Arial" w:cs="Arial"/>
          <w:color w:val="000000"/>
          <w:sz w:val="18"/>
          <w:szCs w:val="18"/>
          <w:lang w:val="en-GB"/>
        </w:rPr>
      </w:pPr>
      <w:r w:rsidRPr="00110E01">
        <w:rPr>
          <w:rFonts w:ascii="Arial" w:hAnsi="Arial" w:cs="Arial"/>
          <w:color w:val="000000"/>
          <w:sz w:val="18"/>
          <w:szCs w:val="18"/>
          <w:lang w:val="en-GB"/>
        </w:rPr>
        <w:t>Movement of</w:t>
      </w:r>
      <w:r w:rsidR="00C71062" w:rsidRPr="00110E01">
        <w:rPr>
          <w:rFonts w:ascii="Arial" w:hAnsi="Arial" w:cs="Arial"/>
          <w:color w:val="000000"/>
          <w:sz w:val="18"/>
          <w:szCs w:val="18"/>
          <w:lang w:val="en-GB"/>
        </w:rPr>
        <w:t xml:space="preserve"> </w:t>
      </w:r>
      <w:r w:rsidRPr="00110E01">
        <w:rPr>
          <w:rFonts w:ascii="Arial" w:hAnsi="Arial" w:cs="Arial"/>
          <w:color w:val="000000"/>
          <w:sz w:val="18"/>
          <w:szCs w:val="18"/>
          <w:lang w:val="en-GB"/>
        </w:rPr>
        <w:t>borrowings from related party for the year</w:t>
      </w:r>
      <w:r w:rsidR="00C12CB7" w:rsidRPr="00110E01">
        <w:rPr>
          <w:rFonts w:ascii="Arial" w:hAnsi="Arial" w:cs="Arial"/>
          <w:color w:val="000000"/>
          <w:sz w:val="18"/>
          <w:szCs w:val="18"/>
          <w:lang w:val="en-GB"/>
        </w:rPr>
        <w:t>s</w:t>
      </w:r>
      <w:r w:rsidRPr="00110E01">
        <w:rPr>
          <w:rFonts w:ascii="Arial" w:hAnsi="Arial" w:cs="Arial"/>
          <w:color w:val="000000"/>
          <w:sz w:val="18"/>
          <w:szCs w:val="18"/>
          <w:lang w:val="en-GB"/>
        </w:rPr>
        <w:t xml:space="preserve"> ended </w:t>
      </w:r>
      <w:r w:rsidR="00F9326C" w:rsidRPr="00110E01">
        <w:rPr>
          <w:rFonts w:ascii="Arial" w:hAnsi="Arial" w:cs="Arial"/>
          <w:color w:val="000000"/>
          <w:sz w:val="18"/>
          <w:szCs w:val="18"/>
          <w:lang w:val="en-GB"/>
        </w:rPr>
        <w:t>31</w:t>
      </w:r>
      <w:r w:rsidRPr="00110E01">
        <w:rPr>
          <w:rFonts w:ascii="Arial" w:hAnsi="Arial" w:cs="Arial"/>
          <w:color w:val="000000"/>
          <w:sz w:val="18"/>
          <w:szCs w:val="18"/>
          <w:lang w:val="en-GB"/>
        </w:rPr>
        <w:t xml:space="preserve"> December is as follows:</w:t>
      </w:r>
    </w:p>
    <w:p w14:paraId="4613F2DA" w14:textId="77777777" w:rsidR="00B00528" w:rsidRPr="00110E01" w:rsidRDefault="00B00528" w:rsidP="00B00528">
      <w:pPr>
        <w:overflowPunct/>
        <w:autoSpaceDE/>
        <w:autoSpaceDN/>
        <w:adjustRightInd/>
        <w:ind w:left="540"/>
        <w:textAlignment w:val="auto"/>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110E01" w14:paraId="72B62EAA" w14:textId="77777777" w:rsidTr="00AC0D05">
        <w:tc>
          <w:tcPr>
            <w:tcW w:w="3690" w:type="dxa"/>
            <w:shd w:val="clear" w:color="auto" w:fill="auto"/>
            <w:vAlign w:val="bottom"/>
          </w:tcPr>
          <w:p w14:paraId="78F56634" w14:textId="77777777" w:rsidR="00A31A3A" w:rsidRPr="00110E01" w:rsidRDefault="00A31A3A" w:rsidP="00B00528">
            <w:pPr>
              <w:ind w:left="427"/>
              <w:rPr>
                <w:rFonts w:ascii="Arial" w:hAnsi="Arial" w:cs="Arial"/>
                <w:b/>
                <w:bCs/>
                <w:color w:val="000000"/>
                <w:sz w:val="18"/>
                <w:szCs w:val="18"/>
                <w:cs/>
              </w:rPr>
            </w:pPr>
          </w:p>
        </w:tc>
        <w:tc>
          <w:tcPr>
            <w:tcW w:w="2880" w:type="dxa"/>
            <w:gridSpan w:val="2"/>
            <w:tcBorders>
              <w:bottom w:val="single" w:sz="4" w:space="0" w:color="auto"/>
            </w:tcBorders>
            <w:shd w:val="clear" w:color="auto" w:fill="auto"/>
            <w:vAlign w:val="bottom"/>
          </w:tcPr>
          <w:p w14:paraId="795EC6E2" w14:textId="77777777" w:rsidR="00A31A3A" w:rsidRPr="00110E01" w:rsidRDefault="00A31A3A" w:rsidP="00FC24E8">
            <w:pPr>
              <w:ind w:left="-24" w:right="-72"/>
              <w:jc w:val="center"/>
              <w:rPr>
                <w:rFonts w:ascii="Arial" w:hAnsi="Arial" w:cs="Arial"/>
                <w:b/>
                <w:bCs/>
                <w:color w:val="000000"/>
                <w:sz w:val="18"/>
                <w:szCs w:val="18"/>
              </w:rPr>
            </w:pPr>
            <w:r w:rsidRPr="00110E01">
              <w:rPr>
                <w:rFonts w:ascii="Arial" w:hAnsi="Arial" w:cs="Arial"/>
                <w:b/>
                <w:bCs/>
                <w:color w:val="000000"/>
                <w:sz w:val="18"/>
                <w:szCs w:val="18"/>
              </w:rPr>
              <w:t>Consolidated</w:t>
            </w:r>
          </w:p>
          <w:p w14:paraId="4400BED1" w14:textId="77777777" w:rsidR="00A31A3A" w:rsidRPr="00110E01" w:rsidRDefault="00A31A3A" w:rsidP="00FC24E8">
            <w:pPr>
              <w:ind w:left="-24"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6BA5355C" w14:textId="77777777" w:rsidR="00A31A3A" w:rsidRPr="00110E01" w:rsidRDefault="00A31A3A" w:rsidP="00FC24E8">
            <w:pPr>
              <w:ind w:left="-24" w:right="-72"/>
              <w:jc w:val="center"/>
              <w:rPr>
                <w:rFonts w:ascii="Arial" w:hAnsi="Arial" w:cs="Arial"/>
                <w:b/>
                <w:bCs/>
                <w:color w:val="000000"/>
                <w:sz w:val="18"/>
                <w:szCs w:val="18"/>
              </w:rPr>
            </w:pPr>
            <w:r w:rsidRPr="00110E01">
              <w:rPr>
                <w:rFonts w:ascii="Arial" w:hAnsi="Arial" w:cs="Arial"/>
                <w:b/>
                <w:bCs/>
                <w:color w:val="000000"/>
                <w:sz w:val="18"/>
                <w:szCs w:val="18"/>
              </w:rPr>
              <w:t>Separate</w:t>
            </w:r>
          </w:p>
          <w:p w14:paraId="3BFCF7AB" w14:textId="77777777" w:rsidR="00A31A3A" w:rsidRPr="00110E01" w:rsidRDefault="00A31A3A" w:rsidP="00FC24E8">
            <w:pPr>
              <w:ind w:left="-24"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20E6B609" w14:textId="77777777" w:rsidTr="00AC0D05">
        <w:tc>
          <w:tcPr>
            <w:tcW w:w="3690" w:type="dxa"/>
            <w:shd w:val="clear" w:color="auto" w:fill="auto"/>
            <w:vAlign w:val="bottom"/>
          </w:tcPr>
          <w:p w14:paraId="52291DE7" w14:textId="77777777" w:rsidR="00A31A3A" w:rsidRPr="00110E01" w:rsidRDefault="00A31A3A" w:rsidP="00B00528">
            <w:pPr>
              <w:pStyle w:val="Header"/>
              <w:ind w:left="427" w:right="-108"/>
              <w:rPr>
                <w:rFonts w:ascii="Arial" w:hAnsi="Arial" w:cs="Arial"/>
                <w:b/>
                <w:bCs/>
                <w:color w:val="000000"/>
                <w:sz w:val="18"/>
                <w:szCs w:val="18"/>
                <w:lang w:eastAsia="en-US"/>
              </w:rPr>
            </w:pPr>
          </w:p>
        </w:tc>
        <w:tc>
          <w:tcPr>
            <w:tcW w:w="1440" w:type="dxa"/>
            <w:tcBorders>
              <w:top w:val="single" w:sz="4" w:space="0" w:color="auto"/>
            </w:tcBorders>
            <w:shd w:val="clear" w:color="auto" w:fill="auto"/>
            <w:vAlign w:val="bottom"/>
          </w:tcPr>
          <w:p w14:paraId="0E6D015C" w14:textId="4E8564DD" w:rsidR="00A31A3A" w:rsidRPr="00110E01" w:rsidRDefault="008509B7"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06D9E31E" w14:textId="476B2D77" w:rsidR="00A31A3A" w:rsidRPr="00110E01" w:rsidRDefault="008509B7"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6FEAAE51" w14:textId="0CFBA417" w:rsidR="00A31A3A" w:rsidRPr="00110E01" w:rsidRDefault="008509B7"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192E5104" w14:textId="495AAE8A" w:rsidR="00A31A3A" w:rsidRPr="00110E01" w:rsidRDefault="008509B7"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19DE6867" w14:textId="77777777" w:rsidTr="00AC0D05">
        <w:tc>
          <w:tcPr>
            <w:tcW w:w="3690" w:type="dxa"/>
            <w:shd w:val="clear" w:color="auto" w:fill="auto"/>
            <w:vAlign w:val="bottom"/>
          </w:tcPr>
          <w:p w14:paraId="4DE237DB" w14:textId="77777777" w:rsidR="00A31A3A" w:rsidRPr="00110E01" w:rsidRDefault="00A31A3A" w:rsidP="00B00528">
            <w:pPr>
              <w:pStyle w:val="Header"/>
              <w:ind w:left="427" w:right="-108"/>
              <w:rPr>
                <w:rFonts w:ascii="Arial" w:hAnsi="Arial" w:cs="Arial"/>
                <w:b/>
                <w:bCs/>
                <w:color w:val="000000"/>
                <w:sz w:val="18"/>
                <w:szCs w:val="18"/>
                <w:lang w:eastAsia="en-US"/>
              </w:rPr>
            </w:pPr>
          </w:p>
        </w:tc>
        <w:tc>
          <w:tcPr>
            <w:tcW w:w="1440" w:type="dxa"/>
            <w:tcBorders>
              <w:bottom w:val="single" w:sz="4" w:space="0" w:color="auto"/>
            </w:tcBorders>
            <w:shd w:val="clear" w:color="auto" w:fill="auto"/>
            <w:vAlign w:val="bottom"/>
          </w:tcPr>
          <w:p w14:paraId="7A85BC6C"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440" w:type="dxa"/>
            <w:tcBorders>
              <w:bottom w:val="single" w:sz="4" w:space="0" w:color="auto"/>
            </w:tcBorders>
            <w:shd w:val="clear" w:color="auto" w:fill="auto"/>
            <w:vAlign w:val="bottom"/>
          </w:tcPr>
          <w:p w14:paraId="779A82B4"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440" w:type="dxa"/>
            <w:tcBorders>
              <w:bottom w:val="single" w:sz="4" w:space="0" w:color="auto"/>
            </w:tcBorders>
            <w:shd w:val="clear" w:color="auto" w:fill="auto"/>
            <w:vAlign w:val="bottom"/>
          </w:tcPr>
          <w:p w14:paraId="7D951CD0"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c>
          <w:tcPr>
            <w:tcW w:w="1440" w:type="dxa"/>
            <w:tcBorders>
              <w:bottom w:val="single" w:sz="4" w:space="0" w:color="auto"/>
            </w:tcBorders>
            <w:shd w:val="clear" w:color="auto" w:fill="auto"/>
            <w:vAlign w:val="bottom"/>
          </w:tcPr>
          <w:p w14:paraId="5C7F4747"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 xml:space="preserve">Baht   </w:t>
            </w:r>
          </w:p>
        </w:tc>
      </w:tr>
      <w:tr w:rsidR="00A31A3A" w:rsidRPr="00110E01" w14:paraId="7C16E16C" w14:textId="77777777" w:rsidTr="00AC0D05">
        <w:tblPrEx>
          <w:tblLook w:val="04A0" w:firstRow="1" w:lastRow="0" w:firstColumn="1" w:lastColumn="0" w:noHBand="0" w:noVBand="1"/>
        </w:tblPrEx>
        <w:tc>
          <w:tcPr>
            <w:tcW w:w="3690" w:type="dxa"/>
            <w:shd w:val="clear" w:color="auto" w:fill="auto"/>
            <w:vAlign w:val="bottom"/>
          </w:tcPr>
          <w:p w14:paraId="045809B1" w14:textId="77777777" w:rsidR="00A31A3A" w:rsidRPr="00110E01" w:rsidRDefault="00A31A3A" w:rsidP="00B00528">
            <w:pPr>
              <w:ind w:left="427"/>
              <w:jc w:val="both"/>
              <w:rPr>
                <w:rFonts w:ascii="Arial" w:hAnsi="Arial" w:cs="Arial"/>
                <w:color w:val="000000"/>
                <w:sz w:val="18"/>
                <w:szCs w:val="18"/>
              </w:rPr>
            </w:pPr>
            <w:r w:rsidRPr="00110E01">
              <w:rPr>
                <w:rFonts w:ascii="Arial" w:hAnsi="Arial" w:cs="Arial"/>
                <w:b/>
                <w:bCs/>
                <w:color w:val="000000"/>
                <w:sz w:val="18"/>
                <w:szCs w:val="18"/>
              </w:rPr>
              <w:t>Current</w:t>
            </w:r>
          </w:p>
        </w:tc>
        <w:tc>
          <w:tcPr>
            <w:tcW w:w="1440" w:type="dxa"/>
            <w:tcBorders>
              <w:top w:val="single" w:sz="4" w:space="0" w:color="auto"/>
            </w:tcBorders>
            <w:shd w:val="clear" w:color="auto" w:fill="auto"/>
            <w:vAlign w:val="bottom"/>
          </w:tcPr>
          <w:p w14:paraId="40788FB6" w14:textId="77777777" w:rsidR="00A31A3A" w:rsidRPr="00110E01" w:rsidRDefault="00A31A3A" w:rsidP="003709B5">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C2E0CBC" w14:textId="77777777" w:rsidR="00A31A3A" w:rsidRPr="00110E01" w:rsidRDefault="00A31A3A" w:rsidP="003709B5">
            <w:pPr>
              <w:ind w:left="-4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DAB7D69" w14:textId="77777777" w:rsidR="00A31A3A" w:rsidRPr="00110E01" w:rsidRDefault="00A31A3A" w:rsidP="003709B5">
            <w:pPr>
              <w:ind w:left="-4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6F6FB62" w14:textId="77777777" w:rsidR="00A31A3A" w:rsidRPr="00110E01" w:rsidRDefault="00A31A3A" w:rsidP="003709B5">
            <w:pPr>
              <w:ind w:left="-40" w:right="-72"/>
              <w:jc w:val="right"/>
              <w:rPr>
                <w:rFonts w:ascii="Arial" w:hAnsi="Arial" w:cs="Arial"/>
                <w:b/>
                <w:bCs/>
                <w:color w:val="000000"/>
                <w:sz w:val="18"/>
                <w:szCs w:val="18"/>
              </w:rPr>
            </w:pPr>
          </w:p>
        </w:tc>
      </w:tr>
      <w:tr w:rsidR="00A31A3A" w:rsidRPr="00110E01" w14:paraId="0FECA0BC" w14:textId="77777777" w:rsidTr="00C12CB7">
        <w:tblPrEx>
          <w:tblLook w:val="04A0" w:firstRow="1" w:lastRow="0" w:firstColumn="1" w:lastColumn="0" w:noHBand="0" w:noVBand="1"/>
        </w:tblPrEx>
        <w:tc>
          <w:tcPr>
            <w:tcW w:w="3690" w:type="dxa"/>
            <w:shd w:val="clear" w:color="auto" w:fill="auto"/>
            <w:vAlign w:val="bottom"/>
          </w:tcPr>
          <w:p w14:paraId="14D2F222" w14:textId="77777777" w:rsidR="00A31A3A" w:rsidRPr="00110E01" w:rsidRDefault="00A31A3A" w:rsidP="00B00528">
            <w:pPr>
              <w:ind w:left="427"/>
              <w:jc w:val="both"/>
              <w:rPr>
                <w:rFonts w:ascii="Arial" w:hAnsi="Arial" w:cs="Arial"/>
                <w:b/>
                <w:bCs/>
                <w:color w:val="000000"/>
                <w:sz w:val="18"/>
                <w:szCs w:val="18"/>
              </w:rPr>
            </w:pPr>
            <w:r w:rsidRPr="00110E01">
              <w:rPr>
                <w:rFonts w:ascii="Arial" w:hAnsi="Arial" w:cs="Arial"/>
                <w:b/>
                <w:bCs/>
                <w:color w:val="000000"/>
                <w:sz w:val="18"/>
                <w:szCs w:val="18"/>
              </w:rPr>
              <w:t>Parent</w:t>
            </w:r>
          </w:p>
        </w:tc>
        <w:tc>
          <w:tcPr>
            <w:tcW w:w="1440" w:type="dxa"/>
            <w:shd w:val="clear" w:color="auto" w:fill="auto"/>
            <w:vAlign w:val="bottom"/>
          </w:tcPr>
          <w:p w14:paraId="7B9FCC9A" w14:textId="77777777" w:rsidR="00A31A3A" w:rsidRPr="00110E01" w:rsidRDefault="00A31A3A" w:rsidP="003709B5">
            <w:pPr>
              <w:ind w:left="-40" w:right="-72"/>
              <w:jc w:val="right"/>
              <w:rPr>
                <w:rFonts w:ascii="Arial" w:hAnsi="Arial" w:cs="Arial"/>
                <w:color w:val="000000"/>
                <w:sz w:val="18"/>
                <w:szCs w:val="18"/>
              </w:rPr>
            </w:pPr>
          </w:p>
        </w:tc>
        <w:tc>
          <w:tcPr>
            <w:tcW w:w="1440" w:type="dxa"/>
            <w:shd w:val="clear" w:color="auto" w:fill="auto"/>
            <w:vAlign w:val="bottom"/>
          </w:tcPr>
          <w:p w14:paraId="3C79305F" w14:textId="77777777" w:rsidR="00A31A3A" w:rsidRPr="00110E01" w:rsidRDefault="00A31A3A" w:rsidP="003709B5">
            <w:pPr>
              <w:ind w:left="-40" w:right="-72"/>
              <w:jc w:val="right"/>
              <w:rPr>
                <w:rFonts w:ascii="Arial" w:hAnsi="Arial" w:cs="Arial"/>
                <w:color w:val="000000"/>
                <w:sz w:val="18"/>
                <w:szCs w:val="18"/>
              </w:rPr>
            </w:pPr>
          </w:p>
        </w:tc>
        <w:tc>
          <w:tcPr>
            <w:tcW w:w="1440" w:type="dxa"/>
            <w:shd w:val="clear" w:color="auto" w:fill="auto"/>
            <w:vAlign w:val="bottom"/>
          </w:tcPr>
          <w:p w14:paraId="1041933E" w14:textId="77777777" w:rsidR="00A31A3A" w:rsidRPr="00110E01" w:rsidRDefault="00A31A3A" w:rsidP="003709B5">
            <w:pPr>
              <w:ind w:left="-40" w:right="-72"/>
              <w:jc w:val="right"/>
              <w:rPr>
                <w:rFonts w:ascii="Arial" w:hAnsi="Arial" w:cs="Arial"/>
                <w:color w:val="000000"/>
                <w:sz w:val="18"/>
                <w:szCs w:val="18"/>
              </w:rPr>
            </w:pPr>
          </w:p>
        </w:tc>
        <w:tc>
          <w:tcPr>
            <w:tcW w:w="1440" w:type="dxa"/>
            <w:shd w:val="clear" w:color="auto" w:fill="auto"/>
            <w:vAlign w:val="bottom"/>
          </w:tcPr>
          <w:p w14:paraId="3EBA6620" w14:textId="77777777" w:rsidR="00A31A3A" w:rsidRPr="00110E01" w:rsidRDefault="00A31A3A" w:rsidP="003709B5">
            <w:pPr>
              <w:ind w:left="-40" w:right="-72"/>
              <w:jc w:val="right"/>
              <w:rPr>
                <w:rFonts w:ascii="Arial" w:hAnsi="Arial" w:cs="Arial"/>
                <w:color w:val="000000"/>
                <w:sz w:val="18"/>
                <w:szCs w:val="18"/>
              </w:rPr>
            </w:pPr>
          </w:p>
        </w:tc>
      </w:tr>
      <w:tr w:rsidR="00670515" w:rsidRPr="00110E01" w14:paraId="6A509840" w14:textId="77777777" w:rsidTr="00C12CB7">
        <w:tblPrEx>
          <w:tblLook w:val="04A0" w:firstRow="1" w:lastRow="0" w:firstColumn="1" w:lastColumn="0" w:noHBand="0" w:noVBand="1"/>
        </w:tblPrEx>
        <w:tc>
          <w:tcPr>
            <w:tcW w:w="3690" w:type="dxa"/>
            <w:shd w:val="clear" w:color="auto" w:fill="auto"/>
            <w:vAlign w:val="bottom"/>
          </w:tcPr>
          <w:p w14:paraId="03DF0E3D" w14:textId="77777777" w:rsidR="00670515" w:rsidRPr="00110E01" w:rsidRDefault="00670515" w:rsidP="00670515">
            <w:pPr>
              <w:ind w:left="427"/>
              <w:jc w:val="both"/>
              <w:rPr>
                <w:rFonts w:ascii="Arial" w:hAnsi="Arial" w:cs="Arial"/>
                <w:color w:val="000000"/>
                <w:sz w:val="18"/>
                <w:szCs w:val="18"/>
              </w:rPr>
            </w:pPr>
            <w:r w:rsidRPr="00110E01">
              <w:rPr>
                <w:rFonts w:ascii="Arial" w:hAnsi="Arial" w:cs="Arial"/>
                <w:color w:val="000000"/>
                <w:sz w:val="18"/>
                <w:szCs w:val="18"/>
              </w:rPr>
              <w:t>Opening net book value</w:t>
            </w:r>
          </w:p>
        </w:tc>
        <w:tc>
          <w:tcPr>
            <w:tcW w:w="1440" w:type="dxa"/>
            <w:shd w:val="clear" w:color="auto" w:fill="auto"/>
            <w:vAlign w:val="bottom"/>
          </w:tcPr>
          <w:p w14:paraId="1F31E7A5" w14:textId="0E448F11"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30,000,000</w:t>
            </w:r>
          </w:p>
        </w:tc>
        <w:tc>
          <w:tcPr>
            <w:tcW w:w="1440" w:type="dxa"/>
            <w:shd w:val="clear" w:color="auto" w:fill="auto"/>
            <w:vAlign w:val="bottom"/>
          </w:tcPr>
          <w:p w14:paraId="5890623B" w14:textId="4F452CC5"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lang w:val="en-GB"/>
              </w:rPr>
              <w:t>30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440" w:type="dxa"/>
            <w:shd w:val="clear" w:color="auto" w:fill="auto"/>
            <w:vAlign w:val="bottom"/>
          </w:tcPr>
          <w:p w14:paraId="3615619A" w14:textId="7E85E092"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30,000,000</w:t>
            </w:r>
          </w:p>
        </w:tc>
        <w:tc>
          <w:tcPr>
            <w:tcW w:w="1440" w:type="dxa"/>
            <w:shd w:val="clear" w:color="auto" w:fill="auto"/>
            <w:vAlign w:val="bottom"/>
          </w:tcPr>
          <w:p w14:paraId="6D4E278F" w14:textId="5CB9424A"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lang w:val="en-GB"/>
              </w:rPr>
              <w:t>30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0E3D18" w:rsidRPr="00110E01" w14:paraId="275508A6" w14:textId="77777777" w:rsidTr="00AC0D05">
        <w:tblPrEx>
          <w:tblLook w:val="04A0" w:firstRow="1" w:lastRow="0" w:firstColumn="1" w:lastColumn="0" w:noHBand="0" w:noVBand="1"/>
        </w:tblPrEx>
        <w:tc>
          <w:tcPr>
            <w:tcW w:w="3690" w:type="dxa"/>
            <w:shd w:val="clear" w:color="auto" w:fill="auto"/>
            <w:vAlign w:val="bottom"/>
          </w:tcPr>
          <w:p w14:paraId="4A6DCCE0" w14:textId="38874726" w:rsidR="000E3D18" w:rsidRPr="00110E01" w:rsidRDefault="00C12CB7" w:rsidP="00684E83">
            <w:pPr>
              <w:ind w:left="430"/>
              <w:jc w:val="both"/>
              <w:rPr>
                <w:rFonts w:ascii="Arial" w:hAnsi="Arial" w:cs="Arial"/>
                <w:color w:val="000000"/>
                <w:sz w:val="18"/>
                <w:szCs w:val="18"/>
                <w:cs/>
              </w:rPr>
            </w:pPr>
            <w:r w:rsidRPr="00110E01">
              <w:rPr>
                <w:rFonts w:ascii="Arial" w:hAnsi="Arial" w:cs="Arial"/>
                <w:color w:val="000000"/>
                <w:sz w:val="18"/>
                <w:szCs w:val="18"/>
              </w:rPr>
              <w:t>Repayment</w:t>
            </w:r>
          </w:p>
        </w:tc>
        <w:tc>
          <w:tcPr>
            <w:tcW w:w="1440" w:type="dxa"/>
            <w:tcBorders>
              <w:bottom w:val="single" w:sz="4" w:space="0" w:color="auto"/>
            </w:tcBorders>
            <w:shd w:val="clear" w:color="auto" w:fill="auto"/>
            <w:vAlign w:val="bottom"/>
          </w:tcPr>
          <w:p w14:paraId="715986D6" w14:textId="0D8618E2" w:rsidR="000E3D18"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(30,000,000)</w:t>
            </w:r>
          </w:p>
        </w:tc>
        <w:tc>
          <w:tcPr>
            <w:tcW w:w="1440" w:type="dxa"/>
            <w:tcBorders>
              <w:bottom w:val="single" w:sz="4" w:space="0" w:color="auto"/>
            </w:tcBorders>
            <w:shd w:val="clear" w:color="auto" w:fill="auto"/>
            <w:vAlign w:val="bottom"/>
          </w:tcPr>
          <w:p w14:paraId="1296BB4D" w14:textId="79D46986" w:rsidR="000E3D18" w:rsidRPr="00110E01" w:rsidRDefault="003A2D46" w:rsidP="00670515">
            <w:pPr>
              <w:ind w:left="-40" w:right="-72"/>
              <w:jc w:val="right"/>
              <w:rPr>
                <w:rFonts w:ascii="Arial" w:hAnsi="Arial" w:cs="Arial"/>
                <w:color w:val="000000"/>
                <w:sz w:val="18"/>
                <w:szCs w:val="22"/>
                <w:lang w:val="en-GB"/>
              </w:rPr>
            </w:pPr>
            <w:r w:rsidRPr="00110E01">
              <w:rPr>
                <w:rFonts w:ascii="Arial" w:hAnsi="Arial" w:cs="Arial"/>
                <w:color w:val="000000"/>
                <w:sz w:val="18"/>
                <w:szCs w:val="22"/>
                <w:lang w:val="en-GB"/>
              </w:rPr>
              <w:t>-</w:t>
            </w:r>
          </w:p>
        </w:tc>
        <w:tc>
          <w:tcPr>
            <w:tcW w:w="1440" w:type="dxa"/>
            <w:tcBorders>
              <w:bottom w:val="single" w:sz="4" w:space="0" w:color="auto"/>
            </w:tcBorders>
            <w:shd w:val="clear" w:color="auto" w:fill="auto"/>
            <w:vAlign w:val="bottom"/>
          </w:tcPr>
          <w:p w14:paraId="3B9C40AE" w14:textId="6EE5705D" w:rsidR="000E3D18"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(30,000,000)</w:t>
            </w:r>
          </w:p>
        </w:tc>
        <w:tc>
          <w:tcPr>
            <w:tcW w:w="1440" w:type="dxa"/>
            <w:tcBorders>
              <w:bottom w:val="single" w:sz="4" w:space="0" w:color="auto"/>
            </w:tcBorders>
            <w:shd w:val="clear" w:color="auto" w:fill="auto"/>
            <w:vAlign w:val="bottom"/>
          </w:tcPr>
          <w:p w14:paraId="746A2687" w14:textId="64E143B2" w:rsidR="000E3D18" w:rsidRPr="00110E01" w:rsidRDefault="003A2D46" w:rsidP="00670515">
            <w:pPr>
              <w:ind w:left="-40"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r>
      <w:tr w:rsidR="00670515" w:rsidRPr="00110E01" w14:paraId="38441A20" w14:textId="77777777" w:rsidTr="00AC0D05">
        <w:tblPrEx>
          <w:tblLook w:val="04A0" w:firstRow="1" w:lastRow="0" w:firstColumn="1" w:lastColumn="0" w:noHBand="0" w:noVBand="1"/>
        </w:tblPrEx>
        <w:tc>
          <w:tcPr>
            <w:tcW w:w="3690" w:type="dxa"/>
            <w:shd w:val="clear" w:color="auto" w:fill="auto"/>
            <w:vAlign w:val="bottom"/>
          </w:tcPr>
          <w:p w14:paraId="4B451322" w14:textId="3DFC55B2" w:rsidR="00670515" w:rsidRPr="00110E01" w:rsidRDefault="00670515" w:rsidP="00670515">
            <w:pPr>
              <w:ind w:left="427"/>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33FBE062" w14:textId="14705EE4" w:rsidR="00670515" w:rsidRPr="00110E01" w:rsidRDefault="00670515" w:rsidP="00670515">
            <w:pPr>
              <w:ind w:left="-40"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60DBF20E" w14:textId="35F50069" w:rsidR="00670515" w:rsidRPr="00110E01" w:rsidRDefault="00670515" w:rsidP="00670515">
            <w:pPr>
              <w:ind w:left="-40" w:right="-72"/>
              <w:jc w:val="right"/>
              <w:rPr>
                <w:rFonts w:ascii="Arial" w:eastAsia="Arial Unicode MS" w:hAnsi="Arial" w:cs="Arial"/>
                <w:color w:val="000000"/>
                <w:sz w:val="12"/>
                <w:szCs w:val="12"/>
                <w:lang w:val="en-GB"/>
              </w:rPr>
            </w:pPr>
          </w:p>
        </w:tc>
        <w:tc>
          <w:tcPr>
            <w:tcW w:w="1440" w:type="dxa"/>
            <w:tcBorders>
              <w:top w:val="single" w:sz="4" w:space="0" w:color="auto"/>
            </w:tcBorders>
            <w:shd w:val="clear" w:color="auto" w:fill="auto"/>
            <w:vAlign w:val="bottom"/>
          </w:tcPr>
          <w:p w14:paraId="70E1F6D9" w14:textId="131D7CBC" w:rsidR="00670515" w:rsidRPr="00110E01" w:rsidRDefault="00670515" w:rsidP="00670515">
            <w:pPr>
              <w:ind w:left="-40" w:right="-72"/>
              <w:jc w:val="right"/>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27C7D506" w14:textId="6D4701CD" w:rsidR="00670515" w:rsidRPr="00110E01" w:rsidRDefault="00670515" w:rsidP="00670515">
            <w:pPr>
              <w:ind w:left="-40" w:right="-72"/>
              <w:jc w:val="right"/>
              <w:rPr>
                <w:rFonts w:ascii="Arial" w:eastAsia="Arial Unicode MS" w:hAnsi="Arial" w:cs="Arial"/>
                <w:color w:val="000000"/>
                <w:sz w:val="12"/>
                <w:szCs w:val="12"/>
                <w:lang w:val="en-GB"/>
              </w:rPr>
            </w:pPr>
          </w:p>
        </w:tc>
      </w:tr>
      <w:tr w:rsidR="00670515" w:rsidRPr="00110E01" w14:paraId="3FEB6F52" w14:textId="77777777" w:rsidTr="00AC0D05">
        <w:tblPrEx>
          <w:tblLook w:val="04A0" w:firstRow="1" w:lastRow="0" w:firstColumn="1" w:lastColumn="0" w:noHBand="0" w:noVBand="1"/>
        </w:tblPrEx>
        <w:tc>
          <w:tcPr>
            <w:tcW w:w="3690" w:type="dxa"/>
            <w:shd w:val="clear" w:color="auto" w:fill="auto"/>
            <w:vAlign w:val="bottom"/>
          </w:tcPr>
          <w:p w14:paraId="3AAB4B8E" w14:textId="581CF694" w:rsidR="00670515" w:rsidRPr="00110E01" w:rsidRDefault="00670515" w:rsidP="00670515">
            <w:pPr>
              <w:ind w:left="427"/>
              <w:jc w:val="both"/>
              <w:rPr>
                <w:rFonts w:ascii="Arial" w:hAnsi="Arial" w:cs="Arial"/>
                <w:b/>
                <w:bCs/>
                <w:color w:val="000000"/>
                <w:sz w:val="18"/>
                <w:szCs w:val="18"/>
              </w:rPr>
            </w:pPr>
            <w:r w:rsidRPr="00110E01">
              <w:rPr>
                <w:rFonts w:ascii="Arial" w:hAnsi="Arial" w:cs="Arial"/>
                <w:color w:val="000000"/>
                <w:sz w:val="18"/>
                <w:szCs w:val="18"/>
              </w:rPr>
              <w:t>Closing net book value</w:t>
            </w:r>
          </w:p>
        </w:tc>
        <w:tc>
          <w:tcPr>
            <w:tcW w:w="1440" w:type="dxa"/>
            <w:tcBorders>
              <w:bottom w:val="single" w:sz="4" w:space="0" w:color="auto"/>
            </w:tcBorders>
            <w:shd w:val="clear" w:color="auto" w:fill="auto"/>
            <w:vAlign w:val="bottom"/>
          </w:tcPr>
          <w:p w14:paraId="587E4F31" w14:textId="6C755C02"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00B0E505" w14:textId="4A30F942" w:rsidR="00670515" w:rsidRPr="00110E01" w:rsidRDefault="00670515" w:rsidP="00670515">
            <w:pPr>
              <w:ind w:left="-40" w:right="-72"/>
              <w:jc w:val="right"/>
              <w:rPr>
                <w:rFonts w:ascii="Arial" w:hAnsi="Arial" w:cs="Arial"/>
                <w:b/>
                <w:bCs/>
                <w:color w:val="000000"/>
                <w:sz w:val="18"/>
                <w:szCs w:val="18"/>
              </w:rPr>
            </w:pPr>
            <w:r w:rsidRPr="00110E01">
              <w:rPr>
                <w:rFonts w:ascii="Arial" w:hAnsi="Arial" w:cs="Arial"/>
                <w:color w:val="000000"/>
                <w:sz w:val="18"/>
                <w:szCs w:val="18"/>
                <w:lang w:val="en-GB"/>
              </w:rPr>
              <w:t>30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D4E989B" w14:textId="7314A29B"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B413717" w14:textId="22D2208D" w:rsidR="00670515" w:rsidRPr="00110E01" w:rsidRDefault="00670515" w:rsidP="00670515">
            <w:pPr>
              <w:ind w:left="-40" w:right="-72"/>
              <w:jc w:val="right"/>
              <w:rPr>
                <w:rFonts w:ascii="Arial" w:hAnsi="Arial" w:cs="Arial"/>
                <w:b/>
                <w:bCs/>
                <w:color w:val="000000"/>
                <w:sz w:val="18"/>
                <w:szCs w:val="18"/>
              </w:rPr>
            </w:pPr>
            <w:r w:rsidRPr="00110E01">
              <w:rPr>
                <w:rFonts w:ascii="Arial" w:hAnsi="Arial" w:cs="Arial"/>
                <w:color w:val="000000"/>
                <w:sz w:val="18"/>
                <w:szCs w:val="18"/>
                <w:lang w:val="en-GB"/>
              </w:rPr>
              <w:t>30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39675D17" w14:textId="77777777" w:rsidTr="00AC0D05">
        <w:tblPrEx>
          <w:tblLook w:val="04A0" w:firstRow="1" w:lastRow="0" w:firstColumn="1" w:lastColumn="0" w:noHBand="0" w:noVBand="1"/>
        </w:tblPrEx>
        <w:tc>
          <w:tcPr>
            <w:tcW w:w="3690" w:type="dxa"/>
            <w:shd w:val="clear" w:color="auto" w:fill="auto"/>
            <w:vAlign w:val="bottom"/>
          </w:tcPr>
          <w:p w14:paraId="461A65B2" w14:textId="17039BFF" w:rsidR="00670515" w:rsidRPr="00110E01" w:rsidRDefault="00670515" w:rsidP="00670515">
            <w:pPr>
              <w:ind w:left="427"/>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DBC2D62" w14:textId="0084360B" w:rsidR="00670515" w:rsidRPr="00110E01" w:rsidRDefault="00670515" w:rsidP="00670515">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72612FF" w14:textId="6B1A0482" w:rsidR="00670515" w:rsidRPr="00110E01" w:rsidRDefault="00670515" w:rsidP="00670515">
            <w:pPr>
              <w:ind w:left="-4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AB386FE" w14:textId="602BD820" w:rsidR="00670515" w:rsidRPr="00110E01" w:rsidRDefault="00670515" w:rsidP="00670515">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44EAD9D" w14:textId="0D0F3465" w:rsidR="00670515" w:rsidRPr="00110E01" w:rsidRDefault="00670515" w:rsidP="00670515">
            <w:pPr>
              <w:ind w:left="-40" w:right="-72"/>
              <w:jc w:val="right"/>
              <w:rPr>
                <w:rFonts w:ascii="Arial" w:hAnsi="Arial" w:cs="Arial"/>
                <w:b/>
                <w:bCs/>
                <w:color w:val="000000"/>
                <w:sz w:val="18"/>
                <w:szCs w:val="18"/>
              </w:rPr>
            </w:pPr>
          </w:p>
        </w:tc>
      </w:tr>
      <w:tr w:rsidR="00670515" w:rsidRPr="00110E01" w14:paraId="2F6677B7" w14:textId="77777777" w:rsidTr="00AC0D05">
        <w:tblPrEx>
          <w:tblLook w:val="04A0" w:firstRow="1" w:lastRow="0" w:firstColumn="1" w:lastColumn="0" w:noHBand="0" w:noVBand="1"/>
        </w:tblPrEx>
        <w:tc>
          <w:tcPr>
            <w:tcW w:w="3690" w:type="dxa"/>
            <w:shd w:val="clear" w:color="auto" w:fill="auto"/>
            <w:vAlign w:val="bottom"/>
          </w:tcPr>
          <w:p w14:paraId="4D6B1B43" w14:textId="1B59C855" w:rsidR="00670515" w:rsidRPr="00110E01" w:rsidRDefault="00670515" w:rsidP="00670515">
            <w:pPr>
              <w:ind w:left="427"/>
              <w:jc w:val="both"/>
              <w:rPr>
                <w:rFonts w:ascii="Arial" w:hAnsi="Arial" w:cs="Arial"/>
                <w:b/>
                <w:bCs/>
                <w:color w:val="000000"/>
                <w:sz w:val="18"/>
                <w:szCs w:val="18"/>
              </w:rPr>
            </w:pPr>
            <w:r w:rsidRPr="00110E01">
              <w:rPr>
                <w:rFonts w:ascii="Arial" w:hAnsi="Arial" w:cs="Arial"/>
                <w:b/>
                <w:bCs/>
                <w:color w:val="000000"/>
                <w:sz w:val="18"/>
                <w:szCs w:val="18"/>
              </w:rPr>
              <w:t>Subsidiaries</w:t>
            </w:r>
          </w:p>
        </w:tc>
        <w:tc>
          <w:tcPr>
            <w:tcW w:w="1440" w:type="dxa"/>
            <w:shd w:val="clear" w:color="auto" w:fill="auto"/>
            <w:vAlign w:val="bottom"/>
          </w:tcPr>
          <w:p w14:paraId="2101C65D" w14:textId="77777777" w:rsidR="00670515" w:rsidRPr="00110E01" w:rsidRDefault="00670515" w:rsidP="00670515">
            <w:pPr>
              <w:ind w:left="-40" w:right="-72"/>
              <w:jc w:val="right"/>
              <w:rPr>
                <w:rFonts w:ascii="Arial" w:hAnsi="Arial" w:cs="Arial"/>
                <w:color w:val="000000"/>
                <w:sz w:val="18"/>
                <w:szCs w:val="18"/>
              </w:rPr>
            </w:pPr>
          </w:p>
        </w:tc>
        <w:tc>
          <w:tcPr>
            <w:tcW w:w="1440" w:type="dxa"/>
            <w:shd w:val="clear" w:color="auto" w:fill="auto"/>
            <w:vAlign w:val="bottom"/>
          </w:tcPr>
          <w:p w14:paraId="5C239C46" w14:textId="77777777" w:rsidR="00670515" w:rsidRPr="00110E01" w:rsidRDefault="00670515" w:rsidP="00670515">
            <w:pPr>
              <w:ind w:left="-40" w:right="-72"/>
              <w:jc w:val="right"/>
              <w:rPr>
                <w:rFonts w:ascii="Arial" w:hAnsi="Arial" w:cs="Arial"/>
                <w:b/>
                <w:bCs/>
                <w:color w:val="000000"/>
                <w:sz w:val="18"/>
                <w:szCs w:val="18"/>
              </w:rPr>
            </w:pPr>
          </w:p>
        </w:tc>
        <w:tc>
          <w:tcPr>
            <w:tcW w:w="1440" w:type="dxa"/>
            <w:shd w:val="clear" w:color="auto" w:fill="auto"/>
            <w:vAlign w:val="bottom"/>
          </w:tcPr>
          <w:p w14:paraId="5D2F1600" w14:textId="5C3C0F37" w:rsidR="00670515" w:rsidRPr="00110E01" w:rsidRDefault="00670515" w:rsidP="00670515">
            <w:pPr>
              <w:ind w:left="-40" w:right="-72"/>
              <w:jc w:val="right"/>
              <w:rPr>
                <w:rFonts w:ascii="Arial" w:hAnsi="Arial" w:cs="Arial"/>
                <w:color w:val="000000"/>
                <w:sz w:val="18"/>
                <w:szCs w:val="18"/>
              </w:rPr>
            </w:pPr>
          </w:p>
        </w:tc>
        <w:tc>
          <w:tcPr>
            <w:tcW w:w="1440" w:type="dxa"/>
            <w:shd w:val="clear" w:color="auto" w:fill="auto"/>
            <w:vAlign w:val="bottom"/>
          </w:tcPr>
          <w:p w14:paraId="726BDF67" w14:textId="77777777" w:rsidR="00670515" w:rsidRPr="00110E01" w:rsidRDefault="00670515" w:rsidP="00670515">
            <w:pPr>
              <w:ind w:left="-40" w:right="-72"/>
              <w:jc w:val="right"/>
              <w:rPr>
                <w:rFonts w:ascii="Arial" w:hAnsi="Arial" w:cs="Arial"/>
                <w:b/>
                <w:bCs/>
                <w:color w:val="000000"/>
                <w:sz w:val="18"/>
                <w:szCs w:val="18"/>
              </w:rPr>
            </w:pPr>
          </w:p>
        </w:tc>
      </w:tr>
      <w:tr w:rsidR="00670515" w:rsidRPr="00110E01" w14:paraId="4479B72F" w14:textId="77777777" w:rsidTr="00AC0D05">
        <w:tblPrEx>
          <w:tblLook w:val="04A0" w:firstRow="1" w:lastRow="0" w:firstColumn="1" w:lastColumn="0" w:noHBand="0" w:noVBand="1"/>
        </w:tblPrEx>
        <w:tc>
          <w:tcPr>
            <w:tcW w:w="3690" w:type="dxa"/>
            <w:shd w:val="clear" w:color="auto" w:fill="auto"/>
            <w:vAlign w:val="bottom"/>
          </w:tcPr>
          <w:p w14:paraId="090B86B8" w14:textId="34CAA4F9" w:rsidR="00670515" w:rsidRPr="00110E01" w:rsidRDefault="00670515" w:rsidP="00670515">
            <w:pPr>
              <w:ind w:left="427"/>
              <w:jc w:val="both"/>
              <w:rPr>
                <w:rFonts w:ascii="Arial" w:hAnsi="Arial" w:cs="Arial"/>
                <w:b/>
                <w:bCs/>
                <w:color w:val="000000"/>
                <w:sz w:val="18"/>
                <w:szCs w:val="18"/>
              </w:rPr>
            </w:pPr>
            <w:r w:rsidRPr="00110E01">
              <w:rPr>
                <w:rFonts w:ascii="Arial" w:hAnsi="Arial" w:cs="Arial"/>
                <w:color w:val="000000"/>
                <w:sz w:val="18"/>
                <w:szCs w:val="18"/>
              </w:rPr>
              <w:t>Opening net book value</w:t>
            </w:r>
          </w:p>
        </w:tc>
        <w:tc>
          <w:tcPr>
            <w:tcW w:w="1440" w:type="dxa"/>
            <w:shd w:val="clear" w:color="auto" w:fill="auto"/>
            <w:vAlign w:val="bottom"/>
          </w:tcPr>
          <w:p w14:paraId="1A3BEF27" w14:textId="6D57A49F"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08526863" w14:textId="72379451" w:rsidR="00670515" w:rsidRPr="00110E01" w:rsidRDefault="00670515" w:rsidP="00670515">
            <w:pPr>
              <w:ind w:left="-40" w:right="-72"/>
              <w:jc w:val="right"/>
              <w:rPr>
                <w:rFonts w:ascii="Arial" w:hAnsi="Arial" w:cs="Arial"/>
                <w:b/>
                <w:bCs/>
                <w:color w:val="000000"/>
                <w:sz w:val="18"/>
                <w:szCs w:val="18"/>
              </w:rPr>
            </w:pPr>
            <w:r w:rsidRPr="00110E01">
              <w:rPr>
                <w:rFonts w:ascii="Arial" w:hAnsi="Arial" w:cs="Arial"/>
                <w:color w:val="000000"/>
                <w:sz w:val="18"/>
                <w:szCs w:val="18"/>
              </w:rPr>
              <w:t>-</w:t>
            </w:r>
          </w:p>
        </w:tc>
        <w:tc>
          <w:tcPr>
            <w:tcW w:w="1440" w:type="dxa"/>
            <w:shd w:val="clear" w:color="auto" w:fill="auto"/>
            <w:vAlign w:val="bottom"/>
          </w:tcPr>
          <w:p w14:paraId="5C7B60CD" w14:textId="17F57D07"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714,000,000</w:t>
            </w:r>
          </w:p>
        </w:tc>
        <w:tc>
          <w:tcPr>
            <w:tcW w:w="1440" w:type="dxa"/>
            <w:shd w:val="clear" w:color="auto" w:fill="auto"/>
            <w:vAlign w:val="bottom"/>
          </w:tcPr>
          <w:p w14:paraId="043D7337" w14:textId="26376CF8" w:rsidR="00670515" w:rsidRPr="00110E01" w:rsidRDefault="00670515" w:rsidP="00670515">
            <w:pPr>
              <w:ind w:left="-40" w:right="-72"/>
              <w:jc w:val="right"/>
              <w:rPr>
                <w:rFonts w:ascii="Arial" w:hAnsi="Arial" w:cs="Arial"/>
                <w:b/>
                <w:bCs/>
                <w:color w:val="000000"/>
                <w:sz w:val="18"/>
                <w:szCs w:val="18"/>
              </w:rPr>
            </w:pPr>
            <w:r w:rsidRPr="00110E01">
              <w:rPr>
                <w:rFonts w:ascii="Arial" w:hAnsi="Arial" w:cs="Arial"/>
                <w:color w:val="000000"/>
                <w:sz w:val="18"/>
                <w:szCs w:val="18"/>
                <w:lang w:val="en-GB"/>
              </w:rPr>
              <w:t>714</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7A6CFFBE" w14:textId="77777777" w:rsidTr="00AC0D05">
        <w:tblPrEx>
          <w:tblLook w:val="04A0" w:firstRow="1" w:lastRow="0" w:firstColumn="1" w:lastColumn="0" w:noHBand="0" w:noVBand="1"/>
        </w:tblPrEx>
        <w:tc>
          <w:tcPr>
            <w:tcW w:w="3690" w:type="dxa"/>
            <w:shd w:val="clear" w:color="auto" w:fill="auto"/>
            <w:vAlign w:val="bottom"/>
          </w:tcPr>
          <w:p w14:paraId="034DEE51" w14:textId="57F247DA" w:rsidR="00670515" w:rsidRPr="00110E01" w:rsidRDefault="00670515" w:rsidP="00670515">
            <w:pPr>
              <w:ind w:left="427"/>
              <w:jc w:val="both"/>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5FBC3B71" w14:textId="04BB6492" w:rsidR="00670515" w:rsidRPr="00110E01" w:rsidRDefault="00670515" w:rsidP="00670515">
            <w:pPr>
              <w:ind w:left="-40"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34149B9" w14:textId="240DD782" w:rsidR="00670515" w:rsidRPr="00110E01" w:rsidRDefault="00670515" w:rsidP="00670515">
            <w:pPr>
              <w:ind w:left="-40" w:right="-72"/>
              <w:jc w:val="right"/>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0AB62FBA" w14:textId="42115EFB" w:rsidR="00670515" w:rsidRPr="00110E01" w:rsidRDefault="00670515" w:rsidP="00670515">
            <w:pPr>
              <w:ind w:left="-40"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0A51AD2B" w14:textId="2F75AB56" w:rsidR="00670515" w:rsidRPr="00110E01" w:rsidRDefault="00670515" w:rsidP="00670515">
            <w:pPr>
              <w:ind w:left="-40" w:right="-72"/>
              <w:jc w:val="right"/>
              <w:rPr>
                <w:rFonts w:ascii="Arial" w:hAnsi="Arial" w:cs="Arial"/>
                <w:b/>
                <w:bCs/>
                <w:color w:val="000000"/>
                <w:sz w:val="12"/>
                <w:szCs w:val="12"/>
              </w:rPr>
            </w:pPr>
          </w:p>
        </w:tc>
      </w:tr>
      <w:tr w:rsidR="00670515" w:rsidRPr="00110E01" w14:paraId="0E3E7FDF" w14:textId="77777777" w:rsidTr="00AC0D05">
        <w:tblPrEx>
          <w:tblLook w:val="04A0" w:firstRow="1" w:lastRow="0" w:firstColumn="1" w:lastColumn="0" w:noHBand="0" w:noVBand="1"/>
        </w:tblPrEx>
        <w:tc>
          <w:tcPr>
            <w:tcW w:w="3690" w:type="dxa"/>
            <w:shd w:val="clear" w:color="auto" w:fill="auto"/>
            <w:vAlign w:val="bottom"/>
          </w:tcPr>
          <w:p w14:paraId="429C13E9" w14:textId="503AC826" w:rsidR="00670515" w:rsidRPr="00110E01" w:rsidRDefault="00670515" w:rsidP="00670515">
            <w:pPr>
              <w:ind w:left="427"/>
              <w:jc w:val="both"/>
              <w:rPr>
                <w:rFonts w:ascii="Arial" w:hAnsi="Arial" w:cs="Arial"/>
                <w:b/>
                <w:bCs/>
                <w:color w:val="000000"/>
                <w:sz w:val="18"/>
                <w:szCs w:val="18"/>
              </w:rPr>
            </w:pPr>
            <w:r w:rsidRPr="00110E01">
              <w:rPr>
                <w:rFonts w:ascii="Arial" w:hAnsi="Arial" w:cs="Arial"/>
                <w:color w:val="000000"/>
                <w:sz w:val="18"/>
                <w:szCs w:val="18"/>
              </w:rPr>
              <w:t>Closing net book value</w:t>
            </w:r>
          </w:p>
        </w:tc>
        <w:tc>
          <w:tcPr>
            <w:tcW w:w="1440" w:type="dxa"/>
            <w:tcBorders>
              <w:bottom w:val="single" w:sz="4" w:space="0" w:color="auto"/>
            </w:tcBorders>
            <w:shd w:val="clear" w:color="auto" w:fill="auto"/>
            <w:vAlign w:val="bottom"/>
          </w:tcPr>
          <w:p w14:paraId="78B49D18" w14:textId="56445D72"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3FB9E8D" w14:textId="74A11F3A" w:rsidR="00670515" w:rsidRPr="00110E01" w:rsidRDefault="00670515" w:rsidP="00670515">
            <w:pPr>
              <w:ind w:left="-40" w:right="-72"/>
              <w:jc w:val="right"/>
              <w:rPr>
                <w:rFonts w:ascii="Arial" w:hAnsi="Arial" w:cs="Arial"/>
                <w:b/>
                <w:bCs/>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6FE5261" w14:textId="4EDBB9E8"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714,000,000</w:t>
            </w:r>
          </w:p>
        </w:tc>
        <w:tc>
          <w:tcPr>
            <w:tcW w:w="1440" w:type="dxa"/>
            <w:tcBorders>
              <w:bottom w:val="single" w:sz="4" w:space="0" w:color="auto"/>
            </w:tcBorders>
            <w:shd w:val="clear" w:color="auto" w:fill="auto"/>
            <w:vAlign w:val="bottom"/>
          </w:tcPr>
          <w:p w14:paraId="05AB0DD6" w14:textId="4849293B" w:rsidR="00670515" w:rsidRPr="00110E01" w:rsidRDefault="00670515" w:rsidP="00670515">
            <w:pPr>
              <w:ind w:left="-40" w:right="-72"/>
              <w:jc w:val="right"/>
              <w:rPr>
                <w:rFonts w:ascii="Arial" w:hAnsi="Arial" w:cs="Arial"/>
                <w:b/>
                <w:bCs/>
                <w:color w:val="000000"/>
                <w:sz w:val="18"/>
                <w:szCs w:val="18"/>
              </w:rPr>
            </w:pPr>
            <w:r w:rsidRPr="00110E01">
              <w:rPr>
                <w:rFonts w:ascii="Arial" w:hAnsi="Arial" w:cs="Arial"/>
                <w:color w:val="000000"/>
                <w:sz w:val="18"/>
                <w:szCs w:val="18"/>
                <w:lang w:val="en-GB"/>
              </w:rPr>
              <w:t>714</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1D5B5F1D" w14:textId="77777777" w:rsidTr="00AC0D05">
        <w:tblPrEx>
          <w:tblLook w:val="04A0" w:firstRow="1" w:lastRow="0" w:firstColumn="1" w:lastColumn="0" w:noHBand="0" w:noVBand="1"/>
        </w:tblPrEx>
        <w:tc>
          <w:tcPr>
            <w:tcW w:w="3690" w:type="dxa"/>
            <w:shd w:val="clear" w:color="auto" w:fill="auto"/>
            <w:vAlign w:val="bottom"/>
          </w:tcPr>
          <w:p w14:paraId="0EBC392C" w14:textId="7CC40538" w:rsidR="00670515" w:rsidRPr="00110E01" w:rsidRDefault="00670515" w:rsidP="00670515">
            <w:pPr>
              <w:ind w:left="427"/>
              <w:jc w:val="both"/>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65EA186F" w14:textId="07093D7E" w:rsidR="00670515" w:rsidRPr="00110E01" w:rsidRDefault="00670515" w:rsidP="00670515">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0B85727" w14:textId="0888BFE7" w:rsidR="00670515" w:rsidRPr="00110E01" w:rsidRDefault="00670515" w:rsidP="00670515">
            <w:pPr>
              <w:ind w:left="-40"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AF46489" w14:textId="0136AC15" w:rsidR="00670515" w:rsidRPr="00110E01" w:rsidRDefault="00670515" w:rsidP="00670515">
            <w:pPr>
              <w:ind w:left="-40"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CC1AECB" w14:textId="297446B8" w:rsidR="00670515" w:rsidRPr="00110E01" w:rsidRDefault="00670515" w:rsidP="00670515">
            <w:pPr>
              <w:ind w:left="-40" w:right="-72"/>
              <w:jc w:val="right"/>
              <w:rPr>
                <w:rFonts w:ascii="Arial" w:hAnsi="Arial" w:cs="Arial"/>
                <w:b/>
                <w:bCs/>
                <w:color w:val="000000"/>
                <w:sz w:val="18"/>
                <w:szCs w:val="18"/>
              </w:rPr>
            </w:pPr>
          </w:p>
        </w:tc>
      </w:tr>
      <w:tr w:rsidR="00670515" w:rsidRPr="00110E01" w14:paraId="684CBF33" w14:textId="77777777" w:rsidTr="00AC0D05">
        <w:tblPrEx>
          <w:tblLook w:val="04A0" w:firstRow="1" w:lastRow="0" w:firstColumn="1" w:lastColumn="0" w:noHBand="0" w:noVBand="1"/>
        </w:tblPrEx>
        <w:tc>
          <w:tcPr>
            <w:tcW w:w="3690" w:type="dxa"/>
            <w:shd w:val="clear" w:color="auto" w:fill="auto"/>
            <w:vAlign w:val="bottom"/>
          </w:tcPr>
          <w:p w14:paraId="555CAC4F" w14:textId="6CC9D74F" w:rsidR="00670515" w:rsidRPr="00110E01" w:rsidRDefault="00670515" w:rsidP="00670515">
            <w:pPr>
              <w:ind w:left="427"/>
              <w:jc w:val="both"/>
              <w:rPr>
                <w:rFonts w:ascii="Arial" w:hAnsi="Arial" w:cs="Arial"/>
                <w:b/>
                <w:bCs/>
                <w:color w:val="000000"/>
                <w:sz w:val="16"/>
                <w:szCs w:val="16"/>
              </w:rPr>
            </w:pPr>
            <w:r w:rsidRPr="00110E01">
              <w:rPr>
                <w:rFonts w:ascii="Arial" w:hAnsi="Arial" w:cs="Arial"/>
                <w:b/>
                <w:bCs/>
                <w:color w:val="000000"/>
                <w:sz w:val="18"/>
                <w:szCs w:val="18"/>
              </w:rPr>
              <w:t>Non-current</w:t>
            </w:r>
          </w:p>
        </w:tc>
        <w:tc>
          <w:tcPr>
            <w:tcW w:w="1440" w:type="dxa"/>
            <w:shd w:val="clear" w:color="auto" w:fill="auto"/>
            <w:vAlign w:val="bottom"/>
          </w:tcPr>
          <w:p w14:paraId="5F4B2532" w14:textId="77777777" w:rsidR="00670515" w:rsidRPr="00110E01" w:rsidRDefault="00670515" w:rsidP="00670515">
            <w:pPr>
              <w:ind w:left="-40" w:right="-72"/>
              <w:jc w:val="right"/>
              <w:rPr>
                <w:rFonts w:ascii="Arial" w:hAnsi="Arial" w:cs="Arial"/>
                <w:color w:val="000000"/>
                <w:sz w:val="16"/>
                <w:szCs w:val="16"/>
              </w:rPr>
            </w:pPr>
          </w:p>
        </w:tc>
        <w:tc>
          <w:tcPr>
            <w:tcW w:w="1440" w:type="dxa"/>
            <w:shd w:val="clear" w:color="auto" w:fill="auto"/>
            <w:vAlign w:val="bottom"/>
          </w:tcPr>
          <w:p w14:paraId="60DEC87A" w14:textId="77777777" w:rsidR="00670515" w:rsidRPr="00110E01" w:rsidRDefault="00670515" w:rsidP="00670515">
            <w:pPr>
              <w:ind w:left="-40" w:right="-72"/>
              <w:jc w:val="right"/>
              <w:rPr>
                <w:rFonts w:ascii="Arial" w:hAnsi="Arial" w:cs="Arial"/>
                <w:b/>
                <w:bCs/>
                <w:color w:val="000000"/>
                <w:sz w:val="16"/>
                <w:szCs w:val="16"/>
              </w:rPr>
            </w:pPr>
          </w:p>
        </w:tc>
        <w:tc>
          <w:tcPr>
            <w:tcW w:w="1440" w:type="dxa"/>
            <w:shd w:val="clear" w:color="auto" w:fill="auto"/>
            <w:vAlign w:val="bottom"/>
          </w:tcPr>
          <w:p w14:paraId="5DBDDDF0" w14:textId="77777777" w:rsidR="00670515" w:rsidRPr="00110E01" w:rsidRDefault="00670515" w:rsidP="00670515">
            <w:pPr>
              <w:ind w:left="-40" w:right="-72"/>
              <w:jc w:val="right"/>
              <w:rPr>
                <w:rFonts w:ascii="Arial" w:hAnsi="Arial" w:cs="Arial"/>
                <w:color w:val="000000"/>
                <w:sz w:val="16"/>
                <w:szCs w:val="16"/>
              </w:rPr>
            </w:pPr>
          </w:p>
        </w:tc>
        <w:tc>
          <w:tcPr>
            <w:tcW w:w="1440" w:type="dxa"/>
            <w:shd w:val="clear" w:color="auto" w:fill="auto"/>
            <w:vAlign w:val="bottom"/>
          </w:tcPr>
          <w:p w14:paraId="57F8366C" w14:textId="77777777" w:rsidR="00670515" w:rsidRPr="00110E01" w:rsidRDefault="00670515" w:rsidP="00670515">
            <w:pPr>
              <w:ind w:left="-40" w:right="-72"/>
              <w:jc w:val="right"/>
              <w:rPr>
                <w:rFonts w:ascii="Arial" w:hAnsi="Arial" w:cs="Arial"/>
                <w:b/>
                <w:bCs/>
                <w:color w:val="000000"/>
                <w:sz w:val="16"/>
                <w:szCs w:val="16"/>
              </w:rPr>
            </w:pPr>
          </w:p>
        </w:tc>
      </w:tr>
      <w:tr w:rsidR="00670515" w:rsidRPr="00110E01" w14:paraId="64078656" w14:textId="77777777" w:rsidTr="00AC0D05">
        <w:tblPrEx>
          <w:tblLook w:val="04A0" w:firstRow="1" w:lastRow="0" w:firstColumn="1" w:lastColumn="0" w:noHBand="0" w:noVBand="1"/>
        </w:tblPrEx>
        <w:tc>
          <w:tcPr>
            <w:tcW w:w="3690" w:type="dxa"/>
            <w:shd w:val="clear" w:color="auto" w:fill="auto"/>
            <w:vAlign w:val="bottom"/>
          </w:tcPr>
          <w:p w14:paraId="634FEBEE" w14:textId="79AE1274" w:rsidR="00670515" w:rsidRPr="00110E01" w:rsidRDefault="00670515" w:rsidP="00670515">
            <w:pPr>
              <w:ind w:left="427"/>
              <w:jc w:val="both"/>
              <w:rPr>
                <w:rFonts w:ascii="Arial" w:hAnsi="Arial" w:cs="Arial"/>
                <w:b/>
                <w:bCs/>
                <w:color w:val="000000"/>
                <w:sz w:val="18"/>
                <w:szCs w:val="18"/>
              </w:rPr>
            </w:pPr>
            <w:r w:rsidRPr="00110E01">
              <w:rPr>
                <w:rFonts w:ascii="Arial" w:hAnsi="Arial" w:cs="Arial"/>
                <w:b/>
                <w:bCs/>
                <w:color w:val="000000"/>
                <w:sz w:val="18"/>
                <w:szCs w:val="18"/>
              </w:rPr>
              <w:t>Subsidiary</w:t>
            </w:r>
          </w:p>
        </w:tc>
        <w:tc>
          <w:tcPr>
            <w:tcW w:w="1440" w:type="dxa"/>
            <w:shd w:val="clear" w:color="auto" w:fill="auto"/>
            <w:vAlign w:val="bottom"/>
          </w:tcPr>
          <w:p w14:paraId="0C1AF297" w14:textId="77777777" w:rsidR="00670515" w:rsidRPr="00110E01" w:rsidRDefault="00670515" w:rsidP="00670515">
            <w:pPr>
              <w:ind w:left="-40" w:right="-72"/>
              <w:jc w:val="right"/>
              <w:rPr>
                <w:rFonts w:ascii="Arial" w:hAnsi="Arial" w:cs="Arial"/>
                <w:color w:val="000000"/>
                <w:sz w:val="18"/>
                <w:szCs w:val="18"/>
              </w:rPr>
            </w:pPr>
          </w:p>
        </w:tc>
        <w:tc>
          <w:tcPr>
            <w:tcW w:w="1440" w:type="dxa"/>
            <w:shd w:val="clear" w:color="auto" w:fill="auto"/>
            <w:vAlign w:val="bottom"/>
          </w:tcPr>
          <w:p w14:paraId="00D93844" w14:textId="77777777" w:rsidR="00670515" w:rsidRPr="00110E01" w:rsidRDefault="00670515" w:rsidP="00670515">
            <w:pPr>
              <w:ind w:left="-40" w:right="-72"/>
              <w:jc w:val="right"/>
              <w:rPr>
                <w:rFonts w:ascii="Arial" w:hAnsi="Arial" w:cs="Arial"/>
                <w:color w:val="000000"/>
                <w:sz w:val="18"/>
                <w:szCs w:val="18"/>
              </w:rPr>
            </w:pPr>
          </w:p>
        </w:tc>
        <w:tc>
          <w:tcPr>
            <w:tcW w:w="1440" w:type="dxa"/>
            <w:shd w:val="clear" w:color="auto" w:fill="auto"/>
            <w:vAlign w:val="bottom"/>
          </w:tcPr>
          <w:p w14:paraId="28503F07" w14:textId="77777777" w:rsidR="00670515" w:rsidRPr="00110E01" w:rsidRDefault="00670515" w:rsidP="00670515">
            <w:pPr>
              <w:ind w:left="-40" w:right="-72"/>
              <w:jc w:val="right"/>
              <w:rPr>
                <w:rFonts w:ascii="Arial" w:hAnsi="Arial" w:cs="Arial"/>
                <w:color w:val="000000"/>
                <w:sz w:val="18"/>
                <w:szCs w:val="18"/>
              </w:rPr>
            </w:pPr>
          </w:p>
        </w:tc>
        <w:tc>
          <w:tcPr>
            <w:tcW w:w="1440" w:type="dxa"/>
            <w:shd w:val="clear" w:color="auto" w:fill="auto"/>
            <w:vAlign w:val="bottom"/>
          </w:tcPr>
          <w:p w14:paraId="298EBD79" w14:textId="77777777" w:rsidR="00670515" w:rsidRPr="00110E01" w:rsidRDefault="00670515" w:rsidP="00670515">
            <w:pPr>
              <w:ind w:left="-40" w:right="-72"/>
              <w:jc w:val="right"/>
              <w:rPr>
                <w:rFonts w:ascii="Arial" w:hAnsi="Arial" w:cs="Arial"/>
                <w:color w:val="000000"/>
                <w:sz w:val="18"/>
                <w:szCs w:val="18"/>
              </w:rPr>
            </w:pPr>
          </w:p>
        </w:tc>
      </w:tr>
      <w:tr w:rsidR="00670515" w:rsidRPr="00110E01" w14:paraId="60B055B2" w14:textId="77777777" w:rsidTr="00AC0D05">
        <w:tblPrEx>
          <w:tblLook w:val="04A0" w:firstRow="1" w:lastRow="0" w:firstColumn="1" w:lastColumn="0" w:noHBand="0" w:noVBand="1"/>
        </w:tblPrEx>
        <w:tc>
          <w:tcPr>
            <w:tcW w:w="3690" w:type="dxa"/>
            <w:shd w:val="clear" w:color="auto" w:fill="auto"/>
            <w:vAlign w:val="bottom"/>
          </w:tcPr>
          <w:p w14:paraId="0FB97C5B" w14:textId="72E21AEC" w:rsidR="00670515" w:rsidRPr="00110E01" w:rsidRDefault="00670515" w:rsidP="00670515">
            <w:pPr>
              <w:ind w:left="427"/>
              <w:jc w:val="both"/>
              <w:rPr>
                <w:rFonts w:ascii="Arial" w:hAnsi="Arial" w:cs="Arial"/>
                <w:b/>
                <w:bCs/>
                <w:color w:val="000000"/>
                <w:sz w:val="18"/>
                <w:szCs w:val="18"/>
              </w:rPr>
            </w:pPr>
            <w:r w:rsidRPr="00110E01">
              <w:rPr>
                <w:rFonts w:ascii="Arial" w:hAnsi="Arial" w:cs="Arial"/>
                <w:color w:val="000000"/>
                <w:sz w:val="18"/>
                <w:szCs w:val="18"/>
              </w:rPr>
              <w:t>Opening net book value</w:t>
            </w:r>
          </w:p>
        </w:tc>
        <w:tc>
          <w:tcPr>
            <w:tcW w:w="1440" w:type="dxa"/>
            <w:tcBorders>
              <w:bottom w:val="single" w:sz="4" w:space="0" w:color="auto"/>
            </w:tcBorders>
            <w:shd w:val="clear" w:color="auto" w:fill="auto"/>
            <w:vAlign w:val="bottom"/>
          </w:tcPr>
          <w:p w14:paraId="59E46874" w14:textId="17C1C12C"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A88093A" w14:textId="39BF9E11"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FD6BCCE" w14:textId="1D850E41"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3,500,000,000</w:t>
            </w:r>
          </w:p>
        </w:tc>
        <w:tc>
          <w:tcPr>
            <w:tcW w:w="1440" w:type="dxa"/>
            <w:tcBorders>
              <w:bottom w:val="single" w:sz="4" w:space="0" w:color="auto"/>
            </w:tcBorders>
            <w:shd w:val="clear" w:color="auto" w:fill="auto"/>
            <w:vAlign w:val="bottom"/>
          </w:tcPr>
          <w:p w14:paraId="2C15F04C" w14:textId="1F04700F"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500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r w:rsidR="00670515" w:rsidRPr="00110E01" w14:paraId="0E083784" w14:textId="77777777" w:rsidTr="00AC0D05">
        <w:tblPrEx>
          <w:tblLook w:val="04A0" w:firstRow="1" w:lastRow="0" w:firstColumn="1" w:lastColumn="0" w:noHBand="0" w:noVBand="1"/>
        </w:tblPrEx>
        <w:tc>
          <w:tcPr>
            <w:tcW w:w="3690" w:type="dxa"/>
            <w:shd w:val="clear" w:color="auto" w:fill="auto"/>
            <w:vAlign w:val="bottom"/>
          </w:tcPr>
          <w:p w14:paraId="67D46F72" w14:textId="0B8C0091" w:rsidR="00670515" w:rsidRPr="00110E01" w:rsidRDefault="00670515" w:rsidP="00670515">
            <w:pPr>
              <w:ind w:left="427"/>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5BC443D3" w14:textId="14FE76B2" w:rsidR="00670515" w:rsidRPr="00110E01" w:rsidRDefault="00670515" w:rsidP="00670515">
            <w:pPr>
              <w:ind w:left="-40"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136AE693" w14:textId="011C511A" w:rsidR="00670515" w:rsidRPr="00110E01" w:rsidRDefault="00670515" w:rsidP="00670515">
            <w:pPr>
              <w:ind w:left="-40"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071C3E9E" w14:textId="365FFC08" w:rsidR="00670515" w:rsidRPr="00110E01" w:rsidRDefault="00670515" w:rsidP="00670515">
            <w:pPr>
              <w:ind w:left="-40"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619AE320" w14:textId="1B54917B" w:rsidR="00670515" w:rsidRPr="00110E01" w:rsidRDefault="00670515" w:rsidP="00670515">
            <w:pPr>
              <w:ind w:left="-40" w:right="-72"/>
              <w:jc w:val="right"/>
              <w:rPr>
                <w:rFonts w:ascii="Arial" w:hAnsi="Arial" w:cs="Arial"/>
                <w:color w:val="000000"/>
                <w:sz w:val="12"/>
                <w:szCs w:val="12"/>
              </w:rPr>
            </w:pPr>
          </w:p>
        </w:tc>
      </w:tr>
      <w:tr w:rsidR="00670515" w:rsidRPr="00110E01" w14:paraId="566D1808" w14:textId="77777777" w:rsidTr="00AC0D05">
        <w:tblPrEx>
          <w:tblLook w:val="04A0" w:firstRow="1" w:lastRow="0" w:firstColumn="1" w:lastColumn="0" w:noHBand="0" w:noVBand="1"/>
        </w:tblPrEx>
        <w:tc>
          <w:tcPr>
            <w:tcW w:w="3690" w:type="dxa"/>
            <w:shd w:val="clear" w:color="auto" w:fill="auto"/>
            <w:vAlign w:val="bottom"/>
          </w:tcPr>
          <w:p w14:paraId="6C468437" w14:textId="165DE112" w:rsidR="00670515" w:rsidRPr="00110E01" w:rsidRDefault="00670515" w:rsidP="00670515">
            <w:pPr>
              <w:ind w:left="427"/>
              <w:rPr>
                <w:rFonts w:ascii="Arial" w:hAnsi="Arial" w:cs="Arial"/>
                <w:color w:val="000000"/>
                <w:sz w:val="18"/>
                <w:szCs w:val="18"/>
              </w:rPr>
            </w:pPr>
            <w:r w:rsidRPr="00110E01">
              <w:rPr>
                <w:rFonts w:ascii="Arial" w:hAnsi="Arial" w:cs="Arial"/>
                <w:color w:val="000000"/>
                <w:sz w:val="18"/>
                <w:szCs w:val="18"/>
              </w:rPr>
              <w:t>Closing net book value</w:t>
            </w:r>
          </w:p>
        </w:tc>
        <w:tc>
          <w:tcPr>
            <w:tcW w:w="1440" w:type="dxa"/>
            <w:tcBorders>
              <w:bottom w:val="single" w:sz="4" w:space="0" w:color="auto"/>
            </w:tcBorders>
            <w:shd w:val="clear" w:color="auto" w:fill="auto"/>
            <w:vAlign w:val="bottom"/>
          </w:tcPr>
          <w:p w14:paraId="684B13D6" w14:textId="7F1C77E4"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344DB46" w14:textId="084BA63A"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39CE0CD" w14:textId="0EC291A4" w:rsidR="00670515" w:rsidRPr="00110E01" w:rsidRDefault="000E3D18" w:rsidP="00670515">
            <w:pPr>
              <w:ind w:left="-40" w:right="-72"/>
              <w:jc w:val="right"/>
              <w:rPr>
                <w:rFonts w:ascii="Arial" w:hAnsi="Arial" w:cs="Arial"/>
                <w:color w:val="000000"/>
                <w:sz w:val="18"/>
                <w:szCs w:val="18"/>
              </w:rPr>
            </w:pPr>
            <w:r w:rsidRPr="00110E01">
              <w:rPr>
                <w:rFonts w:ascii="Arial" w:hAnsi="Arial" w:cs="Arial"/>
                <w:color w:val="000000"/>
                <w:sz w:val="18"/>
                <w:szCs w:val="18"/>
              </w:rPr>
              <w:t>3,500,000,000</w:t>
            </w:r>
          </w:p>
        </w:tc>
        <w:tc>
          <w:tcPr>
            <w:tcW w:w="1440" w:type="dxa"/>
            <w:tcBorders>
              <w:bottom w:val="single" w:sz="4" w:space="0" w:color="auto"/>
            </w:tcBorders>
            <w:shd w:val="clear" w:color="auto" w:fill="auto"/>
            <w:vAlign w:val="bottom"/>
          </w:tcPr>
          <w:p w14:paraId="5468E02E" w14:textId="0D655B27" w:rsidR="00670515" w:rsidRPr="00110E01" w:rsidRDefault="00670515" w:rsidP="00670515">
            <w:pPr>
              <w:ind w:left="-40" w:right="-72"/>
              <w:jc w:val="right"/>
              <w:rPr>
                <w:rFonts w:ascii="Arial" w:hAnsi="Arial" w:cs="Arial"/>
                <w:color w:val="000000"/>
                <w:sz w:val="18"/>
                <w:szCs w:val="18"/>
              </w:rPr>
            </w:pPr>
            <w:r w:rsidRPr="00110E01">
              <w:rPr>
                <w:rFonts w:ascii="Arial" w:hAnsi="Arial" w:cs="Arial"/>
                <w:color w:val="000000"/>
                <w:sz w:val="18"/>
                <w:szCs w:val="18"/>
                <w:lang w:val="en-GB"/>
              </w:rPr>
              <w:t>3</w:t>
            </w:r>
            <w:r w:rsidRPr="00110E01">
              <w:rPr>
                <w:rFonts w:ascii="Arial" w:hAnsi="Arial" w:cs="Arial"/>
                <w:color w:val="000000"/>
                <w:sz w:val="18"/>
                <w:szCs w:val="18"/>
              </w:rPr>
              <w:t>,</w:t>
            </w:r>
            <w:r w:rsidRPr="00110E01">
              <w:rPr>
                <w:rFonts w:ascii="Arial" w:hAnsi="Arial" w:cs="Arial"/>
                <w:color w:val="000000"/>
                <w:sz w:val="18"/>
                <w:szCs w:val="18"/>
                <w:lang w:val="en-GB"/>
              </w:rPr>
              <w:t>500</w:t>
            </w:r>
            <w:r w:rsidRPr="00110E01">
              <w:rPr>
                <w:rFonts w:ascii="Arial" w:hAnsi="Arial" w:cs="Arial"/>
                <w:color w:val="000000"/>
                <w:sz w:val="18"/>
                <w:szCs w:val="18"/>
              </w:rPr>
              <w:t>,</w:t>
            </w:r>
            <w:r w:rsidRPr="00110E01">
              <w:rPr>
                <w:rFonts w:ascii="Arial" w:hAnsi="Arial" w:cs="Arial"/>
                <w:color w:val="000000"/>
                <w:sz w:val="18"/>
                <w:szCs w:val="18"/>
                <w:lang w:val="en-GB"/>
              </w:rPr>
              <w:t>000</w:t>
            </w:r>
            <w:r w:rsidRPr="00110E01">
              <w:rPr>
                <w:rFonts w:ascii="Arial" w:hAnsi="Arial" w:cs="Arial"/>
                <w:color w:val="000000"/>
                <w:sz w:val="18"/>
                <w:szCs w:val="18"/>
              </w:rPr>
              <w:t>,</w:t>
            </w:r>
            <w:r w:rsidRPr="00110E01">
              <w:rPr>
                <w:rFonts w:ascii="Arial" w:hAnsi="Arial" w:cs="Arial"/>
                <w:color w:val="000000"/>
                <w:sz w:val="18"/>
                <w:szCs w:val="18"/>
                <w:lang w:val="en-GB"/>
              </w:rPr>
              <w:t>000</w:t>
            </w:r>
          </w:p>
        </w:tc>
      </w:tr>
    </w:tbl>
    <w:p w14:paraId="0F91E471" w14:textId="77777777" w:rsidR="00AC0D05" w:rsidRPr="00110E01" w:rsidRDefault="00AC0D05" w:rsidP="0083134A">
      <w:pPr>
        <w:ind w:left="540"/>
        <w:jc w:val="thaiDistribute"/>
        <w:rPr>
          <w:rFonts w:ascii="Arial" w:eastAsia="Arial Unicode MS" w:hAnsi="Arial" w:cs="Arial"/>
          <w:color w:val="000000"/>
          <w:spacing w:val="-4"/>
          <w:sz w:val="18"/>
          <w:szCs w:val="18"/>
          <w:lang w:val="en-GB"/>
        </w:rPr>
      </w:pPr>
    </w:p>
    <w:p w14:paraId="13BD56FB" w14:textId="5C785641" w:rsidR="00A31A3A" w:rsidRPr="00110E01" w:rsidRDefault="00A31A3A" w:rsidP="0083134A">
      <w:pPr>
        <w:ind w:left="540"/>
        <w:jc w:val="thaiDistribute"/>
        <w:rPr>
          <w:rFonts w:ascii="Arial" w:eastAsia="Arial Unicode MS" w:hAnsi="Arial" w:cs="Arial"/>
          <w:color w:val="000000"/>
          <w:spacing w:val="-4"/>
          <w:sz w:val="18"/>
          <w:szCs w:val="18"/>
          <w:lang w:val="en-GB"/>
        </w:rPr>
      </w:pPr>
      <w:r w:rsidRPr="00110E01">
        <w:rPr>
          <w:rFonts w:ascii="Arial" w:eastAsia="Arial Unicode MS" w:hAnsi="Arial" w:cs="Arial"/>
          <w:color w:val="000000"/>
          <w:spacing w:val="-4"/>
          <w:sz w:val="18"/>
          <w:szCs w:val="18"/>
          <w:lang w:val="en-GB"/>
        </w:rPr>
        <w:t xml:space="preserve">On </w:t>
      </w:r>
      <w:r w:rsidR="00F9326C" w:rsidRPr="00110E01">
        <w:rPr>
          <w:rFonts w:ascii="Arial" w:eastAsia="Arial Unicode MS" w:hAnsi="Arial" w:cs="Arial"/>
          <w:color w:val="000000"/>
          <w:spacing w:val="-4"/>
          <w:sz w:val="18"/>
          <w:szCs w:val="18"/>
          <w:lang w:val="en-GB"/>
        </w:rPr>
        <w:t>15</w:t>
      </w:r>
      <w:r w:rsidRPr="00110E01">
        <w:rPr>
          <w:rFonts w:ascii="Arial" w:eastAsia="Arial Unicode MS" w:hAnsi="Arial" w:cs="Arial"/>
          <w:color w:val="000000"/>
          <w:spacing w:val="-4"/>
          <w:sz w:val="18"/>
          <w:szCs w:val="18"/>
          <w:lang w:val="en-GB"/>
        </w:rPr>
        <w:t xml:space="preserve"> July </w:t>
      </w:r>
      <w:r w:rsidR="00F9326C" w:rsidRPr="00110E01">
        <w:rPr>
          <w:rFonts w:ascii="Arial" w:eastAsia="Arial Unicode MS" w:hAnsi="Arial" w:cs="Arial"/>
          <w:color w:val="000000"/>
          <w:spacing w:val="-4"/>
          <w:sz w:val="18"/>
          <w:szCs w:val="18"/>
          <w:lang w:val="en-GB"/>
        </w:rPr>
        <w:t>2021</w:t>
      </w:r>
      <w:r w:rsidRPr="00110E01">
        <w:rPr>
          <w:rFonts w:ascii="Arial" w:eastAsia="Arial Unicode MS" w:hAnsi="Arial" w:cs="Arial"/>
          <w:color w:val="000000"/>
          <w:spacing w:val="-4"/>
          <w:sz w:val="18"/>
          <w:szCs w:val="18"/>
          <w:lang w:val="en-GB"/>
        </w:rPr>
        <w:t xml:space="preserve">, the Company entered into a loan agreement with </w:t>
      </w:r>
      <w:r w:rsidRPr="00110E01">
        <w:rPr>
          <w:rFonts w:ascii="Arial" w:hAnsi="Arial" w:cs="Arial"/>
          <w:color w:val="000000"/>
          <w:spacing w:val="-4"/>
          <w:sz w:val="18"/>
          <w:szCs w:val="18"/>
          <w:lang w:val="en-GB" w:eastAsia="en-GB"/>
        </w:rPr>
        <w:t>Royal Orchid Hotel (Thailand) Public Company Limited, a subsidiary,</w:t>
      </w:r>
      <w:r w:rsidRPr="00110E01">
        <w:rPr>
          <w:rFonts w:ascii="Arial" w:eastAsia="Arial Unicode MS" w:hAnsi="Arial" w:cs="Arial"/>
          <w:color w:val="000000"/>
          <w:spacing w:val="-4"/>
          <w:sz w:val="18"/>
          <w:szCs w:val="18"/>
          <w:lang w:val="en-GB"/>
        </w:rPr>
        <w:t xml:space="preserve"> to borrow an amount not exceeding Baht </w:t>
      </w:r>
      <w:r w:rsidR="00F9326C" w:rsidRPr="00110E01">
        <w:rPr>
          <w:rFonts w:ascii="Arial" w:eastAsia="Arial Unicode MS" w:hAnsi="Arial" w:cs="Arial"/>
          <w:color w:val="000000"/>
          <w:spacing w:val="-4"/>
          <w:sz w:val="18"/>
          <w:szCs w:val="18"/>
          <w:lang w:val="en-GB"/>
        </w:rPr>
        <w:t>4</w:t>
      </w:r>
      <w:r w:rsidRPr="00110E01">
        <w:rPr>
          <w:rFonts w:ascii="Arial" w:eastAsia="Arial Unicode MS" w:hAnsi="Arial" w:cs="Arial"/>
          <w:color w:val="000000"/>
          <w:spacing w:val="-4"/>
          <w:sz w:val="18"/>
          <w:szCs w:val="18"/>
          <w:lang w:val="en-GB"/>
        </w:rPr>
        <w:t>,</w:t>
      </w:r>
      <w:r w:rsidR="00F9326C" w:rsidRPr="00110E01">
        <w:rPr>
          <w:rFonts w:ascii="Arial" w:eastAsia="Arial Unicode MS" w:hAnsi="Arial" w:cs="Arial"/>
          <w:color w:val="000000"/>
          <w:spacing w:val="-4"/>
          <w:sz w:val="18"/>
          <w:szCs w:val="18"/>
          <w:lang w:val="en-GB"/>
        </w:rPr>
        <w:t>000</w:t>
      </w:r>
      <w:r w:rsidRPr="00110E01">
        <w:rPr>
          <w:rFonts w:ascii="Arial" w:eastAsia="Arial Unicode MS" w:hAnsi="Arial" w:cs="Arial"/>
          <w:color w:val="000000"/>
          <w:spacing w:val="-4"/>
          <w:sz w:val="18"/>
          <w:szCs w:val="18"/>
          <w:lang w:val="en-GB"/>
        </w:rPr>
        <w:t xml:space="preserve"> </w:t>
      </w:r>
      <w:r w:rsidRPr="00110E01">
        <w:rPr>
          <w:rFonts w:ascii="Arial" w:hAnsi="Arial" w:cs="Arial"/>
          <w:color w:val="000000"/>
          <w:spacing w:val="-4"/>
          <w:sz w:val="18"/>
          <w:szCs w:val="18"/>
          <w:lang w:val="en-GB" w:eastAsia="en-GB"/>
        </w:rPr>
        <w:t xml:space="preserve">million for a five-year term </w:t>
      </w:r>
      <w:r w:rsidRPr="00110E01">
        <w:rPr>
          <w:rFonts w:ascii="Arial" w:eastAsia="Arial Unicode MS" w:hAnsi="Arial" w:cs="Arial"/>
          <w:color w:val="000000"/>
          <w:spacing w:val="-4"/>
          <w:sz w:val="18"/>
          <w:szCs w:val="18"/>
          <w:lang w:val="en-GB"/>
        </w:rPr>
        <w:t xml:space="preserve">with a fixed interest rate and conditions as set out in the loan agreement. As at </w:t>
      </w:r>
      <w:r w:rsidR="00F9326C" w:rsidRPr="00110E01">
        <w:rPr>
          <w:rFonts w:ascii="Arial" w:eastAsia="Arial Unicode MS" w:hAnsi="Arial" w:cs="Arial"/>
          <w:color w:val="000000"/>
          <w:spacing w:val="-4"/>
          <w:sz w:val="18"/>
          <w:szCs w:val="18"/>
          <w:lang w:val="en-GB"/>
        </w:rPr>
        <w:t>31</w:t>
      </w:r>
      <w:r w:rsidRPr="00110E01">
        <w:rPr>
          <w:rFonts w:ascii="Arial" w:eastAsia="Arial Unicode MS" w:hAnsi="Arial" w:cs="Arial"/>
          <w:color w:val="000000"/>
          <w:spacing w:val="-4"/>
          <w:sz w:val="18"/>
          <w:szCs w:val="18"/>
          <w:lang w:val="en-GB"/>
        </w:rPr>
        <w:t xml:space="preserve"> December </w:t>
      </w:r>
      <w:r w:rsidR="008509B7" w:rsidRPr="00110E01">
        <w:rPr>
          <w:rFonts w:ascii="Arial" w:eastAsia="Arial Unicode MS" w:hAnsi="Arial" w:cs="Arial"/>
          <w:color w:val="000000"/>
          <w:spacing w:val="-4"/>
          <w:sz w:val="18"/>
          <w:szCs w:val="18"/>
          <w:lang w:val="en-GB"/>
        </w:rPr>
        <w:t>202</w:t>
      </w:r>
      <w:r w:rsidR="000E3D18" w:rsidRPr="00110E01">
        <w:rPr>
          <w:rFonts w:ascii="Arial" w:eastAsia="Arial Unicode MS" w:hAnsi="Arial" w:cs="Arial"/>
          <w:color w:val="000000"/>
          <w:spacing w:val="-4"/>
          <w:sz w:val="18"/>
          <w:szCs w:val="18"/>
          <w:lang w:val="en-GB"/>
        </w:rPr>
        <w:t>4</w:t>
      </w:r>
      <w:r w:rsidRPr="00110E01">
        <w:rPr>
          <w:rFonts w:ascii="Arial" w:eastAsia="Arial Unicode MS" w:hAnsi="Arial" w:cs="Arial"/>
          <w:color w:val="000000"/>
          <w:spacing w:val="-4"/>
          <w:sz w:val="18"/>
          <w:szCs w:val="18"/>
          <w:lang w:val="en-GB"/>
        </w:rPr>
        <w:t>, the loan from this loan facility has been draw</w:t>
      </w:r>
      <w:r w:rsidRPr="00110E01">
        <w:rPr>
          <w:rFonts w:ascii="Arial" w:eastAsia="Arial Unicode MS" w:hAnsi="Arial" w:cs="Arial"/>
          <w:color w:val="000000"/>
          <w:spacing w:val="-4"/>
          <w:sz w:val="18"/>
          <w:szCs w:val="18"/>
        </w:rPr>
        <w:t>n</w:t>
      </w:r>
      <w:r w:rsidRPr="00110E01">
        <w:rPr>
          <w:rFonts w:ascii="Arial" w:eastAsia="Arial Unicode MS" w:hAnsi="Arial" w:cs="Arial"/>
          <w:color w:val="000000"/>
          <w:spacing w:val="-4"/>
          <w:sz w:val="18"/>
          <w:szCs w:val="18"/>
          <w:lang w:val="en-GB"/>
        </w:rPr>
        <w:t xml:space="preserve">down amount of Baht </w:t>
      </w:r>
      <w:r w:rsidR="00F9326C" w:rsidRPr="00110E01">
        <w:rPr>
          <w:rFonts w:ascii="Arial" w:eastAsia="Arial Unicode MS" w:hAnsi="Arial" w:cs="Arial"/>
          <w:color w:val="000000"/>
          <w:spacing w:val="-4"/>
          <w:sz w:val="18"/>
          <w:szCs w:val="18"/>
          <w:lang w:val="en-GB"/>
        </w:rPr>
        <w:t>3</w:t>
      </w:r>
      <w:r w:rsidRPr="00110E01">
        <w:rPr>
          <w:rFonts w:ascii="Arial" w:eastAsia="Arial Unicode MS" w:hAnsi="Arial" w:cs="Arial"/>
          <w:color w:val="000000"/>
          <w:spacing w:val="-4"/>
          <w:sz w:val="18"/>
          <w:szCs w:val="18"/>
          <w:lang w:val="en-GB"/>
        </w:rPr>
        <w:t>,</w:t>
      </w:r>
      <w:r w:rsidR="00F9326C" w:rsidRPr="00110E01">
        <w:rPr>
          <w:rFonts w:ascii="Arial" w:eastAsia="Arial Unicode MS" w:hAnsi="Arial" w:cs="Arial"/>
          <w:color w:val="000000"/>
          <w:spacing w:val="-4"/>
          <w:sz w:val="18"/>
          <w:szCs w:val="18"/>
          <w:lang w:val="en-GB"/>
        </w:rPr>
        <w:t>990</w:t>
      </w:r>
      <w:r w:rsidRPr="00110E01">
        <w:rPr>
          <w:rFonts w:ascii="Arial" w:eastAsia="Arial Unicode MS" w:hAnsi="Arial" w:cs="Arial"/>
          <w:color w:val="000000"/>
          <w:spacing w:val="-4"/>
          <w:sz w:val="18"/>
          <w:szCs w:val="18"/>
          <w:lang w:val="en-GB"/>
        </w:rPr>
        <w:t xml:space="preserve"> million.</w:t>
      </w:r>
    </w:p>
    <w:p w14:paraId="61BE9794" w14:textId="77777777" w:rsidR="00A31A3A" w:rsidRPr="00110E01" w:rsidRDefault="00A31A3A" w:rsidP="003709B5">
      <w:pPr>
        <w:ind w:left="540" w:right="10"/>
        <w:jc w:val="both"/>
        <w:rPr>
          <w:rFonts w:ascii="Arial" w:hAnsi="Arial" w:cs="Arial"/>
          <w:color w:val="000000"/>
          <w:sz w:val="18"/>
          <w:szCs w:val="18"/>
          <w:lang w:val="en-GB"/>
        </w:rPr>
      </w:pPr>
    </w:p>
    <w:p w14:paraId="67C9E2AD" w14:textId="022E7D0C" w:rsidR="00A31A3A" w:rsidRPr="00110E01" w:rsidRDefault="00A31A3A" w:rsidP="003709B5">
      <w:pPr>
        <w:ind w:left="540" w:right="10"/>
        <w:jc w:val="both"/>
        <w:rPr>
          <w:rFonts w:ascii="Arial" w:hAnsi="Arial" w:cs="Arial"/>
          <w:color w:val="000000"/>
          <w:sz w:val="18"/>
          <w:szCs w:val="18"/>
          <w:lang w:val="en-GB"/>
        </w:rPr>
      </w:pPr>
      <w:r w:rsidRPr="00110E01">
        <w:rPr>
          <w:rFonts w:ascii="Arial" w:hAnsi="Arial" w:cs="Arial"/>
          <w:color w:val="000000"/>
          <w:sz w:val="18"/>
          <w:szCs w:val="18"/>
          <w:lang w:val="en-GB"/>
        </w:rPr>
        <w:t xml:space="preserve">Short-term borrowings from related parties are unsecured and repayable at call and carried interest at </w:t>
      </w:r>
      <w:r w:rsidRPr="00110E01">
        <w:rPr>
          <w:rFonts w:ascii="Arial" w:hAnsi="Arial" w:cs="Arial"/>
          <w:color w:val="000000"/>
          <w:sz w:val="18"/>
          <w:szCs w:val="18"/>
        </w:rPr>
        <w:t>THBFIX (</w:t>
      </w:r>
      <w:r w:rsidR="00F9326C" w:rsidRPr="00110E01">
        <w:rPr>
          <w:rFonts w:ascii="Arial" w:hAnsi="Arial" w:cs="Arial"/>
          <w:color w:val="000000"/>
          <w:sz w:val="18"/>
          <w:szCs w:val="18"/>
          <w:lang w:val="en-GB"/>
        </w:rPr>
        <w:t>12</w:t>
      </w:r>
      <w:r w:rsidRPr="00110E01">
        <w:rPr>
          <w:rFonts w:ascii="Arial" w:hAnsi="Arial" w:cs="Arial"/>
          <w:color w:val="000000"/>
          <w:sz w:val="18"/>
          <w:szCs w:val="18"/>
        </w:rPr>
        <w:t xml:space="preserve"> months) plus </w:t>
      </w:r>
      <w:r w:rsidRPr="00110E01">
        <w:rPr>
          <w:rFonts w:ascii="Arial" w:hAnsi="Arial" w:cs="Arial"/>
          <w:color w:val="000000"/>
          <w:sz w:val="18"/>
          <w:szCs w:val="18"/>
          <w:lang w:val="en-GB"/>
        </w:rPr>
        <w:t>fixed rate</w:t>
      </w:r>
      <w:r w:rsidRPr="00110E01">
        <w:rPr>
          <w:rFonts w:ascii="Arial" w:hAnsi="Arial" w:cs="Arial"/>
          <w:color w:val="000000"/>
          <w:sz w:val="18"/>
          <w:szCs w:val="18"/>
        </w:rPr>
        <w:t xml:space="preserve">. </w:t>
      </w:r>
      <w:r w:rsidRPr="00110E01">
        <w:rPr>
          <w:rFonts w:ascii="Arial" w:hAnsi="Arial" w:cs="Arial"/>
          <w:color w:val="000000"/>
          <w:sz w:val="18"/>
          <w:szCs w:val="18"/>
          <w:lang w:val="en-GB"/>
        </w:rPr>
        <w:t xml:space="preserve">The fair values are equal to the book value since the effect of the discount rate is insignificant. The fair values are based on discounted cash flows using a discount rate and are within the level </w:t>
      </w:r>
      <w:r w:rsidR="00F9326C" w:rsidRPr="00110E01">
        <w:rPr>
          <w:rFonts w:ascii="Arial" w:hAnsi="Arial" w:cs="Arial"/>
          <w:color w:val="000000"/>
          <w:sz w:val="18"/>
          <w:szCs w:val="18"/>
          <w:lang w:val="en-GB"/>
        </w:rPr>
        <w:t>2</w:t>
      </w:r>
      <w:r w:rsidRPr="00110E01">
        <w:rPr>
          <w:rFonts w:ascii="Arial" w:hAnsi="Arial" w:cs="Arial"/>
          <w:color w:val="000000"/>
          <w:sz w:val="18"/>
          <w:szCs w:val="18"/>
          <w:lang w:val="en-GB"/>
        </w:rPr>
        <w:t xml:space="preserve"> of the fair value hierarchy.</w:t>
      </w:r>
    </w:p>
    <w:p w14:paraId="5FA96335" w14:textId="77777777" w:rsidR="00A31A3A" w:rsidRPr="00110E01" w:rsidRDefault="00A31A3A" w:rsidP="003709B5">
      <w:pPr>
        <w:ind w:left="540" w:right="10"/>
        <w:jc w:val="both"/>
        <w:rPr>
          <w:rFonts w:ascii="Arial" w:hAnsi="Arial" w:cs="Arial"/>
          <w:color w:val="000000"/>
          <w:sz w:val="18"/>
          <w:szCs w:val="18"/>
          <w:lang w:val="en-GB"/>
        </w:rPr>
      </w:pPr>
    </w:p>
    <w:p w14:paraId="668F5176" w14:textId="477ADD1D" w:rsidR="00A31A3A" w:rsidRPr="00110E01" w:rsidRDefault="00F9326C" w:rsidP="003709B5">
      <w:pPr>
        <w:overflowPunct/>
        <w:autoSpaceDE/>
        <w:autoSpaceDN/>
        <w:adjustRightInd/>
        <w:ind w:left="540" w:hanging="540"/>
        <w:textAlignment w:val="auto"/>
        <w:rPr>
          <w:rFonts w:ascii="Arial" w:hAnsi="Arial" w:cs="Arial"/>
          <w:b/>
          <w:bCs/>
          <w:color w:val="000000"/>
          <w:sz w:val="18"/>
          <w:szCs w:val="18"/>
        </w:rPr>
      </w:pPr>
      <w:r w:rsidRPr="00110E01">
        <w:rPr>
          <w:rFonts w:ascii="Arial" w:hAnsi="Arial" w:cs="Arial"/>
          <w:b/>
          <w:bCs/>
          <w:color w:val="000000"/>
          <w:sz w:val="18"/>
          <w:szCs w:val="18"/>
          <w:lang w:val="en-GB"/>
        </w:rPr>
        <w:t>35</w:t>
      </w:r>
      <w:r w:rsidR="00A31A3A" w:rsidRPr="00110E01">
        <w:rPr>
          <w:rFonts w:ascii="Arial" w:hAnsi="Arial" w:cs="Arial"/>
          <w:b/>
          <w:bCs/>
          <w:color w:val="000000"/>
          <w:sz w:val="18"/>
          <w:szCs w:val="18"/>
        </w:rPr>
        <w:t>.</w:t>
      </w:r>
      <w:r w:rsidRPr="00110E01">
        <w:rPr>
          <w:rFonts w:ascii="Arial" w:hAnsi="Arial" w:cs="Arial"/>
          <w:b/>
          <w:bCs/>
          <w:color w:val="000000"/>
          <w:sz w:val="18"/>
          <w:szCs w:val="18"/>
          <w:lang w:val="en-GB"/>
        </w:rPr>
        <w:t>6</w:t>
      </w:r>
      <w:r w:rsidR="00A31A3A" w:rsidRPr="00110E01">
        <w:rPr>
          <w:rFonts w:ascii="Arial" w:hAnsi="Arial" w:cs="Arial"/>
          <w:b/>
          <w:bCs/>
          <w:color w:val="000000"/>
          <w:sz w:val="18"/>
          <w:szCs w:val="18"/>
        </w:rPr>
        <w:tab/>
        <w:t>Key management compensation</w:t>
      </w:r>
    </w:p>
    <w:p w14:paraId="233510D5" w14:textId="77777777" w:rsidR="00A31A3A" w:rsidRPr="00110E01" w:rsidRDefault="00A31A3A" w:rsidP="003709B5">
      <w:pPr>
        <w:ind w:left="540"/>
        <w:jc w:val="both"/>
        <w:rPr>
          <w:rFonts w:ascii="Arial" w:hAnsi="Arial" w:cs="Arial"/>
          <w:color w:val="000000"/>
          <w:sz w:val="18"/>
          <w:szCs w:val="18"/>
          <w:lang w:val="en-GB"/>
        </w:rPr>
      </w:pPr>
    </w:p>
    <w:p w14:paraId="472A5465" w14:textId="3493EB79" w:rsidR="00A31A3A" w:rsidRDefault="00A31A3A" w:rsidP="003709B5">
      <w:pPr>
        <w:ind w:left="540"/>
        <w:jc w:val="both"/>
        <w:rPr>
          <w:rFonts w:ascii="Arial" w:hAnsi="Arial" w:cs="Arial"/>
          <w:color w:val="000000"/>
          <w:sz w:val="18"/>
          <w:szCs w:val="18"/>
        </w:rPr>
      </w:pPr>
      <w:r w:rsidRPr="00110E01">
        <w:rPr>
          <w:rFonts w:ascii="Arial" w:hAnsi="Arial" w:cs="Arial"/>
          <w:color w:val="000000"/>
          <w:sz w:val="18"/>
          <w:szCs w:val="18"/>
        </w:rPr>
        <w:t>Key management includes directors (executive and non-executive). The compensation paid or payable to key management are as follows:</w:t>
      </w:r>
    </w:p>
    <w:p w14:paraId="2B5005FD" w14:textId="77777777" w:rsidR="00761596" w:rsidRPr="00110E01" w:rsidRDefault="00761596" w:rsidP="003709B5">
      <w:pPr>
        <w:ind w:left="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110E01" w14:paraId="0BF3F613" w14:textId="77777777" w:rsidTr="00AC0D05">
        <w:tc>
          <w:tcPr>
            <w:tcW w:w="3690" w:type="dxa"/>
            <w:tcBorders>
              <w:top w:val="nil"/>
              <w:left w:val="nil"/>
              <w:right w:val="nil"/>
            </w:tcBorders>
            <w:shd w:val="clear" w:color="auto" w:fill="auto"/>
            <w:vAlign w:val="center"/>
          </w:tcPr>
          <w:p w14:paraId="1043D98A" w14:textId="77777777" w:rsidR="00A31A3A" w:rsidRPr="00110E01" w:rsidRDefault="00A31A3A" w:rsidP="00FC24E8">
            <w:pPr>
              <w:ind w:left="431"/>
              <w:rPr>
                <w:rFonts w:ascii="Arial" w:hAnsi="Arial" w:cs="Arial"/>
                <w:b/>
                <w:bCs/>
                <w:color w:val="000000"/>
                <w:sz w:val="18"/>
                <w:szCs w:val="18"/>
              </w:rPr>
            </w:pPr>
          </w:p>
        </w:tc>
        <w:tc>
          <w:tcPr>
            <w:tcW w:w="2880" w:type="dxa"/>
            <w:gridSpan w:val="2"/>
            <w:tcBorders>
              <w:left w:val="nil"/>
              <w:bottom w:val="single" w:sz="4" w:space="0" w:color="auto"/>
              <w:right w:val="nil"/>
            </w:tcBorders>
            <w:shd w:val="clear" w:color="auto" w:fill="auto"/>
            <w:vAlign w:val="center"/>
          </w:tcPr>
          <w:p w14:paraId="15FD460C"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Consolidated </w:t>
            </w:r>
          </w:p>
          <w:p w14:paraId="3074F5B4"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vAlign w:val="center"/>
          </w:tcPr>
          <w:p w14:paraId="1202CED7"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 xml:space="preserve">Separate </w:t>
            </w:r>
          </w:p>
          <w:p w14:paraId="10C5B66C" w14:textId="77777777" w:rsidR="00A31A3A" w:rsidRPr="00110E01" w:rsidRDefault="00A31A3A" w:rsidP="003709B5">
            <w:pPr>
              <w:tabs>
                <w:tab w:val="right" w:pos="2160"/>
              </w:tabs>
              <w:ind w:right="-72"/>
              <w:jc w:val="center"/>
              <w:rPr>
                <w:rFonts w:ascii="Arial" w:hAnsi="Arial" w:cs="Arial"/>
                <w:b/>
                <w:bCs/>
                <w:color w:val="000000"/>
                <w:sz w:val="18"/>
                <w:szCs w:val="18"/>
              </w:rPr>
            </w:pPr>
            <w:r w:rsidRPr="00110E01">
              <w:rPr>
                <w:rFonts w:ascii="Arial" w:hAnsi="Arial" w:cs="Arial"/>
                <w:b/>
                <w:bCs/>
                <w:color w:val="000000"/>
                <w:sz w:val="18"/>
                <w:szCs w:val="18"/>
              </w:rPr>
              <w:t>financial statements</w:t>
            </w:r>
          </w:p>
        </w:tc>
      </w:tr>
      <w:tr w:rsidR="00A31A3A" w:rsidRPr="00110E01" w14:paraId="384943F5" w14:textId="77777777" w:rsidTr="00AC0D05">
        <w:tc>
          <w:tcPr>
            <w:tcW w:w="3690" w:type="dxa"/>
            <w:tcBorders>
              <w:top w:val="nil"/>
              <w:left w:val="nil"/>
              <w:right w:val="nil"/>
            </w:tcBorders>
            <w:shd w:val="clear" w:color="auto" w:fill="auto"/>
            <w:vAlign w:val="center"/>
          </w:tcPr>
          <w:p w14:paraId="2933EA28" w14:textId="77777777" w:rsidR="00A31A3A" w:rsidRPr="00110E01" w:rsidRDefault="00A31A3A" w:rsidP="00FC24E8">
            <w:pPr>
              <w:ind w:left="43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47AABD4C" w14:textId="77446BB0"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center"/>
          </w:tcPr>
          <w:p w14:paraId="7C2CF25C" w14:textId="4C9FD04D"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c>
          <w:tcPr>
            <w:tcW w:w="1440" w:type="dxa"/>
            <w:tcBorders>
              <w:top w:val="single" w:sz="4" w:space="0" w:color="auto"/>
              <w:left w:val="nil"/>
              <w:right w:val="nil"/>
            </w:tcBorders>
            <w:shd w:val="clear" w:color="auto" w:fill="auto"/>
            <w:vAlign w:val="center"/>
          </w:tcPr>
          <w:p w14:paraId="635AA6E2" w14:textId="4D62994F"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center"/>
          </w:tcPr>
          <w:p w14:paraId="27C128DC" w14:textId="6967F15A" w:rsidR="00A31A3A" w:rsidRPr="00110E01" w:rsidRDefault="008509B7" w:rsidP="003709B5">
            <w:pPr>
              <w:tabs>
                <w:tab w:val="right" w:pos="1242"/>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2023</w:t>
            </w:r>
          </w:p>
        </w:tc>
      </w:tr>
      <w:tr w:rsidR="00A31A3A" w:rsidRPr="00110E01" w14:paraId="683C6FD2" w14:textId="77777777" w:rsidTr="00AC0D05">
        <w:tc>
          <w:tcPr>
            <w:tcW w:w="3690" w:type="dxa"/>
            <w:tcBorders>
              <w:top w:val="nil"/>
              <w:left w:val="nil"/>
              <w:right w:val="nil"/>
            </w:tcBorders>
            <w:shd w:val="clear" w:color="auto" w:fill="auto"/>
            <w:vAlign w:val="center"/>
          </w:tcPr>
          <w:p w14:paraId="6DC0E525" w14:textId="77777777" w:rsidR="00A31A3A" w:rsidRPr="00110E01" w:rsidRDefault="00A31A3A" w:rsidP="00FC24E8">
            <w:pPr>
              <w:ind w:left="43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tcPr>
          <w:p w14:paraId="1C239FCD"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tcPr>
          <w:p w14:paraId="1DB6298E"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tcPr>
          <w:p w14:paraId="7064FB42"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tcPr>
          <w:p w14:paraId="6D080889" w14:textId="77777777" w:rsidR="00A31A3A" w:rsidRPr="00110E01" w:rsidRDefault="00A31A3A" w:rsidP="003709B5">
            <w:pPr>
              <w:tabs>
                <w:tab w:val="right" w:pos="1103"/>
              </w:tabs>
              <w:ind w:right="-72"/>
              <w:jc w:val="right"/>
              <w:rPr>
                <w:rFonts w:ascii="Arial" w:hAnsi="Arial" w:cs="Arial"/>
                <w:b/>
                <w:bCs/>
                <w:color w:val="000000"/>
                <w:sz w:val="18"/>
                <w:szCs w:val="18"/>
                <w:lang w:val="en-GB"/>
              </w:rPr>
            </w:pPr>
            <w:r w:rsidRPr="00110E01">
              <w:rPr>
                <w:rFonts w:ascii="Arial" w:hAnsi="Arial" w:cs="Arial"/>
                <w:b/>
                <w:bCs/>
                <w:color w:val="000000"/>
                <w:sz w:val="18"/>
                <w:szCs w:val="18"/>
                <w:lang w:val="en-GB"/>
              </w:rPr>
              <w:t>Baht</w:t>
            </w:r>
          </w:p>
        </w:tc>
      </w:tr>
      <w:tr w:rsidR="00A31A3A" w:rsidRPr="00110E01" w14:paraId="5F53C9E6" w14:textId="77777777" w:rsidTr="00AC0D05">
        <w:tc>
          <w:tcPr>
            <w:tcW w:w="3690" w:type="dxa"/>
            <w:tcBorders>
              <w:top w:val="nil"/>
              <w:left w:val="nil"/>
              <w:right w:val="nil"/>
            </w:tcBorders>
            <w:shd w:val="clear" w:color="auto" w:fill="auto"/>
            <w:vAlign w:val="bottom"/>
          </w:tcPr>
          <w:p w14:paraId="719AB576" w14:textId="77777777" w:rsidR="00A31A3A" w:rsidRPr="00110E01" w:rsidRDefault="00A31A3A" w:rsidP="00FC24E8">
            <w:pPr>
              <w:tabs>
                <w:tab w:val="left" w:pos="1134"/>
                <w:tab w:val="left" w:pos="1276"/>
                <w:tab w:val="center" w:pos="3402"/>
                <w:tab w:val="center" w:pos="4536"/>
                <w:tab w:val="center" w:pos="5670"/>
                <w:tab w:val="center" w:pos="6804"/>
                <w:tab w:val="right" w:pos="7655"/>
              </w:tabs>
              <w:ind w:left="431"/>
              <w:rPr>
                <w:rFonts w:ascii="Arial" w:hAnsi="Arial" w:cs="Arial"/>
                <w:b/>
                <w:bCs/>
                <w:color w:val="000000"/>
                <w:sz w:val="12"/>
                <w:szCs w:val="12"/>
              </w:rPr>
            </w:pPr>
          </w:p>
        </w:tc>
        <w:tc>
          <w:tcPr>
            <w:tcW w:w="1440" w:type="dxa"/>
            <w:tcBorders>
              <w:top w:val="single" w:sz="4" w:space="0" w:color="auto"/>
              <w:left w:val="nil"/>
              <w:right w:val="nil"/>
            </w:tcBorders>
            <w:shd w:val="clear" w:color="auto" w:fill="auto"/>
            <w:vAlign w:val="bottom"/>
          </w:tcPr>
          <w:p w14:paraId="57305877" w14:textId="77777777" w:rsidR="00A31A3A" w:rsidRPr="00110E01" w:rsidRDefault="00A31A3A" w:rsidP="003709B5">
            <w:pPr>
              <w:tabs>
                <w:tab w:val="decimal" w:pos="1238"/>
              </w:tabs>
              <w:ind w:right="-72"/>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74BEBCF2" w14:textId="77777777" w:rsidR="00A31A3A" w:rsidRPr="00110E01" w:rsidRDefault="00A31A3A" w:rsidP="003709B5">
            <w:pPr>
              <w:tabs>
                <w:tab w:val="decimal" w:pos="1238"/>
              </w:tabs>
              <w:ind w:right="-72"/>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54638972" w14:textId="77777777" w:rsidR="00A31A3A" w:rsidRPr="00110E01" w:rsidRDefault="00A31A3A" w:rsidP="003709B5">
            <w:pPr>
              <w:tabs>
                <w:tab w:val="decimal" w:pos="1238"/>
              </w:tabs>
              <w:ind w:right="-72"/>
              <w:jc w:val="right"/>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099CCC3C" w14:textId="77777777" w:rsidR="00A31A3A" w:rsidRPr="00110E01" w:rsidRDefault="00A31A3A" w:rsidP="003709B5">
            <w:pPr>
              <w:tabs>
                <w:tab w:val="decimal" w:pos="1238"/>
              </w:tabs>
              <w:ind w:right="-72"/>
              <w:jc w:val="right"/>
              <w:rPr>
                <w:rFonts w:ascii="Arial" w:hAnsi="Arial" w:cs="Arial"/>
                <w:color w:val="000000"/>
                <w:sz w:val="12"/>
                <w:szCs w:val="12"/>
              </w:rPr>
            </w:pPr>
          </w:p>
        </w:tc>
      </w:tr>
      <w:tr w:rsidR="00A31A3A" w:rsidRPr="00110E01" w14:paraId="5C832D21" w14:textId="77777777" w:rsidTr="00AC0D05">
        <w:tc>
          <w:tcPr>
            <w:tcW w:w="3690" w:type="dxa"/>
            <w:tcBorders>
              <w:top w:val="nil"/>
              <w:left w:val="nil"/>
              <w:right w:val="nil"/>
            </w:tcBorders>
            <w:shd w:val="clear" w:color="auto" w:fill="auto"/>
            <w:vAlign w:val="bottom"/>
          </w:tcPr>
          <w:p w14:paraId="2C756DEC" w14:textId="77777777" w:rsidR="00A31A3A" w:rsidRPr="00110E01" w:rsidRDefault="00A31A3A" w:rsidP="00FC24E8">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110E01">
              <w:rPr>
                <w:rFonts w:ascii="Arial" w:hAnsi="Arial" w:cs="Arial"/>
                <w:color w:val="000000"/>
                <w:sz w:val="18"/>
                <w:szCs w:val="18"/>
              </w:rPr>
              <w:t xml:space="preserve">Salaries and other short-term </w:t>
            </w:r>
          </w:p>
        </w:tc>
        <w:tc>
          <w:tcPr>
            <w:tcW w:w="1440" w:type="dxa"/>
            <w:tcBorders>
              <w:top w:val="nil"/>
              <w:left w:val="nil"/>
              <w:right w:val="nil"/>
            </w:tcBorders>
            <w:shd w:val="clear" w:color="auto" w:fill="auto"/>
          </w:tcPr>
          <w:p w14:paraId="3006C9C2" w14:textId="77777777" w:rsidR="00A31A3A" w:rsidRPr="00110E01" w:rsidRDefault="00A31A3A" w:rsidP="003709B5">
            <w:pPr>
              <w:pStyle w:val="BodyText"/>
              <w:tabs>
                <w:tab w:val="decimal" w:pos="1238"/>
              </w:tabs>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tcPr>
          <w:p w14:paraId="0F76D4D9" w14:textId="77777777" w:rsidR="00A31A3A" w:rsidRPr="00110E01" w:rsidRDefault="00A31A3A" w:rsidP="003709B5">
            <w:pPr>
              <w:pStyle w:val="BodyText"/>
              <w:tabs>
                <w:tab w:val="decimal" w:pos="1238"/>
              </w:tabs>
              <w:ind w:right="-72"/>
              <w:jc w:val="right"/>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5CD0333D" w14:textId="77777777" w:rsidR="00A31A3A" w:rsidRPr="00110E01" w:rsidRDefault="00A31A3A" w:rsidP="003709B5">
            <w:pPr>
              <w:pStyle w:val="Header"/>
              <w:tabs>
                <w:tab w:val="clear" w:pos="4320"/>
                <w:tab w:val="clear" w:pos="8640"/>
                <w:tab w:val="decimal" w:pos="1238"/>
              </w:tabs>
              <w:ind w:right="-72"/>
              <w:jc w:val="right"/>
              <w:rPr>
                <w:rFonts w:ascii="Arial" w:hAnsi="Arial" w:cs="Arial"/>
                <w:color w:val="000000"/>
                <w:sz w:val="18"/>
                <w:szCs w:val="18"/>
                <w:lang w:val="en-US" w:eastAsia="en-US"/>
              </w:rPr>
            </w:pPr>
          </w:p>
        </w:tc>
        <w:tc>
          <w:tcPr>
            <w:tcW w:w="1440" w:type="dxa"/>
            <w:tcBorders>
              <w:top w:val="nil"/>
              <w:left w:val="nil"/>
              <w:right w:val="nil"/>
            </w:tcBorders>
            <w:shd w:val="clear" w:color="auto" w:fill="auto"/>
            <w:vAlign w:val="bottom"/>
          </w:tcPr>
          <w:p w14:paraId="3A4AA405" w14:textId="77777777" w:rsidR="00A31A3A" w:rsidRPr="00110E01" w:rsidRDefault="00A31A3A" w:rsidP="003709B5">
            <w:pPr>
              <w:pStyle w:val="Header"/>
              <w:tabs>
                <w:tab w:val="clear" w:pos="4320"/>
                <w:tab w:val="clear" w:pos="8640"/>
                <w:tab w:val="decimal" w:pos="1238"/>
              </w:tabs>
              <w:ind w:right="-72"/>
              <w:jc w:val="right"/>
              <w:rPr>
                <w:rFonts w:ascii="Arial" w:hAnsi="Arial" w:cs="Arial"/>
                <w:color w:val="000000"/>
                <w:sz w:val="18"/>
                <w:szCs w:val="18"/>
                <w:lang w:val="en-US" w:eastAsia="en-US"/>
              </w:rPr>
            </w:pPr>
          </w:p>
        </w:tc>
      </w:tr>
      <w:tr w:rsidR="00670515" w:rsidRPr="00110E01" w14:paraId="0471BC93" w14:textId="77777777" w:rsidTr="00AC0D05">
        <w:tc>
          <w:tcPr>
            <w:tcW w:w="3690" w:type="dxa"/>
            <w:tcBorders>
              <w:top w:val="nil"/>
              <w:left w:val="nil"/>
              <w:right w:val="nil"/>
            </w:tcBorders>
            <w:shd w:val="clear" w:color="auto" w:fill="auto"/>
            <w:vAlign w:val="bottom"/>
          </w:tcPr>
          <w:p w14:paraId="2F67389C" w14:textId="77777777" w:rsidR="00670515" w:rsidRPr="00110E01" w:rsidRDefault="00670515" w:rsidP="00670515">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rPr>
            </w:pPr>
            <w:r w:rsidRPr="00110E01">
              <w:rPr>
                <w:rFonts w:ascii="Arial" w:hAnsi="Arial" w:cs="Arial"/>
                <w:color w:val="000000"/>
                <w:sz w:val="18"/>
                <w:szCs w:val="18"/>
              </w:rPr>
              <w:t xml:space="preserve">   employee benefits</w:t>
            </w:r>
          </w:p>
        </w:tc>
        <w:tc>
          <w:tcPr>
            <w:tcW w:w="1440" w:type="dxa"/>
            <w:shd w:val="clear" w:color="auto" w:fill="auto"/>
            <w:vAlign w:val="bottom"/>
          </w:tcPr>
          <w:p w14:paraId="25F3888C" w14:textId="2CB6B800" w:rsidR="00670515" w:rsidRPr="00110E01" w:rsidRDefault="000E3D18"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96,328,921</w:t>
            </w:r>
          </w:p>
        </w:tc>
        <w:tc>
          <w:tcPr>
            <w:tcW w:w="1440" w:type="dxa"/>
            <w:shd w:val="clear" w:color="auto" w:fill="auto"/>
            <w:vAlign w:val="bottom"/>
          </w:tcPr>
          <w:p w14:paraId="0ACA2E77" w14:textId="3D1DC738" w:rsidR="00670515" w:rsidRPr="00110E01" w:rsidRDefault="00670515"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104</w:t>
            </w:r>
            <w:r w:rsidRPr="00110E01">
              <w:rPr>
                <w:rFonts w:ascii="Arial" w:hAnsi="Arial" w:cs="Arial"/>
                <w:color w:val="000000"/>
                <w:sz w:val="18"/>
                <w:szCs w:val="18"/>
              </w:rPr>
              <w:t>,</w:t>
            </w:r>
            <w:r w:rsidRPr="00110E01">
              <w:rPr>
                <w:rFonts w:ascii="Arial" w:hAnsi="Arial" w:cs="Arial"/>
                <w:color w:val="000000"/>
                <w:sz w:val="18"/>
                <w:szCs w:val="18"/>
                <w:lang w:val="en-GB"/>
              </w:rPr>
              <w:t>028</w:t>
            </w:r>
            <w:r w:rsidRPr="00110E01">
              <w:rPr>
                <w:rFonts w:ascii="Arial" w:hAnsi="Arial" w:cs="Arial"/>
                <w:color w:val="000000"/>
                <w:sz w:val="18"/>
                <w:szCs w:val="18"/>
              </w:rPr>
              <w:t>,</w:t>
            </w:r>
            <w:r w:rsidRPr="00110E01">
              <w:rPr>
                <w:rFonts w:ascii="Arial" w:hAnsi="Arial" w:cs="Arial"/>
                <w:color w:val="000000"/>
                <w:sz w:val="18"/>
                <w:szCs w:val="18"/>
                <w:lang w:val="en-GB"/>
              </w:rPr>
              <w:t>859</w:t>
            </w:r>
          </w:p>
        </w:tc>
        <w:tc>
          <w:tcPr>
            <w:tcW w:w="1440" w:type="dxa"/>
            <w:shd w:val="clear" w:color="auto" w:fill="auto"/>
            <w:vAlign w:val="bottom"/>
          </w:tcPr>
          <w:p w14:paraId="09654946" w14:textId="704AEEAD" w:rsidR="00670515" w:rsidRPr="00110E01" w:rsidRDefault="000E3D18" w:rsidP="00670515">
            <w:pPr>
              <w:pStyle w:val="Header"/>
              <w:tabs>
                <w:tab w:val="clear" w:pos="4320"/>
                <w:tab w:val="clear" w:pos="8640"/>
                <w:tab w:val="decimal" w:pos="1238"/>
              </w:tabs>
              <w:ind w:right="-72"/>
              <w:jc w:val="right"/>
              <w:rPr>
                <w:rFonts w:ascii="Arial" w:hAnsi="Arial" w:cs="Arial"/>
                <w:color w:val="000000"/>
                <w:sz w:val="18"/>
                <w:szCs w:val="18"/>
                <w:lang w:val="en-GB" w:eastAsia="en-US"/>
              </w:rPr>
            </w:pPr>
            <w:r w:rsidRPr="00110E01">
              <w:rPr>
                <w:rFonts w:ascii="Arial" w:hAnsi="Arial" w:cs="Arial"/>
                <w:color w:val="000000"/>
                <w:sz w:val="18"/>
                <w:szCs w:val="18"/>
                <w:lang w:val="en-GB" w:eastAsia="en-US"/>
              </w:rPr>
              <w:t>50,152,546</w:t>
            </w:r>
          </w:p>
        </w:tc>
        <w:tc>
          <w:tcPr>
            <w:tcW w:w="1440" w:type="dxa"/>
            <w:shd w:val="clear" w:color="auto" w:fill="auto"/>
            <w:vAlign w:val="bottom"/>
          </w:tcPr>
          <w:p w14:paraId="0DB8C532" w14:textId="69803A78" w:rsidR="00670515" w:rsidRPr="00110E01" w:rsidRDefault="00670515" w:rsidP="00670515">
            <w:pPr>
              <w:pStyle w:val="Header"/>
              <w:tabs>
                <w:tab w:val="clear" w:pos="4320"/>
                <w:tab w:val="clear" w:pos="8640"/>
                <w:tab w:val="decimal" w:pos="1238"/>
              </w:tabs>
              <w:ind w:right="-72"/>
              <w:jc w:val="right"/>
              <w:rPr>
                <w:rFonts w:ascii="Arial" w:hAnsi="Arial" w:cs="Arial"/>
                <w:color w:val="000000"/>
                <w:sz w:val="18"/>
                <w:szCs w:val="18"/>
                <w:lang w:val="en-GB" w:eastAsia="en-US"/>
              </w:rPr>
            </w:pPr>
            <w:r w:rsidRPr="00110E01">
              <w:rPr>
                <w:rFonts w:ascii="Arial" w:hAnsi="Arial" w:cs="Arial"/>
                <w:color w:val="000000"/>
                <w:sz w:val="18"/>
                <w:szCs w:val="18"/>
                <w:lang w:val="en-GB"/>
              </w:rPr>
              <w:t>61,375,917</w:t>
            </w:r>
          </w:p>
        </w:tc>
      </w:tr>
      <w:tr w:rsidR="00670515" w:rsidRPr="00110E01" w14:paraId="66B77DD3" w14:textId="77777777" w:rsidTr="00AC0D05">
        <w:tc>
          <w:tcPr>
            <w:tcW w:w="3690" w:type="dxa"/>
            <w:tcBorders>
              <w:top w:val="nil"/>
              <w:left w:val="nil"/>
              <w:right w:val="nil"/>
            </w:tcBorders>
            <w:shd w:val="clear" w:color="auto" w:fill="auto"/>
            <w:vAlign w:val="bottom"/>
          </w:tcPr>
          <w:p w14:paraId="1A5C09BA" w14:textId="77777777" w:rsidR="00670515" w:rsidRPr="00110E01" w:rsidRDefault="00670515" w:rsidP="00670515">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cs/>
              </w:rPr>
            </w:pPr>
            <w:r w:rsidRPr="00110E01">
              <w:rPr>
                <w:rFonts w:ascii="Arial" w:hAnsi="Arial" w:cs="Arial"/>
                <w:color w:val="000000"/>
                <w:sz w:val="18"/>
                <w:szCs w:val="18"/>
              </w:rPr>
              <w:t>Post-employee benefits</w:t>
            </w:r>
          </w:p>
        </w:tc>
        <w:tc>
          <w:tcPr>
            <w:tcW w:w="1440" w:type="dxa"/>
            <w:shd w:val="clear" w:color="auto" w:fill="auto"/>
            <w:vAlign w:val="bottom"/>
          </w:tcPr>
          <w:p w14:paraId="57EDF27F" w14:textId="146B49A6" w:rsidR="00670515" w:rsidRPr="00110E01" w:rsidRDefault="000E3D18"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2,161,880</w:t>
            </w:r>
          </w:p>
        </w:tc>
        <w:tc>
          <w:tcPr>
            <w:tcW w:w="1440" w:type="dxa"/>
            <w:shd w:val="clear" w:color="auto" w:fill="auto"/>
            <w:vAlign w:val="bottom"/>
          </w:tcPr>
          <w:p w14:paraId="5E7CC861" w14:textId="77500ED8" w:rsidR="00670515" w:rsidRPr="00110E01" w:rsidRDefault="00670515"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6</w:t>
            </w:r>
            <w:r w:rsidRPr="00110E01">
              <w:rPr>
                <w:rFonts w:ascii="Arial" w:hAnsi="Arial" w:cs="Arial"/>
                <w:color w:val="000000"/>
                <w:sz w:val="18"/>
                <w:szCs w:val="18"/>
              </w:rPr>
              <w:t>,</w:t>
            </w:r>
            <w:r w:rsidRPr="00110E01">
              <w:rPr>
                <w:rFonts w:ascii="Arial" w:hAnsi="Arial" w:cs="Arial"/>
                <w:color w:val="000000"/>
                <w:sz w:val="18"/>
                <w:szCs w:val="18"/>
                <w:lang w:val="en-GB"/>
              </w:rPr>
              <w:t>854</w:t>
            </w:r>
            <w:r w:rsidRPr="00110E01">
              <w:rPr>
                <w:rFonts w:ascii="Arial" w:hAnsi="Arial" w:cs="Arial"/>
                <w:color w:val="000000"/>
                <w:sz w:val="18"/>
                <w:szCs w:val="18"/>
              </w:rPr>
              <w:t>,</w:t>
            </w:r>
            <w:r w:rsidRPr="00110E01">
              <w:rPr>
                <w:rFonts w:ascii="Arial" w:hAnsi="Arial" w:cs="Arial"/>
                <w:color w:val="000000"/>
                <w:sz w:val="18"/>
                <w:szCs w:val="18"/>
                <w:lang w:val="en-GB"/>
              </w:rPr>
              <w:t>861</w:t>
            </w:r>
          </w:p>
        </w:tc>
        <w:tc>
          <w:tcPr>
            <w:tcW w:w="1440" w:type="dxa"/>
            <w:shd w:val="clear" w:color="auto" w:fill="auto"/>
            <w:vAlign w:val="bottom"/>
          </w:tcPr>
          <w:p w14:paraId="74200DB2" w14:textId="08ECF61E" w:rsidR="00670515" w:rsidRPr="00110E01" w:rsidRDefault="000E3D18" w:rsidP="00670515">
            <w:pPr>
              <w:pStyle w:val="Header"/>
              <w:tabs>
                <w:tab w:val="clear" w:pos="4320"/>
                <w:tab w:val="clear" w:pos="8640"/>
                <w:tab w:val="decimal" w:pos="1238"/>
              </w:tabs>
              <w:ind w:right="-72"/>
              <w:jc w:val="right"/>
              <w:rPr>
                <w:rFonts w:ascii="Arial" w:hAnsi="Arial" w:cs="Arial"/>
                <w:color w:val="000000"/>
                <w:sz w:val="18"/>
                <w:szCs w:val="18"/>
                <w:lang w:val="en-GB" w:eastAsia="en-US"/>
              </w:rPr>
            </w:pPr>
            <w:r w:rsidRPr="00110E01">
              <w:rPr>
                <w:rFonts w:ascii="Arial" w:hAnsi="Arial" w:cs="Arial"/>
                <w:color w:val="000000"/>
                <w:sz w:val="18"/>
                <w:szCs w:val="18"/>
                <w:lang w:val="en-GB" w:eastAsia="en-US"/>
              </w:rPr>
              <w:t>1,304,848</w:t>
            </w:r>
          </w:p>
        </w:tc>
        <w:tc>
          <w:tcPr>
            <w:tcW w:w="1440" w:type="dxa"/>
            <w:shd w:val="clear" w:color="auto" w:fill="auto"/>
            <w:vAlign w:val="bottom"/>
          </w:tcPr>
          <w:p w14:paraId="0CBA6B6A" w14:textId="52D5436C" w:rsidR="00670515" w:rsidRPr="00110E01" w:rsidRDefault="00670515" w:rsidP="00670515">
            <w:pPr>
              <w:pStyle w:val="Header"/>
              <w:tabs>
                <w:tab w:val="clear" w:pos="4320"/>
                <w:tab w:val="clear" w:pos="8640"/>
                <w:tab w:val="decimal" w:pos="1238"/>
              </w:tabs>
              <w:ind w:right="-72"/>
              <w:jc w:val="right"/>
              <w:rPr>
                <w:rFonts w:ascii="Arial" w:hAnsi="Arial" w:cs="Arial"/>
                <w:color w:val="000000"/>
                <w:sz w:val="18"/>
                <w:szCs w:val="18"/>
                <w:lang w:val="en-GB" w:eastAsia="en-US"/>
              </w:rPr>
            </w:pPr>
            <w:r w:rsidRPr="00110E01">
              <w:rPr>
                <w:rFonts w:ascii="Arial" w:hAnsi="Arial" w:cs="Arial"/>
                <w:color w:val="000000"/>
                <w:sz w:val="18"/>
                <w:szCs w:val="18"/>
                <w:lang w:val="en-GB"/>
              </w:rPr>
              <w:t>1,237,769</w:t>
            </w:r>
          </w:p>
        </w:tc>
      </w:tr>
      <w:tr w:rsidR="00670515" w:rsidRPr="00110E01" w14:paraId="71D67ABB" w14:textId="77777777" w:rsidTr="00AC0D05">
        <w:tc>
          <w:tcPr>
            <w:tcW w:w="3690" w:type="dxa"/>
            <w:tcBorders>
              <w:top w:val="nil"/>
              <w:left w:val="nil"/>
              <w:right w:val="nil"/>
            </w:tcBorders>
            <w:shd w:val="clear" w:color="auto" w:fill="auto"/>
            <w:vAlign w:val="bottom"/>
          </w:tcPr>
          <w:p w14:paraId="2862E9F6" w14:textId="77777777" w:rsidR="00670515" w:rsidRPr="00110E01" w:rsidRDefault="00670515" w:rsidP="00670515">
            <w:pPr>
              <w:tabs>
                <w:tab w:val="left" w:pos="1134"/>
                <w:tab w:val="left" w:pos="1276"/>
                <w:tab w:val="center" w:pos="3402"/>
                <w:tab w:val="center" w:pos="4536"/>
                <w:tab w:val="center" w:pos="5670"/>
                <w:tab w:val="center" w:pos="6804"/>
                <w:tab w:val="right" w:pos="7655"/>
              </w:tabs>
              <w:ind w:left="431"/>
              <w:rPr>
                <w:rFonts w:ascii="Arial" w:hAnsi="Arial" w:cs="Arial"/>
                <w:color w:val="000000"/>
                <w:sz w:val="18"/>
                <w:szCs w:val="18"/>
                <w:cs/>
              </w:rPr>
            </w:pPr>
            <w:r w:rsidRPr="00110E01">
              <w:rPr>
                <w:rFonts w:ascii="Arial" w:hAnsi="Arial" w:cs="Arial"/>
                <w:color w:val="000000"/>
                <w:sz w:val="18"/>
                <w:szCs w:val="18"/>
              </w:rPr>
              <w:t>Other long-term employee benefits</w:t>
            </w:r>
          </w:p>
        </w:tc>
        <w:tc>
          <w:tcPr>
            <w:tcW w:w="1440" w:type="dxa"/>
            <w:tcBorders>
              <w:bottom w:val="single" w:sz="4" w:space="0" w:color="auto"/>
            </w:tcBorders>
            <w:shd w:val="clear" w:color="auto" w:fill="auto"/>
            <w:vAlign w:val="bottom"/>
          </w:tcPr>
          <w:p w14:paraId="75B641D4" w14:textId="6556ED71" w:rsidR="00670515" w:rsidRPr="00110E01" w:rsidRDefault="000E3D18"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3,728</w:t>
            </w:r>
          </w:p>
        </w:tc>
        <w:tc>
          <w:tcPr>
            <w:tcW w:w="1440" w:type="dxa"/>
            <w:tcBorders>
              <w:bottom w:val="single" w:sz="4" w:space="0" w:color="auto"/>
            </w:tcBorders>
            <w:shd w:val="clear" w:color="auto" w:fill="auto"/>
            <w:vAlign w:val="bottom"/>
          </w:tcPr>
          <w:p w14:paraId="6C085C72" w14:textId="5A886D8F" w:rsidR="00670515" w:rsidRPr="00110E01" w:rsidRDefault="00670515"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24</w:t>
            </w:r>
            <w:r w:rsidRPr="00110E01">
              <w:rPr>
                <w:rFonts w:ascii="Arial" w:hAnsi="Arial" w:cs="Arial"/>
                <w:color w:val="000000"/>
                <w:sz w:val="18"/>
                <w:szCs w:val="18"/>
              </w:rPr>
              <w:t>,</w:t>
            </w:r>
            <w:r w:rsidRPr="00110E01">
              <w:rPr>
                <w:rFonts w:ascii="Arial" w:hAnsi="Arial" w:cs="Arial"/>
                <w:color w:val="000000"/>
                <w:sz w:val="18"/>
                <w:szCs w:val="18"/>
                <w:lang w:val="en-GB"/>
              </w:rPr>
              <w:t>522</w:t>
            </w:r>
          </w:p>
        </w:tc>
        <w:tc>
          <w:tcPr>
            <w:tcW w:w="1440" w:type="dxa"/>
            <w:tcBorders>
              <w:bottom w:val="single" w:sz="4" w:space="0" w:color="auto"/>
            </w:tcBorders>
            <w:shd w:val="clear" w:color="auto" w:fill="auto"/>
            <w:vAlign w:val="bottom"/>
          </w:tcPr>
          <w:p w14:paraId="17CF7A20" w14:textId="05AA92C7" w:rsidR="00670515" w:rsidRPr="00110E01" w:rsidRDefault="000E3D18"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0D8CE915" w14:textId="0B375879" w:rsidR="00670515" w:rsidRPr="00110E01" w:rsidRDefault="00670515"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w:t>
            </w:r>
          </w:p>
        </w:tc>
      </w:tr>
      <w:tr w:rsidR="00670515" w:rsidRPr="00110E01" w14:paraId="7C3D5972" w14:textId="77777777" w:rsidTr="00AC0D05">
        <w:tc>
          <w:tcPr>
            <w:tcW w:w="3690" w:type="dxa"/>
            <w:tcBorders>
              <w:top w:val="nil"/>
              <w:left w:val="nil"/>
              <w:right w:val="nil"/>
            </w:tcBorders>
            <w:shd w:val="clear" w:color="auto" w:fill="auto"/>
            <w:vAlign w:val="bottom"/>
          </w:tcPr>
          <w:p w14:paraId="4C2F494D" w14:textId="77777777" w:rsidR="00670515" w:rsidRPr="00110E01" w:rsidRDefault="00670515" w:rsidP="00670515">
            <w:pPr>
              <w:tabs>
                <w:tab w:val="left" w:pos="1134"/>
                <w:tab w:val="left" w:pos="1276"/>
                <w:tab w:val="center" w:pos="3402"/>
                <w:tab w:val="center" w:pos="4536"/>
                <w:tab w:val="center" w:pos="5670"/>
                <w:tab w:val="center" w:pos="6804"/>
                <w:tab w:val="right" w:pos="7655"/>
              </w:tabs>
              <w:ind w:left="431"/>
              <w:rPr>
                <w:rFonts w:ascii="Arial" w:hAnsi="Arial" w:cs="Arial"/>
                <w:b/>
                <w:bCs/>
                <w:color w:val="000000"/>
                <w:sz w:val="12"/>
                <w:szCs w:val="12"/>
              </w:rPr>
            </w:pPr>
          </w:p>
        </w:tc>
        <w:tc>
          <w:tcPr>
            <w:tcW w:w="1440" w:type="dxa"/>
            <w:tcBorders>
              <w:top w:val="single" w:sz="4" w:space="0" w:color="auto"/>
              <w:left w:val="nil"/>
              <w:right w:val="nil"/>
            </w:tcBorders>
            <w:shd w:val="clear" w:color="auto" w:fill="auto"/>
            <w:vAlign w:val="bottom"/>
          </w:tcPr>
          <w:p w14:paraId="4D1BE211" w14:textId="77777777" w:rsidR="00670515" w:rsidRPr="00110E01" w:rsidRDefault="00670515" w:rsidP="00670515">
            <w:pPr>
              <w:pStyle w:val="BodyText"/>
              <w:tabs>
                <w:tab w:val="decimal" w:pos="1238"/>
              </w:tabs>
              <w:ind w:right="-72"/>
              <w:jc w:val="right"/>
              <w:rPr>
                <w:rFonts w:ascii="Arial" w:hAnsi="Arial" w:cs="Arial"/>
                <w:color w:val="000000"/>
                <w:sz w:val="12"/>
                <w:szCs w:val="12"/>
                <w:cs/>
                <w:lang w:val="en-GB"/>
              </w:rPr>
            </w:pPr>
          </w:p>
        </w:tc>
        <w:tc>
          <w:tcPr>
            <w:tcW w:w="1440" w:type="dxa"/>
            <w:tcBorders>
              <w:top w:val="single" w:sz="4" w:space="0" w:color="auto"/>
              <w:left w:val="nil"/>
              <w:right w:val="nil"/>
            </w:tcBorders>
            <w:shd w:val="clear" w:color="auto" w:fill="auto"/>
            <w:vAlign w:val="bottom"/>
          </w:tcPr>
          <w:p w14:paraId="41BC90E0" w14:textId="77777777" w:rsidR="00670515" w:rsidRPr="00110E01" w:rsidRDefault="00670515" w:rsidP="00670515">
            <w:pPr>
              <w:pStyle w:val="BodyText"/>
              <w:tabs>
                <w:tab w:val="decimal" w:pos="1238"/>
              </w:tabs>
              <w:ind w:right="-72"/>
              <w:jc w:val="right"/>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7A0EAE06" w14:textId="77777777" w:rsidR="00670515" w:rsidRPr="00110E01" w:rsidRDefault="00670515" w:rsidP="00670515">
            <w:pPr>
              <w:pStyle w:val="BodyText"/>
              <w:tabs>
                <w:tab w:val="decimal" w:pos="1238"/>
              </w:tabs>
              <w:ind w:right="-72"/>
              <w:jc w:val="right"/>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2037156A" w14:textId="77777777" w:rsidR="00670515" w:rsidRPr="00110E01" w:rsidRDefault="00670515" w:rsidP="00670515">
            <w:pPr>
              <w:pStyle w:val="BodyText"/>
              <w:tabs>
                <w:tab w:val="decimal" w:pos="1238"/>
              </w:tabs>
              <w:ind w:right="-72"/>
              <w:jc w:val="right"/>
              <w:rPr>
                <w:rFonts w:ascii="Arial" w:hAnsi="Arial" w:cs="Arial"/>
                <w:color w:val="000000"/>
                <w:sz w:val="12"/>
                <w:szCs w:val="12"/>
                <w:lang w:val="en-GB"/>
              </w:rPr>
            </w:pPr>
          </w:p>
        </w:tc>
      </w:tr>
      <w:tr w:rsidR="00670515" w:rsidRPr="00110E01" w14:paraId="21F11CA5" w14:textId="77777777" w:rsidTr="00AC0D05">
        <w:trPr>
          <w:trHeight w:val="65"/>
        </w:trPr>
        <w:tc>
          <w:tcPr>
            <w:tcW w:w="3690" w:type="dxa"/>
            <w:tcBorders>
              <w:top w:val="nil"/>
              <w:left w:val="nil"/>
              <w:bottom w:val="nil"/>
              <w:right w:val="nil"/>
            </w:tcBorders>
            <w:shd w:val="clear" w:color="auto" w:fill="auto"/>
            <w:vAlign w:val="bottom"/>
          </w:tcPr>
          <w:p w14:paraId="589D77BA" w14:textId="77777777" w:rsidR="00670515" w:rsidRPr="00110E01" w:rsidRDefault="00670515" w:rsidP="00670515">
            <w:pPr>
              <w:tabs>
                <w:tab w:val="left" w:pos="1134"/>
                <w:tab w:val="left" w:pos="1276"/>
                <w:tab w:val="center" w:pos="3402"/>
                <w:tab w:val="center" w:pos="4536"/>
                <w:tab w:val="center" w:pos="5670"/>
                <w:tab w:val="center" w:pos="6804"/>
                <w:tab w:val="right" w:pos="7655"/>
              </w:tabs>
              <w:ind w:left="431"/>
              <w:rPr>
                <w:rFonts w:ascii="Arial" w:hAnsi="Arial" w:cs="Arial"/>
                <w:b/>
                <w:bCs/>
                <w:color w:val="000000"/>
                <w:sz w:val="18"/>
                <w:szCs w:val="18"/>
              </w:rPr>
            </w:pPr>
            <w:r w:rsidRPr="00110E01">
              <w:rPr>
                <w:rFonts w:ascii="Arial" w:hAnsi="Arial" w:cs="Arial"/>
                <w:b/>
                <w:bCs/>
                <w:color w:val="000000"/>
                <w:sz w:val="18"/>
                <w:szCs w:val="18"/>
              </w:rPr>
              <w:t>Total</w:t>
            </w:r>
          </w:p>
        </w:tc>
        <w:tc>
          <w:tcPr>
            <w:tcW w:w="1440" w:type="dxa"/>
            <w:tcBorders>
              <w:bottom w:val="single" w:sz="4" w:space="0" w:color="auto"/>
            </w:tcBorders>
            <w:shd w:val="clear" w:color="auto" w:fill="auto"/>
            <w:vAlign w:val="bottom"/>
          </w:tcPr>
          <w:p w14:paraId="2C070A97" w14:textId="6A99D0A6" w:rsidR="00670515" w:rsidRPr="00110E01" w:rsidRDefault="000E3D18" w:rsidP="00670515">
            <w:pPr>
              <w:pStyle w:val="BodyText"/>
              <w:tabs>
                <w:tab w:val="decimal" w:pos="1238"/>
              </w:tabs>
              <w:ind w:right="-72"/>
              <w:jc w:val="right"/>
              <w:rPr>
                <w:rFonts w:ascii="Arial" w:hAnsi="Arial" w:cs="Arial"/>
                <w:color w:val="000000"/>
                <w:sz w:val="18"/>
                <w:szCs w:val="18"/>
                <w:cs/>
                <w:lang w:val="en-GB"/>
              </w:rPr>
            </w:pPr>
            <w:r w:rsidRPr="00110E01">
              <w:rPr>
                <w:rFonts w:ascii="Arial" w:hAnsi="Arial" w:cs="Arial"/>
                <w:color w:val="000000"/>
                <w:sz w:val="18"/>
                <w:szCs w:val="18"/>
                <w:lang w:val="en-GB"/>
              </w:rPr>
              <w:t>98,494,529</w:t>
            </w:r>
          </w:p>
        </w:tc>
        <w:tc>
          <w:tcPr>
            <w:tcW w:w="1440" w:type="dxa"/>
            <w:tcBorders>
              <w:bottom w:val="single" w:sz="4" w:space="0" w:color="auto"/>
            </w:tcBorders>
            <w:shd w:val="clear" w:color="auto" w:fill="auto"/>
            <w:vAlign w:val="bottom"/>
          </w:tcPr>
          <w:p w14:paraId="252E0B8A" w14:textId="6549D1A0" w:rsidR="00670515" w:rsidRPr="00110E01" w:rsidRDefault="00670515"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110,908,242</w:t>
            </w:r>
          </w:p>
        </w:tc>
        <w:tc>
          <w:tcPr>
            <w:tcW w:w="1440" w:type="dxa"/>
            <w:tcBorders>
              <w:bottom w:val="single" w:sz="4" w:space="0" w:color="auto"/>
            </w:tcBorders>
            <w:shd w:val="clear" w:color="auto" w:fill="auto"/>
            <w:vAlign w:val="bottom"/>
          </w:tcPr>
          <w:p w14:paraId="727D67F3" w14:textId="398CB9B6" w:rsidR="00670515" w:rsidRPr="00110E01" w:rsidRDefault="000E3D18"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5</w:t>
            </w:r>
            <w:r w:rsidR="00A14F69" w:rsidRPr="00110E01">
              <w:rPr>
                <w:rFonts w:ascii="Arial" w:hAnsi="Arial" w:cs="Arial"/>
                <w:color w:val="000000"/>
                <w:sz w:val="18"/>
                <w:szCs w:val="18"/>
                <w:lang w:val="en-GB"/>
              </w:rPr>
              <w:t>1</w:t>
            </w:r>
            <w:r w:rsidRPr="00110E01">
              <w:rPr>
                <w:rFonts w:ascii="Arial" w:hAnsi="Arial" w:cs="Arial"/>
                <w:color w:val="000000"/>
                <w:sz w:val="18"/>
                <w:szCs w:val="18"/>
                <w:lang w:val="en-GB"/>
              </w:rPr>
              <w:t>,</w:t>
            </w:r>
            <w:r w:rsidR="00F22CE2" w:rsidRPr="00110E01">
              <w:rPr>
                <w:rFonts w:ascii="Arial" w:hAnsi="Arial" w:cs="Arial"/>
                <w:color w:val="000000"/>
                <w:sz w:val="18"/>
                <w:szCs w:val="18"/>
                <w:lang w:val="en-GB"/>
              </w:rPr>
              <w:t>4</w:t>
            </w:r>
            <w:r w:rsidRPr="00110E01">
              <w:rPr>
                <w:rFonts w:ascii="Arial" w:hAnsi="Arial" w:cs="Arial"/>
                <w:color w:val="000000"/>
                <w:sz w:val="18"/>
                <w:szCs w:val="18"/>
                <w:lang w:val="en-GB"/>
              </w:rPr>
              <w:t>57,394</w:t>
            </w:r>
          </w:p>
        </w:tc>
        <w:tc>
          <w:tcPr>
            <w:tcW w:w="1440" w:type="dxa"/>
            <w:tcBorders>
              <w:bottom w:val="single" w:sz="4" w:space="0" w:color="auto"/>
            </w:tcBorders>
            <w:shd w:val="clear" w:color="auto" w:fill="auto"/>
            <w:vAlign w:val="bottom"/>
          </w:tcPr>
          <w:p w14:paraId="5009C5AB" w14:textId="384B8220" w:rsidR="00670515" w:rsidRPr="00110E01" w:rsidRDefault="00670515" w:rsidP="00670515">
            <w:pPr>
              <w:pStyle w:val="BodyText"/>
              <w:tabs>
                <w:tab w:val="decimal" w:pos="1238"/>
              </w:tabs>
              <w:ind w:right="-72"/>
              <w:jc w:val="right"/>
              <w:rPr>
                <w:rFonts w:ascii="Arial" w:hAnsi="Arial" w:cs="Arial"/>
                <w:color w:val="000000"/>
                <w:sz w:val="18"/>
                <w:szCs w:val="18"/>
                <w:lang w:val="en-GB"/>
              </w:rPr>
            </w:pPr>
            <w:r w:rsidRPr="00110E01">
              <w:rPr>
                <w:rFonts w:ascii="Arial" w:hAnsi="Arial" w:cs="Arial"/>
                <w:color w:val="000000"/>
                <w:sz w:val="18"/>
                <w:szCs w:val="18"/>
                <w:lang w:val="en-GB"/>
              </w:rPr>
              <w:t>62,613,686</w:t>
            </w:r>
          </w:p>
        </w:tc>
      </w:tr>
    </w:tbl>
    <w:p w14:paraId="1AA84BC9" w14:textId="0E72A9A1" w:rsidR="00AC0D05" w:rsidRPr="00110E01" w:rsidRDefault="00AC0D05" w:rsidP="00AC0D05">
      <w:pPr>
        <w:ind w:left="540"/>
        <w:jc w:val="both"/>
        <w:rPr>
          <w:rFonts w:ascii="Arial" w:hAnsi="Arial" w:cs="Arial"/>
          <w:color w:val="000000"/>
          <w:sz w:val="18"/>
          <w:szCs w:val="18"/>
          <w:cs/>
          <w:lang w:val="en-GB"/>
        </w:rPr>
      </w:pPr>
    </w:p>
    <w:p w14:paraId="5FE24D91" w14:textId="77777777" w:rsidR="00AC0D05" w:rsidRPr="00110E01" w:rsidRDefault="00AC0D05">
      <w:pPr>
        <w:overflowPunct/>
        <w:autoSpaceDE/>
        <w:autoSpaceDN/>
        <w:adjustRightInd/>
        <w:spacing w:after="160" w:line="259" w:lineRule="auto"/>
        <w:textAlignment w:val="auto"/>
        <w:rPr>
          <w:rFonts w:ascii="Arial" w:hAnsi="Arial" w:cs="Arial"/>
          <w:color w:val="000000"/>
          <w:sz w:val="18"/>
          <w:szCs w:val="18"/>
          <w:cs/>
          <w:lang w:val="en-GB"/>
        </w:rPr>
      </w:pPr>
      <w:r w:rsidRPr="00110E01">
        <w:rPr>
          <w:rFonts w:ascii="Arial" w:hAnsi="Arial" w:cs="Arial"/>
          <w:color w:val="000000"/>
          <w:sz w:val="18"/>
          <w:szCs w:val="18"/>
          <w:cs/>
          <w:lang w:val="en-GB"/>
        </w:rPr>
        <w:br w:type="page"/>
      </w:r>
    </w:p>
    <w:p w14:paraId="5E62C6D4" w14:textId="77777777" w:rsidR="00AC0D05" w:rsidRPr="00110E01" w:rsidRDefault="00AC0D05" w:rsidP="00265EB2">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F21F38" w:rsidRPr="00110E01" w14:paraId="282B337D" w14:textId="77777777" w:rsidTr="005E57DA">
        <w:trPr>
          <w:trHeight w:val="386"/>
        </w:trPr>
        <w:tc>
          <w:tcPr>
            <w:tcW w:w="9461" w:type="dxa"/>
            <w:shd w:val="clear" w:color="auto" w:fill="auto"/>
            <w:vAlign w:val="center"/>
          </w:tcPr>
          <w:bookmarkEnd w:id="0"/>
          <w:p w14:paraId="4AFEB323" w14:textId="0063DBD2" w:rsidR="00F21F38" w:rsidRPr="00110E01" w:rsidRDefault="00F9326C" w:rsidP="006B3379">
            <w:pPr>
              <w:ind w:left="432" w:hanging="534"/>
              <w:rPr>
                <w:rFonts w:ascii="Arial" w:hAnsi="Arial" w:cs="Arial"/>
                <w:b/>
                <w:bCs/>
                <w:color w:val="000000"/>
                <w:sz w:val="18"/>
                <w:szCs w:val="18"/>
                <w:cs/>
              </w:rPr>
            </w:pPr>
            <w:r w:rsidRPr="00110E01">
              <w:rPr>
                <w:rFonts w:ascii="Arial" w:hAnsi="Arial" w:cs="Arial"/>
                <w:b/>
                <w:bCs/>
                <w:color w:val="000000"/>
                <w:sz w:val="18"/>
                <w:szCs w:val="18"/>
                <w:lang w:val="en-GB" w:eastAsia="th-TH"/>
              </w:rPr>
              <w:t>3</w:t>
            </w:r>
            <w:r w:rsidRPr="00110E01">
              <w:rPr>
                <w:rFonts w:ascii="Arial" w:hAnsi="Arial" w:cs="Arial"/>
                <w:b/>
                <w:bCs/>
                <w:color w:val="000000"/>
                <w:sz w:val="18"/>
                <w:szCs w:val="22"/>
                <w:lang w:val="en-GB" w:eastAsia="th-TH"/>
              </w:rPr>
              <w:t>6</w:t>
            </w:r>
            <w:r w:rsidR="00F21F38" w:rsidRPr="00110E01">
              <w:rPr>
                <w:rFonts w:ascii="Arial" w:hAnsi="Arial" w:cs="Arial"/>
                <w:b/>
                <w:bCs/>
                <w:color w:val="000000"/>
                <w:sz w:val="18"/>
                <w:szCs w:val="18"/>
                <w:lang w:val="en-GB" w:eastAsia="th-TH"/>
              </w:rPr>
              <w:tab/>
              <w:t>Events</w:t>
            </w:r>
            <w:r w:rsidR="00F21F38" w:rsidRPr="00110E01">
              <w:rPr>
                <w:rFonts w:ascii="Arial" w:eastAsia="Arial Unicode MS" w:hAnsi="Arial" w:cs="Arial"/>
                <w:b/>
                <w:bCs/>
                <w:color w:val="000000"/>
                <w:sz w:val="18"/>
                <w:szCs w:val="18"/>
                <w:lang w:val="en-GB"/>
              </w:rPr>
              <w:t xml:space="preserve"> occurring after the reporting date</w:t>
            </w:r>
          </w:p>
        </w:tc>
      </w:tr>
    </w:tbl>
    <w:p w14:paraId="1C62F9DC" w14:textId="77777777" w:rsidR="00F21F38" w:rsidRPr="00110E01" w:rsidRDefault="00F21F38" w:rsidP="00AC0D05">
      <w:pPr>
        <w:jc w:val="both"/>
        <w:rPr>
          <w:rFonts w:ascii="Arial" w:hAnsi="Arial" w:cs="Arial"/>
          <w:color w:val="000000"/>
          <w:sz w:val="18"/>
          <w:szCs w:val="18"/>
        </w:rPr>
      </w:pPr>
    </w:p>
    <w:p w14:paraId="549877A3" w14:textId="4D316778" w:rsidR="00AB542F" w:rsidRPr="00110E01" w:rsidRDefault="000E2693" w:rsidP="003E1C18">
      <w:pPr>
        <w:tabs>
          <w:tab w:val="left" w:pos="540"/>
        </w:tabs>
        <w:ind w:left="540" w:hanging="540"/>
        <w:rPr>
          <w:rFonts w:ascii="Arial" w:hAnsi="Arial" w:cs="Arial"/>
          <w:b/>
          <w:bCs/>
          <w:color w:val="000000"/>
          <w:sz w:val="18"/>
          <w:szCs w:val="18"/>
          <w:lang w:val="en-GB" w:eastAsia="th-TH"/>
        </w:rPr>
      </w:pPr>
      <w:r w:rsidRPr="00110E01">
        <w:rPr>
          <w:rFonts w:ascii="Arial" w:hAnsi="Arial" w:cs="Arial"/>
          <w:color w:val="000000"/>
          <w:sz w:val="18"/>
          <w:szCs w:val="18"/>
          <w:lang w:val="en-GB" w:eastAsia="th-TH"/>
        </w:rPr>
        <w:t>36.1</w:t>
      </w:r>
      <w:r w:rsidR="00481A90" w:rsidRPr="00110E01">
        <w:rPr>
          <w:rFonts w:ascii="Arial" w:hAnsi="Arial" w:cs="Arial"/>
          <w:color w:val="000000"/>
          <w:sz w:val="18"/>
          <w:szCs w:val="18"/>
          <w:lang w:val="en-GB" w:eastAsia="th-TH"/>
        </w:rPr>
        <w:tab/>
      </w:r>
      <w:r w:rsidR="00684E83" w:rsidRPr="00110E01">
        <w:rPr>
          <w:rFonts w:ascii="Arial" w:hAnsi="Arial" w:cs="Arial"/>
          <w:color w:val="000000"/>
          <w:sz w:val="18"/>
          <w:szCs w:val="18"/>
          <w:lang w:eastAsia="th-TH"/>
        </w:rPr>
        <w:t>On 31 January 2025, the Company received a repayment of long-term loans to a joint venture of Baht 40 million before the maturity date of the agreement.</w:t>
      </w:r>
    </w:p>
    <w:p w14:paraId="78328F03" w14:textId="77777777" w:rsidR="00AB542F" w:rsidRPr="00110E01" w:rsidRDefault="00AB542F" w:rsidP="00AB542F">
      <w:pPr>
        <w:overflowPunct/>
        <w:autoSpaceDE/>
        <w:autoSpaceDN/>
        <w:adjustRightInd/>
        <w:textAlignment w:val="auto"/>
        <w:rPr>
          <w:rFonts w:ascii="Arial" w:hAnsi="Arial" w:cs="Arial"/>
          <w:color w:val="000000"/>
          <w:sz w:val="18"/>
          <w:szCs w:val="18"/>
          <w:lang w:val="en-GB"/>
        </w:rPr>
      </w:pPr>
    </w:p>
    <w:p w14:paraId="49E7B94C" w14:textId="46990E50" w:rsidR="00AB542F" w:rsidRPr="00110E01" w:rsidRDefault="000E2693" w:rsidP="00481A90">
      <w:pPr>
        <w:tabs>
          <w:tab w:val="left" w:pos="540"/>
        </w:tabs>
        <w:ind w:left="540" w:hanging="540"/>
        <w:jc w:val="thaiDistribute"/>
        <w:rPr>
          <w:rFonts w:ascii="Arial" w:hAnsi="Arial" w:cs="Arial"/>
          <w:color w:val="000000"/>
          <w:sz w:val="18"/>
          <w:szCs w:val="18"/>
          <w:lang w:val="en-GB" w:eastAsia="th-TH"/>
        </w:rPr>
      </w:pPr>
      <w:r w:rsidRPr="00110E01">
        <w:rPr>
          <w:rFonts w:ascii="Arial" w:hAnsi="Arial" w:cs="Arial"/>
          <w:color w:val="000000"/>
          <w:sz w:val="18"/>
          <w:szCs w:val="18"/>
          <w:lang w:val="en-GB" w:eastAsia="th-TH"/>
        </w:rPr>
        <w:t>36.2</w:t>
      </w:r>
      <w:r w:rsidR="00481A90" w:rsidRPr="00110E01">
        <w:rPr>
          <w:rFonts w:ascii="Arial" w:hAnsi="Arial" w:cs="Arial"/>
          <w:color w:val="000000"/>
          <w:sz w:val="18"/>
          <w:szCs w:val="18"/>
          <w:lang w:val="en-GB" w:eastAsia="th-TH"/>
        </w:rPr>
        <w:tab/>
      </w:r>
      <w:r w:rsidR="00AB542F" w:rsidRPr="00110E01">
        <w:rPr>
          <w:rFonts w:ascii="Arial" w:hAnsi="Arial" w:cs="Arial"/>
          <w:color w:val="000000"/>
          <w:sz w:val="18"/>
          <w:szCs w:val="18"/>
          <w:lang w:val="en-GB" w:eastAsia="th-TH"/>
        </w:rPr>
        <w:t>On 23 January 2025, the Company issued debenture no. 1/2025 in Thai Baht which is name-registered, unsubordinated and callable debentures with debenture holders’ representative, totaling amount to Baht 182.70 million as follows</w:t>
      </w:r>
    </w:p>
    <w:p w14:paraId="59BC7C43" w14:textId="77777777" w:rsidR="00AB542F" w:rsidRPr="00110E01" w:rsidRDefault="00AB542F" w:rsidP="00AB542F">
      <w:pPr>
        <w:jc w:val="both"/>
        <w:rPr>
          <w:rFonts w:ascii="Arial" w:eastAsia="Arial Unicode MS" w:hAnsi="Arial" w:cs="Arial"/>
          <w:spacing w:val="-4"/>
          <w:sz w:val="18"/>
          <w:szCs w:val="18"/>
        </w:rPr>
      </w:pPr>
    </w:p>
    <w:tbl>
      <w:tblPr>
        <w:tblW w:w="8910" w:type="dxa"/>
        <w:tblInd w:w="540" w:type="dxa"/>
        <w:tblLayout w:type="fixed"/>
        <w:tblLook w:val="04A0" w:firstRow="1" w:lastRow="0" w:firstColumn="1" w:lastColumn="0" w:noHBand="0" w:noVBand="1"/>
      </w:tblPr>
      <w:tblGrid>
        <w:gridCol w:w="1710"/>
        <w:gridCol w:w="810"/>
        <w:gridCol w:w="1170"/>
        <w:gridCol w:w="1080"/>
        <w:gridCol w:w="1170"/>
        <w:gridCol w:w="810"/>
        <w:gridCol w:w="1080"/>
        <w:gridCol w:w="1080"/>
      </w:tblGrid>
      <w:tr w:rsidR="00F8251E" w:rsidRPr="00110E01" w14:paraId="78816D6F" w14:textId="77777777" w:rsidTr="001C2266">
        <w:trPr>
          <w:trHeight w:val="89"/>
        </w:trPr>
        <w:tc>
          <w:tcPr>
            <w:tcW w:w="1710" w:type="dxa"/>
            <w:tcBorders>
              <w:top w:val="single" w:sz="4" w:space="0" w:color="auto"/>
              <w:left w:val="nil"/>
              <w:bottom w:val="nil"/>
              <w:right w:val="nil"/>
            </w:tcBorders>
            <w:vAlign w:val="bottom"/>
          </w:tcPr>
          <w:p w14:paraId="115F92F6" w14:textId="77777777" w:rsidR="00F8251E" w:rsidRPr="00110E01" w:rsidRDefault="00F8251E">
            <w:pPr>
              <w:ind w:left="-101"/>
              <w:jc w:val="center"/>
              <w:rPr>
                <w:rFonts w:ascii="Arial" w:eastAsia="Arial Unicode MS" w:hAnsi="Arial" w:cs="Arial"/>
                <w:b/>
                <w:bCs/>
                <w:sz w:val="16"/>
                <w:szCs w:val="16"/>
              </w:rPr>
            </w:pPr>
          </w:p>
        </w:tc>
        <w:tc>
          <w:tcPr>
            <w:tcW w:w="810" w:type="dxa"/>
            <w:tcBorders>
              <w:top w:val="single" w:sz="4" w:space="0" w:color="auto"/>
              <w:left w:val="nil"/>
              <w:bottom w:val="nil"/>
              <w:right w:val="nil"/>
            </w:tcBorders>
            <w:vAlign w:val="bottom"/>
          </w:tcPr>
          <w:p w14:paraId="1A95A543" w14:textId="77777777" w:rsidR="00F8251E" w:rsidRPr="00110E01" w:rsidRDefault="00F8251E">
            <w:pPr>
              <w:ind w:left="-40" w:right="-72"/>
              <w:jc w:val="center"/>
              <w:rPr>
                <w:rFonts w:ascii="Arial" w:eastAsia="Arial Unicode MS" w:hAnsi="Arial" w:cs="Arial"/>
                <w:b/>
                <w:bCs/>
                <w:sz w:val="16"/>
                <w:szCs w:val="16"/>
              </w:rPr>
            </w:pPr>
          </w:p>
        </w:tc>
        <w:tc>
          <w:tcPr>
            <w:tcW w:w="1170" w:type="dxa"/>
            <w:tcBorders>
              <w:top w:val="single" w:sz="4" w:space="0" w:color="auto"/>
              <w:left w:val="nil"/>
              <w:bottom w:val="nil"/>
              <w:right w:val="nil"/>
            </w:tcBorders>
            <w:vAlign w:val="bottom"/>
          </w:tcPr>
          <w:p w14:paraId="79F1B029" w14:textId="77777777" w:rsidR="00F8251E" w:rsidRPr="00110E01" w:rsidRDefault="00F8251E">
            <w:pPr>
              <w:ind w:left="-40" w:right="-72"/>
              <w:jc w:val="center"/>
              <w:rPr>
                <w:rFonts w:ascii="Arial" w:eastAsia="Arial Unicode MS" w:hAnsi="Arial" w:cs="Arial"/>
                <w:b/>
                <w:bCs/>
                <w:sz w:val="16"/>
                <w:szCs w:val="16"/>
              </w:rPr>
            </w:pPr>
            <w:r w:rsidRPr="00110E01">
              <w:rPr>
                <w:rFonts w:ascii="Arial" w:eastAsia="Arial Unicode MS" w:hAnsi="Arial" w:cs="Arial"/>
                <w:b/>
                <w:bCs/>
                <w:sz w:val="16"/>
                <w:szCs w:val="16"/>
              </w:rPr>
              <w:t>Unit par</w:t>
            </w:r>
          </w:p>
        </w:tc>
        <w:tc>
          <w:tcPr>
            <w:tcW w:w="1080" w:type="dxa"/>
            <w:tcBorders>
              <w:top w:val="single" w:sz="4" w:space="0" w:color="auto"/>
              <w:left w:val="nil"/>
              <w:bottom w:val="nil"/>
              <w:right w:val="nil"/>
            </w:tcBorders>
            <w:vAlign w:val="bottom"/>
          </w:tcPr>
          <w:p w14:paraId="48001745" w14:textId="77777777" w:rsidR="00F8251E" w:rsidRPr="00110E01" w:rsidRDefault="00F8251E">
            <w:pPr>
              <w:ind w:left="-40" w:right="-72"/>
              <w:jc w:val="center"/>
              <w:rPr>
                <w:rFonts w:ascii="Arial" w:eastAsia="Arial Unicode MS" w:hAnsi="Arial" w:cs="Arial"/>
                <w:b/>
                <w:bCs/>
                <w:sz w:val="16"/>
                <w:szCs w:val="16"/>
                <w:cs/>
              </w:rPr>
            </w:pPr>
            <w:r w:rsidRPr="00110E01">
              <w:rPr>
                <w:rFonts w:ascii="Arial" w:eastAsia="Arial Unicode MS" w:hAnsi="Arial" w:cs="Arial"/>
                <w:b/>
                <w:bCs/>
                <w:sz w:val="16"/>
                <w:szCs w:val="16"/>
              </w:rPr>
              <w:t>Total value</w:t>
            </w:r>
          </w:p>
        </w:tc>
        <w:tc>
          <w:tcPr>
            <w:tcW w:w="1170" w:type="dxa"/>
            <w:tcBorders>
              <w:top w:val="single" w:sz="4" w:space="0" w:color="auto"/>
              <w:left w:val="nil"/>
              <w:bottom w:val="nil"/>
              <w:right w:val="nil"/>
            </w:tcBorders>
            <w:vAlign w:val="bottom"/>
          </w:tcPr>
          <w:p w14:paraId="46898E01" w14:textId="77777777" w:rsidR="00F8251E" w:rsidRPr="00110E01" w:rsidRDefault="00F8251E">
            <w:pPr>
              <w:ind w:left="-40" w:right="-72"/>
              <w:jc w:val="center"/>
              <w:rPr>
                <w:rFonts w:ascii="Arial" w:eastAsia="Arial Unicode MS" w:hAnsi="Arial" w:cs="Arial"/>
                <w:b/>
                <w:bCs/>
                <w:sz w:val="16"/>
                <w:szCs w:val="16"/>
                <w:cs/>
              </w:rPr>
            </w:pPr>
            <w:r w:rsidRPr="00110E01">
              <w:rPr>
                <w:rFonts w:ascii="Arial" w:eastAsia="Arial Unicode MS" w:hAnsi="Arial" w:cs="Arial"/>
                <w:b/>
                <w:bCs/>
                <w:sz w:val="16"/>
                <w:szCs w:val="16"/>
              </w:rPr>
              <w:t>Interest rate</w:t>
            </w:r>
          </w:p>
        </w:tc>
        <w:tc>
          <w:tcPr>
            <w:tcW w:w="810" w:type="dxa"/>
            <w:tcBorders>
              <w:top w:val="single" w:sz="4" w:space="0" w:color="auto"/>
              <w:left w:val="nil"/>
              <w:bottom w:val="nil"/>
              <w:right w:val="nil"/>
            </w:tcBorders>
            <w:vAlign w:val="bottom"/>
          </w:tcPr>
          <w:p w14:paraId="26199155" w14:textId="77777777" w:rsidR="00F8251E" w:rsidRPr="00110E01" w:rsidRDefault="00F8251E">
            <w:pPr>
              <w:ind w:left="-40" w:right="-72"/>
              <w:jc w:val="center"/>
              <w:rPr>
                <w:rFonts w:ascii="Arial" w:eastAsia="Arial Unicode MS" w:hAnsi="Arial" w:cs="Arial"/>
                <w:b/>
                <w:bCs/>
                <w:sz w:val="16"/>
                <w:szCs w:val="16"/>
                <w:cs/>
              </w:rPr>
            </w:pPr>
          </w:p>
        </w:tc>
        <w:tc>
          <w:tcPr>
            <w:tcW w:w="1080" w:type="dxa"/>
            <w:tcBorders>
              <w:top w:val="single" w:sz="4" w:space="0" w:color="auto"/>
              <w:left w:val="nil"/>
              <w:bottom w:val="nil"/>
              <w:right w:val="nil"/>
            </w:tcBorders>
            <w:vAlign w:val="bottom"/>
          </w:tcPr>
          <w:p w14:paraId="3DE942F8" w14:textId="77777777" w:rsidR="00F8251E" w:rsidRPr="00110E01" w:rsidRDefault="00F8251E">
            <w:pPr>
              <w:ind w:left="-40" w:right="-72"/>
              <w:jc w:val="center"/>
              <w:rPr>
                <w:rFonts w:ascii="Arial" w:eastAsia="Arial Unicode MS" w:hAnsi="Arial" w:cs="Arial"/>
                <w:b/>
                <w:bCs/>
                <w:sz w:val="16"/>
                <w:szCs w:val="16"/>
                <w:cs/>
              </w:rPr>
            </w:pPr>
            <w:r w:rsidRPr="00110E01">
              <w:rPr>
                <w:rFonts w:ascii="Arial" w:eastAsia="Arial Unicode MS" w:hAnsi="Arial" w:cs="Arial"/>
                <w:b/>
                <w:bCs/>
                <w:sz w:val="16"/>
                <w:szCs w:val="16"/>
              </w:rPr>
              <w:t>Issue</w:t>
            </w:r>
          </w:p>
        </w:tc>
        <w:tc>
          <w:tcPr>
            <w:tcW w:w="1080" w:type="dxa"/>
            <w:tcBorders>
              <w:top w:val="single" w:sz="4" w:space="0" w:color="auto"/>
              <w:left w:val="nil"/>
              <w:bottom w:val="nil"/>
              <w:right w:val="nil"/>
            </w:tcBorders>
            <w:vAlign w:val="bottom"/>
          </w:tcPr>
          <w:p w14:paraId="38BAFCCF" w14:textId="77777777" w:rsidR="00F8251E" w:rsidRPr="00110E01" w:rsidRDefault="00F8251E">
            <w:pPr>
              <w:ind w:left="-40" w:right="-72"/>
              <w:jc w:val="center"/>
              <w:rPr>
                <w:rFonts w:ascii="Arial" w:eastAsia="Arial Unicode MS" w:hAnsi="Arial" w:cs="Arial"/>
                <w:b/>
                <w:bCs/>
                <w:sz w:val="16"/>
                <w:szCs w:val="16"/>
                <w:cs/>
              </w:rPr>
            </w:pPr>
            <w:r w:rsidRPr="00110E01">
              <w:rPr>
                <w:rFonts w:ascii="Arial" w:eastAsia="Arial Unicode MS" w:hAnsi="Arial" w:cs="Arial"/>
                <w:b/>
                <w:bCs/>
                <w:sz w:val="16"/>
                <w:szCs w:val="16"/>
              </w:rPr>
              <w:t>Maturity</w:t>
            </w:r>
          </w:p>
        </w:tc>
      </w:tr>
      <w:tr w:rsidR="00F8251E" w:rsidRPr="00110E01" w14:paraId="0964719F" w14:textId="77777777" w:rsidTr="001C2266">
        <w:tc>
          <w:tcPr>
            <w:tcW w:w="1710" w:type="dxa"/>
            <w:tcBorders>
              <w:top w:val="nil"/>
              <w:left w:val="nil"/>
              <w:bottom w:val="single" w:sz="4" w:space="0" w:color="auto"/>
              <w:right w:val="nil"/>
            </w:tcBorders>
            <w:hideMark/>
          </w:tcPr>
          <w:p w14:paraId="18502C2B" w14:textId="77777777" w:rsidR="00F8251E" w:rsidRPr="00110E01" w:rsidRDefault="00F8251E">
            <w:pPr>
              <w:ind w:left="-101"/>
              <w:jc w:val="center"/>
              <w:rPr>
                <w:rFonts w:ascii="Arial" w:eastAsia="Arial Unicode MS" w:hAnsi="Arial" w:cs="Arial"/>
                <w:b/>
                <w:bCs/>
                <w:sz w:val="16"/>
                <w:szCs w:val="16"/>
                <w:cs/>
              </w:rPr>
            </w:pPr>
            <w:r w:rsidRPr="00110E01">
              <w:rPr>
                <w:rFonts w:ascii="Arial" w:eastAsia="Arial Unicode MS" w:hAnsi="Arial" w:cs="Arial"/>
                <w:b/>
                <w:bCs/>
                <w:sz w:val="16"/>
                <w:szCs w:val="16"/>
              </w:rPr>
              <w:t>Debentures</w:t>
            </w:r>
          </w:p>
        </w:tc>
        <w:tc>
          <w:tcPr>
            <w:tcW w:w="810" w:type="dxa"/>
            <w:tcBorders>
              <w:top w:val="nil"/>
              <w:left w:val="nil"/>
              <w:bottom w:val="single" w:sz="4" w:space="0" w:color="auto"/>
              <w:right w:val="nil"/>
            </w:tcBorders>
            <w:vAlign w:val="center"/>
          </w:tcPr>
          <w:p w14:paraId="56BB3660" w14:textId="77777777" w:rsidR="00F8251E" w:rsidRPr="00110E01" w:rsidRDefault="00F8251E">
            <w:pPr>
              <w:ind w:left="-40" w:right="-57" w:hanging="28"/>
              <w:jc w:val="center"/>
              <w:rPr>
                <w:rFonts w:ascii="Arial" w:eastAsia="Arial Unicode MS" w:hAnsi="Arial" w:cs="Arial"/>
                <w:b/>
                <w:bCs/>
                <w:sz w:val="16"/>
                <w:szCs w:val="16"/>
              </w:rPr>
            </w:pPr>
            <w:r w:rsidRPr="00110E01">
              <w:rPr>
                <w:rFonts w:ascii="Arial" w:eastAsia="Arial Unicode MS" w:hAnsi="Arial" w:cs="Arial"/>
                <w:b/>
                <w:bCs/>
                <w:sz w:val="16"/>
                <w:szCs w:val="16"/>
              </w:rPr>
              <w:t>Unit</w:t>
            </w:r>
          </w:p>
        </w:tc>
        <w:tc>
          <w:tcPr>
            <w:tcW w:w="1170" w:type="dxa"/>
            <w:tcBorders>
              <w:top w:val="nil"/>
              <w:left w:val="nil"/>
              <w:bottom w:val="single" w:sz="4" w:space="0" w:color="auto"/>
              <w:right w:val="nil"/>
            </w:tcBorders>
            <w:vAlign w:val="center"/>
          </w:tcPr>
          <w:p w14:paraId="6721E906" w14:textId="77777777" w:rsidR="00F8251E" w:rsidRPr="00110E01" w:rsidRDefault="00F8251E">
            <w:pPr>
              <w:ind w:left="-40" w:right="-57"/>
              <w:jc w:val="center"/>
              <w:rPr>
                <w:rFonts w:ascii="Arial" w:eastAsia="Arial Unicode MS" w:hAnsi="Arial" w:cs="Arial"/>
                <w:b/>
                <w:bCs/>
                <w:sz w:val="16"/>
                <w:szCs w:val="16"/>
              </w:rPr>
            </w:pPr>
            <w:r w:rsidRPr="00110E01">
              <w:rPr>
                <w:rFonts w:ascii="Arial" w:eastAsia="Arial Unicode MS" w:hAnsi="Arial" w:cs="Arial"/>
                <w:b/>
                <w:bCs/>
                <w:sz w:val="16"/>
                <w:szCs w:val="16"/>
              </w:rPr>
              <w:t>Baht per unit</w:t>
            </w:r>
          </w:p>
        </w:tc>
        <w:tc>
          <w:tcPr>
            <w:tcW w:w="1080" w:type="dxa"/>
            <w:tcBorders>
              <w:top w:val="nil"/>
              <w:left w:val="nil"/>
              <w:bottom w:val="single" w:sz="4" w:space="0" w:color="auto"/>
              <w:right w:val="nil"/>
            </w:tcBorders>
            <w:vAlign w:val="center"/>
          </w:tcPr>
          <w:p w14:paraId="1AF57774" w14:textId="5BE9CDC2" w:rsidR="00F8251E" w:rsidRPr="00110E01" w:rsidRDefault="00F8251E">
            <w:pPr>
              <w:ind w:left="-40" w:right="-57"/>
              <w:jc w:val="center"/>
              <w:rPr>
                <w:rFonts w:ascii="Arial" w:eastAsia="Arial Unicode MS" w:hAnsi="Arial" w:cs="Arial"/>
                <w:b/>
                <w:bCs/>
                <w:sz w:val="16"/>
                <w:szCs w:val="16"/>
                <w:cs/>
              </w:rPr>
            </w:pPr>
            <w:r w:rsidRPr="00110E01">
              <w:rPr>
                <w:rFonts w:ascii="Arial" w:eastAsia="Arial Unicode MS" w:hAnsi="Arial" w:cs="Arial"/>
                <w:b/>
                <w:bCs/>
                <w:sz w:val="16"/>
                <w:szCs w:val="16"/>
              </w:rPr>
              <w:t>Baht</w:t>
            </w:r>
          </w:p>
        </w:tc>
        <w:tc>
          <w:tcPr>
            <w:tcW w:w="1170" w:type="dxa"/>
            <w:tcBorders>
              <w:top w:val="nil"/>
              <w:left w:val="nil"/>
              <w:bottom w:val="single" w:sz="4" w:space="0" w:color="auto"/>
              <w:right w:val="nil"/>
            </w:tcBorders>
            <w:vAlign w:val="center"/>
          </w:tcPr>
          <w:p w14:paraId="55F462AC" w14:textId="77777777" w:rsidR="00F8251E" w:rsidRPr="00110E01" w:rsidRDefault="00F8251E">
            <w:pPr>
              <w:ind w:left="-40" w:right="-57"/>
              <w:jc w:val="center"/>
              <w:rPr>
                <w:rFonts w:ascii="Arial" w:eastAsia="Arial Unicode MS" w:hAnsi="Arial" w:cs="Arial"/>
                <w:b/>
                <w:bCs/>
                <w:sz w:val="16"/>
                <w:szCs w:val="16"/>
                <w:cs/>
              </w:rPr>
            </w:pPr>
            <w:r w:rsidRPr="00110E01">
              <w:rPr>
                <w:rFonts w:ascii="Arial" w:eastAsia="Arial Unicode MS" w:hAnsi="Arial" w:cs="Arial"/>
                <w:b/>
                <w:bCs/>
                <w:sz w:val="16"/>
                <w:szCs w:val="16"/>
              </w:rPr>
              <w:t>% per annum</w:t>
            </w:r>
          </w:p>
        </w:tc>
        <w:tc>
          <w:tcPr>
            <w:tcW w:w="810" w:type="dxa"/>
            <w:tcBorders>
              <w:top w:val="nil"/>
              <w:left w:val="nil"/>
              <w:bottom w:val="single" w:sz="4" w:space="0" w:color="auto"/>
              <w:right w:val="nil"/>
            </w:tcBorders>
            <w:vAlign w:val="center"/>
          </w:tcPr>
          <w:p w14:paraId="1B7A4FE8" w14:textId="77777777" w:rsidR="00F8251E" w:rsidRPr="00110E01" w:rsidRDefault="00F8251E">
            <w:pPr>
              <w:ind w:left="-40" w:right="-57"/>
              <w:jc w:val="center"/>
              <w:rPr>
                <w:rFonts w:ascii="Arial" w:eastAsia="Arial Unicode MS" w:hAnsi="Arial" w:cs="Arial"/>
                <w:b/>
                <w:bCs/>
                <w:sz w:val="16"/>
                <w:szCs w:val="16"/>
                <w:cs/>
              </w:rPr>
            </w:pPr>
            <w:r w:rsidRPr="00110E01">
              <w:rPr>
                <w:rFonts w:ascii="Arial" w:eastAsia="Arial Unicode MS" w:hAnsi="Arial" w:cs="Arial"/>
                <w:b/>
                <w:bCs/>
                <w:sz w:val="16"/>
                <w:szCs w:val="16"/>
              </w:rPr>
              <w:t>Term</w:t>
            </w:r>
          </w:p>
        </w:tc>
        <w:tc>
          <w:tcPr>
            <w:tcW w:w="1080" w:type="dxa"/>
            <w:tcBorders>
              <w:top w:val="nil"/>
              <w:left w:val="nil"/>
              <w:bottom w:val="single" w:sz="4" w:space="0" w:color="auto"/>
              <w:right w:val="nil"/>
            </w:tcBorders>
          </w:tcPr>
          <w:p w14:paraId="3E582E94" w14:textId="77777777" w:rsidR="00F8251E" w:rsidRPr="00110E01" w:rsidRDefault="00F8251E">
            <w:pPr>
              <w:ind w:left="-40" w:right="-57"/>
              <w:jc w:val="center"/>
              <w:rPr>
                <w:rFonts w:ascii="Arial" w:eastAsia="Arial Unicode MS" w:hAnsi="Arial" w:cs="Arial"/>
                <w:b/>
                <w:bCs/>
                <w:sz w:val="16"/>
                <w:szCs w:val="16"/>
                <w:cs/>
              </w:rPr>
            </w:pPr>
            <w:r w:rsidRPr="00110E01">
              <w:rPr>
                <w:rFonts w:ascii="Arial" w:eastAsia="Arial Unicode MS" w:hAnsi="Arial" w:cs="Arial"/>
                <w:b/>
                <w:bCs/>
                <w:sz w:val="16"/>
                <w:szCs w:val="16"/>
              </w:rPr>
              <w:t>date</w:t>
            </w:r>
          </w:p>
        </w:tc>
        <w:tc>
          <w:tcPr>
            <w:tcW w:w="1080" w:type="dxa"/>
            <w:tcBorders>
              <w:top w:val="nil"/>
              <w:left w:val="nil"/>
              <w:bottom w:val="single" w:sz="4" w:space="0" w:color="auto"/>
              <w:right w:val="nil"/>
            </w:tcBorders>
          </w:tcPr>
          <w:p w14:paraId="57FFBF8D" w14:textId="77777777" w:rsidR="00F8251E" w:rsidRPr="00110E01" w:rsidRDefault="00F8251E">
            <w:pPr>
              <w:ind w:left="-40" w:right="-57"/>
              <w:jc w:val="center"/>
              <w:rPr>
                <w:rFonts w:ascii="Arial" w:eastAsia="Arial Unicode MS" w:hAnsi="Arial" w:cs="Arial"/>
                <w:b/>
                <w:bCs/>
                <w:sz w:val="16"/>
                <w:szCs w:val="16"/>
                <w:cs/>
              </w:rPr>
            </w:pPr>
            <w:r w:rsidRPr="00110E01">
              <w:rPr>
                <w:rFonts w:ascii="Arial" w:eastAsia="Arial Unicode MS" w:hAnsi="Arial" w:cs="Arial"/>
                <w:b/>
                <w:bCs/>
                <w:sz w:val="16"/>
                <w:szCs w:val="16"/>
              </w:rPr>
              <w:t>date</w:t>
            </w:r>
          </w:p>
        </w:tc>
      </w:tr>
      <w:tr w:rsidR="009E1F91" w:rsidRPr="00110E01" w14:paraId="07EABAE2" w14:textId="77777777" w:rsidTr="00DB6EBE">
        <w:tc>
          <w:tcPr>
            <w:tcW w:w="1710" w:type="dxa"/>
            <w:tcBorders>
              <w:top w:val="single" w:sz="4" w:space="0" w:color="auto"/>
              <w:left w:val="nil"/>
              <w:bottom w:val="nil"/>
              <w:right w:val="nil"/>
            </w:tcBorders>
            <w:shd w:val="clear" w:color="auto" w:fill="auto"/>
          </w:tcPr>
          <w:p w14:paraId="6D679BBA" w14:textId="77777777" w:rsidR="00F8251E" w:rsidRPr="00110E01" w:rsidRDefault="00F8251E">
            <w:pPr>
              <w:ind w:left="-101"/>
              <w:rPr>
                <w:rFonts w:ascii="Arial" w:eastAsia="Arial Unicode MS" w:hAnsi="Arial" w:cs="Arial"/>
                <w:sz w:val="16"/>
                <w:szCs w:val="16"/>
                <w:cs/>
              </w:rPr>
            </w:pPr>
          </w:p>
        </w:tc>
        <w:tc>
          <w:tcPr>
            <w:tcW w:w="810" w:type="dxa"/>
            <w:tcBorders>
              <w:top w:val="single" w:sz="4" w:space="0" w:color="auto"/>
              <w:left w:val="nil"/>
              <w:bottom w:val="nil"/>
              <w:right w:val="nil"/>
            </w:tcBorders>
            <w:shd w:val="clear" w:color="auto" w:fill="auto"/>
          </w:tcPr>
          <w:p w14:paraId="3ACE2CE6" w14:textId="77777777" w:rsidR="00F8251E" w:rsidRPr="00110E01" w:rsidRDefault="00F8251E">
            <w:pPr>
              <w:ind w:left="-101" w:right="-57"/>
              <w:rPr>
                <w:rFonts w:ascii="Arial" w:eastAsia="Arial Unicode MS" w:hAnsi="Arial" w:cs="Arial"/>
                <w:sz w:val="16"/>
                <w:szCs w:val="16"/>
                <w:cs/>
              </w:rPr>
            </w:pPr>
          </w:p>
        </w:tc>
        <w:tc>
          <w:tcPr>
            <w:tcW w:w="1170" w:type="dxa"/>
            <w:tcBorders>
              <w:top w:val="single" w:sz="4" w:space="0" w:color="auto"/>
              <w:left w:val="nil"/>
              <w:bottom w:val="nil"/>
              <w:right w:val="nil"/>
            </w:tcBorders>
            <w:shd w:val="clear" w:color="auto" w:fill="auto"/>
          </w:tcPr>
          <w:p w14:paraId="129D56FD" w14:textId="77777777" w:rsidR="00F8251E" w:rsidRPr="00110E01" w:rsidRDefault="00F8251E">
            <w:pPr>
              <w:ind w:left="-101" w:right="-57"/>
              <w:rPr>
                <w:rFonts w:ascii="Arial" w:eastAsia="Arial Unicode MS" w:hAnsi="Arial" w:cs="Arial"/>
                <w:sz w:val="16"/>
                <w:szCs w:val="16"/>
              </w:rPr>
            </w:pPr>
          </w:p>
        </w:tc>
        <w:tc>
          <w:tcPr>
            <w:tcW w:w="1080" w:type="dxa"/>
            <w:tcBorders>
              <w:top w:val="single" w:sz="4" w:space="0" w:color="auto"/>
              <w:left w:val="nil"/>
              <w:bottom w:val="nil"/>
              <w:right w:val="nil"/>
            </w:tcBorders>
            <w:shd w:val="clear" w:color="auto" w:fill="auto"/>
          </w:tcPr>
          <w:p w14:paraId="391EDCCF" w14:textId="77777777" w:rsidR="00F8251E" w:rsidRPr="00110E01" w:rsidRDefault="00F8251E">
            <w:pPr>
              <w:ind w:left="-101" w:right="-57"/>
              <w:rPr>
                <w:rFonts w:ascii="Arial" w:eastAsia="Arial Unicode MS" w:hAnsi="Arial" w:cs="Arial"/>
                <w:sz w:val="16"/>
                <w:szCs w:val="16"/>
              </w:rPr>
            </w:pPr>
          </w:p>
        </w:tc>
        <w:tc>
          <w:tcPr>
            <w:tcW w:w="1170" w:type="dxa"/>
            <w:tcBorders>
              <w:top w:val="single" w:sz="4" w:space="0" w:color="auto"/>
              <w:left w:val="nil"/>
              <w:bottom w:val="nil"/>
              <w:right w:val="nil"/>
            </w:tcBorders>
            <w:shd w:val="clear" w:color="auto" w:fill="auto"/>
          </w:tcPr>
          <w:p w14:paraId="7009D42D" w14:textId="77777777" w:rsidR="00F8251E" w:rsidRPr="00110E01" w:rsidRDefault="00F8251E">
            <w:pPr>
              <w:ind w:left="-101" w:right="-57"/>
              <w:rPr>
                <w:rFonts w:ascii="Arial" w:eastAsia="Arial Unicode MS" w:hAnsi="Arial" w:cs="Arial"/>
                <w:sz w:val="16"/>
                <w:szCs w:val="16"/>
              </w:rPr>
            </w:pPr>
          </w:p>
        </w:tc>
        <w:tc>
          <w:tcPr>
            <w:tcW w:w="810" w:type="dxa"/>
            <w:tcBorders>
              <w:top w:val="single" w:sz="4" w:space="0" w:color="auto"/>
              <w:left w:val="nil"/>
              <w:bottom w:val="nil"/>
              <w:right w:val="nil"/>
            </w:tcBorders>
            <w:shd w:val="clear" w:color="auto" w:fill="auto"/>
          </w:tcPr>
          <w:p w14:paraId="441DC087" w14:textId="77777777" w:rsidR="00F8251E" w:rsidRPr="00110E01" w:rsidRDefault="00F8251E">
            <w:pPr>
              <w:ind w:left="-101" w:right="-57"/>
              <w:rPr>
                <w:rFonts w:ascii="Arial" w:eastAsia="Arial Unicode MS" w:hAnsi="Arial" w:cs="Arial"/>
                <w:sz w:val="16"/>
                <w:szCs w:val="16"/>
              </w:rPr>
            </w:pPr>
          </w:p>
        </w:tc>
        <w:tc>
          <w:tcPr>
            <w:tcW w:w="1080" w:type="dxa"/>
            <w:tcBorders>
              <w:top w:val="single" w:sz="4" w:space="0" w:color="auto"/>
              <w:left w:val="nil"/>
              <w:bottom w:val="nil"/>
              <w:right w:val="nil"/>
            </w:tcBorders>
            <w:shd w:val="clear" w:color="auto" w:fill="auto"/>
          </w:tcPr>
          <w:p w14:paraId="446FD063" w14:textId="77777777" w:rsidR="00F8251E" w:rsidRPr="00110E01" w:rsidRDefault="00F8251E">
            <w:pPr>
              <w:ind w:left="-101" w:right="-57"/>
              <w:rPr>
                <w:rFonts w:ascii="Arial" w:eastAsia="Arial Unicode MS" w:hAnsi="Arial" w:cs="Arial"/>
                <w:sz w:val="16"/>
                <w:szCs w:val="16"/>
              </w:rPr>
            </w:pPr>
          </w:p>
        </w:tc>
        <w:tc>
          <w:tcPr>
            <w:tcW w:w="1080" w:type="dxa"/>
            <w:tcBorders>
              <w:top w:val="single" w:sz="4" w:space="0" w:color="auto"/>
              <w:left w:val="nil"/>
              <w:bottom w:val="nil"/>
              <w:right w:val="nil"/>
            </w:tcBorders>
            <w:shd w:val="clear" w:color="auto" w:fill="auto"/>
          </w:tcPr>
          <w:p w14:paraId="109A3B89" w14:textId="77777777" w:rsidR="00F8251E" w:rsidRPr="00110E01" w:rsidRDefault="00F8251E">
            <w:pPr>
              <w:ind w:left="-101" w:right="-57"/>
              <w:rPr>
                <w:rFonts w:ascii="Arial" w:eastAsia="Arial Unicode MS" w:hAnsi="Arial" w:cs="Arial"/>
                <w:sz w:val="16"/>
                <w:szCs w:val="16"/>
              </w:rPr>
            </w:pPr>
          </w:p>
        </w:tc>
      </w:tr>
      <w:tr w:rsidR="009E1F91" w:rsidRPr="00110E01" w14:paraId="4A527983" w14:textId="77777777" w:rsidTr="00DB6EBE">
        <w:trPr>
          <w:trHeight w:val="80"/>
        </w:trPr>
        <w:tc>
          <w:tcPr>
            <w:tcW w:w="1710" w:type="dxa"/>
            <w:shd w:val="clear" w:color="auto" w:fill="auto"/>
          </w:tcPr>
          <w:p w14:paraId="15350618" w14:textId="19CE35FF" w:rsidR="00A0167A" w:rsidRPr="00110E01" w:rsidRDefault="00A0167A" w:rsidP="00A0167A">
            <w:pPr>
              <w:ind w:left="-101"/>
              <w:rPr>
                <w:rFonts w:ascii="Arial" w:eastAsia="Arial Unicode MS" w:hAnsi="Arial" w:cs="Arial"/>
                <w:sz w:val="16"/>
                <w:szCs w:val="16"/>
              </w:rPr>
            </w:pPr>
            <w:r w:rsidRPr="00110E01">
              <w:rPr>
                <w:rFonts w:ascii="Arial" w:eastAsia="Arial Unicode MS" w:hAnsi="Arial" w:cs="Arial"/>
                <w:sz w:val="16"/>
                <w:szCs w:val="16"/>
              </w:rPr>
              <w:t xml:space="preserve">Secured debenture  </w:t>
            </w:r>
          </w:p>
        </w:tc>
        <w:tc>
          <w:tcPr>
            <w:tcW w:w="810" w:type="dxa"/>
            <w:shd w:val="clear" w:color="auto" w:fill="auto"/>
            <w:vAlign w:val="bottom"/>
          </w:tcPr>
          <w:p w14:paraId="2E378CB4" w14:textId="77777777" w:rsidR="00A0167A" w:rsidRPr="00110E01" w:rsidRDefault="00A0167A" w:rsidP="00C662A7">
            <w:pPr>
              <w:ind w:left="-101"/>
              <w:jc w:val="center"/>
              <w:rPr>
                <w:rFonts w:ascii="Arial" w:eastAsia="Arial Unicode MS" w:hAnsi="Arial" w:cs="Arial"/>
                <w:sz w:val="16"/>
                <w:szCs w:val="16"/>
              </w:rPr>
            </w:pPr>
          </w:p>
        </w:tc>
        <w:tc>
          <w:tcPr>
            <w:tcW w:w="1170" w:type="dxa"/>
            <w:shd w:val="clear" w:color="auto" w:fill="auto"/>
            <w:vAlign w:val="bottom"/>
          </w:tcPr>
          <w:p w14:paraId="241DA1E5" w14:textId="77777777" w:rsidR="00A0167A" w:rsidRPr="00110E01" w:rsidRDefault="00A0167A" w:rsidP="00C662A7">
            <w:pPr>
              <w:ind w:left="-101"/>
              <w:jc w:val="center"/>
              <w:rPr>
                <w:rFonts w:ascii="Arial" w:eastAsia="Arial Unicode MS" w:hAnsi="Arial" w:cs="Arial"/>
                <w:sz w:val="16"/>
                <w:szCs w:val="16"/>
              </w:rPr>
            </w:pPr>
          </w:p>
        </w:tc>
        <w:tc>
          <w:tcPr>
            <w:tcW w:w="1080" w:type="dxa"/>
            <w:shd w:val="clear" w:color="auto" w:fill="auto"/>
            <w:vAlign w:val="bottom"/>
          </w:tcPr>
          <w:p w14:paraId="1FD89321" w14:textId="77777777" w:rsidR="00A0167A" w:rsidRPr="00110E01" w:rsidRDefault="00A0167A" w:rsidP="00C662A7">
            <w:pPr>
              <w:ind w:left="-101"/>
              <w:jc w:val="center"/>
              <w:rPr>
                <w:rFonts w:ascii="Arial" w:eastAsia="Arial Unicode MS" w:hAnsi="Arial" w:cs="Arial"/>
                <w:sz w:val="16"/>
                <w:szCs w:val="16"/>
                <w:cs/>
              </w:rPr>
            </w:pPr>
          </w:p>
        </w:tc>
        <w:tc>
          <w:tcPr>
            <w:tcW w:w="1170" w:type="dxa"/>
            <w:shd w:val="clear" w:color="auto" w:fill="auto"/>
            <w:vAlign w:val="bottom"/>
          </w:tcPr>
          <w:p w14:paraId="529110A9" w14:textId="7BAABE19" w:rsidR="00A0167A" w:rsidRPr="00110E01" w:rsidRDefault="00A0167A" w:rsidP="00C662A7">
            <w:pPr>
              <w:ind w:left="-101"/>
              <w:jc w:val="center"/>
              <w:rPr>
                <w:rFonts w:ascii="Arial" w:eastAsia="Arial Unicode MS" w:hAnsi="Arial" w:cs="Arial"/>
                <w:sz w:val="16"/>
                <w:szCs w:val="16"/>
              </w:rPr>
            </w:pPr>
          </w:p>
        </w:tc>
        <w:tc>
          <w:tcPr>
            <w:tcW w:w="810" w:type="dxa"/>
            <w:shd w:val="clear" w:color="auto" w:fill="auto"/>
            <w:vAlign w:val="bottom"/>
          </w:tcPr>
          <w:p w14:paraId="2238FBAA" w14:textId="616ADF15" w:rsidR="00A0167A" w:rsidRPr="00110E01" w:rsidRDefault="008F5F04" w:rsidP="00C662A7">
            <w:pPr>
              <w:ind w:left="-101"/>
              <w:jc w:val="center"/>
              <w:rPr>
                <w:rFonts w:ascii="Arial" w:eastAsia="Arial Unicode MS" w:hAnsi="Arial" w:cs="Arial"/>
                <w:sz w:val="16"/>
                <w:szCs w:val="16"/>
              </w:rPr>
            </w:pPr>
            <w:r w:rsidRPr="00110E01">
              <w:rPr>
                <w:rFonts w:ascii="Arial" w:eastAsia="Arial Unicode MS" w:hAnsi="Arial" w:cs="Arial"/>
                <w:color w:val="000000"/>
                <w:sz w:val="16"/>
                <w:szCs w:val="16"/>
                <w:lang w:val="en-GB"/>
              </w:rPr>
              <w:t xml:space="preserve">  </w:t>
            </w:r>
          </w:p>
        </w:tc>
        <w:tc>
          <w:tcPr>
            <w:tcW w:w="1080" w:type="dxa"/>
            <w:shd w:val="clear" w:color="auto" w:fill="auto"/>
            <w:vAlign w:val="bottom"/>
          </w:tcPr>
          <w:p w14:paraId="7F1B5B2E" w14:textId="77777777" w:rsidR="00A0167A" w:rsidRPr="00110E01" w:rsidRDefault="00A0167A" w:rsidP="00C662A7">
            <w:pPr>
              <w:ind w:left="-101"/>
              <w:jc w:val="center"/>
              <w:rPr>
                <w:rFonts w:ascii="Arial" w:eastAsia="Arial Unicode MS" w:hAnsi="Arial" w:cs="Arial"/>
                <w:sz w:val="16"/>
                <w:szCs w:val="16"/>
              </w:rPr>
            </w:pPr>
          </w:p>
        </w:tc>
        <w:tc>
          <w:tcPr>
            <w:tcW w:w="1080" w:type="dxa"/>
            <w:shd w:val="clear" w:color="auto" w:fill="auto"/>
            <w:vAlign w:val="bottom"/>
          </w:tcPr>
          <w:p w14:paraId="5785FD47" w14:textId="77777777" w:rsidR="00A0167A" w:rsidRPr="00110E01" w:rsidRDefault="00A0167A" w:rsidP="00C662A7">
            <w:pPr>
              <w:ind w:left="-101"/>
              <w:jc w:val="center"/>
              <w:rPr>
                <w:rFonts w:ascii="Arial" w:eastAsia="Arial Unicode MS" w:hAnsi="Arial" w:cs="Arial"/>
                <w:sz w:val="16"/>
                <w:szCs w:val="16"/>
              </w:rPr>
            </w:pPr>
          </w:p>
        </w:tc>
      </w:tr>
      <w:tr w:rsidR="009E1F91" w:rsidRPr="00110E01" w14:paraId="31A2E587" w14:textId="77777777" w:rsidTr="00DB6EBE">
        <w:trPr>
          <w:trHeight w:val="80"/>
        </w:trPr>
        <w:tc>
          <w:tcPr>
            <w:tcW w:w="1710" w:type="dxa"/>
            <w:shd w:val="clear" w:color="auto" w:fill="auto"/>
          </w:tcPr>
          <w:p w14:paraId="20E7D1AA" w14:textId="58908E46" w:rsidR="00947519" w:rsidRPr="00110E01" w:rsidRDefault="00947519" w:rsidP="00AB260D">
            <w:pPr>
              <w:pStyle w:val="BodyText"/>
              <w:tabs>
                <w:tab w:val="decimal" w:pos="1238"/>
              </w:tabs>
              <w:ind w:right="-72"/>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No.1/2025 Tranche 1</w:t>
            </w:r>
          </w:p>
        </w:tc>
        <w:tc>
          <w:tcPr>
            <w:tcW w:w="810" w:type="dxa"/>
            <w:shd w:val="clear" w:color="auto" w:fill="auto"/>
            <w:vAlign w:val="bottom"/>
          </w:tcPr>
          <w:p w14:paraId="78631EBA" w14:textId="37B203DD" w:rsidR="00947519" w:rsidRPr="00110E01" w:rsidRDefault="00947519" w:rsidP="001C2266">
            <w:pPr>
              <w:pStyle w:val="BodyText"/>
              <w:tabs>
                <w:tab w:val="decimal" w:pos="1238"/>
              </w:tabs>
              <w:ind w:right="-72"/>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134,600</w:t>
            </w:r>
          </w:p>
        </w:tc>
        <w:tc>
          <w:tcPr>
            <w:tcW w:w="1170" w:type="dxa"/>
            <w:shd w:val="clear" w:color="auto" w:fill="auto"/>
            <w:vAlign w:val="bottom"/>
          </w:tcPr>
          <w:p w14:paraId="0D9EB9B6" w14:textId="68D08937" w:rsidR="00947519" w:rsidRPr="00110E01" w:rsidRDefault="00947519" w:rsidP="001C2266">
            <w:pPr>
              <w:pStyle w:val="BodyText"/>
              <w:tabs>
                <w:tab w:val="decimal" w:pos="1238"/>
              </w:tabs>
              <w:ind w:right="-72"/>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1,000</w:t>
            </w:r>
          </w:p>
        </w:tc>
        <w:tc>
          <w:tcPr>
            <w:tcW w:w="1080" w:type="dxa"/>
            <w:shd w:val="clear" w:color="auto" w:fill="auto"/>
            <w:vAlign w:val="bottom"/>
          </w:tcPr>
          <w:p w14:paraId="1D474393" w14:textId="54DFBDA8" w:rsidR="00947519" w:rsidRPr="00110E01" w:rsidRDefault="00947519" w:rsidP="001C2266">
            <w:pPr>
              <w:pStyle w:val="BodyText"/>
              <w:tabs>
                <w:tab w:val="decimal" w:pos="1238"/>
              </w:tabs>
              <w:ind w:right="-72"/>
              <w:jc w:val="center"/>
              <w:rPr>
                <w:rFonts w:ascii="Arial" w:eastAsia="Arial Unicode MS" w:hAnsi="Arial" w:cs="Arial"/>
                <w:color w:val="000000"/>
                <w:sz w:val="16"/>
                <w:szCs w:val="16"/>
                <w:cs/>
                <w:lang w:val="en-GB"/>
              </w:rPr>
            </w:pPr>
            <w:r w:rsidRPr="00110E01">
              <w:rPr>
                <w:rFonts w:ascii="Arial" w:eastAsia="Arial Unicode MS" w:hAnsi="Arial" w:cs="Arial"/>
                <w:color w:val="000000"/>
                <w:sz w:val="16"/>
                <w:szCs w:val="16"/>
                <w:lang w:val="en-GB"/>
              </w:rPr>
              <w:t>134,600,000</w:t>
            </w:r>
          </w:p>
        </w:tc>
        <w:tc>
          <w:tcPr>
            <w:tcW w:w="1170" w:type="dxa"/>
            <w:shd w:val="clear" w:color="auto" w:fill="auto"/>
            <w:vAlign w:val="bottom"/>
          </w:tcPr>
          <w:p w14:paraId="51F82AAE" w14:textId="73D2D281" w:rsidR="00947519" w:rsidRPr="00110E01" w:rsidRDefault="0013785D" w:rsidP="0013785D">
            <w:pPr>
              <w:ind w:left="-101"/>
              <w:jc w:val="center"/>
              <w:rPr>
                <w:rFonts w:ascii="Arial" w:eastAsia="Arial Unicode MS" w:hAnsi="Arial" w:cs="Arial"/>
                <w:sz w:val="16"/>
                <w:szCs w:val="16"/>
              </w:rPr>
            </w:pPr>
            <w:r w:rsidRPr="00110E01">
              <w:rPr>
                <w:rFonts w:ascii="Arial" w:eastAsia="Arial Unicode MS" w:hAnsi="Arial" w:cs="Arial"/>
                <w:sz w:val="16"/>
                <w:szCs w:val="16"/>
              </w:rPr>
              <w:t xml:space="preserve">   </w:t>
            </w:r>
            <w:r w:rsidR="00947519" w:rsidRPr="00110E01">
              <w:rPr>
                <w:rFonts w:ascii="Arial" w:eastAsia="Arial Unicode MS" w:hAnsi="Arial" w:cs="Arial"/>
                <w:sz w:val="16"/>
                <w:szCs w:val="16"/>
              </w:rPr>
              <w:t>7.20</w:t>
            </w:r>
          </w:p>
        </w:tc>
        <w:tc>
          <w:tcPr>
            <w:tcW w:w="810" w:type="dxa"/>
            <w:shd w:val="clear" w:color="auto" w:fill="auto"/>
            <w:vAlign w:val="bottom"/>
          </w:tcPr>
          <w:p w14:paraId="388A2B9B" w14:textId="372965AC" w:rsidR="00947519" w:rsidRPr="00110E01" w:rsidRDefault="008F5F04" w:rsidP="008F5F04">
            <w:pPr>
              <w:ind w:left="-101"/>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 xml:space="preserve">  </w:t>
            </w:r>
            <w:r w:rsidR="00947519" w:rsidRPr="00110E01">
              <w:rPr>
                <w:rFonts w:ascii="Arial" w:eastAsia="Arial Unicode MS" w:hAnsi="Arial" w:cs="Arial"/>
                <w:color w:val="000000"/>
                <w:sz w:val="16"/>
                <w:szCs w:val="16"/>
                <w:lang w:val="en-GB"/>
              </w:rPr>
              <w:t>2 years</w:t>
            </w:r>
          </w:p>
        </w:tc>
        <w:tc>
          <w:tcPr>
            <w:tcW w:w="1080" w:type="dxa"/>
            <w:shd w:val="clear" w:color="auto" w:fill="auto"/>
            <w:vAlign w:val="bottom"/>
          </w:tcPr>
          <w:p w14:paraId="27B79D58" w14:textId="3A81B124" w:rsidR="00947519" w:rsidRPr="00110E01" w:rsidRDefault="00947519" w:rsidP="008F5F04">
            <w:pPr>
              <w:ind w:left="-101"/>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23 Jan 2025</w:t>
            </w:r>
          </w:p>
        </w:tc>
        <w:tc>
          <w:tcPr>
            <w:tcW w:w="1080" w:type="dxa"/>
            <w:shd w:val="clear" w:color="auto" w:fill="auto"/>
            <w:vAlign w:val="bottom"/>
          </w:tcPr>
          <w:p w14:paraId="4A1C101C" w14:textId="134CB170" w:rsidR="00947519" w:rsidRPr="00110E01" w:rsidRDefault="008F5F04" w:rsidP="008F5F04">
            <w:pPr>
              <w:ind w:left="-101"/>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 xml:space="preserve"> </w:t>
            </w:r>
            <w:r w:rsidR="00947519" w:rsidRPr="00110E01">
              <w:rPr>
                <w:rFonts w:ascii="Arial" w:eastAsia="Arial Unicode MS" w:hAnsi="Arial" w:cs="Arial"/>
                <w:color w:val="000000"/>
                <w:sz w:val="16"/>
                <w:szCs w:val="16"/>
                <w:lang w:val="en-GB"/>
              </w:rPr>
              <w:t>23</w:t>
            </w:r>
            <w:r w:rsidR="00FE3377" w:rsidRPr="00110E01">
              <w:rPr>
                <w:rFonts w:ascii="Arial" w:eastAsia="Arial Unicode MS" w:hAnsi="Arial" w:cs="Arial"/>
                <w:color w:val="000000"/>
                <w:sz w:val="16"/>
                <w:szCs w:val="16"/>
                <w:lang w:val="en-GB"/>
              </w:rPr>
              <w:t xml:space="preserve"> </w:t>
            </w:r>
            <w:r w:rsidR="00947519" w:rsidRPr="00110E01">
              <w:rPr>
                <w:rFonts w:ascii="Arial" w:eastAsia="Arial Unicode MS" w:hAnsi="Arial" w:cs="Arial"/>
                <w:color w:val="000000"/>
                <w:sz w:val="16"/>
                <w:szCs w:val="16"/>
                <w:lang w:val="en-GB"/>
              </w:rPr>
              <w:t>J</w:t>
            </w:r>
            <w:r w:rsidR="00FE3377" w:rsidRPr="00110E01">
              <w:rPr>
                <w:rFonts w:ascii="Arial" w:eastAsia="Arial Unicode MS" w:hAnsi="Arial" w:cs="Arial"/>
                <w:color w:val="000000"/>
                <w:sz w:val="16"/>
                <w:szCs w:val="16"/>
                <w:lang w:val="en-GB"/>
              </w:rPr>
              <w:t>an</w:t>
            </w:r>
            <w:r w:rsidR="00947519" w:rsidRPr="00110E01">
              <w:rPr>
                <w:rFonts w:ascii="Arial" w:eastAsia="Arial Unicode MS" w:hAnsi="Arial" w:cs="Arial"/>
                <w:color w:val="000000"/>
                <w:sz w:val="16"/>
                <w:szCs w:val="16"/>
                <w:lang w:val="en-GB"/>
              </w:rPr>
              <w:t xml:space="preserve"> 202</w:t>
            </w:r>
            <w:r w:rsidR="00E64500" w:rsidRPr="00110E01">
              <w:rPr>
                <w:rFonts w:ascii="Arial" w:eastAsia="Arial Unicode MS" w:hAnsi="Arial" w:cs="Arial"/>
                <w:color w:val="000000"/>
                <w:sz w:val="16"/>
                <w:szCs w:val="16"/>
                <w:lang w:val="en-GB"/>
              </w:rPr>
              <w:t>7</w:t>
            </w:r>
          </w:p>
        </w:tc>
      </w:tr>
      <w:tr w:rsidR="009E1F91" w:rsidRPr="00110E01" w14:paraId="02335EC4" w14:textId="77777777" w:rsidTr="00DB6EBE">
        <w:trPr>
          <w:trHeight w:val="80"/>
        </w:trPr>
        <w:tc>
          <w:tcPr>
            <w:tcW w:w="1710" w:type="dxa"/>
            <w:shd w:val="clear" w:color="auto" w:fill="auto"/>
          </w:tcPr>
          <w:p w14:paraId="6DE3D2CC" w14:textId="77777777" w:rsidR="00A0167A" w:rsidRPr="00110E01" w:rsidRDefault="00A0167A">
            <w:pPr>
              <w:ind w:left="-101"/>
              <w:rPr>
                <w:rFonts w:ascii="Arial" w:eastAsia="Arial Unicode MS" w:hAnsi="Arial" w:cs="Arial"/>
                <w:sz w:val="16"/>
                <w:szCs w:val="16"/>
              </w:rPr>
            </w:pPr>
          </w:p>
        </w:tc>
        <w:tc>
          <w:tcPr>
            <w:tcW w:w="810" w:type="dxa"/>
            <w:shd w:val="clear" w:color="auto" w:fill="auto"/>
            <w:vAlign w:val="bottom"/>
          </w:tcPr>
          <w:p w14:paraId="581ADD82" w14:textId="77777777" w:rsidR="00A0167A" w:rsidRPr="00110E01" w:rsidRDefault="00A0167A" w:rsidP="001C2266">
            <w:pPr>
              <w:pStyle w:val="BodyText"/>
              <w:tabs>
                <w:tab w:val="decimal" w:pos="1238"/>
              </w:tabs>
              <w:ind w:right="-72"/>
              <w:jc w:val="center"/>
              <w:rPr>
                <w:rFonts w:ascii="Arial" w:eastAsia="Arial Unicode MS" w:hAnsi="Arial" w:cs="Arial"/>
                <w:color w:val="000000"/>
                <w:sz w:val="16"/>
                <w:szCs w:val="16"/>
                <w:lang w:val="en-GB"/>
              </w:rPr>
            </w:pPr>
          </w:p>
        </w:tc>
        <w:tc>
          <w:tcPr>
            <w:tcW w:w="1170" w:type="dxa"/>
            <w:shd w:val="clear" w:color="auto" w:fill="auto"/>
            <w:vAlign w:val="bottom"/>
          </w:tcPr>
          <w:p w14:paraId="19B0B8BE" w14:textId="77777777" w:rsidR="00A0167A" w:rsidRPr="00110E01" w:rsidRDefault="00A0167A" w:rsidP="001C2266">
            <w:pPr>
              <w:pStyle w:val="BodyText"/>
              <w:tabs>
                <w:tab w:val="decimal" w:pos="1238"/>
              </w:tabs>
              <w:ind w:right="-72"/>
              <w:jc w:val="center"/>
              <w:rPr>
                <w:rFonts w:ascii="Arial" w:eastAsia="Arial Unicode MS" w:hAnsi="Arial" w:cs="Arial"/>
                <w:color w:val="000000"/>
                <w:sz w:val="16"/>
                <w:szCs w:val="16"/>
                <w:lang w:val="en-GB"/>
              </w:rPr>
            </w:pPr>
          </w:p>
        </w:tc>
        <w:tc>
          <w:tcPr>
            <w:tcW w:w="1080" w:type="dxa"/>
            <w:shd w:val="clear" w:color="auto" w:fill="auto"/>
            <w:vAlign w:val="bottom"/>
          </w:tcPr>
          <w:p w14:paraId="2BAC15CF" w14:textId="77777777" w:rsidR="00A0167A" w:rsidRPr="00110E01" w:rsidRDefault="00A0167A" w:rsidP="001C2266">
            <w:pPr>
              <w:pStyle w:val="BodyText"/>
              <w:tabs>
                <w:tab w:val="decimal" w:pos="1238"/>
              </w:tabs>
              <w:ind w:right="-72"/>
              <w:jc w:val="center"/>
              <w:rPr>
                <w:rFonts w:ascii="Arial" w:eastAsia="Arial Unicode MS" w:hAnsi="Arial" w:cs="Arial"/>
                <w:color w:val="000000"/>
                <w:sz w:val="16"/>
                <w:szCs w:val="16"/>
                <w:cs/>
                <w:lang w:val="en-GB"/>
              </w:rPr>
            </w:pPr>
          </w:p>
        </w:tc>
        <w:tc>
          <w:tcPr>
            <w:tcW w:w="1170" w:type="dxa"/>
            <w:shd w:val="clear" w:color="auto" w:fill="auto"/>
            <w:vAlign w:val="bottom"/>
          </w:tcPr>
          <w:p w14:paraId="03CD764D" w14:textId="77777777" w:rsidR="00A0167A" w:rsidRPr="00110E01" w:rsidRDefault="00A0167A" w:rsidP="00AD6040">
            <w:pPr>
              <w:pStyle w:val="BodyText"/>
              <w:tabs>
                <w:tab w:val="decimal" w:pos="1238"/>
              </w:tabs>
              <w:ind w:right="-72"/>
              <w:rPr>
                <w:rFonts w:ascii="Arial" w:eastAsia="Arial Unicode MS" w:hAnsi="Arial" w:cs="Arial"/>
                <w:color w:val="000000"/>
                <w:sz w:val="16"/>
                <w:szCs w:val="16"/>
                <w:lang w:val="en-GB"/>
              </w:rPr>
            </w:pPr>
          </w:p>
        </w:tc>
        <w:tc>
          <w:tcPr>
            <w:tcW w:w="810" w:type="dxa"/>
            <w:shd w:val="clear" w:color="auto" w:fill="auto"/>
            <w:vAlign w:val="bottom"/>
          </w:tcPr>
          <w:p w14:paraId="7C40221D" w14:textId="77777777" w:rsidR="00A0167A" w:rsidRPr="00110E01" w:rsidRDefault="00A0167A" w:rsidP="00AD6040">
            <w:pPr>
              <w:pStyle w:val="BodyText"/>
              <w:tabs>
                <w:tab w:val="decimal" w:pos="1238"/>
              </w:tabs>
              <w:ind w:right="-72"/>
              <w:rPr>
                <w:rFonts w:ascii="Arial" w:eastAsia="Arial Unicode MS" w:hAnsi="Arial" w:cs="Arial"/>
                <w:color w:val="000000"/>
                <w:sz w:val="16"/>
                <w:szCs w:val="16"/>
                <w:lang w:val="en-GB"/>
              </w:rPr>
            </w:pPr>
          </w:p>
        </w:tc>
        <w:tc>
          <w:tcPr>
            <w:tcW w:w="1080" w:type="dxa"/>
            <w:shd w:val="clear" w:color="auto" w:fill="auto"/>
            <w:vAlign w:val="bottom"/>
          </w:tcPr>
          <w:p w14:paraId="4369B0F0" w14:textId="77777777" w:rsidR="00A0167A" w:rsidRPr="00110E01" w:rsidRDefault="00A0167A" w:rsidP="00AD6040">
            <w:pPr>
              <w:pStyle w:val="BodyText"/>
              <w:tabs>
                <w:tab w:val="decimal" w:pos="1238"/>
              </w:tabs>
              <w:ind w:right="-72"/>
              <w:rPr>
                <w:rFonts w:ascii="Arial" w:eastAsia="Arial Unicode MS" w:hAnsi="Arial" w:cs="Arial"/>
                <w:color w:val="000000"/>
                <w:sz w:val="16"/>
                <w:szCs w:val="16"/>
                <w:lang w:val="en-GB"/>
              </w:rPr>
            </w:pPr>
          </w:p>
        </w:tc>
        <w:tc>
          <w:tcPr>
            <w:tcW w:w="1080" w:type="dxa"/>
            <w:shd w:val="clear" w:color="auto" w:fill="auto"/>
            <w:vAlign w:val="bottom"/>
          </w:tcPr>
          <w:p w14:paraId="48B5D183" w14:textId="77777777" w:rsidR="00A0167A" w:rsidRPr="00110E01" w:rsidRDefault="00A0167A" w:rsidP="00AD6040">
            <w:pPr>
              <w:pStyle w:val="BodyText"/>
              <w:tabs>
                <w:tab w:val="decimal" w:pos="1238"/>
              </w:tabs>
              <w:ind w:right="-72"/>
              <w:rPr>
                <w:rFonts w:ascii="Arial" w:eastAsia="Arial Unicode MS" w:hAnsi="Arial" w:cs="Arial"/>
                <w:color w:val="000000"/>
                <w:sz w:val="16"/>
                <w:szCs w:val="16"/>
                <w:lang w:val="en-GB"/>
              </w:rPr>
            </w:pPr>
          </w:p>
        </w:tc>
      </w:tr>
      <w:tr w:rsidR="009E1F91" w:rsidRPr="00110E01" w14:paraId="261DE995" w14:textId="77777777" w:rsidTr="00DB6EBE">
        <w:trPr>
          <w:trHeight w:val="162"/>
        </w:trPr>
        <w:tc>
          <w:tcPr>
            <w:tcW w:w="1710" w:type="dxa"/>
            <w:shd w:val="clear" w:color="auto" w:fill="auto"/>
          </w:tcPr>
          <w:p w14:paraId="590C85EF" w14:textId="2B6C9F57" w:rsidR="00947519" w:rsidRPr="00110E01" w:rsidRDefault="00947519" w:rsidP="00947519">
            <w:pPr>
              <w:ind w:left="-113"/>
              <w:rPr>
                <w:rFonts w:ascii="Arial" w:eastAsia="Arial Unicode MS" w:hAnsi="Arial" w:cs="Arial"/>
                <w:sz w:val="16"/>
                <w:szCs w:val="16"/>
              </w:rPr>
            </w:pPr>
            <w:r w:rsidRPr="00110E01">
              <w:rPr>
                <w:rFonts w:ascii="Arial" w:eastAsia="Arial Unicode MS" w:hAnsi="Arial" w:cs="Arial"/>
                <w:sz w:val="16"/>
                <w:szCs w:val="16"/>
              </w:rPr>
              <w:t xml:space="preserve">Unsecured debenture  </w:t>
            </w:r>
          </w:p>
        </w:tc>
        <w:tc>
          <w:tcPr>
            <w:tcW w:w="810" w:type="dxa"/>
            <w:shd w:val="clear" w:color="auto" w:fill="auto"/>
            <w:vAlign w:val="bottom"/>
          </w:tcPr>
          <w:p w14:paraId="507AF884" w14:textId="77777777" w:rsidR="00947519" w:rsidRPr="00110E01" w:rsidRDefault="00947519" w:rsidP="001C2266">
            <w:pPr>
              <w:pStyle w:val="BodyText"/>
              <w:tabs>
                <w:tab w:val="decimal" w:pos="1238"/>
              </w:tabs>
              <w:ind w:right="-72"/>
              <w:jc w:val="center"/>
              <w:rPr>
                <w:rFonts w:ascii="Arial" w:eastAsia="Arial Unicode MS" w:hAnsi="Arial" w:cs="Arial"/>
                <w:color w:val="000000"/>
                <w:sz w:val="16"/>
                <w:szCs w:val="16"/>
                <w:lang w:val="en-GB"/>
              </w:rPr>
            </w:pPr>
          </w:p>
        </w:tc>
        <w:tc>
          <w:tcPr>
            <w:tcW w:w="1170" w:type="dxa"/>
            <w:shd w:val="clear" w:color="auto" w:fill="auto"/>
            <w:vAlign w:val="bottom"/>
          </w:tcPr>
          <w:p w14:paraId="189CBFDD" w14:textId="77777777" w:rsidR="00947519" w:rsidRPr="00110E01" w:rsidRDefault="00947519" w:rsidP="001C2266">
            <w:pPr>
              <w:pStyle w:val="BodyText"/>
              <w:tabs>
                <w:tab w:val="decimal" w:pos="1238"/>
              </w:tabs>
              <w:ind w:right="-72"/>
              <w:jc w:val="center"/>
              <w:rPr>
                <w:rFonts w:ascii="Arial" w:eastAsia="Arial Unicode MS" w:hAnsi="Arial" w:cs="Arial"/>
                <w:color w:val="000000"/>
                <w:sz w:val="16"/>
                <w:szCs w:val="16"/>
                <w:lang w:val="en-GB"/>
              </w:rPr>
            </w:pPr>
          </w:p>
        </w:tc>
        <w:tc>
          <w:tcPr>
            <w:tcW w:w="1080" w:type="dxa"/>
            <w:shd w:val="clear" w:color="auto" w:fill="auto"/>
            <w:vAlign w:val="bottom"/>
          </w:tcPr>
          <w:p w14:paraId="507947F1" w14:textId="77777777" w:rsidR="00947519" w:rsidRPr="00110E01" w:rsidRDefault="00947519" w:rsidP="001C2266">
            <w:pPr>
              <w:pStyle w:val="BodyText"/>
              <w:tabs>
                <w:tab w:val="decimal" w:pos="1238"/>
              </w:tabs>
              <w:ind w:right="-72"/>
              <w:jc w:val="center"/>
              <w:rPr>
                <w:rFonts w:ascii="Arial" w:eastAsia="Arial Unicode MS" w:hAnsi="Arial" w:cs="Arial"/>
                <w:color w:val="000000"/>
                <w:sz w:val="16"/>
                <w:szCs w:val="16"/>
                <w:cs/>
                <w:lang w:val="en-GB"/>
              </w:rPr>
            </w:pPr>
          </w:p>
        </w:tc>
        <w:tc>
          <w:tcPr>
            <w:tcW w:w="1170" w:type="dxa"/>
            <w:shd w:val="clear" w:color="auto" w:fill="auto"/>
            <w:vAlign w:val="bottom"/>
          </w:tcPr>
          <w:p w14:paraId="57C9CD67" w14:textId="77777777" w:rsidR="00947519" w:rsidRPr="00110E01" w:rsidRDefault="00947519" w:rsidP="00AD6040">
            <w:pPr>
              <w:pStyle w:val="BodyText"/>
              <w:tabs>
                <w:tab w:val="decimal" w:pos="1238"/>
              </w:tabs>
              <w:ind w:right="-72"/>
              <w:rPr>
                <w:rFonts w:ascii="Arial" w:eastAsia="Arial Unicode MS" w:hAnsi="Arial" w:cs="Arial"/>
                <w:color w:val="000000"/>
                <w:sz w:val="16"/>
                <w:szCs w:val="16"/>
                <w:lang w:val="en-GB"/>
              </w:rPr>
            </w:pPr>
          </w:p>
        </w:tc>
        <w:tc>
          <w:tcPr>
            <w:tcW w:w="810" w:type="dxa"/>
            <w:shd w:val="clear" w:color="auto" w:fill="auto"/>
            <w:vAlign w:val="bottom"/>
          </w:tcPr>
          <w:p w14:paraId="73D9D4FC" w14:textId="7B5ECA62" w:rsidR="00947519" w:rsidRPr="00110E01" w:rsidRDefault="00947519" w:rsidP="00AD6040">
            <w:pPr>
              <w:pStyle w:val="BodyText"/>
              <w:tabs>
                <w:tab w:val="decimal" w:pos="1238"/>
              </w:tabs>
              <w:ind w:right="-72"/>
              <w:rPr>
                <w:rFonts w:ascii="Arial" w:eastAsia="Arial Unicode MS" w:hAnsi="Arial" w:cs="Arial"/>
                <w:color w:val="000000"/>
                <w:sz w:val="16"/>
                <w:szCs w:val="16"/>
                <w:lang w:val="en-GB"/>
              </w:rPr>
            </w:pPr>
          </w:p>
        </w:tc>
        <w:tc>
          <w:tcPr>
            <w:tcW w:w="1080" w:type="dxa"/>
            <w:shd w:val="clear" w:color="auto" w:fill="auto"/>
            <w:vAlign w:val="bottom"/>
          </w:tcPr>
          <w:p w14:paraId="06CCCF52" w14:textId="77777777" w:rsidR="00947519" w:rsidRPr="00110E01" w:rsidRDefault="00947519" w:rsidP="00AD6040">
            <w:pPr>
              <w:pStyle w:val="BodyText"/>
              <w:tabs>
                <w:tab w:val="decimal" w:pos="1238"/>
              </w:tabs>
              <w:ind w:right="-72"/>
              <w:rPr>
                <w:rFonts w:ascii="Arial" w:eastAsia="Arial Unicode MS" w:hAnsi="Arial" w:cs="Arial"/>
                <w:color w:val="000000"/>
                <w:sz w:val="16"/>
                <w:szCs w:val="16"/>
                <w:lang w:val="en-GB"/>
              </w:rPr>
            </w:pPr>
          </w:p>
        </w:tc>
        <w:tc>
          <w:tcPr>
            <w:tcW w:w="1080" w:type="dxa"/>
            <w:shd w:val="clear" w:color="auto" w:fill="auto"/>
            <w:vAlign w:val="bottom"/>
          </w:tcPr>
          <w:p w14:paraId="7A3A355B" w14:textId="77777777" w:rsidR="00947519" w:rsidRPr="00110E01" w:rsidRDefault="00947519" w:rsidP="00AD6040">
            <w:pPr>
              <w:pStyle w:val="BodyText"/>
              <w:tabs>
                <w:tab w:val="decimal" w:pos="1238"/>
              </w:tabs>
              <w:ind w:right="-72"/>
              <w:rPr>
                <w:rFonts w:ascii="Arial" w:eastAsia="Arial Unicode MS" w:hAnsi="Arial" w:cs="Arial"/>
                <w:color w:val="000000"/>
                <w:sz w:val="16"/>
                <w:szCs w:val="16"/>
                <w:lang w:val="en-GB"/>
              </w:rPr>
            </w:pPr>
          </w:p>
        </w:tc>
      </w:tr>
      <w:tr w:rsidR="009E1F91" w:rsidRPr="00110E01" w14:paraId="190F12BE" w14:textId="77777777" w:rsidTr="00DB6EBE">
        <w:trPr>
          <w:trHeight w:val="80"/>
        </w:trPr>
        <w:tc>
          <w:tcPr>
            <w:tcW w:w="1710" w:type="dxa"/>
            <w:shd w:val="clear" w:color="auto" w:fill="auto"/>
            <w:hideMark/>
          </w:tcPr>
          <w:p w14:paraId="0F81D0FB" w14:textId="77777777" w:rsidR="00D568BE" w:rsidRPr="00110E01" w:rsidRDefault="00D568BE" w:rsidP="00AB260D">
            <w:pPr>
              <w:pStyle w:val="BodyText"/>
              <w:tabs>
                <w:tab w:val="decimal" w:pos="1238"/>
              </w:tabs>
              <w:ind w:right="-72"/>
              <w:rPr>
                <w:rFonts w:ascii="Arial" w:hAnsi="Arial" w:cs="Arial"/>
                <w:color w:val="000000"/>
                <w:sz w:val="16"/>
                <w:szCs w:val="16"/>
                <w:lang w:val="en-GB"/>
              </w:rPr>
            </w:pPr>
          </w:p>
          <w:p w14:paraId="6496C6FA" w14:textId="699B8D1F" w:rsidR="00947519" w:rsidRPr="00110E01" w:rsidRDefault="00947519" w:rsidP="00AB260D">
            <w:pPr>
              <w:pStyle w:val="BodyText"/>
              <w:tabs>
                <w:tab w:val="decimal" w:pos="1238"/>
              </w:tabs>
              <w:ind w:right="-72"/>
              <w:rPr>
                <w:rFonts w:ascii="Arial" w:eastAsia="Arial Unicode MS" w:hAnsi="Arial" w:cs="Arial"/>
                <w:sz w:val="16"/>
                <w:szCs w:val="16"/>
              </w:rPr>
            </w:pPr>
            <w:r w:rsidRPr="00110E01">
              <w:rPr>
                <w:rFonts w:ascii="Arial" w:eastAsia="Arial Unicode MS" w:hAnsi="Arial" w:cs="Arial"/>
                <w:color w:val="000000"/>
                <w:sz w:val="16"/>
                <w:szCs w:val="16"/>
                <w:lang w:val="en-GB"/>
              </w:rPr>
              <w:t>No</w:t>
            </w:r>
            <w:r w:rsidRPr="00110E01">
              <w:rPr>
                <w:rFonts w:ascii="Arial" w:eastAsia="Arial Unicode MS" w:hAnsi="Arial" w:cs="Arial"/>
                <w:sz w:val="16"/>
                <w:szCs w:val="16"/>
              </w:rPr>
              <w:t>.1/2025 Tranche 2</w:t>
            </w:r>
          </w:p>
        </w:tc>
        <w:tc>
          <w:tcPr>
            <w:tcW w:w="810" w:type="dxa"/>
            <w:shd w:val="clear" w:color="auto" w:fill="auto"/>
            <w:vAlign w:val="bottom"/>
            <w:hideMark/>
          </w:tcPr>
          <w:p w14:paraId="075C5A76" w14:textId="66107443" w:rsidR="00947519" w:rsidRPr="00110E01" w:rsidRDefault="00947519" w:rsidP="001C2266">
            <w:pPr>
              <w:pStyle w:val="BodyText"/>
              <w:tabs>
                <w:tab w:val="decimal" w:pos="1238"/>
              </w:tabs>
              <w:ind w:right="-72"/>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48,100</w:t>
            </w:r>
          </w:p>
        </w:tc>
        <w:tc>
          <w:tcPr>
            <w:tcW w:w="1170" w:type="dxa"/>
            <w:shd w:val="clear" w:color="auto" w:fill="auto"/>
            <w:vAlign w:val="bottom"/>
            <w:hideMark/>
          </w:tcPr>
          <w:p w14:paraId="7D071B15" w14:textId="2F49C1AC" w:rsidR="00947519" w:rsidRPr="00110E01" w:rsidRDefault="00947519" w:rsidP="001C2266">
            <w:pPr>
              <w:pStyle w:val="BodyText"/>
              <w:tabs>
                <w:tab w:val="decimal" w:pos="1238"/>
              </w:tabs>
              <w:ind w:right="-72"/>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1,000</w:t>
            </w:r>
          </w:p>
        </w:tc>
        <w:tc>
          <w:tcPr>
            <w:tcW w:w="1080" w:type="dxa"/>
            <w:shd w:val="clear" w:color="auto" w:fill="auto"/>
            <w:vAlign w:val="bottom"/>
            <w:hideMark/>
          </w:tcPr>
          <w:p w14:paraId="14A6FA01" w14:textId="4815E183" w:rsidR="00947519" w:rsidRPr="00110E01" w:rsidRDefault="00947519" w:rsidP="001C2266">
            <w:pPr>
              <w:pStyle w:val="BodyText"/>
              <w:tabs>
                <w:tab w:val="decimal" w:pos="1238"/>
              </w:tabs>
              <w:ind w:right="-72"/>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48,100,000</w:t>
            </w:r>
          </w:p>
        </w:tc>
        <w:tc>
          <w:tcPr>
            <w:tcW w:w="1170" w:type="dxa"/>
            <w:shd w:val="clear" w:color="auto" w:fill="auto"/>
            <w:vAlign w:val="bottom"/>
            <w:hideMark/>
          </w:tcPr>
          <w:p w14:paraId="64D1B820" w14:textId="01486D98" w:rsidR="00947519" w:rsidRPr="00110E01" w:rsidRDefault="0013785D" w:rsidP="0013785D">
            <w:pPr>
              <w:ind w:left="-101"/>
              <w:jc w:val="center"/>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 xml:space="preserve">   </w:t>
            </w:r>
            <w:r w:rsidR="00947519" w:rsidRPr="00110E01">
              <w:rPr>
                <w:rFonts w:ascii="Arial" w:eastAsia="Arial Unicode MS" w:hAnsi="Arial" w:cs="Arial"/>
                <w:color w:val="000000"/>
                <w:sz w:val="16"/>
                <w:szCs w:val="16"/>
                <w:lang w:val="en-GB"/>
              </w:rPr>
              <w:t>7.40</w:t>
            </w:r>
          </w:p>
        </w:tc>
        <w:tc>
          <w:tcPr>
            <w:tcW w:w="810" w:type="dxa"/>
            <w:shd w:val="clear" w:color="auto" w:fill="auto"/>
            <w:vAlign w:val="bottom"/>
            <w:hideMark/>
          </w:tcPr>
          <w:p w14:paraId="39DA00D5" w14:textId="09F6D0BB" w:rsidR="00D568BE" w:rsidRPr="00110E01" w:rsidRDefault="00D568BE" w:rsidP="008F5F04">
            <w:pPr>
              <w:ind w:left="-101"/>
              <w:jc w:val="center"/>
              <w:rPr>
                <w:rFonts w:ascii="Arial" w:hAnsi="Arial" w:cs="Arial"/>
                <w:color w:val="000000"/>
                <w:sz w:val="16"/>
                <w:szCs w:val="16"/>
                <w:lang w:val="en-GB"/>
              </w:rPr>
            </w:pPr>
            <w:r w:rsidRPr="00110E01">
              <w:rPr>
                <w:rFonts w:ascii="Arial" w:eastAsia="Arial Unicode MS" w:hAnsi="Arial" w:cs="Arial"/>
                <w:color w:val="000000"/>
                <w:sz w:val="16"/>
                <w:szCs w:val="16"/>
                <w:lang w:val="en-GB"/>
              </w:rPr>
              <w:t>1 year</w:t>
            </w:r>
          </w:p>
          <w:p w14:paraId="5C919391" w14:textId="27671D41" w:rsidR="00947519" w:rsidRPr="00110E01" w:rsidRDefault="00947519" w:rsidP="008F5F04">
            <w:pPr>
              <w:ind w:left="-101"/>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6 months</w:t>
            </w:r>
          </w:p>
        </w:tc>
        <w:tc>
          <w:tcPr>
            <w:tcW w:w="1080" w:type="dxa"/>
            <w:shd w:val="clear" w:color="auto" w:fill="auto"/>
            <w:vAlign w:val="bottom"/>
            <w:hideMark/>
          </w:tcPr>
          <w:p w14:paraId="57D709C0" w14:textId="6484EA8D" w:rsidR="00947519" w:rsidRPr="00110E01" w:rsidRDefault="008F5F04" w:rsidP="008F5F04">
            <w:pPr>
              <w:ind w:left="-101"/>
              <w:jc w:val="right"/>
              <w:rPr>
                <w:rFonts w:ascii="Arial" w:eastAsia="Arial Unicode MS" w:hAnsi="Arial" w:cs="Arial"/>
                <w:color w:val="000000"/>
                <w:sz w:val="16"/>
                <w:szCs w:val="16"/>
                <w:cs/>
                <w:lang w:val="en-GB"/>
              </w:rPr>
            </w:pPr>
            <w:r w:rsidRPr="00110E01">
              <w:rPr>
                <w:rFonts w:ascii="Arial" w:eastAsia="Arial Unicode MS" w:hAnsi="Arial" w:cs="Arial"/>
                <w:color w:val="000000"/>
                <w:sz w:val="16"/>
                <w:szCs w:val="16"/>
                <w:lang w:val="en-GB"/>
              </w:rPr>
              <w:t xml:space="preserve"> </w:t>
            </w:r>
            <w:r w:rsidR="00947519" w:rsidRPr="00110E01">
              <w:rPr>
                <w:rFonts w:ascii="Arial" w:eastAsia="Arial Unicode MS" w:hAnsi="Arial" w:cs="Arial"/>
                <w:color w:val="000000"/>
                <w:sz w:val="16"/>
                <w:szCs w:val="16"/>
                <w:lang w:val="en-GB"/>
              </w:rPr>
              <w:t>23 Jan 2025</w:t>
            </w:r>
          </w:p>
        </w:tc>
        <w:tc>
          <w:tcPr>
            <w:tcW w:w="1080" w:type="dxa"/>
            <w:shd w:val="clear" w:color="auto" w:fill="auto"/>
            <w:vAlign w:val="bottom"/>
            <w:hideMark/>
          </w:tcPr>
          <w:p w14:paraId="6F9DF00D" w14:textId="5A270CA5" w:rsidR="00947519" w:rsidRPr="00110E01" w:rsidRDefault="008F5F04" w:rsidP="008F5F04">
            <w:pPr>
              <w:ind w:left="-101"/>
              <w:jc w:val="right"/>
              <w:rPr>
                <w:rFonts w:ascii="Arial" w:eastAsia="Arial Unicode MS" w:hAnsi="Arial" w:cs="Arial"/>
                <w:color w:val="000000"/>
                <w:sz w:val="16"/>
                <w:szCs w:val="16"/>
                <w:lang w:val="en-GB"/>
              </w:rPr>
            </w:pPr>
            <w:r w:rsidRPr="00110E01">
              <w:rPr>
                <w:rFonts w:ascii="Arial" w:eastAsia="Arial Unicode MS" w:hAnsi="Arial" w:cs="Arial"/>
                <w:color w:val="000000"/>
                <w:sz w:val="16"/>
                <w:szCs w:val="16"/>
                <w:lang w:val="en-GB"/>
              </w:rPr>
              <w:t xml:space="preserve"> </w:t>
            </w:r>
            <w:r w:rsidR="00947519" w:rsidRPr="00110E01">
              <w:rPr>
                <w:rFonts w:ascii="Arial" w:eastAsia="Arial Unicode MS" w:hAnsi="Arial" w:cs="Arial"/>
                <w:color w:val="000000"/>
                <w:sz w:val="16"/>
                <w:szCs w:val="16"/>
                <w:lang w:val="en-GB"/>
              </w:rPr>
              <w:t>23 Jul 2026</w:t>
            </w:r>
          </w:p>
        </w:tc>
      </w:tr>
    </w:tbl>
    <w:p w14:paraId="65B77ADE" w14:textId="77777777" w:rsidR="00DC03AA" w:rsidRDefault="00DC03AA" w:rsidP="00481A90">
      <w:pPr>
        <w:ind w:left="540"/>
        <w:jc w:val="both"/>
        <w:rPr>
          <w:rFonts w:ascii="Arial" w:eastAsia="Arial Unicode MS" w:hAnsi="Arial" w:cs="Arial"/>
          <w:spacing w:val="-6"/>
          <w:sz w:val="18"/>
          <w:szCs w:val="18"/>
        </w:rPr>
      </w:pPr>
    </w:p>
    <w:p w14:paraId="53EC7971" w14:textId="0E47709A" w:rsidR="00F8251E" w:rsidRPr="00110E01" w:rsidRDefault="003A570A" w:rsidP="00481A90">
      <w:pPr>
        <w:ind w:left="540"/>
        <w:jc w:val="both"/>
        <w:rPr>
          <w:rFonts w:ascii="Arial" w:eastAsia="Arial Unicode MS" w:hAnsi="Arial" w:cs="Arial"/>
          <w:spacing w:val="-6"/>
          <w:sz w:val="18"/>
          <w:szCs w:val="18"/>
        </w:rPr>
      </w:pPr>
      <w:r w:rsidRPr="00110E01">
        <w:rPr>
          <w:rFonts w:ascii="Arial" w:eastAsia="Arial Unicode MS" w:hAnsi="Arial" w:cs="Arial"/>
          <w:spacing w:val="-6"/>
          <w:sz w:val="18"/>
          <w:szCs w:val="18"/>
        </w:rPr>
        <w:t>The afore</w:t>
      </w:r>
      <w:r w:rsidR="00462E9D" w:rsidRPr="00110E01">
        <w:rPr>
          <w:rFonts w:ascii="Arial" w:eastAsia="Arial Unicode MS" w:hAnsi="Arial" w:cs="Arial"/>
          <w:spacing w:val="-6"/>
          <w:sz w:val="18"/>
          <w:szCs w:val="18"/>
        </w:rPr>
        <w:t xml:space="preserve"> </w:t>
      </w:r>
      <w:r w:rsidRPr="00110E01">
        <w:rPr>
          <w:rFonts w:ascii="Arial" w:eastAsia="Arial Unicode MS" w:hAnsi="Arial" w:cs="Arial"/>
          <w:spacing w:val="-6"/>
          <w:sz w:val="18"/>
          <w:szCs w:val="18"/>
        </w:rPr>
        <w:t xml:space="preserve">mentioned collateral comprises land and ordinary shares of a subsidiary. </w:t>
      </w:r>
      <w:r w:rsidR="00F8251E" w:rsidRPr="00110E01">
        <w:rPr>
          <w:rFonts w:ascii="Arial" w:eastAsia="Arial Unicode MS" w:hAnsi="Arial" w:cs="Arial"/>
          <w:spacing w:val="-6"/>
          <w:sz w:val="18"/>
          <w:szCs w:val="18"/>
        </w:rPr>
        <w:t>The terms and conditions of debentures contain financial covenants which requires the Group to maintain net debt-to-equity ratio at the rate prescribed in the terms and conditions.</w:t>
      </w:r>
    </w:p>
    <w:p w14:paraId="6A27B487" w14:textId="77777777" w:rsidR="00E5195B" w:rsidRPr="00110E01" w:rsidRDefault="00E5195B" w:rsidP="00AC0D05">
      <w:pPr>
        <w:jc w:val="both"/>
        <w:rPr>
          <w:rFonts w:ascii="Arial" w:eastAsia="Arial Unicode MS" w:hAnsi="Arial" w:cs="Arial"/>
          <w:spacing w:val="-6"/>
          <w:sz w:val="18"/>
          <w:szCs w:val="18"/>
        </w:rPr>
      </w:pPr>
    </w:p>
    <w:p w14:paraId="4B83EC4B" w14:textId="77777777" w:rsidR="00AC0D05" w:rsidRPr="00110E01" w:rsidRDefault="00AC0D05" w:rsidP="00AC0D05">
      <w:pPr>
        <w:overflowPunct/>
        <w:autoSpaceDE/>
        <w:autoSpaceDN/>
        <w:adjustRightInd/>
        <w:textAlignment w:val="auto"/>
        <w:rPr>
          <w:rFonts w:ascii="Arial" w:hAnsi="Arial" w:cs="Arial"/>
          <w:color w:val="000000"/>
          <w:sz w:val="18"/>
          <w:szCs w:val="18"/>
          <w:lang w:val="en-GB"/>
        </w:rPr>
      </w:pPr>
    </w:p>
    <w:sectPr w:rsidR="00AC0D05" w:rsidRPr="00110E01" w:rsidSect="0034100B">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16295" w14:textId="77777777" w:rsidR="00F50704" w:rsidRDefault="00F50704">
      <w:r>
        <w:separator/>
      </w:r>
    </w:p>
  </w:endnote>
  <w:endnote w:type="continuationSeparator" w:id="0">
    <w:p w14:paraId="1D0F9583" w14:textId="77777777" w:rsidR="00F50704" w:rsidRDefault="00F50704">
      <w:r>
        <w:continuationSeparator/>
      </w:r>
    </w:p>
  </w:endnote>
  <w:endnote w:type="continuationNotice" w:id="1">
    <w:p w14:paraId="41022C54" w14:textId="77777777" w:rsidR="00F50704" w:rsidRDefault="00F50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5B34" w14:textId="60E01B27" w:rsidR="001E6C80" w:rsidRPr="00D40D04" w:rsidRDefault="001E6C80" w:rsidP="00153192">
    <w:pPr>
      <w:pStyle w:val="Footer"/>
      <w:pBdr>
        <w:top w:val="single" w:sz="8" w:space="1" w:color="auto"/>
      </w:pBdr>
      <w:tabs>
        <w:tab w:val="clear" w:pos="4153"/>
        <w:tab w:val="clear" w:pos="8306"/>
      </w:tabs>
      <w:jc w:val="right"/>
      <w:rPr>
        <w:rFonts w:ascii="Arial" w:hAnsi="Arial" w:cstheme="minorBidi"/>
        <w:sz w:val="18"/>
        <w:szCs w:val="22"/>
        <w:lang w:val="en-US"/>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16</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8E00" w14:textId="77777777" w:rsidR="00F50704" w:rsidRDefault="00F50704">
      <w:r>
        <w:separator/>
      </w:r>
    </w:p>
  </w:footnote>
  <w:footnote w:type="continuationSeparator" w:id="0">
    <w:p w14:paraId="2CF54604" w14:textId="77777777" w:rsidR="00F50704" w:rsidRDefault="00F50704">
      <w:r>
        <w:continuationSeparator/>
      </w:r>
    </w:p>
  </w:footnote>
  <w:footnote w:type="continuationNotice" w:id="1">
    <w:p w14:paraId="09C7867D" w14:textId="77777777" w:rsidR="00F50704" w:rsidRDefault="00F50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2977" w14:textId="51F3822E" w:rsidR="001E6C80" w:rsidRPr="006A09FD" w:rsidRDefault="001E6C80" w:rsidP="00153192">
    <w:pPr>
      <w:jc w:val="both"/>
      <w:rPr>
        <w:rFonts w:ascii="Arial" w:hAnsi="Arial" w:cs="Arial"/>
        <w:b/>
        <w:bCs/>
        <w:sz w:val="18"/>
        <w:szCs w:val="18"/>
      </w:rPr>
    </w:pPr>
    <w:r>
      <w:rPr>
        <w:rFonts w:ascii="Arial" w:hAnsi="Arial" w:cs="Arial"/>
        <w:b/>
        <w:bCs/>
        <w:sz w:val="18"/>
        <w:szCs w:val="18"/>
      </w:rPr>
      <w:t>G</w:t>
    </w:r>
    <w:r w:rsidRPr="006A09FD">
      <w:rPr>
        <w:rFonts w:ascii="Arial" w:hAnsi="Arial" w:cs="Arial"/>
        <w:b/>
        <w:bCs/>
        <w:sz w:val="18"/>
        <w:szCs w:val="18"/>
      </w:rPr>
      <w:t>rande Asset Hotels and Property Public Company Limited</w:t>
    </w:r>
  </w:p>
  <w:p w14:paraId="454C9678" w14:textId="77777777" w:rsidR="001E6C80" w:rsidRPr="006A09FD" w:rsidRDefault="001E6C80" w:rsidP="00153192">
    <w:pPr>
      <w:jc w:val="both"/>
      <w:rPr>
        <w:rFonts w:ascii="Arial" w:hAnsi="Arial" w:cs="Arial"/>
        <w:b/>
        <w:bCs/>
        <w:sz w:val="18"/>
        <w:szCs w:val="18"/>
      </w:rPr>
    </w:pPr>
    <w:r w:rsidRPr="006A09FD">
      <w:rPr>
        <w:rFonts w:ascii="Arial" w:hAnsi="Arial" w:cs="Arial"/>
        <w:b/>
        <w:bCs/>
        <w:sz w:val="18"/>
        <w:szCs w:val="18"/>
      </w:rPr>
      <w:t>Notes to the Consolidated and Separate Financial Statements</w:t>
    </w:r>
  </w:p>
  <w:p w14:paraId="26354413" w14:textId="501A4201" w:rsidR="001E6C80" w:rsidRPr="006A09FD" w:rsidRDefault="001E6C80" w:rsidP="003C0DA3">
    <w:pPr>
      <w:pBdr>
        <w:bottom w:val="single" w:sz="8" w:space="1" w:color="auto"/>
      </w:pBdr>
      <w:rPr>
        <w:rFonts w:ascii="Arial" w:hAnsi="Arial" w:cs="Arial"/>
        <w:b/>
        <w:bCs/>
        <w:caps/>
        <w:sz w:val="18"/>
        <w:szCs w:val="18"/>
      </w:rPr>
    </w:pPr>
    <w:r w:rsidRPr="006A09FD">
      <w:rPr>
        <w:rFonts w:ascii="Arial" w:hAnsi="Arial" w:cs="Arial"/>
        <w:b/>
        <w:bCs/>
        <w:sz w:val="18"/>
        <w:szCs w:val="18"/>
      </w:rPr>
      <w:t xml:space="preserve">For the year ended </w:t>
    </w:r>
    <w:r w:rsidRPr="006A09FD">
      <w:rPr>
        <w:rFonts w:ascii="Arial" w:hAnsi="Arial" w:cstheme="minorBidi"/>
        <w:b/>
        <w:bCs/>
        <w:sz w:val="18"/>
        <w:szCs w:val="18"/>
        <w:lang w:val="en-GB"/>
      </w:rPr>
      <w:t>31 December</w:t>
    </w:r>
    <w:r w:rsidRPr="006A09FD">
      <w:rPr>
        <w:rFonts w:ascii="Arial" w:hAnsi="Arial" w:cs="Arial"/>
        <w:b/>
        <w:bCs/>
        <w:sz w:val="18"/>
        <w:szCs w:val="18"/>
      </w:rPr>
      <w:t xml:space="preserve"> </w:t>
    </w:r>
    <w:r w:rsidRPr="00670515">
      <w:rPr>
        <w:rFonts w:ascii="Arial" w:hAnsi="Arial" w:cs="Arial"/>
        <w:b/>
        <w:bCs/>
        <w:sz w:val="18"/>
        <w:szCs w:val="18"/>
        <w:lang w:val="en-GB"/>
      </w:rPr>
      <w:t>2024</w:t>
    </w:r>
  </w:p>
  <w:p w14:paraId="64815582" w14:textId="77777777" w:rsidR="001E6C80" w:rsidRPr="006A09FD" w:rsidRDefault="001E6C8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28D6F6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B4A408F"/>
    <w:multiLevelType w:val="hybridMultilevel"/>
    <w:tmpl w:val="71C89DAA"/>
    <w:lvl w:ilvl="0" w:tplc="2FECE666">
      <w:numFmt w:val="bullet"/>
      <w:lvlText w:val="-"/>
      <w:lvlJc w:val="left"/>
      <w:pPr>
        <w:ind w:left="266" w:hanging="360"/>
      </w:pPr>
      <w:rPr>
        <w:rFonts w:ascii="Arial" w:eastAsia="Times New Roman" w:hAnsi="Arial" w:cs="Arial" w:hint="default"/>
      </w:rPr>
    </w:lvl>
    <w:lvl w:ilvl="1" w:tplc="04090003" w:tentative="1">
      <w:start w:val="1"/>
      <w:numFmt w:val="bullet"/>
      <w:lvlText w:val="o"/>
      <w:lvlJc w:val="left"/>
      <w:pPr>
        <w:ind w:left="986" w:hanging="360"/>
      </w:pPr>
      <w:rPr>
        <w:rFonts w:ascii="Courier New" w:hAnsi="Courier New" w:cs="Courier New" w:hint="default"/>
      </w:rPr>
    </w:lvl>
    <w:lvl w:ilvl="2" w:tplc="04090005" w:tentative="1">
      <w:start w:val="1"/>
      <w:numFmt w:val="bullet"/>
      <w:lvlText w:val=""/>
      <w:lvlJc w:val="left"/>
      <w:pPr>
        <w:ind w:left="1706" w:hanging="360"/>
      </w:pPr>
      <w:rPr>
        <w:rFonts w:ascii="Wingdings" w:hAnsi="Wingdings" w:hint="default"/>
      </w:rPr>
    </w:lvl>
    <w:lvl w:ilvl="3" w:tplc="04090001" w:tentative="1">
      <w:start w:val="1"/>
      <w:numFmt w:val="bullet"/>
      <w:lvlText w:val=""/>
      <w:lvlJc w:val="left"/>
      <w:pPr>
        <w:ind w:left="2426" w:hanging="360"/>
      </w:pPr>
      <w:rPr>
        <w:rFonts w:ascii="Symbol" w:hAnsi="Symbol" w:hint="default"/>
      </w:rPr>
    </w:lvl>
    <w:lvl w:ilvl="4" w:tplc="04090003" w:tentative="1">
      <w:start w:val="1"/>
      <w:numFmt w:val="bullet"/>
      <w:lvlText w:val="o"/>
      <w:lvlJc w:val="left"/>
      <w:pPr>
        <w:ind w:left="3146" w:hanging="360"/>
      </w:pPr>
      <w:rPr>
        <w:rFonts w:ascii="Courier New" w:hAnsi="Courier New" w:cs="Courier New" w:hint="default"/>
      </w:rPr>
    </w:lvl>
    <w:lvl w:ilvl="5" w:tplc="04090005" w:tentative="1">
      <w:start w:val="1"/>
      <w:numFmt w:val="bullet"/>
      <w:lvlText w:val=""/>
      <w:lvlJc w:val="left"/>
      <w:pPr>
        <w:ind w:left="3866" w:hanging="360"/>
      </w:pPr>
      <w:rPr>
        <w:rFonts w:ascii="Wingdings" w:hAnsi="Wingdings" w:hint="default"/>
      </w:rPr>
    </w:lvl>
    <w:lvl w:ilvl="6" w:tplc="04090001" w:tentative="1">
      <w:start w:val="1"/>
      <w:numFmt w:val="bullet"/>
      <w:lvlText w:val=""/>
      <w:lvlJc w:val="left"/>
      <w:pPr>
        <w:ind w:left="4586" w:hanging="360"/>
      </w:pPr>
      <w:rPr>
        <w:rFonts w:ascii="Symbol" w:hAnsi="Symbol" w:hint="default"/>
      </w:rPr>
    </w:lvl>
    <w:lvl w:ilvl="7" w:tplc="04090003" w:tentative="1">
      <w:start w:val="1"/>
      <w:numFmt w:val="bullet"/>
      <w:lvlText w:val="o"/>
      <w:lvlJc w:val="left"/>
      <w:pPr>
        <w:ind w:left="5306" w:hanging="360"/>
      </w:pPr>
      <w:rPr>
        <w:rFonts w:ascii="Courier New" w:hAnsi="Courier New" w:cs="Courier New" w:hint="default"/>
      </w:rPr>
    </w:lvl>
    <w:lvl w:ilvl="8" w:tplc="04090005" w:tentative="1">
      <w:start w:val="1"/>
      <w:numFmt w:val="bullet"/>
      <w:lvlText w:val=""/>
      <w:lvlJc w:val="left"/>
      <w:pPr>
        <w:ind w:left="6026" w:hanging="360"/>
      </w:pPr>
      <w:rPr>
        <w:rFonts w:ascii="Wingdings" w:hAnsi="Wingdings" w:hint="default"/>
      </w:rPr>
    </w:lvl>
  </w:abstractNum>
  <w:abstractNum w:abstractNumId="3" w15:restartNumberingAfterBreak="0">
    <w:nsid w:val="0EF16EE2"/>
    <w:multiLevelType w:val="hybridMultilevel"/>
    <w:tmpl w:val="CD68BFB2"/>
    <w:lvl w:ilvl="0" w:tplc="DBB448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5B08B0"/>
    <w:multiLevelType w:val="hybridMultilevel"/>
    <w:tmpl w:val="B992B00C"/>
    <w:lvl w:ilvl="0" w:tplc="D452EF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13865"/>
    <w:multiLevelType w:val="hybridMultilevel"/>
    <w:tmpl w:val="A0EE427C"/>
    <w:lvl w:ilvl="0" w:tplc="71789F08">
      <w:numFmt w:val="bullet"/>
      <w:lvlText w:val="-"/>
      <w:lvlJc w:val="left"/>
      <w:pPr>
        <w:ind w:left="266" w:hanging="360"/>
      </w:pPr>
      <w:rPr>
        <w:rFonts w:ascii="Arial" w:eastAsia="Times New Roman" w:hAnsi="Arial" w:cs="Arial" w:hint="default"/>
      </w:rPr>
    </w:lvl>
    <w:lvl w:ilvl="1" w:tplc="04090003" w:tentative="1">
      <w:start w:val="1"/>
      <w:numFmt w:val="bullet"/>
      <w:lvlText w:val="o"/>
      <w:lvlJc w:val="left"/>
      <w:pPr>
        <w:ind w:left="986" w:hanging="360"/>
      </w:pPr>
      <w:rPr>
        <w:rFonts w:ascii="Courier New" w:hAnsi="Courier New" w:cs="Courier New" w:hint="default"/>
      </w:rPr>
    </w:lvl>
    <w:lvl w:ilvl="2" w:tplc="04090005" w:tentative="1">
      <w:start w:val="1"/>
      <w:numFmt w:val="bullet"/>
      <w:lvlText w:val=""/>
      <w:lvlJc w:val="left"/>
      <w:pPr>
        <w:ind w:left="1706" w:hanging="360"/>
      </w:pPr>
      <w:rPr>
        <w:rFonts w:ascii="Wingdings" w:hAnsi="Wingdings" w:hint="default"/>
      </w:rPr>
    </w:lvl>
    <w:lvl w:ilvl="3" w:tplc="04090001" w:tentative="1">
      <w:start w:val="1"/>
      <w:numFmt w:val="bullet"/>
      <w:lvlText w:val=""/>
      <w:lvlJc w:val="left"/>
      <w:pPr>
        <w:ind w:left="2426" w:hanging="360"/>
      </w:pPr>
      <w:rPr>
        <w:rFonts w:ascii="Symbol" w:hAnsi="Symbol" w:hint="default"/>
      </w:rPr>
    </w:lvl>
    <w:lvl w:ilvl="4" w:tplc="04090003" w:tentative="1">
      <w:start w:val="1"/>
      <w:numFmt w:val="bullet"/>
      <w:lvlText w:val="o"/>
      <w:lvlJc w:val="left"/>
      <w:pPr>
        <w:ind w:left="3146" w:hanging="360"/>
      </w:pPr>
      <w:rPr>
        <w:rFonts w:ascii="Courier New" w:hAnsi="Courier New" w:cs="Courier New" w:hint="default"/>
      </w:rPr>
    </w:lvl>
    <w:lvl w:ilvl="5" w:tplc="04090005" w:tentative="1">
      <w:start w:val="1"/>
      <w:numFmt w:val="bullet"/>
      <w:lvlText w:val=""/>
      <w:lvlJc w:val="left"/>
      <w:pPr>
        <w:ind w:left="3866" w:hanging="360"/>
      </w:pPr>
      <w:rPr>
        <w:rFonts w:ascii="Wingdings" w:hAnsi="Wingdings" w:hint="default"/>
      </w:rPr>
    </w:lvl>
    <w:lvl w:ilvl="6" w:tplc="04090001" w:tentative="1">
      <w:start w:val="1"/>
      <w:numFmt w:val="bullet"/>
      <w:lvlText w:val=""/>
      <w:lvlJc w:val="left"/>
      <w:pPr>
        <w:ind w:left="4586" w:hanging="360"/>
      </w:pPr>
      <w:rPr>
        <w:rFonts w:ascii="Symbol" w:hAnsi="Symbol" w:hint="default"/>
      </w:rPr>
    </w:lvl>
    <w:lvl w:ilvl="7" w:tplc="04090003" w:tentative="1">
      <w:start w:val="1"/>
      <w:numFmt w:val="bullet"/>
      <w:lvlText w:val="o"/>
      <w:lvlJc w:val="left"/>
      <w:pPr>
        <w:ind w:left="5306" w:hanging="360"/>
      </w:pPr>
      <w:rPr>
        <w:rFonts w:ascii="Courier New" w:hAnsi="Courier New" w:cs="Courier New" w:hint="default"/>
      </w:rPr>
    </w:lvl>
    <w:lvl w:ilvl="8" w:tplc="04090005" w:tentative="1">
      <w:start w:val="1"/>
      <w:numFmt w:val="bullet"/>
      <w:lvlText w:val=""/>
      <w:lvlJc w:val="left"/>
      <w:pPr>
        <w:ind w:left="6026"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23BB640C"/>
    <w:multiLevelType w:val="hybridMultilevel"/>
    <w:tmpl w:val="3278929E"/>
    <w:lvl w:ilvl="0" w:tplc="F1886F4C">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44529E7"/>
    <w:multiLevelType w:val="hybridMultilevel"/>
    <w:tmpl w:val="819CD002"/>
    <w:lvl w:ilvl="0" w:tplc="08090001">
      <w:start w:val="1"/>
      <w:numFmt w:val="bullet"/>
      <w:lvlText w:val=""/>
      <w:lvlJc w:val="left"/>
      <w:pPr>
        <w:ind w:left="4500" w:hanging="360"/>
      </w:pPr>
      <w:rPr>
        <w:rFonts w:ascii="Symbol" w:hAnsi="Symbol" w:hint="default"/>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6FB34F2"/>
    <w:multiLevelType w:val="hybridMultilevel"/>
    <w:tmpl w:val="3B20C71E"/>
    <w:lvl w:ilvl="0" w:tplc="194016CE">
      <w:numFmt w:val="bullet"/>
      <w:lvlText w:val="-"/>
      <w:lvlJc w:val="left"/>
      <w:pPr>
        <w:ind w:left="255" w:hanging="360"/>
      </w:pPr>
      <w:rPr>
        <w:rFonts w:ascii="Arial" w:eastAsia="Times New Roman" w:hAnsi="Arial" w:cs="Arial" w:hint="default"/>
      </w:rPr>
    </w:lvl>
    <w:lvl w:ilvl="1" w:tplc="04090003" w:tentative="1">
      <w:start w:val="1"/>
      <w:numFmt w:val="bullet"/>
      <w:lvlText w:val="o"/>
      <w:lvlJc w:val="left"/>
      <w:pPr>
        <w:ind w:left="975" w:hanging="360"/>
      </w:pPr>
      <w:rPr>
        <w:rFonts w:ascii="Courier New" w:hAnsi="Courier New" w:cs="Courier New" w:hint="default"/>
      </w:rPr>
    </w:lvl>
    <w:lvl w:ilvl="2" w:tplc="04090005" w:tentative="1">
      <w:start w:val="1"/>
      <w:numFmt w:val="bullet"/>
      <w:lvlText w:val=""/>
      <w:lvlJc w:val="left"/>
      <w:pPr>
        <w:ind w:left="1695" w:hanging="360"/>
      </w:pPr>
      <w:rPr>
        <w:rFonts w:ascii="Wingdings" w:hAnsi="Wingdings" w:hint="default"/>
      </w:rPr>
    </w:lvl>
    <w:lvl w:ilvl="3" w:tplc="04090001" w:tentative="1">
      <w:start w:val="1"/>
      <w:numFmt w:val="bullet"/>
      <w:lvlText w:val=""/>
      <w:lvlJc w:val="left"/>
      <w:pPr>
        <w:ind w:left="2415" w:hanging="360"/>
      </w:pPr>
      <w:rPr>
        <w:rFonts w:ascii="Symbol" w:hAnsi="Symbol" w:hint="default"/>
      </w:rPr>
    </w:lvl>
    <w:lvl w:ilvl="4" w:tplc="04090003" w:tentative="1">
      <w:start w:val="1"/>
      <w:numFmt w:val="bullet"/>
      <w:lvlText w:val="o"/>
      <w:lvlJc w:val="left"/>
      <w:pPr>
        <w:ind w:left="3135" w:hanging="360"/>
      </w:pPr>
      <w:rPr>
        <w:rFonts w:ascii="Courier New" w:hAnsi="Courier New" w:cs="Courier New" w:hint="default"/>
      </w:rPr>
    </w:lvl>
    <w:lvl w:ilvl="5" w:tplc="04090005" w:tentative="1">
      <w:start w:val="1"/>
      <w:numFmt w:val="bullet"/>
      <w:lvlText w:val=""/>
      <w:lvlJc w:val="left"/>
      <w:pPr>
        <w:ind w:left="3855" w:hanging="360"/>
      </w:pPr>
      <w:rPr>
        <w:rFonts w:ascii="Wingdings" w:hAnsi="Wingdings" w:hint="default"/>
      </w:rPr>
    </w:lvl>
    <w:lvl w:ilvl="6" w:tplc="04090001" w:tentative="1">
      <w:start w:val="1"/>
      <w:numFmt w:val="bullet"/>
      <w:lvlText w:val=""/>
      <w:lvlJc w:val="left"/>
      <w:pPr>
        <w:ind w:left="4575" w:hanging="360"/>
      </w:pPr>
      <w:rPr>
        <w:rFonts w:ascii="Symbol" w:hAnsi="Symbol" w:hint="default"/>
      </w:rPr>
    </w:lvl>
    <w:lvl w:ilvl="7" w:tplc="04090003" w:tentative="1">
      <w:start w:val="1"/>
      <w:numFmt w:val="bullet"/>
      <w:lvlText w:val="o"/>
      <w:lvlJc w:val="left"/>
      <w:pPr>
        <w:ind w:left="5295" w:hanging="360"/>
      </w:pPr>
      <w:rPr>
        <w:rFonts w:ascii="Courier New" w:hAnsi="Courier New" w:cs="Courier New" w:hint="default"/>
      </w:rPr>
    </w:lvl>
    <w:lvl w:ilvl="8" w:tplc="04090005" w:tentative="1">
      <w:start w:val="1"/>
      <w:numFmt w:val="bullet"/>
      <w:lvlText w:val=""/>
      <w:lvlJc w:val="left"/>
      <w:pPr>
        <w:ind w:left="6015" w:hanging="360"/>
      </w:pPr>
      <w:rPr>
        <w:rFonts w:ascii="Wingdings" w:hAnsi="Wingdings" w:hint="default"/>
      </w:rPr>
    </w:lvl>
  </w:abstractNum>
  <w:abstractNum w:abstractNumId="12" w15:restartNumberingAfterBreak="0">
    <w:nsid w:val="27425440"/>
    <w:multiLevelType w:val="hybridMultilevel"/>
    <w:tmpl w:val="C3B6CF7C"/>
    <w:lvl w:ilvl="0" w:tplc="3EF2245A">
      <w:start w:val="1"/>
      <w:numFmt w:val="bullet"/>
      <w:lvlText w:val=""/>
      <w:lvlJc w:val="left"/>
      <w:pPr>
        <w:tabs>
          <w:tab w:val="num" w:pos="720"/>
        </w:tabs>
        <w:ind w:left="720" w:hanging="360"/>
      </w:pPr>
      <w:rPr>
        <w:rFonts w:ascii="Wingdings" w:hAnsi="Wingdings" w:hint="default"/>
      </w:rPr>
    </w:lvl>
    <w:lvl w:ilvl="1" w:tplc="14AEDA86" w:tentative="1">
      <w:start w:val="1"/>
      <w:numFmt w:val="bullet"/>
      <w:lvlText w:val=""/>
      <w:lvlJc w:val="left"/>
      <w:pPr>
        <w:tabs>
          <w:tab w:val="num" w:pos="1440"/>
        </w:tabs>
        <w:ind w:left="1440" w:hanging="360"/>
      </w:pPr>
      <w:rPr>
        <w:rFonts w:ascii="Wingdings" w:hAnsi="Wingdings" w:hint="default"/>
      </w:rPr>
    </w:lvl>
    <w:lvl w:ilvl="2" w:tplc="07247206">
      <w:start w:val="1"/>
      <w:numFmt w:val="bullet"/>
      <w:lvlText w:val=""/>
      <w:lvlJc w:val="left"/>
      <w:pPr>
        <w:tabs>
          <w:tab w:val="num" w:pos="2160"/>
        </w:tabs>
        <w:ind w:left="2160" w:hanging="360"/>
      </w:pPr>
      <w:rPr>
        <w:rFonts w:ascii="Wingdings" w:hAnsi="Wingdings" w:hint="default"/>
      </w:rPr>
    </w:lvl>
    <w:lvl w:ilvl="3" w:tplc="B88A30D2" w:tentative="1">
      <w:start w:val="1"/>
      <w:numFmt w:val="bullet"/>
      <w:lvlText w:val=""/>
      <w:lvlJc w:val="left"/>
      <w:pPr>
        <w:tabs>
          <w:tab w:val="num" w:pos="2880"/>
        </w:tabs>
        <w:ind w:left="2880" w:hanging="360"/>
      </w:pPr>
      <w:rPr>
        <w:rFonts w:ascii="Wingdings" w:hAnsi="Wingdings" w:hint="default"/>
      </w:rPr>
    </w:lvl>
    <w:lvl w:ilvl="4" w:tplc="346ED66A" w:tentative="1">
      <w:start w:val="1"/>
      <w:numFmt w:val="bullet"/>
      <w:lvlText w:val=""/>
      <w:lvlJc w:val="left"/>
      <w:pPr>
        <w:tabs>
          <w:tab w:val="num" w:pos="3600"/>
        </w:tabs>
        <w:ind w:left="3600" w:hanging="360"/>
      </w:pPr>
      <w:rPr>
        <w:rFonts w:ascii="Wingdings" w:hAnsi="Wingdings" w:hint="default"/>
      </w:rPr>
    </w:lvl>
    <w:lvl w:ilvl="5" w:tplc="4A40D4C8" w:tentative="1">
      <w:start w:val="1"/>
      <w:numFmt w:val="bullet"/>
      <w:lvlText w:val=""/>
      <w:lvlJc w:val="left"/>
      <w:pPr>
        <w:tabs>
          <w:tab w:val="num" w:pos="4320"/>
        </w:tabs>
        <w:ind w:left="4320" w:hanging="360"/>
      </w:pPr>
      <w:rPr>
        <w:rFonts w:ascii="Wingdings" w:hAnsi="Wingdings" w:hint="default"/>
      </w:rPr>
    </w:lvl>
    <w:lvl w:ilvl="6" w:tplc="B63824C4" w:tentative="1">
      <w:start w:val="1"/>
      <w:numFmt w:val="bullet"/>
      <w:lvlText w:val=""/>
      <w:lvlJc w:val="left"/>
      <w:pPr>
        <w:tabs>
          <w:tab w:val="num" w:pos="5040"/>
        </w:tabs>
        <w:ind w:left="5040" w:hanging="360"/>
      </w:pPr>
      <w:rPr>
        <w:rFonts w:ascii="Wingdings" w:hAnsi="Wingdings" w:hint="default"/>
      </w:rPr>
    </w:lvl>
    <w:lvl w:ilvl="7" w:tplc="CDF60838" w:tentative="1">
      <w:start w:val="1"/>
      <w:numFmt w:val="bullet"/>
      <w:lvlText w:val=""/>
      <w:lvlJc w:val="left"/>
      <w:pPr>
        <w:tabs>
          <w:tab w:val="num" w:pos="5760"/>
        </w:tabs>
        <w:ind w:left="5760" w:hanging="360"/>
      </w:pPr>
      <w:rPr>
        <w:rFonts w:ascii="Wingdings" w:hAnsi="Wingdings" w:hint="default"/>
      </w:rPr>
    </w:lvl>
    <w:lvl w:ilvl="8" w:tplc="C26C24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10437"/>
    <w:multiLevelType w:val="hybridMultilevel"/>
    <w:tmpl w:val="D78A4A02"/>
    <w:lvl w:ilvl="0" w:tplc="B12A42F8">
      <w:start w:val="1"/>
      <w:numFmt w:val="low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1B2927"/>
    <w:multiLevelType w:val="hybridMultilevel"/>
    <w:tmpl w:val="BB60FA66"/>
    <w:lvl w:ilvl="0" w:tplc="347A8D50">
      <w:start w:val="10"/>
      <w:numFmt w:val="bullet"/>
      <w:lvlText w:val="-"/>
      <w:lvlJc w:val="left"/>
      <w:pPr>
        <w:ind w:left="253" w:hanging="360"/>
      </w:pPr>
      <w:rPr>
        <w:rFonts w:ascii="Arial" w:eastAsia="Times New Roman" w:hAnsi="Arial" w:cs="Arial"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7" w15:restartNumberingAfterBreak="0">
    <w:nsid w:val="36A62A0E"/>
    <w:multiLevelType w:val="hybridMultilevel"/>
    <w:tmpl w:val="3DE871CE"/>
    <w:lvl w:ilvl="0" w:tplc="212E3178">
      <w:numFmt w:val="bullet"/>
      <w:lvlText w:val="-"/>
      <w:lvlJc w:val="left"/>
      <w:pPr>
        <w:ind w:left="266" w:hanging="360"/>
      </w:pPr>
      <w:rPr>
        <w:rFonts w:ascii="Arial" w:eastAsia="Times New Roman" w:hAnsi="Arial" w:cs="Arial" w:hint="default"/>
      </w:rPr>
    </w:lvl>
    <w:lvl w:ilvl="1" w:tplc="04090003" w:tentative="1">
      <w:start w:val="1"/>
      <w:numFmt w:val="bullet"/>
      <w:lvlText w:val="o"/>
      <w:lvlJc w:val="left"/>
      <w:pPr>
        <w:ind w:left="986" w:hanging="360"/>
      </w:pPr>
      <w:rPr>
        <w:rFonts w:ascii="Courier New" w:hAnsi="Courier New" w:cs="Courier New" w:hint="default"/>
      </w:rPr>
    </w:lvl>
    <w:lvl w:ilvl="2" w:tplc="04090005" w:tentative="1">
      <w:start w:val="1"/>
      <w:numFmt w:val="bullet"/>
      <w:lvlText w:val=""/>
      <w:lvlJc w:val="left"/>
      <w:pPr>
        <w:ind w:left="1706" w:hanging="360"/>
      </w:pPr>
      <w:rPr>
        <w:rFonts w:ascii="Wingdings" w:hAnsi="Wingdings" w:hint="default"/>
      </w:rPr>
    </w:lvl>
    <w:lvl w:ilvl="3" w:tplc="04090001" w:tentative="1">
      <w:start w:val="1"/>
      <w:numFmt w:val="bullet"/>
      <w:lvlText w:val=""/>
      <w:lvlJc w:val="left"/>
      <w:pPr>
        <w:ind w:left="2426" w:hanging="360"/>
      </w:pPr>
      <w:rPr>
        <w:rFonts w:ascii="Symbol" w:hAnsi="Symbol" w:hint="default"/>
      </w:rPr>
    </w:lvl>
    <w:lvl w:ilvl="4" w:tplc="04090003" w:tentative="1">
      <w:start w:val="1"/>
      <w:numFmt w:val="bullet"/>
      <w:lvlText w:val="o"/>
      <w:lvlJc w:val="left"/>
      <w:pPr>
        <w:ind w:left="3146" w:hanging="360"/>
      </w:pPr>
      <w:rPr>
        <w:rFonts w:ascii="Courier New" w:hAnsi="Courier New" w:cs="Courier New" w:hint="default"/>
      </w:rPr>
    </w:lvl>
    <w:lvl w:ilvl="5" w:tplc="04090005" w:tentative="1">
      <w:start w:val="1"/>
      <w:numFmt w:val="bullet"/>
      <w:lvlText w:val=""/>
      <w:lvlJc w:val="left"/>
      <w:pPr>
        <w:ind w:left="3866" w:hanging="360"/>
      </w:pPr>
      <w:rPr>
        <w:rFonts w:ascii="Wingdings" w:hAnsi="Wingdings" w:hint="default"/>
      </w:rPr>
    </w:lvl>
    <w:lvl w:ilvl="6" w:tplc="04090001" w:tentative="1">
      <w:start w:val="1"/>
      <w:numFmt w:val="bullet"/>
      <w:lvlText w:val=""/>
      <w:lvlJc w:val="left"/>
      <w:pPr>
        <w:ind w:left="4586" w:hanging="360"/>
      </w:pPr>
      <w:rPr>
        <w:rFonts w:ascii="Symbol" w:hAnsi="Symbol" w:hint="default"/>
      </w:rPr>
    </w:lvl>
    <w:lvl w:ilvl="7" w:tplc="04090003" w:tentative="1">
      <w:start w:val="1"/>
      <w:numFmt w:val="bullet"/>
      <w:lvlText w:val="o"/>
      <w:lvlJc w:val="left"/>
      <w:pPr>
        <w:ind w:left="5306" w:hanging="360"/>
      </w:pPr>
      <w:rPr>
        <w:rFonts w:ascii="Courier New" w:hAnsi="Courier New" w:cs="Courier New" w:hint="default"/>
      </w:rPr>
    </w:lvl>
    <w:lvl w:ilvl="8" w:tplc="04090005" w:tentative="1">
      <w:start w:val="1"/>
      <w:numFmt w:val="bullet"/>
      <w:lvlText w:val=""/>
      <w:lvlJc w:val="left"/>
      <w:pPr>
        <w:ind w:left="6026" w:hanging="360"/>
      </w:pPr>
      <w:rPr>
        <w:rFonts w:ascii="Wingdings" w:hAnsi="Wingdings" w:hint="default"/>
      </w:rPr>
    </w:lvl>
  </w:abstractNum>
  <w:abstractNum w:abstractNumId="18" w15:restartNumberingAfterBreak="0">
    <w:nsid w:val="375C09E1"/>
    <w:multiLevelType w:val="hybridMultilevel"/>
    <w:tmpl w:val="8012A6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C639A"/>
    <w:multiLevelType w:val="hybridMultilevel"/>
    <w:tmpl w:val="A1F261B8"/>
    <w:lvl w:ilvl="0" w:tplc="08090017">
      <w:start w:val="1"/>
      <w:numFmt w:val="lowerLetter"/>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21" w15:restartNumberingAfterBreak="0">
    <w:nsid w:val="3D9A705A"/>
    <w:multiLevelType w:val="hybridMultilevel"/>
    <w:tmpl w:val="6E60FB8E"/>
    <w:lvl w:ilvl="0" w:tplc="057E2E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B57E0"/>
    <w:multiLevelType w:val="hybridMultilevel"/>
    <w:tmpl w:val="E6F27948"/>
    <w:lvl w:ilvl="0" w:tplc="02A26702">
      <w:start w:val="6"/>
      <w:numFmt w:val="bullet"/>
      <w:lvlText w:val="-"/>
      <w:lvlJc w:val="left"/>
      <w:pPr>
        <w:ind w:left="1429" w:hanging="360"/>
      </w:pPr>
      <w:rPr>
        <w:rFonts w:ascii="Segoe UI" w:eastAsiaTheme="minorHAnsi" w:hAnsi="Segoe UI" w:cs="Segoe UI"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49574DA9"/>
    <w:multiLevelType w:val="hybridMultilevel"/>
    <w:tmpl w:val="BF34BD6A"/>
    <w:lvl w:ilvl="0" w:tplc="3132BF7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A7C4C9B"/>
    <w:multiLevelType w:val="multilevel"/>
    <w:tmpl w:val="4DCE33FE"/>
    <w:lvl w:ilvl="0">
      <w:start w:val="2"/>
      <w:numFmt w:val="bullet"/>
      <w:lvlText w:val="-"/>
      <w:lvlJc w:val="left"/>
      <w:pPr>
        <w:ind w:left="4249" w:hanging="360"/>
      </w:pPr>
      <w:rPr>
        <w:rFonts w:ascii="Arial" w:eastAsia="Arial" w:hAnsi="Arial" w:cs="Arial"/>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26" w15:restartNumberingAfterBreak="0">
    <w:nsid w:val="4CF651D5"/>
    <w:multiLevelType w:val="hybridMultilevel"/>
    <w:tmpl w:val="56489EC2"/>
    <w:lvl w:ilvl="0" w:tplc="087A6DD0">
      <w:start w:val="1"/>
      <w:numFmt w:val="bullet"/>
      <w:lvlText w:val=""/>
      <w:lvlJc w:val="left"/>
      <w:pPr>
        <w:tabs>
          <w:tab w:val="num" w:pos="720"/>
        </w:tabs>
        <w:ind w:left="720" w:hanging="360"/>
      </w:pPr>
      <w:rPr>
        <w:rFonts w:ascii="Wingdings" w:hAnsi="Wingdings" w:hint="default"/>
      </w:rPr>
    </w:lvl>
    <w:lvl w:ilvl="1" w:tplc="4AB69954" w:tentative="1">
      <w:start w:val="1"/>
      <w:numFmt w:val="bullet"/>
      <w:lvlText w:val=""/>
      <w:lvlJc w:val="left"/>
      <w:pPr>
        <w:tabs>
          <w:tab w:val="num" w:pos="1440"/>
        </w:tabs>
        <w:ind w:left="1440" w:hanging="360"/>
      </w:pPr>
      <w:rPr>
        <w:rFonts w:ascii="Wingdings" w:hAnsi="Wingdings" w:hint="default"/>
      </w:rPr>
    </w:lvl>
    <w:lvl w:ilvl="2" w:tplc="B6C66508">
      <w:start w:val="1"/>
      <w:numFmt w:val="bullet"/>
      <w:lvlText w:val=""/>
      <w:lvlJc w:val="left"/>
      <w:pPr>
        <w:tabs>
          <w:tab w:val="num" w:pos="2160"/>
        </w:tabs>
        <w:ind w:left="2160" w:hanging="360"/>
      </w:pPr>
      <w:rPr>
        <w:rFonts w:ascii="Wingdings" w:hAnsi="Wingdings" w:hint="default"/>
      </w:rPr>
    </w:lvl>
    <w:lvl w:ilvl="3" w:tplc="6FAEFD98" w:tentative="1">
      <w:start w:val="1"/>
      <w:numFmt w:val="bullet"/>
      <w:lvlText w:val=""/>
      <w:lvlJc w:val="left"/>
      <w:pPr>
        <w:tabs>
          <w:tab w:val="num" w:pos="2880"/>
        </w:tabs>
        <w:ind w:left="2880" w:hanging="360"/>
      </w:pPr>
      <w:rPr>
        <w:rFonts w:ascii="Wingdings" w:hAnsi="Wingdings" w:hint="default"/>
      </w:rPr>
    </w:lvl>
    <w:lvl w:ilvl="4" w:tplc="35B4A8C0" w:tentative="1">
      <w:start w:val="1"/>
      <w:numFmt w:val="bullet"/>
      <w:lvlText w:val=""/>
      <w:lvlJc w:val="left"/>
      <w:pPr>
        <w:tabs>
          <w:tab w:val="num" w:pos="3600"/>
        </w:tabs>
        <w:ind w:left="3600" w:hanging="360"/>
      </w:pPr>
      <w:rPr>
        <w:rFonts w:ascii="Wingdings" w:hAnsi="Wingdings" w:hint="default"/>
      </w:rPr>
    </w:lvl>
    <w:lvl w:ilvl="5" w:tplc="5AE0DA5A" w:tentative="1">
      <w:start w:val="1"/>
      <w:numFmt w:val="bullet"/>
      <w:lvlText w:val=""/>
      <w:lvlJc w:val="left"/>
      <w:pPr>
        <w:tabs>
          <w:tab w:val="num" w:pos="4320"/>
        </w:tabs>
        <w:ind w:left="4320" w:hanging="360"/>
      </w:pPr>
      <w:rPr>
        <w:rFonts w:ascii="Wingdings" w:hAnsi="Wingdings" w:hint="default"/>
      </w:rPr>
    </w:lvl>
    <w:lvl w:ilvl="6" w:tplc="66F64EF2" w:tentative="1">
      <w:start w:val="1"/>
      <w:numFmt w:val="bullet"/>
      <w:lvlText w:val=""/>
      <w:lvlJc w:val="left"/>
      <w:pPr>
        <w:tabs>
          <w:tab w:val="num" w:pos="5040"/>
        </w:tabs>
        <w:ind w:left="5040" w:hanging="360"/>
      </w:pPr>
      <w:rPr>
        <w:rFonts w:ascii="Wingdings" w:hAnsi="Wingdings" w:hint="default"/>
      </w:rPr>
    </w:lvl>
    <w:lvl w:ilvl="7" w:tplc="0268A936" w:tentative="1">
      <w:start w:val="1"/>
      <w:numFmt w:val="bullet"/>
      <w:lvlText w:val=""/>
      <w:lvlJc w:val="left"/>
      <w:pPr>
        <w:tabs>
          <w:tab w:val="num" w:pos="5760"/>
        </w:tabs>
        <w:ind w:left="5760" w:hanging="360"/>
      </w:pPr>
      <w:rPr>
        <w:rFonts w:ascii="Wingdings" w:hAnsi="Wingdings" w:hint="default"/>
      </w:rPr>
    </w:lvl>
    <w:lvl w:ilvl="8" w:tplc="EE0A7E6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191B90"/>
    <w:multiLevelType w:val="hybridMultilevel"/>
    <w:tmpl w:val="14CC2780"/>
    <w:lvl w:ilvl="0" w:tplc="80F247FE">
      <w:start w:val="1"/>
      <w:numFmt w:val="bullet"/>
      <w:lvlText w:val="•"/>
      <w:lvlJc w:val="left"/>
      <w:pPr>
        <w:ind w:left="720" w:hanging="360"/>
      </w:pPr>
      <w:rPr>
        <w:rFonts w:ascii="Browallia New" w:eastAsia="Calibri" w:hAnsi="Browallia New" w:cs="Browalli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320345F"/>
    <w:multiLevelType w:val="hybridMultilevel"/>
    <w:tmpl w:val="E3062034"/>
    <w:lvl w:ilvl="0" w:tplc="8850F4D2">
      <w:start w:val="5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5B78A12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579839F3"/>
    <w:multiLevelType w:val="hybridMultilevel"/>
    <w:tmpl w:val="EED64C3C"/>
    <w:lvl w:ilvl="0" w:tplc="985A21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C2415"/>
    <w:multiLevelType w:val="hybridMultilevel"/>
    <w:tmpl w:val="DF6010E8"/>
    <w:lvl w:ilvl="0" w:tplc="C084431A">
      <w:start w:val="35"/>
      <w:numFmt w:val="bullet"/>
      <w:lvlText w:val="•"/>
      <w:lvlJc w:val="left"/>
      <w:pPr>
        <w:ind w:left="720" w:hanging="360"/>
      </w:pPr>
      <w:rPr>
        <w:rFonts w:ascii="Arial" w:eastAsia="Times New Roman" w:hAnsi="Arial" w:cs="Arial"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2692134"/>
    <w:multiLevelType w:val="hybridMultilevel"/>
    <w:tmpl w:val="1D905F88"/>
    <w:lvl w:ilvl="0" w:tplc="7068E82E">
      <w:start w:val="1"/>
      <w:numFmt w:val="bullet"/>
      <w:lvlText w:val=""/>
      <w:lvlJc w:val="left"/>
      <w:pPr>
        <w:tabs>
          <w:tab w:val="num" w:pos="720"/>
        </w:tabs>
        <w:ind w:left="720" w:hanging="360"/>
      </w:pPr>
      <w:rPr>
        <w:rFonts w:ascii="Wingdings" w:hAnsi="Wingdings" w:hint="default"/>
      </w:rPr>
    </w:lvl>
    <w:lvl w:ilvl="1" w:tplc="C16847D6" w:tentative="1">
      <w:start w:val="1"/>
      <w:numFmt w:val="bullet"/>
      <w:lvlText w:val=""/>
      <w:lvlJc w:val="left"/>
      <w:pPr>
        <w:tabs>
          <w:tab w:val="num" w:pos="1440"/>
        </w:tabs>
        <w:ind w:left="1440" w:hanging="360"/>
      </w:pPr>
      <w:rPr>
        <w:rFonts w:ascii="Wingdings" w:hAnsi="Wingdings" w:hint="default"/>
      </w:rPr>
    </w:lvl>
    <w:lvl w:ilvl="2" w:tplc="72D24E9A">
      <w:start w:val="1"/>
      <w:numFmt w:val="bullet"/>
      <w:lvlText w:val=""/>
      <w:lvlJc w:val="left"/>
      <w:pPr>
        <w:tabs>
          <w:tab w:val="num" w:pos="2160"/>
        </w:tabs>
        <w:ind w:left="2160" w:hanging="360"/>
      </w:pPr>
      <w:rPr>
        <w:rFonts w:ascii="Wingdings" w:hAnsi="Wingdings" w:hint="default"/>
      </w:rPr>
    </w:lvl>
    <w:lvl w:ilvl="3" w:tplc="F97A7380" w:tentative="1">
      <w:start w:val="1"/>
      <w:numFmt w:val="bullet"/>
      <w:lvlText w:val=""/>
      <w:lvlJc w:val="left"/>
      <w:pPr>
        <w:tabs>
          <w:tab w:val="num" w:pos="2880"/>
        </w:tabs>
        <w:ind w:left="2880" w:hanging="360"/>
      </w:pPr>
      <w:rPr>
        <w:rFonts w:ascii="Wingdings" w:hAnsi="Wingdings" w:hint="default"/>
      </w:rPr>
    </w:lvl>
    <w:lvl w:ilvl="4" w:tplc="5C90868A" w:tentative="1">
      <w:start w:val="1"/>
      <w:numFmt w:val="bullet"/>
      <w:lvlText w:val=""/>
      <w:lvlJc w:val="left"/>
      <w:pPr>
        <w:tabs>
          <w:tab w:val="num" w:pos="3600"/>
        </w:tabs>
        <w:ind w:left="3600" w:hanging="360"/>
      </w:pPr>
      <w:rPr>
        <w:rFonts w:ascii="Wingdings" w:hAnsi="Wingdings" w:hint="default"/>
      </w:rPr>
    </w:lvl>
    <w:lvl w:ilvl="5" w:tplc="DEC4BE58" w:tentative="1">
      <w:start w:val="1"/>
      <w:numFmt w:val="bullet"/>
      <w:lvlText w:val=""/>
      <w:lvlJc w:val="left"/>
      <w:pPr>
        <w:tabs>
          <w:tab w:val="num" w:pos="4320"/>
        </w:tabs>
        <w:ind w:left="4320" w:hanging="360"/>
      </w:pPr>
      <w:rPr>
        <w:rFonts w:ascii="Wingdings" w:hAnsi="Wingdings" w:hint="default"/>
      </w:rPr>
    </w:lvl>
    <w:lvl w:ilvl="6" w:tplc="E41EE296" w:tentative="1">
      <w:start w:val="1"/>
      <w:numFmt w:val="bullet"/>
      <w:lvlText w:val=""/>
      <w:lvlJc w:val="left"/>
      <w:pPr>
        <w:tabs>
          <w:tab w:val="num" w:pos="5040"/>
        </w:tabs>
        <w:ind w:left="5040" w:hanging="360"/>
      </w:pPr>
      <w:rPr>
        <w:rFonts w:ascii="Wingdings" w:hAnsi="Wingdings" w:hint="default"/>
      </w:rPr>
    </w:lvl>
    <w:lvl w:ilvl="7" w:tplc="3A1A4016" w:tentative="1">
      <w:start w:val="1"/>
      <w:numFmt w:val="bullet"/>
      <w:lvlText w:val=""/>
      <w:lvlJc w:val="left"/>
      <w:pPr>
        <w:tabs>
          <w:tab w:val="num" w:pos="5760"/>
        </w:tabs>
        <w:ind w:left="5760" w:hanging="360"/>
      </w:pPr>
      <w:rPr>
        <w:rFonts w:ascii="Wingdings" w:hAnsi="Wingdings" w:hint="default"/>
      </w:rPr>
    </w:lvl>
    <w:lvl w:ilvl="8" w:tplc="13CA87E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7806E8"/>
    <w:multiLevelType w:val="hybridMultilevel"/>
    <w:tmpl w:val="54BADA92"/>
    <w:lvl w:ilvl="0" w:tplc="7B3AF60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9F52FEC"/>
    <w:multiLevelType w:val="hybridMultilevel"/>
    <w:tmpl w:val="20A0036C"/>
    <w:lvl w:ilvl="0" w:tplc="954ACC4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ACF59A5"/>
    <w:multiLevelType w:val="hybridMultilevel"/>
    <w:tmpl w:val="337A5920"/>
    <w:lvl w:ilvl="0" w:tplc="AC1E7DF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F322E60"/>
    <w:multiLevelType w:val="hybridMultilevel"/>
    <w:tmpl w:val="620CE78E"/>
    <w:lvl w:ilvl="0" w:tplc="11D0B4B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60128"/>
    <w:multiLevelType w:val="hybridMultilevel"/>
    <w:tmpl w:val="8AC63EA6"/>
    <w:lvl w:ilvl="0" w:tplc="D5FA60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0BD4C3E"/>
    <w:multiLevelType w:val="multilevel"/>
    <w:tmpl w:val="C73488D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1637" w:hanging="360"/>
      </w:pPr>
      <w:rPr>
        <w:rFonts w:hint="default"/>
      </w:rPr>
    </w:lvl>
    <w:lvl w:ilvl="4">
      <w:start w:val="6"/>
      <w:numFmt w:val="bullet"/>
      <w:lvlText w:val="•"/>
      <w:lvlJc w:val="left"/>
      <w:pPr>
        <w:ind w:left="3600" w:hanging="360"/>
      </w:pPr>
      <w:rPr>
        <w:rFonts w:ascii="Arial" w:eastAsia="Arial" w:hAnsi="Arial" w:cs="Arial" w:hint="default"/>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910D02"/>
    <w:multiLevelType w:val="hybridMultilevel"/>
    <w:tmpl w:val="5D98EBA4"/>
    <w:lvl w:ilvl="0" w:tplc="9C96D38E">
      <w:start w:val="1"/>
      <w:numFmt w:val="lowerLetter"/>
      <w:lvlText w:val="%1)"/>
      <w:lvlJc w:val="left"/>
      <w:pPr>
        <w:ind w:left="2744" w:hanging="360"/>
      </w:pPr>
      <w:rPr>
        <w:rFonts w:ascii="Arial" w:hAnsi="Arial" w:cs="Arial" w:hint="default"/>
        <w:b/>
        <w:bCs w:val="0"/>
        <w:i w:val="0"/>
        <w:iCs w:val="0"/>
        <w:color w:val="auto"/>
      </w:rPr>
    </w:lvl>
    <w:lvl w:ilvl="1" w:tplc="04090019">
      <w:start w:val="1"/>
      <w:numFmt w:val="lowerLetter"/>
      <w:lvlText w:val="%2."/>
      <w:lvlJc w:val="left"/>
      <w:pPr>
        <w:ind w:left="3464" w:hanging="360"/>
      </w:pPr>
    </w:lvl>
    <w:lvl w:ilvl="2" w:tplc="0409001B">
      <w:start w:val="1"/>
      <w:numFmt w:val="lowerRoman"/>
      <w:lvlText w:val="%3."/>
      <w:lvlJc w:val="right"/>
      <w:pPr>
        <w:ind w:left="4184" w:hanging="180"/>
      </w:pPr>
    </w:lvl>
    <w:lvl w:ilvl="3" w:tplc="0409000F" w:tentative="1">
      <w:start w:val="1"/>
      <w:numFmt w:val="decimal"/>
      <w:lvlText w:val="%4."/>
      <w:lvlJc w:val="left"/>
      <w:pPr>
        <w:ind w:left="4904" w:hanging="360"/>
      </w:pPr>
    </w:lvl>
    <w:lvl w:ilvl="4" w:tplc="04090019" w:tentative="1">
      <w:start w:val="1"/>
      <w:numFmt w:val="lowerLetter"/>
      <w:lvlText w:val="%5."/>
      <w:lvlJc w:val="left"/>
      <w:pPr>
        <w:ind w:left="5624" w:hanging="360"/>
      </w:pPr>
    </w:lvl>
    <w:lvl w:ilvl="5" w:tplc="0409001B" w:tentative="1">
      <w:start w:val="1"/>
      <w:numFmt w:val="lowerRoman"/>
      <w:lvlText w:val="%6."/>
      <w:lvlJc w:val="right"/>
      <w:pPr>
        <w:ind w:left="6344" w:hanging="180"/>
      </w:pPr>
    </w:lvl>
    <w:lvl w:ilvl="6" w:tplc="0409000F" w:tentative="1">
      <w:start w:val="1"/>
      <w:numFmt w:val="decimal"/>
      <w:lvlText w:val="%7."/>
      <w:lvlJc w:val="left"/>
      <w:pPr>
        <w:ind w:left="7064" w:hanging="360"/>
      </w:pPr>
    </w:lvl>
    <w:lvl w:ilvl="7" w:tplc="04090019" w:tentative="1">
      <w:start w:val="1"/>
      <w:numFmt w:val="lowerLetter"/>
      <w:lvlText w:val="%8."/>
      <w:lvlJc w:val="left"/>
      <w:pPr>
        <w:ind w:left="7784" w:hanging="360"/>
      </w:pPr>
    </w:lvl>
    <w:lvl w:ilvl="8" w:tplc="0409001B" w:tentative="1">
      <w:start w:val="1"/>
      <w:numFmt w:val="lowerRoman"/>
      <w:lvlText w:val="%9."/>
      <w:lvlJc w:val="right"/>
      <w:pPr>
        <w:ind w:left="8504" w:hanging="180"/>
      </w:pPr>
    </w:lvl>
  </w:abstractNum>
  <w:abstractNum w:abstractNumId="4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52534"/>
    <w:multiLevelType w:val="hybridMultilevel"/>
    <w:tmpl w:val="1F4CEE8A"/>
    <w:lvl w:ilvl="0" w:tplc="BA4A33CE">
      <w:start w:val="1"/>
      <w:numFmt w:val="bullet"/>
      <w:lvlText w:val=""/>
      <w:lvlJc w:val="left"/>
      <w:pPr>
        <w:ind w:left="1647" w:hanging="360"/>
      </w:pPr>
      <w:rPr>
        <w:rFonts w:ascii="Symbol" w:hAnsi="Symbol" w:hint="default"/>
        <w:color w:val="auto"/>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4098889">
    <w:abstractNumId w:val="29"/>
  </w:num>
  <w:num w:numId="2" w16cid:durableId="337730281">
    <w:abstractNumId w:val="42"/>
  </w:num>
  <w:num w:numId="3" w16cid:durableId="2028557444">
    <w:abstractNumId w:val="25"/>
  </w:num>
  <w:num w:numId="4" w16cid:durableId="97407153">
    <w:abstractNumId w:val="19"/>
  </w:num>
  <w:num w:numId="5" w16cid:durableId="1659915127">
    <w:abstractNumId w:val="27"/>
  </w:num>
  <w:num w:numId="6" w16cid:durableId="2117795958">
    <w:abstractNumId w:val="39"/>
  </w:num>
  <w:num w:numId="7" w16cid:durableId="1713723538">
    <w:abstractNumId w:val="43"/>
  </w:num>
  <w:num w:numId="8" w16cid:durableId="879132155">
    <w:abstractNumId w:val="20"/>
  </w:num>
  <w:num w:numId="9" w16cid:durableId="10828721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1370635">
    <w:abstractNumId w:val="44"/>
  </w:num>
  <w:num w:numId="11" w16cid:durableId="1503744115">
    <w:abstractNumId w:val="38"/>
  </w:num>
  <w:num w:numId="12" w16cid:durableId="2041733668">
    <w:abstractNumId w:val="10"/>
  </w:num>
  <w:num w:numId="13" w16cid:durableId="1326587426">
    <w:abstractNumId w:val="9"/>
  </w:num>
  <w:num w:numId="14" w16cid:durableId="1196960860">
    <w:abstractNumId w:val="22"/>
  </w:num>
  <w:num w:numId="15" w16cid:durableId="719212792">
    <w:abstractNumId w:val="18"/>
  </w:num>
  <w:num w:numId="16" w16cid:durableId="1756241688">
    <w:abstractNumId w:val="31"/>
  </w:num>
  <w:num w:numId="17" w16cid:durableId="1792553069">
    <w:abstractNumId w:val="41"/>
  </w:num>
  <w:num w:numId="18" w16cid:durableId="1939436868">
    <w:abstractNumId w:val="7"/>
  </w:num>
  <w:num w:numId="19" w16cid:durableId="406270845">
    <w:abstractNumId w:val="8"/>
  </w:num>
  <w:num w:numId="20" w16cid:durableId="1363556807">
    <w:abstractNumId w:val="35"/>
  </w:num>
  <w:num w:numId="21" w16cid:durableId="637498294">
    <w:abstractNumId w:val="0"/>
  </w:num>
  <w:num w:numId="22" w16cid:durableId="2111462088">
    <w:abstractNumId w:val="1"/>
  </w:num>
  <w:num w:numId="23" w16cid:durableId="46686771">
    <w:abstractNumId w:val="15"/>
  </w:num>
  <w:num w:numId="24" w16cid:durableId="1623030513">
    <w:abstractNumId w:val="40"/>
  </w:num>
  <w:num w:numId="25" w16cid:durableId="1168179326">
    <w:abstractNumId w:val="13"/>
  </w:num>
  <w:num w:numId="26" w16cid:durableId="530607236">
    <w:abstractNumId w:val="23"/>
  </w:num>
  <w:num w:numId="27" w16cid:durableId="1852791921">
    <w:abstractNumId w:val="24"/>
  </w:num>
  <w:num w:numId="28" w16cid:durableId="1565993743">
    <w:abstractNumId w:val="4"/>
  </w:num>
  <w:num w:numId="29" w16cid:durableId="1739009848">
    <w:abstractNumId w:val="34"/>
  </w:num>
  <w:num w:numId="30" w16cid:durableId="378358640">
    <w:abstractNumId w:val="36"/>
  </w:num>
  <w:num w:numId="31" w16cid:durableId="794786798">
    <w:abstractNumId w:val="33"/>
  </w:num>
  <w:num w:numId="32" w16cid:durableId="824972876">
    <w:abstractNumId w:val="14"/>
  </w:num>
  <w:num w:numId="33" w16cid:durableId="1022128192">
    <w:abstractNumId w:val="11"/>
  </w:num>
  <w:num w:numId="34" w16cid:durableId="1517579121">
    <w:abstractNumId w:val="17"/>
  </w:num>
  <w:num w:numId="35" w16cid:durableId="1967854524">
    <w:abstractNumId w:val="6"/>
  </w:num>
  <w:num w:numId="36" w16cid:durableId="1879194598">
    <w:abstractNumId w:val="2"/>
  </w:num>
  <w:num w:numId="37" w16cid:durableId="891887470">
    <w:abstractNumId w:val="3"/>
  </w:num>
  <w:num w:numId="38" w16cid:durableId="1906336566">
    <w:abstractNumId w:val="30"/>
  </w:num>
  <w:num w:numId="39" w16cid:durableId="294990253">
    <w:abstractNumId w:val="37"/>
  </w:num>
  <w:num w:numId="40" w16cid:durableId="1170801035">
    <w:abstractNumId w:val="5"/>
  </w:num>
  <w:num w:numId="41" w16cid:durableId="1896160877">
    <w:abstractNumId w:val="21"/>
  </w:num>
  <w:num w:numId="42" w16cid:durableId="1422289051">
    <w:abstractNumId w:val="28"/>
  </w:num>
  <w:num w:numId="43" w16cid:durableId="1024555034">
    <w:abstractNumId w:val="26"/>
  </w:num>
  <w:num w:numId="44" w16cid:durableId="111558971">
    <w:abstractNumId w:val="12"/>
  </w:num>
  <w:num w:numId="45" w16cid:durableId="576599998">
    <w:abstractNumId w:val="32"/>
  </w:num>
  <w:num w:numId="46" w16cid:durableId="52136005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AB"/>
    <w:rsid w:val="00000653"/>
    <w:rsid w:val="00000802"/>
    <w:rsid w:val="0000099A"/>
    <w:rsid w:val="0000108B"/>
    <w:rsid w:val="00001108"/>
    <w:rsid w:val="00001231"/>
    <w:rsid w:val="000019EA"/>
    <w:rsid w:val="00001A83"/>
    <w:rsid w:val="00001B46"/>
    <w:rsid w:val="00001BC6"/>
    <w:rsid w:val="00001D8F"/>
    <w:rsid w:val="00001DC6"/>
    <w:rsid w:val="00001FB0"/>
    <w:rsid w:val="00001FB8"/>
    <w:rsid w:val="0000208F"/>
    <w:rsid w:val="000021AF"/>
    <w:rsid w:val="00003035"/>
    <w:rsid w:val="00003EC0"/>
    <w:rsid w:val="00003F4D"/>
    <w:rsid w:val="00004008"/>
    <w:rsid w:val="0000407F"/>
    <w:rsid w:val="000040D4"/>
    <w:rsid w:val="00004357"/>
    <w:rsid w:val="00004815"/>
    <w:rsid w:val="00004AFE"/>
    <w:rsid w:val="00004D3C"/>
    <w:rsid w:val="0000504B"/>
    <w:rsid w:val="000054A4"/>
    <w:rsid w:val="00005602"/>
    <w:rsid w:val="00005795"/>
    <w:rsid w:val="00005F62"/>
    <w:rsid w:val="000060EF"/>
    <w:rsid w:val="00006484"/>
    <w:rsid w:val="000066FF"/>
    <w:rsid w:val="00006750"/>
    <w:rsid w:val="00006C76"/>
    <w:rsid w:val="00006DBE"/>
    <w:rsid w:val="0000722F"/>
    <w:rsid w:val="000073ED"/>
    <w:rsid w:val="00007717"/>
    <w:rsid w:val="00007981"/>
    <w:rsid w:val="0001009C"/>
    <w:rsid w:val="000103AB"/>
    <w:rsid w:val="00010414"/>
    <w:rsid w:val="0001084D"/>
    <w:rsid w:val="00010928"/>
    <w:rsid w:val="000109A8"/>
    <w:rsid w:val="00010D6F"/>
    <w:rsid w:val="00010E95"/>
    <w:rsid w:val="000111B4"/>
    <w:rsid w:val="0001138A"/>
    <w:rsid w:val="0001178A"/>
    <w:rsid w:val="00011BFA"/>
    <w:rsid w:val="00012235"/>
    <w:rsid w:val="00012DA1"/>
    <w:rsid w:val="00012E7A"/>
    <w:rsid w:val="000139FF"/>
    <w:rsid w:val="0001434E"/>
    <w:rsid w:val="000143C9"/>
    <w:rsid w:val="000148F7"/>
    <w:rsid w:val="00014A1B"/>
    <w:rsid w:val="00014D05"/>
    <w:rsid w:val="0001506E"/>
    <w:rsid w:val="0001523C"/>
    <w:rsid w:val="00015285"/>
    <w:rsid w:val="00015429"/>
    <w:rsid w:val="00016006"/>
    <w:rsid w:val="00016EB1"/>
    <w:rsid w:val="00016FFC"/>
    <w:rsid w:val="00017016"/>
    <w:rsid w:val="000172C9"/>
    <w:rsid w:val="000172D2"/>
    <w:rsid w:val="00017C28"/>
    <w:rsid w:val="00017F0E"/>
    <w:rsid w:val="000204E4"/>
    <w:rsid w:val="00020704"/>
    <w:rsid w:val="00020836"/>
    <w:rsid w:val="00020CCA"/>
    <w:rsid w:val="00020E1A"/>
    <w:rsid w:val="00021105"/>
    <w:rsid w:val="000218A7"/>
    <w:rsid w:val="00021DCD"/>
    <w:rsid w:val="000223CF"/>
    <w:rsid w:val="0002250C"/>
    <w:rsid w:val="0002251C"/>
    <w:rsid w:val="0002262D"/>
    <w:rsid w:val="00022ACC"/>
    <w:rsid w:val="00023E6A"/>
    <w:rsid w:val="00023EDC"/>
    <w:rsid w:val="00024541"/>
    <w:rsid w:val="00024848"/>
    <w:rsid w:val="000248E8"/>
    <w:rsid w:val="00024A67"/>
    <w:rsid w:val="00025479"/>
    <w:rsid w:val="0002593F"/>
    <w:rsid w:val="00025AB6"/>
    <w:rsid w:val="00025EE9"/>
    <w:rsid w:val="000263F2"/>
    <w:rsid w:val="000264C7"/>
    <w:rsid w:val="000265E4"/>
    <w:rsid w:val="000265F9"/>
    <w:rsid w:val="00026928"/>
    <w:rsid w:val="00026B0E"/>
    <w:rsid w:val="00026B80"/>
    <w:rsid w:val="00026D69"/>
    <w:rsid w:val="00027075"/>
    <w:rsid w:val="0002723D"/>
    <w:rsid w:val="000274BD"/>
    <w:rsid w:val="0002753E"/>
    <w:rsid w:val="00027631"/>
    <w:rsid w:val="00027B61"/>
    <w:rsid w:val="00027D9B"/>
    <w:rsid w:val="00030467"/>
    <w:rsid w:val="00030726"/>
    <w:rsid w:val="00030BA7"/>
    <w:rsid w:val="00031092"/>
    <w:rsid w:val="00031483"/>
    <w:rsid w:val="00031BEE"/>
    <w:rsid w:val="00032622"/>
    <w:rsid w:val="00033167"/>
    <w:rsid w:val="0003331F"/>
    <w:rsid w:val="000335D1"/>
    <w:rsid w:val="00033E7D"/>
    <w:rsid w:val="00034363"/>
    <w:rsid w:val="0003463E"/>
    <w:rsid w:val="00034788"/>
    <w:rsid w:val="00035019"/>
    <w:rsid w:val="000351BF"/>
    <w:rsid w:val="0003546B"/>
    <w:rsid w:val="0003610F"/>
    <w:rsid w:val="0003637D"/>
    <w:rsid w:val="00036F6E"/>
    <w:rsid w:val="000370FF"/>
    <w:rsid w:val="000371B9"/>
    <w:rsid w:val="0003740F"/>
    <w:rsid w:val="00037DA5"/>
    <w:rsid w:val="00037E00"/>
    <w:rsid w:val="00037EDC"/>
    <w:rsid w:val="00037F7C"/>
    <w:rsid w:val="0004034B"/>
    <w:rsid w:val="0004066E"/>
    <w:rsid w:val="00040812"/>
    <w:rsid w:val="0004090B"/>
    <w:rsid w:val="00040CF0"/>
    <w:rsid w:val="0004108B"/>
    <w:rsid w:val="00041124"/>
    <w:rsid w:val="000415B3"/>
    <w:rsid w:val="00041EA6"/>
    <w:rsid w:val="0004244D"/>
    <w:rsid w:val="00042892"/>
    <w:rsid w:val="000428AF"/>
    <w:rsid w:val="0004299A"/>
    <w:rsid w:val="000433BD"/>
    <w:rsid w:val="00043401"/>
    <w:rsid w:val="000436B9"/>
    <w:rsid w:val="000442AF"/>
    <w:rsid w:val="00044673"/>
    <w:rsid w:val="000446B0"/>
    <w:rsid w:val="000447A4"/>
    <w:rsid w:val="000447C2"/>
    <w:rsid w:val="00044911"/>
    <w:rsid w:val="00044E9B"/>
    <w:rsid w:val="00044F4B"/>
    <w:rsid w:val="00044F81"/>
    <w:rsid w:val="00045594"/>
    <w:rsid w:val="000457CF"/>
    <w:rsid w:val="00045891"/>
    <w:rsid w:val="00045C0E"/>
    <w:rsid w:val="00046265"/>
    <w:rsid w:val="000462F0"/>
    <w:rsid w:val="00046356"/>
    <w:rsid w:val="00046468"/>
    <w:rsid w:val="0004698A"/>
    <w:rsid w:val="00046A2D"/>
    <w:rsid w:val="00046CBA"/>
    <w:rsid w:val="00047371"/>
    <w:rsid w:val="00047635"/>
    <w:rsid w:val="0005033D"/>
    <w:rsid w:val="000506FA"/>
    <w:rsid w:val="00050B50"/>
    <w:rsid w:val="000510BB"/>
    <w:rsid w:val="0005124C"/>
    <w:rsid w:val="0005147E"/>
    <w:rsid w:val="000517CC"/>
    <w:rsid w:val="00051CA9"/>
    <w:rsid w:val="00051FAD"/>
    <w:rsid w:val="000521AD"/>
    <w:rsid w:val="00052F52"/>
    <w:rsid w:val="00053710"/>
    <w:rsid w:val="000538EF"/>
    <w:rsid w:val="00053DAB"/>
    <w:rsid w:val="00053E33"/>
    <w:rsid w:val="000540A8"/>
    <w:rsid w:val="00054B26"/>
    <w:rsid w:val="00054C72"/>
    <w:rsid w:val="00054DCD"/>
    <w:rsid w:val="00055446"/>
    <w:rsid w:val="00055856"/>
    <w:rsid w:val="00055862"/>
    <w:rsid w:val="00056294"/>
    <w:rsid w:val="00056684"/>
    <w:rsid w:val="00056D47"/>
    <w:rsid w:val="00056D7F"/>
    <w:rsid w:val="00056F32"/>
    <w:rsid w:val="000571F2"/>
    <w:rsid w:val="00057409"/>
    <w:rsid w:val="00057414"/>
    <w:rsid w:val="00057647"/>
    <w:rsid w:val="0005779C"/>
    <w:rsid w:val="00057825"/>
    <w:rsid w:val="00057F22"/>
    <w:rsid w:val="000607C6"/>
    <w:rsid w:val="00060876"/>
    <w:rsid w:val="00060BB4"/>
    <w:rsid w:val="00060F96"/>
    <w:rsid w:val="00061236"/>
    <w:rsid w:val="000612F5"/>
    <w:rsid w:val="000614D9"/>
    <w:rsid w:val="00061713"/>
    <w:rsid w:val="000617AE"/>
    <w:rsid w:val="00062073"/>
    <w:rsid w:val="00062411"/>
    <w:rsid w:val="00063168"/>
    <w:rsid w:val="0006367C"/>
    <w:rsid w:val="00063CAD"/>
    <w:rsid w:val="000640E9"/>
    <w:rsid w:val="00064180"/>
    <w:rsid w:val="00064190"/>
    <w:rsid w:val="00064946"/>
    <w:rsid w:val="0006496B"/>
    <w:rsid w:val="00064985"/>
    <w:rsid w:val="00064A83"/>
    <w:rsid w:val="00064C4E"/>
    <w:rsid w:val="00065AF1"/>
    <w:rsid w:val="00065B5A"/>
    <w:rsid w:val="000660A6"/>
    <w:rsid w:val="00066422"/>
    <w:rsid w:val="00066533"/>
    <w:rsid w:val="00066A78"/>
    <w:rsid w:val="00066F97"/>
    <w:rsid w:val="00066FD4"/>
    <w:rsid w:val="00067A9F"/>
    <w:rsid w:val="00067D6E"/>
    <w:rsid w:val="00067E88"/>
    <w:rsid w:val="00067FCF"/>
    <w:rsid w:val="00070756"/>
    <w:rsid w:val="00070904"/>
    <w:rsid w:val="00070A7E"/>
    <w:rsid w:val="00070A9E"/>
    <w:rsid w:val="00070E84"/>
    <w:rsid w:val="000716BE"/>
    <w:rsid w:val="00071DC3"/>
    <w:rsid w:val="00071F3D"/>
    <w:rsid w:val="000720BC"/>
    <w:rsid w:val="0007253B"/>
    <w:rsid w:val="00072C65"/>
    <w:rsid w:val="00072D35"/>
    <w:rsid w:val="00073197"/>
    <w:rsid w:val="000733C0"/>
    <w:rsid w:val="00073C27"/>
    <w:rsid w:val="00073DEE"/>
    <w:rsid w:val="0007404C"/>
    <w:rsid w:val="000740A1"/>
    <w:rsid w:val="00074A08"/>
    <w:rsid w:val="00074CEB"/>
    <w:rsid w:val="00074D08"/>
    <w:rsid w:val="00075014"/>
    <w:rsid w:val="000752A7"/>
    <w:rsid w:val="000755E8"/>
    <w:rsid w:val="00075A8B"/>
    <w:rsid w:val="00075BC7"/>
    <w:rsid w:val="00075CC4"/>
    <w:rsid w:val="00075FEE"/>
    <w:rsid w:val="00076922"/>
    <w:rsid w:val="00077008"/>
    <w:rsid w:val="00077226"/>
    <w:rsid w:val="0007785A"/>
    <w:rsid w:val="00077C9E"/>
    <w:rsid w:val="00080EF1"/>
    <w:rsid w:val="00081030"/>
    <w:rsid w:val="000810C9"/>
    <w:rsid w:val="00081717"/>
    <w:rsid w:val="00081885"/>
    <w:rsid w:val="000818F6"/>
    <w:rsid w:val="000825C9"/>
    <w:rsid w:val="00082892"/>
    <w:rsid w:val="00082D94"/>
    <w:rsid w:val="000831F5"/>
    <w:rsid w:val="00083234"/>
    <w:rsid w:val="00083671"/>
    <w:rsid w:val="00083BCD"/>
    <w:rsid w:val="00083F1C"/>
    <w:rsid w:val="000843EC"/>
    <w:rsid w:val="00084630"/>
    <w:rsid w:val="00084CAF"/>
    <w:rsid w:val="0008503F"/>
    <w:rsid w:val="0008551B"/>
    <w:rsid w:val="0008561B"/>
    <w:rsid w:val="0008661D"/>
    <w:rsid w:val="00086775"/>
    <w:rsid w:val="00086B7B"/>
    <w:rsid w:val="00086F58"/>
    <w:rsid w:val="00086FD4"/>
    <w:rsid w:val="000871DB"/>
    <w:rsid w:val="000872A6"/>
    <w:rsid w:val="00087830"/>
    <w:rsid w:val="000879BB"/>
    <w:rsid w:val="000907A1"/>
    <w:rsid w:val="00090844"/>
    <w:rsid w:val="00090BD9"/>
    <w:rsid w:val="00090E30"/>
    <w:rsid w:val="00090F07"/>
    <w:rsid w:val="00090FFB"/>
    <w:rsid w:val="00091470"/>
    <w:rsid w:val="00091D88"/>
    <w:rsid w:val="00092028"/>
    <w:rsid w:val="0009221D"/>
    <w:rsid w:val="0009281F"/>
    <w:rsid w:val="000929FC"/>
    <w:rsid w:val="00092F8A"/>
    <w:rsid w:val="00093F76"/>
    <w:rsid w:val="000943D2"/>
    <w:rsid w:val="000947E2"/>
    <w:rsid w:val="00094D3C"/>
    <w:rsid w:val="00094FBE"/>
    <w:rsid w:val="00095053"/>
    <w:rsid w:val="000950E4"/>
    <w:rsid w:val="000951DB"/>
    <w:rsid w:val="000959A0"/>
    <w:rsid w:val="00095E59"/>
    <w:rsid w:val="000967B6"/>
    <w:rsid w:val="000969D0"/>
    <w:rsid w:val="00097723"/>
    <w:rsid w:val="000977D1"/>
    <w:rsid w:val="000978EB"/>
    <w:rsid w:val="00097FD3"/>
    <w:rsid w:val="000A007B"/>
    <w:rsid w:val="000A00F6"/>
    <w:rsid w:val="000A0346"/>
    <w:rsid w:val="000A03B8"/>
    <w:rsid w:val="000A05A6"/>
    <w:rsid w:val="000A0E80"/>
    <w:rsid w:val="000A16D4"/>
    <w:rsid w:val="000A16DE"/>
    <w:rsid w:val="000A192D"/>
    <w:rsid w:val="000A1CC5"/>
    <w:rsid w:val="000A1D4C"/>
    <w:rsid w:val="000A265C"/>
    <w:rsid w:val="000A2704"/>
    <w:rsid w:val="000A29F0"/>
    <w:rsid w:val="000A2B23"/>
    <w:rsid w:val="000A2CE0"/>
    <w:rsid w:val="000A2DC4"/>
    <w:rsid w:val="000A30D4"/>
    <w:rsid w:val="000A32C0"/>
    <w:rsid w:val="000A3769"/>
    <w:rsid w:val="000A39A1"/>
    <w:rsid w:val="000A448C"/>
    <w:rsid w:val="000A4808"/>
    <w:rsid w:val="000A4C4D"/>
    <w:rsid w:val="000A53FA"/>
    <w:rsid w:val="000A551A"/>
    <w:rsid w:val="000A588E"/>
    <w:rsid w:val="000A5D6F"/>
    <w:rsid w:val="000A5FA3"/>
    <w:rsid w:val="000A6184"/>
    <w:rsid w:val="000A6A54"/>
    <w:rsid w:val="000A6BD6"/>
    <w:rsid w:val="000A6F21"/>
    <w:rsid w:val="000A75F3"/>
    <w:rsid w:val="000A7AC4"/>
    <w:rsid w:val="000B023B"/>
    <w:rsid w:val="000B0D02"/>
    <w:rsid w:val="000B126A"/>
    <w:rsid w:val="000B1333"/>
    <w:rsid w:val="000B1450"/>
    <w:rsid w:val="000B1608"/>
    <w:rsid w:val="000B17F7"/>
    <w:rsid w:val="000B186A"/>
    <w:rsid w:val="000B18B2"/>
    <w:rsid w:val="000B1940"/>
    <w:rsid w:val="000B1ECF"/>
    <w:rsid w:val="000B1FA9"/>
    <w:rsid w:val="000B2385"/>
    <w:rsid w:val="000B23A9"/>
    <w:rsid w:val="000B25F4"/>
    <w:rsid w:val="000B2BA4"/>
    <w:rsid w:val="000B2C8E"/>
    <w:rsid w:val="000B2EFB"/>
    <w:rsid w:val="000B3553"/>
    <w:rsid w:val="000B3CB1"/>
    <w:rsid w:val="000B41CB"/>
    <w:rsid w:val="000B4801"/>
    <w:rsid w:val="000B4A5D"/>
    <w:rsid w:val="000B4D94"/>
    <w:rsid w:val="000B4E45"/>
    <w:rsid w:val="000B5124"/>
    <w:rsid w:val="000B587F"/>
    <w:rsid w:val="000B5D29"/>
    <w:rsid w:val="000B5F88"/>
    <w:rsid w:val="000B6260"/>
    <w:rsid w:val="000B6CDD"/>
    <w:rsid w:val="000B6D3D"/>
    <w:rsid w:val="000B6EE7"/>
    <w:rsid w:val="000B6F7E"/>
    <w:rsid w:val="000B7940"/>
    <w:rsid w:val="000B7C6F"/>
    <w:rsid w:val="000B7F1B"/>
    <w:rsid w:val="000C0256"/>
    <w:rsid w:val="000C03DE"/>
    <w:rsid w:val="000C0695"/>
    <w:rsid w:val="000C0D69"/>
    <w:rsid w:val="000C1234"/>
    <w:rsid w:val="000C194A"/>
    <w:rsid w:val="000C1A5F"/>
    <w:rsid w:val="000C1A6C"/>
    <w:rsid w:val="000C1B16"/>
    <w:rsid w:val="000C1E6C"/>
    <w:rsid w:val="000C21D1"/>
    <w:rsid w:val="000C22D8"/>
    <w:rsid w:val="000C2452"/>
    <w:rsid w:val="000C24D7"/>
    <w:rsid w:val="000C26BA"/>
    <w:rsid w:val="000C33FE"/>
    <w:rsid w:val="000C37F2"/>
    <w:rsid w:val="000C39AE"/>
    <w:rsid w:val="000C3A92"/>
    <w:rsid w:val="000C3A99"/>
    <w:rsid w:val="000C3F12"/>
    <w:rsid w:val="000C455A"/>
    <w:rsid w:val="000C47ED"/>
    <w:rsid w:val="000C49B6"/>
    <w:rsid w:val="000C4BD2"/>
    <w:rsid w:val="000C4C9D"/>
    <w:rsid w:val="000C518E"/>
    <w:rsid w:val="000C536C"/>
    <w:rsid w:val="000C5740"/>
    <w:rsid w:val="000C59C5"/>
    <w:rsid w:val="000C5F92"/>
    <w:rsid w:val="000C64D2"/>
    <w:rsid w:val="000C651B"/>
    <w:rsid w:val="000C6DF1"/>
    <w:rsid w:val="000C775A"/>
    <w:rsid w:val="000C7BA6"/>
    <w:rsid w:val="000D00AE"/>
    <w:rsid w:val="000D04D6"/>
    <w:rsid w:val="000D0E10"/>
    <w:rsid w:val="000D171F"/>
    <w:rsid w:val="000D182F"/>
    <w:rsid w:val="000D2547"/>
    <w:rsid w:val="000D2866"/>
    <w:rsid w:val="000D2BA7"/>
    <w:rsid w:val="000D2C60"/>
    <w:rsid w:val="000D2F79"/>
    <w:rsid w:val="000D33D0"/>
    <w:rsid w:val="000D37ED"/>
    <w:rsid w:val="000D3D83"/>
    <w:rsid w:val="000D4711"/>
    <w:rsid w:val="000D4C69"/>
    <w:rsid w:val="000D4E0B"/>
    <w:rsid w:val="000D53C0"/>
    <w:rsid w:val="000D5493"/>
    <w:rsid w:val="000D5DA6"/>
    <w:rsid w:val="000D5F3A"/>
    <w:rsid w:val="000D6172"/>
    <w:rsid w:val="000D6BE4"/>
    <w:rsid w:val="000D7978"/>
    <w:rsid w:val="000D7E50"/>
    <w:rsid w:val="000E011D"/>
    <w:rsid w:val="000E0162"/>
    <w:rsid w:val="000E0230"/>
    <w:rsid w:val="000E05A3"/>
    <w:rsid w:val="000E0DE2"/>
    <w:rsid w:val="000E0E7F"/>
    <w:rsid w:val="000E1651"/>
    <w:rsid w:val="000E171C"/>
    <w:rsid w:val="000E19AD"/>
    <w:rsid w:val="000E1AB2"/>
    <w:rsid w:val="000E1E43"/>
    <w:rsid w:val="000E1F4A"/>
    <w:rsid w:val="000E2693"/>
    <w:rsid w:val="000E2768"/>
    <w:rsid w:val="000E2A63"/>
    <w:rsid w:val="000E2CBE"/>
    <w:rsid w:val="000E2DC1"/>
    <w:rsid w:val="000E2F35"/>
    <w:rsid w:val="000E3475"/>
    <w:rsid w:val="000E3D18"/>
    <w:rsid w:val="000E40FA"/>
    <w:rsid w:val="000E413F"/>
    <w:rsid w:val="000E4201"/>
    <w:rsid w:val="000E4503"/>
    <w:rsid w:val="000E4B24"/>
    <w:rsid w:val="000E5180"/>
    <w:rsid w:val="000E57E3"/>
    <w:rsid w:val="000E5845"/>
    <w:rsid w:val="000E5BA0"/>
    <w:rsid w:val="000E7821"/>
    <w:rsid w:val="000E7859"/>
    <w:rsid w:val="000E7B2A"/>
    <w:rsid w:val="000E7C92"/>
    <w:rsid w:val="000E7D41"/>
    <w:rsid w:val="000E7E36"/>
    <w:rsid w:val="000E7ED3"/>
    <w:rsid w:val="000F155B"/>
    <w:rsid w:val="000F1771"/>
    <w:rsid w:val="000F199B"/>
    <w:rsid w:val="000F1AAB"/>
    <w:rsid w:val="000F21F3"/>
    <w:rsid w:val="000F2280"/>
    <w:rsid w:val="000F2301"/>
    <w:rsid w:val="000F262E"/>
    <w:rsid w:val="000F3018"/>
    <w:rsid w:val="000F3A4D"/>
    <w:rsid w:val="000F3D6A"/>
    <w:rsid w:val="000F3ED7"/>
    <w:rsid w:val="000F41AD"/>
    <w:rsid w:val="000F4270"/>
    <w:rsid w:val="000F484F"/>
    <w:rsid w:val="000F4A1C"/>
    <w:rsid w:val="000F4BD4"/>
    <w:rsid w:val="000F5088"/>
    <w:rsid w:val="000F5544"/>
    <w:rsid w:val="000F5567"/>
    <w:rsid w:val="000F5708"/>
    <w:rsid w:val="000F5726"/>
    <w:rsid w:val="000F59EF"/>
    <w:rsid w:val="000F5AC8"/>
    <w:rsid w:val="000F5E64"/>
    <w:rsid w:val="000F64D6"/>
    <w:rsid w:val="000F666F"/>
    <w:rsid w:val="000F6952"/>
    <w:rsid w:val="000F6A78"/>
    <w:rsid w:val="000F6AD1"/>
    <w:rsid w:val="000F6B91"/>
    <w:rsid w:val="000F6EA2"/>
    <w:rsid w:val="000F6FBE"/>
    <w:rsid w:val="000F79B8"/>
    <w:rsid w:val="000F7A00"/>
    <w:rsid w:val="000F7A8F"/>
    <w:rsid w:val="000F7B59"/>
    <w:rsid w:val="0010036C"/>
    <w:rsid w:val="001003D6"/>
    <w:rsid w:val="001007C8"/>
    <w:rsid w:val="0010095D"/>
    <w:rsid w:val="00100AD2"/>
    <w:rsid w:val="00100D7F"/>
    <w:rsid w:val="001013C1"/>
    <w:rsid w:val="00101478"/>
    <w:rsid w:val="0010193B"/>
    <w:rsid w:val="00101B66"/>
    <w:rsid w:val="00101D7C"/>
    <w:rsid w:val="00101E11"/>
    <w:rsid w:val="00102311"/>
    <w:rsid w:val="001024AD"/>
    <w:rsid w:val="001025BB"/>
    <w:rsid w:val="00102630"/>
    <w:rsid w:val="00102A89"/>
    <w:rsid w:val="00102AAF"/>
    <w:rsid w:val="00102B26"/>
    <w:rsid w:val="001032C3"/>
    <w:rsid w:val="001033A3"/>
    <w:rsid w:val="00103CA7"/>
    <w:rsid w:val="00103E6F"/>
    <w:rsid w:val="00103F84"/>
    <w:rsid w:val="0010424B"/>
    <w:rsid w:val="0010488D"/>
    <w:rsid w:val="001049AF"/>
    <w:rsid w:val="00104DFE"/>
    <w:rsid w:val="00105065"/>
    <w:rsid w:val="0010523A"/>
    <w:rsid w:val="0010532F"/>
    <w:rsid w:val="0010562D"/>
    <w:rsid w:val="00105685"/>
    <w:rsid w:val="001056E5"/>
    <w:rsid w:val="001056F5"/>
    <w:rsid w:val="00105724"/>
    <w:rsid w:val="00105C62"/>
    <w:rsid w:val="00105E3E"/>
    <w:rsid w:val="00106AF2"/>
    <w:rsid w:val="00106B69"/>
    <w:rsid w:val="00106E50"/>
    <w:rsid w:val="0010766A"/>
    <w:rsid w:val="00107B56"/>
    <w:rsid w:val="00107D28"/>
    <w:rsid w:val="001101E2"/>
    <w:rsid w:val="00110226"/>
    <w:rsid w:val="001103F7"/>
    <w:rsid w:val="001105B7"/>
    <w:rsid w:val="0011089C"/>
    <w:rsid w:val="00110AA5"/>
    <w:rsid w:val="00110E01"/>
    <w:rsid w:val="00111029"/>
    <w:rsid w:val="0011132E"/>
    <w:rsid w:val="001117C9"/>
    <w:rsid w:val="00111868"/>
    <w:rsid w:val="0011216D"/>
    <w:rsid w:val="00112C07"/>
    <w:rsid w:val="00112D70"/>
    <w:rsid w:val="00112EB8"/>
    <w:rsid w:val="00113416"/>
    <w:rsid w:val="00113590"/>
    <w:rsid w:val="0011398F"/>
    <w:rsid w:val="001139D0"/>
    <w:rsid w:val="00113E06"/>
    <w:rsid w:val="00114184"/>
    <w:rsid w:val="0011494F"/>
    <w:rsid w:val="001149C0"/>
    <w:rsid w:val="00114C09"/>
    <w:rsid w:val="00115142"/>
    <w:rsid w:val="001155AF"/>
    <w:rsid w:val="00115A2C"/>
    <w:rsid w:val="00115B5D"/>
    <w:rsid w:val="00115C40"/>
    <w:rsid w:val="00115C4E"/>
    <w:rsid w:val="00116485"/>
    <w:rsid w:val="00116896"/>
    <w:rsid w:val="00116B3C"/>
    <w:rsid w:val="0011730C"/>
    <w:rsid w:val="00117406"/>
    <w:rsid w:val="001176A3"/>
    <w:rsid w:val="001202E7"/>
    <w:rsid w:val="001208D5"/>
    <w:rsid w:val="00120A4E"/>
    <w:rsid w:val="00120BB4"/>
    <w:rsid w:val="00120E4D"/>
    <w:rsid w:val="00120FCD"/>
    <w:rsid w:val="00121448"/>
    <w:rsid w:val="00121AA4"/>
    <w:rsid w:val="00121B95"/>
    <w:rsid w:val="0012208D"/>
    <w:rsid w:val="0012227A"/>
    <w:rsid w:val="001224D4"/>
    <w:rsid w:val="00122851"/>
    <w:rsid w:val="00122EFF"/>
    <w:rsid w:val="001230A2"/>
    <w:rsid w:val="001232BC"/>
    <w:rsid w:val="0012341C"/>
    <w:rsid w:val="00123786"/>
    <w:rsid w:val="001239F6"/>
    <w:rsid w:val="00123E38"/>
    <w:rsid w:val="00123F5D"/>
    <w:rsid w:val="00124541"/>
    <w:rsid w:val="00124EDA"/>
    <w:rsid w:val="00124F6E"/>
    <w:rsid w:val="00125050"/>
    <w:rsid w:val="0012511B"/>
    <w:rsid w:val="001253B2"/>
    <w:rsid w:val="00125ADD"/>
    <w:rsid w:val="001269FF"/>
    <w:rsid w:val="00126FC4"/>
    <w:rsid w:val="00127314"/>
    <w:rsid w:val="001273EF"/>
    <w:rsid w:val="001274D7"/>
    <w:rsid w:val="001274D8"/>
    <w:rsid w:val="001277EF"/>
    <w:rsid w:val="001279B4"/>
    <w:rsid w:val="0013002D"/>
    <w:rsid w:val="001305B7"/>
    <w:rsid w:val="0013064B"/>
    <w:rsid w:val="00130AEA"/>
    <w:rsid w:val="00130B36"/>
    <w:rsid w:val="00130BA7"/>
    <w:rsid w:val="00131229"/>
    <w:rsid w:val="00131351"/>
    <w:rsid w:val="001317A9"/>
    <w:rsid w:val="001318D9"/>
    <w:rsid w:val="00132337"/>
    <w:rsid w:val="0013250D"/>
    <w:rsid w:val="00132525"/>
    <w:rsid w:val="00132718"/>
    <w:rsid w:val="00132C0B"/>
    <w:rsid w:val="00133005"/>
    <w:rsid w:val="001332B7"/>
    <w:rsid w:val="00133619"/>
    <w:rsid w:val="00133677"/>
    <w:rsid w:val="00133715"/>
    <w:rsid w:val="00133F8F"/>
    <w:rsid w:val="00134045"/>
    <w:rsid w:val="00134162"/>
    <w:rsid w:val="001345CA"/>
    <w:rsid w:val="001348D9"/>
    <w:rsid w:val="001349AD"/>
    <w:rsid w:val="00135171"/>
    <w:rsid w:val="00135663"/>
    <w:rsid w:val="0013574F"/>
    <w:rsid w:val="00135982"/>
    <w:rsid w:val="001359A4"/>
    <w:rsid w:val="00135E06"/>
    <w:rsid w:val="00136CE4"/>
    <w:rsid w:val="001370CA"/>
    <w:rsid w:val="0013768D"/>
    <w:rsid w:val="0013785D"/>
    <w:rsid w:val="00137933"/>
    <w:rsid w:val="00137EC7"/>
    <w:rsid w:val="0014013D"/>
    <w:rsid w:val="0014027E"/>
    <w:rsid w:val="001402AD"/>
    <w:rsid w:val="001404A2"/>
    <w:rsid w:val="00140801"/>
    <w:rsid w:val="00140806"/>
    <w:rsid w:val="00140BAA"/>
    <w:rsid w:val="00141710"/>
    <w:rsid w:val="00141BC8"/>
    <w:rsid w:val="00141D2A"/>
    <w:rsid w:val="00141D50"/>
    <w:rsid w:val="00141DF9"/>
    <w:rsid w:val="0014222B"/>
    <w:rsid w:val="001427CF"/>
    <w:rsid w:val="001428F2"/>
    <w:rsid w:val="00142AD2"/>
    <w:rsid w:val="00142D4B"/>
    <w:rsid w:val="0014348E"/>
    <w:rsid w:val="00143A15"/>
    <w:rsid w:val="00143A56"/>
    <w:rsid w:val="00144589"/>
    <w:rsid w:val="0014471F"/>
    <w:rsid w:val="00144B4A"/>
    <w:rsid w:val="00144C8F"/>
    <w:rsid w:val="00144D8B"/>
    <w:rsid w:val="00144E79"/>
    <w:rsid w:val="00145095"/>
    <w:rsid w:val="00145372"/>
    <w:rsid w:val="00145641"/>
    <w:rsid w:val="001458C9"/>
    <w:rsid w:val="00145CA4"/>
    <w:rsid w:val="00145D0C"/>
    <w:rsid w:val="0014620B"/>
    <w:rsid w:val="0014626B"/>
    <w:rsid w:val="00147D8B"/>
    <w:rsid w:val="00150090"/>
    <w:rsid w:val="00150126"/>
    <w:rsid w:val="00150ACA"/>
    <w:rsid w:val="00150B75"/>
    <w:rsid w:val="00150DB6"/>
    <w:rsid w:val="001514FF"/>
    <w:rsid w:val="00151645"/>
    <w:rsid w:val="00151684"/>
    <w:rsid w:val="00151710"/>
    <w:rsid w:val="00151716"/>
    <w:rsid w:val="00151D76"/>
    <w:rsid w:val="00151F2F"/>
    <w:rsid w:val="00152B09"/>
    <w:rsid w:val="00152C05"/>
    <w:rsid w:val="0015308E"/>
    <w:rsid w:val="00153192"/>
    <w:rsid w:val="00153466"/>
    <w:rsid w:val="0015352D"/>
    <w:rsid w:val="00153B8C"/>
    <w:rsid w:val="00154204"/>
    <w:rsid w:val="00154E98"/>
    <w:rsid w:val="00155113"/>
    <w:rsid w:val="00155520"/>
    <w:rsid w:val="0015553E"/>
    <w:rsid w:val="001557AE"/>
    <w:rsid w:val="00155E39"/>
    <w:rsid w:val="00156186"/>
    <w:rsid w:val="001569AA"/>
    <w:rsid w:val="00156A56"/>
    <w:rsid w:val="00156D3A"/>
    <w:rsid w:val="001574CC"/>
    <w:rsid w:val="00157596"/>
    <w:rsid w:val="00157B27"/>
    <w:rsid w:val="001602C5"/>
    <w:rsid w:val="00160915"/>
    <w:rsid w:val="00160B5A"/>
    <w:rsid w:val="0016152A"/>
    <w:rsid w:val="0016187E"/>
    <w:rsid w:val="00161FD1"/>
    <w:rsid w:val="0016204A"/>
    <w:rsid w:val="0016244C"/>
    <w:rsid w:val="00162541"/>
    <w:rsid w:val="00162952"/>
    <w:rsid w:val="001629F8"/>
    <w:rsid w:val="00162BE1"/>
    <w:rsid w:val="0016334C"/>
    <w:rsid w:val="00163ADA"/>
    <w:rsid w:val="00163E05"/>
    <w:rsid w:val="00165039"/>
    <w:rsid w:val="00165190"/>
    <w:rsid w:val="001651A6"/>
    <w:rsid w:val="001652AC"/>
    <w:rsid w:val="00165575"/>
    <w:rsid w:val="001655BC"/>
    <w:rsid w:val="00165B25"/>
    <w:rsid w:val="00166111"/>
    <w:rsid w:val="00166730"/>
    <w:rsid w:val="00166B6B"/>
    <w:rsid w:val="00166D38"/>
    <w:rsid w:val="00166F1B"/>
    <w:rsid w:val="00166FA5"/>
    <w:rsid w:val="001670DF"/>
    <w:rsid w:val="00167930"/>
    <w:rsid w:val="00167DAC"/>
    <w:rsid w:val="00167EA5"/>
    <w:rsid w:val="001701A4"/>
    <w:rsid w:val="00170B07"/>
    <w:rsid w:val="00170C3A"/>
    <w:rsid w:val="00171055"/>
    <w:rsid w:val="00171128"/>
    <w:rsid w:val="00171164"/>
    <w:rsid w:val="001715CE"/>
    <w:rsid w:val="00171789"/>
    <w:rsid w:val="00171CE9"/>
    <w:rsid w:val="00171E7F"/>
    <w:rsid w:val="001726C4"/>
    <w:rsid w:val="00172ED2"/>
    <w:rsid w:val="001736ED"/>
    <w:rsid w:val="001743CC"/>
    <w:rsid w:val="001744F3"/>
    <w:rsid w:val="001747FA"/>
    <w:rsid w:val="00174C31"/>
    <w:rsid w:val="0017521C"/>
    <w:rsid w:val="00175CA2"/>
    <w:rsid w:val="00175D44"/>
    <w:rsid w:val="00176AD2"/>
    <w:rsid w:val="00176B30"/>
    <w:rsid w:val="00176BED"/>
    <w:rsid w:val="0017726A"/>
    <w:rsid w:val="001772B9"/>
    <w:rsid w:val="001773AC"/>
    <w:rsid w:val="00177CC3"/>
    <w:rsid w:val="00180D58"/>
    <w:rsid w:val="00181110"/>
    <w:rsid w:val="001811D1"/>
    <w:rsid w:val="00181486"/>
    <w:rsid w:val="00181704"/>
    <w:rsid w:val="00181898"/>
    <w:rsid w:val="001820D1"/>
    <w:rsid w:val="0018218F"/>
    <w:rsid w:val="00182343"/>
    <w:rsid w:val="0018271A"/>
    <w:rsid w:val="00182782"/>
    <w:rsid w:val="00182BA9"/>
    <w:rsid w:val="00182C8F"/>
    <w:rsid w:val="00182CB0"/>
    <w:rsid w:val="001832A3"/>
    <w:rsid w:val="00183B79"/>
    <w:rsid w:val="00183D3E"/>
    <w:rsid w:val="00183E35"/>
    <w:rsid w:val="00184D6C"/>
    <w:rsid w:val="00184E11"/>
    <w:rsid w:val="00184EF7"/>
    <w:rsid w:val="0018532B"/>
    <w:rsid w:val="001854C9"/>
    <w:rsid w:val="00185756"/>
    <w:rsid w:val="00185BA0"/>
    <w:rsid w:val="00185C1A"/>
    <w:rsid w:val="00185C74"/>
    <w:rsid w:val="00186ACC"/>
    <w:rsid w:val="00186ACD"/>
    <w:rsid w:val="00186FFB"/>
    <w:rsid w:val="00187A88"/>
    <w:rsid w:val="00187CFE"/>
    <w:rsid w:val="0019059E"/>
    <w:rsid w:val="00190CE7"/>
    <w:rsid w:val="0019145A"/>
    <w:rsid w:val="001916A0"/>
    <w:rsid w:val="00191FD2"/>
    <w:rsid w:val="00192707"/>
    <w:rsid w:val="0019272C"/>
    <w:rsid w:val="00192CC8"/>
    <w:rsid w:val="00192D29"/>
    <w:rsid w:val="001939E8"/>
    <w:rsid w:val="00194239"/>
    <w:rsid w:val="00194548"/>
    <w:rsid w:val="001949FB"/>
    <w:rsid w:val="00194B67"/>
    <w:rsid w:val="00195387"/>
    <w:rsid w:val="00195400"/>
    <w:rsid w:val="0019543F"/>
    <w:rsid w:val="00195472"/>
    <w:rsid w:val="00195738"/>
    <w:rsid w:val="00195950"/>
    <w:rsid w:val="00196028"/>
    <w:rsid w:val="0019603F"/>
    <w:rsid w:val="00196860"/>
    <w:rsid w:val="00196969"/>
    <w:rsid w:val="001969C2"/>
    <w:rsid w:val="00196AA9"/>
    <w:rsid w:val="00196BC8"/>
    <w:rsid w:val="00196CB6"/>
    <w:rsid w:val="0019700C"/>
    <w:rsid w:val="0019763C"/>
    <w:rsid w:val="00197718"/>
    <w:rsid w:val="00197916"/>
    <w:rsid w:val="00197942"/>
    <w:rsid w:val="00197998"/>
    <w:rsid w:val="00197A70"/>
    <w:rsid w:val="001A0415"/>
    <w:rsid w:val="001A072A"/>
    <w:rsid w:val="001A0C35"/>
    <w:rsid w:val="001A13AB"/>
    <w:rsid w:val="001A13FF"/>
    <w:rsid w:val="001A219E"/>
    <w:rsid w:val="001A27E6"/>
    <w:rsid w:val="001A29F8"/>
    <w:rsid w:val="001A33DA"/>
    <w:rsid w:val="001A36A6"/>
    <w:rsid w:val="001A39A1"/>
    <w:rsid w:val="001A3E47"/>
    <w:rsid w:val="001A3ECB"/>
    <w:rsid w:val="001A421C"/>
    <w:rsid w:val="001A4388"/>
    <w:rsid w:val="001A43AF"/>
    <w:rsid w:val="001A4466"/>
    <w:rsid w:val="001A4A54"/>
    <w:rsid w:val="001A4B3E"/>
    <w:rsid w:val="001A4DA5"/>
    <w:rsid w:val="001A5071"/>
    <w:rsid w:val="001A5116"/>
    <w:rsid w:val="001A52AB"/>
    <w:rsid w:val="001A52BC"/>
    <w:rsid w:val="001A5324"/>
    <w:rsid w:val="001A5569"/>
    <w:rsid w:val="001A5980"/>
    <w:rsid w:val="001A5E59"/>
    <w:rsid w:val="001A6E3B"/>
    <w:rsid w:val="001A6EE8"/>
    <w:rsid w:val="001A7011"/>
    <w:rsid w:val="001A766C"/>
    <w:rsid w:val="001A7792"/>
    <w:rsid w:val="001A77BE"/>
    <w:rsid w:val="001A7EF8"/>
    <w:rsid w:val="001B0059"/>
    <w:rsid w:val="001B03A8"/>
    <w:rsid w:val="001B082A"/>
    <w:rsid w:val="001B0BF2"/>
    <w:rsid w:val="001B0F91"/>
    <w:rsid w:val="001B19F2"/>
    <w:rsid w:val="001B1D54"/>
    <w:rsid w:val="001B1F1C"/>
    <w:rsid w:val="001B2429"/>
    <w:rsid w:val="001B266F"/>
    <w:rsid w:val="001B2E1E"/>
    <w:rsid w:val="001B2F65"/>
    <w:rsid w:val="001B3AA0"/>
    <w:rsid w:val="001B3D0A"/>
    <w:rsid w:val="001B3DDE"/>
    <w:rsid w:val="001B40A5"/>
    <w:rsid w:val="001B4474"/>
    <w:rsid w:val="001B4873"/>
    <w:rsid w:val="001B4BA6"/>
    <w:rsid w:val="001B5752"/>
    <w:rsid w:val="001B5B94"/>
    <w:rsid w:val="001B5F6D"/>
    <w:rsid w:val="001B61E5"/>
    <w:rsid w:val="001B6A75"/>
    <w:rsid w:val="001B6ABA"/>
    <w:rsid w:val="001B6E50"/>
    <w:rsid w:val="001B6EDD"/>
    <w:rsid w:val="001B70DC"/>
    <w:rsid w:val="001B7758"/>
    <w:rsid w:val="001B79F7"/>
    <w:rsid w:val="001B79FC"/>
    <w:rsid w:val="001B7B2F"/>
    <w:rsid w:val="001B7C3D"/>
    <w:rsid w:val="001B7F63"/>
    <w:rsid w:val="001C0315"/>
    <w:rsid w:val="001C0889"/>
    <w:rsid w:val="001C089B"/>
    <w:rsid w:val="001C15D1"/>
    <w:rsid w:val="001C15D2"/>
    <w:rsid w:val="001C1BCA"/>
    <w:rsid w:val="001C1EF2"/>
    <w:rsid w:val="001C2266"/>
    <w:rsid w:val="001C2621"/>
    <w:rsid w:val="001C2ACE"/>
    <w:rsid w:val="001C2EAA"/>
    <w:rsid w:val="001C33CC"/>
    <w:rsid w:val="001C3E4E"/>
    <w:rsid w:val="001C4ACC"/>
    <w:rsid w:val="001C5003"/>
    <w:rsid w:val="001C5850"/>
    <w:rsid w:val="001C64EE"/>
    <w:rsid w:val="001C664F"/>
    <w:rsid w:val="001C6F04"/>
    <w:rsid w:val="001C7607"/>
    <w:rsid w:val="001D0145"/>
    <w:rsid w:val="001D0365"/>
    <w:rsid w:val="001D0437"/>
    <w:rsid w:val="001D10EC"/>
    <w:rsid w:val="001D156B"/>
    <w:rsid w:val="001D16E6"/>
    <w:rsid w:val="001D1801"/>
    <w:rsid w:val="001D19FA"/>
    <w:rsid w:val="001D1CFE"/>
    <w:rsid w:val="001D1F6E"/>
    <w:rsid w:val="001D2242"/>
    <w:rsid w:val="001D224A"/>
    <w:rsid w:val="001D2719"/>
    <w:rsid w:val="001D2E2B"/>
    <w:rsid w:val="001D2FAC"/>
    <w:rsid w:val="001D30CF"/>
    <w:rsid w:val="001D3127"/>
    <w:rsid w:val="001D3281"/>
    <w:rsid w:val="001D344E"/>
    <w:rsid w:val="001D3450"/>
    <w:rsid w:val="001D3831"/>
    <w:rsid w:val="001D391F"/>
    <w:rsid w:val="001D3B2D"/>
    <w:rsid w:val="001D412C"/>
    <w:rsid w:val="001D43CB"/>
    <w:rsid w:val="001D44EF"/>
    <w:rsid w:val="001D47C7"/>
    <w:rsid w:val="001D4DF9"/>
    <w:rsid w:val="001D515D"/>
    <w:rsid w:val="001D528F"/>
    <w:rsid w:val="001D5381"/>
    <w:rsid w:val="001D5545"/>
    <w:rsid w:val="001D5927"/>
    <w:rsid w:val="001D60B5"/>
    <w:rsid w:val="001D6344"/>
    <w:rsid w:val="001D68B2"/>
    <w:rsid w:val="001D6BAF"/>
    <w:rsid w:val="001D6CE2"/>
    <w:rsid w:val="001D6EAA"/>
    <w:rsid w:val="001D6FEE"/>
    <w:rsid w:val="001D7178"/>
    <w:rsid w:val="001D72CC"/>
    <w:rsid w:val="001D72D2"/>
    <w:rsid w:val="001D774A"/>
    <w:rsid w:val="001D7E3D"/>
    <w:rsid w:val="001D7F77"/>
    <w:rsid w:val="001E04F3"/>
    <w:rsid w:val="001E0A62"/>
    <w:rsid w:val="001E0E8E"/>
    <w:rsid w:val="001E1A22"/>
    <w:rsid w:val="001E1DF9"/>
    <w:rsid w:val="001E1F5D"/>
    <w:rsid w:val="001E22B7"/>
    <w:rsid w:val="001E2825"/>
    <w:rsid w:val="001E2D67"/>
    <w:rsid w:val="001E2E58"/>
    <w:rsid w:val="001E31F1"/>
    <w:rsid w:val="001E3230"/>
    <w:rsid w:val="001E38CE"/>
    <w:rsid w:val="001E43AA"/>
    <w:rsid w:val="001E46EE"/>
    <w:rsid w:val="001E49FD"/>
    <w:rsid w:val="001E4BAF"/>
    <w:rsid w:val="001E595C"/>
    <w:rsid w:val="001E5A9E"/>
    <w:rsid w:val="001E5E80"/>
    <w:rsid w:val="001E5E97"/>
    <w:rsid w:val="001E5F3E"/>
    <w:rsid w:val="001E5FD6"/>
    <w:rsid w:val="001E6505"/>
    <w:rsid w:val="001E669C"/>
    <w:rsid w:val="001E6712"/>
    <w:rsid w:val="001E6979"/>
    <w:rsid w:val="001E6B9C"/>
    <w:rsid w:val="001E6C80"/>
    <w:rsid w:val="001E6E62"/>
    <w:rsid w:val="001E72F5"/>
    <w:rsid w:val="001E754B"/>
    <w:rsid w:val="001E7A75"/>
    <w:rsid w:val="001E7C2B"/>
    <w:rsid w:val="001E7C56"/>
    <w:rsid w:val="001F00AB"/>
    <w:rsid w:val="001F032A"/>
    <w:rsid w:val="001F03D4"/>
    <w:rsid w:val="001F0C1B"/>
    <w:rsid w:val="001F0C43"/>
    <w:rsid w:val="001F0E6D"/>
    <w:rsid w:val="001F0FB0"/>
    <w:rsid w:val="001F139E"/>
    <w:rsid w:val="001F162F"/>
    <w:rsid w:val="001F194F"/>
    <w:rsid w:val="001F1F15"/>
    <w:rsid w:val="001F2050"/>
    <w:rsid w:val="001F23E9"/>
    <w:rsid w:val="001F28BC"/>
    <w:rsid w:val="001F28FD"/>
    <w:rsid w:val="001F2DD8"/>
    <w:rsid w:val="001F36B1"/>
    <w:rsid w:val="001F39B2"/>
    <w:rsid w:val="001F4267"/>
    <w:rsid w:val="001F4394"/>
    <w:rsid w:val="001F4693"/>
    <w:rsid w:val="001F482E"/>
    <w:rsid w:val="001F583B"/>
    <w:rsid w:val="001F5AFD"/>
    <w:rsid w:val="001F636B"/>
    <w:rsid w:val="001F6439"/>
    <w:rsid w:val="001F661E"/>
    <w:rsid w:val="001F6AE8"/>
    <w:rsid w:val="001F6C82"/>
    <w:rsid w:val="001F6EEF"/>
    <w:rsid w:val="001F79E7"/>
    <w:rsid w:val="001F7A4D"/>
    <w:rsid w:val="001F7AB6"/>
    <w:rsid w:val="001F7B61"/>
    <w:rsid w:val="001F7B6A"/>
    <w:rsid w:val="002000D8"/>
    <w:rsid w:val="0020054A"/>
    <w:rsid w:val="002006BC"/>
    <w:rsid w:val="00200988"/>
    <w:rsid w:val="00200D85"/>
    <w:rsid w:val="0020102C"/>
    <w:rsid w:val="0020148D"/>
    <w:rsid w:val="00201A5F"/>
    <w:rsid w:val="0020244B"/>
    <w:rsid w:val="00202536"/>
    <w:rsid w:val="00202638"/>
    <w:rsid w:val="00202EDE"/>
    <w:rsid w:val="0020373E"/>
    <w:rsid w:val="002039A5"/>
    <w:rsid w:val="00203B54"/>
    <w:rsid w:val="00203ED3"/>
    <w:rsid w:val="0020484C"/>
    <w:rsid w:val="00204A7F"/>
    <w:rsid w:val="00204AE2"/>
    <w:rsid w:val="0020518A"/>
    <w:rsid w:val="00205238"/>
    <w:rsid w:val="0020528F"/>
    <w:rsid w:val="00205B9E"/>
    <w:rsid w:val="002060CB"/>
    <w:rsid w:val="002061BE"/>
    <w:rsid w:val="002065BD"/>
    <w:rsid w:val="00206818"/>
    <w:rsid w:val="002070AF"/>
    <w:rsid w:val="00207163"/>
    <w:rsid w:val="00207304"/>
    <w:rsid w:val="00207464"/>
    <w:rsid w:val="002075C5"/>
    <w:rsid w:val="00207919"/>
    <w:rsid w:val="002100B5"/>
    <w:rsid w:val="002103EA"/>
    <w:rsid w:val="002104B0"/>
    <w:rsid w:val="0021063F"/>
    <w:rsid w:val="002109BD"/>
    <w:rsid w:val="00210E00"/>
    <w:rsid w:val="00210FDF"/>
    <w:rsid w:val="002111EA"/>
    <w:rsid w:val="00211A55"/>
    <w:rsid w:val="00211BFE"/>
    <w:rsid w:val="00212163"/>
    <w:rsid w:val="00212B5F"/>
    <w:rsid w:val="002133FC"/>
    <w:rsid w:val="00213568"/>
    <w:rsid w:val="0021364C"/>
    <w:rsid w:val="002139C6"/>
    <w:rsid w:val="002142E8"/>
    <w:rsid w:val="00214407"/>
    <w:rsid w:val="0021455B"/>
    <w:rsid w:val="002147B0"/>
    <w:rsid w:val="00214A23"/>
    <w:rsid w:val="00215AE2"/>
    <w:rsid w:val="002165DA"/>
    <w:rsid w:val="00216A22"/>
    <w:rsid w:val="00216AAE"/>
    <w:rsid w:val="00216BF2"/>
    <w:rsid w:val="00216E27"/>
    <w:rsid w:val="00216E7F"/>
    <w:rsid w:val="002175A2"/>
    <w:rsid w:val="002176DE"/>
    <w:rsid w:val="0021773C"/>
    <w:rsid w:val="00217831"/>
    <w:rsid w:val="00217855"/>
    <w:rsid w:val="00217FFB"/>
    <w:rsid w:val="00220101"/>
    <w:rsid w:val="002201CF"/>
    <w:rsid w:val="002206DA"/>
    <w:rsid w:val="00220A8C"/>
    <w:rsid w:val="00221418"/>
    <w:rsid w:val="00221A39"/>
    <w:rsid w:val="00221B0B"/>
    <w:rsid w:val="00221B7A"/>
    <w:rsid w:val="00221D91"/>
    <w:rsid w:val="00221EA9"/>
    <w:rsid w:val="0022207C"/>
    <w:rsid w:val="0022297E"/>
    <w:rsid w:val="002233A3"/>
    <w:rsid w:val="00223BEB"/>
    <w:rsid w:val="00223C49"/>
    <w:rsid w:val="0022421F"/>
    <w:rsid w:val="002242DD"/>
    <w:rsid w:val="0022449B"/>
    <w:rsid w:val="002246AE"/>
    <w:rsid w:val="00224C12"/>
    <w:rsid w:val="00224F96"/>
    <w:rsid w:val="00225498"/>
    <w:rsid w:val="00225AD8"/>
    <w:rsid w:val="00225B36"/>
    <w:rsid w:val="00225ED5"/>
    <w:rsid w:val="002260C0"/>
    <w:rsid w:val="002263EE"/>
    <w:rsid w:val="002267C5"/>
    <w:rsid w:val="002269CD"/>
    <w:rsid w:val="00226D6C"/>
    <w:rsid w:val="002271A9"/>
    <w:rsid w:val="0022731A"/>
    <w:rsid w:val="0022742F"/>
    <w:rsid w:val="00227704"/>
    <w:rsid w:val="00230192"/>
    <w:rsid w:val="0023056F"/>
    <w:rsid w:val="00230ACA"/>
    <w:rsid w:val="00230D55"/>
    <w:rsid w:val="00231244"/>
    <w:rsid w:val="00231AF7"/>
    <w:rsid w:val="00231C40"/>
    <w:rsid w:val="0023206F"/>
    <w:rsid w:val="00232AFF"/>
    <w:rsid w:val="00232C43"/>
    <w:rsid w:val="00232EA0"/>
    <w:rsid w:val="00232F34"/>
    <w:rsid w:val="00233414"/>
    <w:rsid w:val="0023362D"/>
    <w:rsid w:val="002336EE"/>
    <w:rsid w:val="00233748"/>
    <w:rsid w:val="002338DE"/>
    <w:rsid w:val="002339D4"/>
    <w:rsid w:val="00233A95"/>
    <w:rsid w:val="00233B52"/>
    <w:rsid w:val="00234EC4"/>
    <w:rsid w:val="00235B48"/>
    <w:rsid w:val="002361B7"/>
    <w:rsid w:val="002363F7"/>
    <w:rsid w:val="00236573"/>
    <w:rsid w:val="002365D5"/>
    <w:rsid w:val="002368AD"/>
    <w:rsid w:val="00236B88"/>
    <w:rsid w:val="00236F81"/>
    <w:rsid w:val="00237264"/>
    <w:rsid w:val="00237629"/>
    <w:rsid w:val="002378E9"/>
    <w:rsid w:val="0024074E"/>
    <w:rsid w:val="00240F35"/>
    <w:rsid w:val="00240FC0"/>
    <w:rsid w:val="00241516"/>
    <w:rsid w:val="00241896"/>
    <w:rsid w:val="00241917"/>
    <w:rsid w:val="00241946"/>
    <w:rsid w:val="002419F0"/>
    <w:rsid w:val="00242559"/>
    <w:rsid w:val="0024299C"/>
    <w:rsid w:val="00242C55"/>
    <w:rsid w:val="00242F86"/>
    <w:rsid w:val="00243207"/>
    <w:rsid w:val="002432A0"/>
    <w:rsid w:val="00243432"/>
    <w:rsid w:val="00243E2A"/>
    <w:rsid w:val="00244033"/>
    <w:rsid w:val="002443E5"/>
    <w:rsid w:val="002443F3"/>
    <w:rsid w:val="002444F6"/>
    <w:rsid w:val="00244782"/>
    <w:rsid w:val="002451D2"/>
    <w:rsid w:val="002457BD"/>
    <w:rsid w:val="0024629B"/>
    <w:rsid w:val="00246507"/>
    <w:rsid w:val="0024669B"/>
    <w:rsid w:val="00247147"/>
    <w:rsid w:val="002473CF"/>
    <w:rsid w:val="00247703"/>
    <w:rsid w:val="00247969"/>
    <w:rsid w:val="00247D65"/>
    <w:rsid w:val="00250832"/>
    <w:rsid w:val="00251292"/>
    <w:rsid w:val="0025166B"/>
    <w:rsid w:val="00251694"/>
    <w:rsid w:val="002522AF"/>
    <w:rsid w:val="00252411"/>
    <w:rsid w:val="002526D4"/>
    <w:rsid w:val="002529DE"/>
    <w:rsid w:val="00252D6C"/>
    <w:rsid w:val="002533FF"/>
    <w:rsid w:val="00253A5D"/>
    <w:rsid w:val="00253B8E"/>
    <w:rsid w:val="00253C90"/>
    <w:rsid w:val="00253E09"/>
    <w:rsid w:val="00253F3B"/>
    <w:rsid w:val="00254069"/>
    <w:rsid w:val="0025418B"/>
    <w:rsid w:val="002541FB"/>
    <w:rsid w:val="0025505C"/>
    <w:rsid w:val="00255100"/>
    <w:rsid w:val="002551A3"/>
    <w:rsid w:val="00255971"/>
    <w:rsid w:val="00255C59"/>
    <w:rsid w:val="00255F50"/>
    <w:rsid w:val="0025623D"/>
    <w:rsid w:val="002562F5"/>
    <w:rsid w:val="00256974"/>
    <w:rsid w:val="00256BED"/>
    <w:rsid w:val="00256F24"/>
    <w:rsid w:val="00257024"/>
    <w:rsid w:val="00257972"/>
    <w:rsid w:val="00257BFA"/>
    <w:rsid w:val="00257EBB"/>
    <w:rsid w:val="00257EDB"/>
    <w:rsid w:val="002600F7"/>
    <w:rsid w:val="002607C6"/>
    <w:rsid w:val="00260B93"/>
    <w:rsid w:val="00260CCA"/>
    <w:rsid w:val="00260D73"/>
    <w:rsid w:val="0026124E"/>
    <w:rsid w:val="002614C7"/>
    <w:rsid w:val="002618EA"/>
    <w:rsid w:val="00261ADB"/>
    <w:rsid w:val="00261E40"/>
    <w:rsid w:val="00262437"/>
    <w:rsid w:val="00262521"/>
    <w:rsid w:val="00262677"/>
    <w:rsid w:val="002627E8"/>
    <w:rsid w:val="0026290C"/>
    <w:rsid w:val="00262B1F"/>
    <w:rsid w:val="00263164"/>
    <w:rsid w:val="00263423"/>
    <w:rsid w:val="00263647"/>
    <w:rsid w:val="00263A20"/>
    <w:rsid w:val="00263A29"/>
    <w:rsid w:val="002648B2"/>
    <w:rsid w:val="00264C9F"/>
    <w:rsid w:val="0026568A"/>
    <w:rsid w:val="0026599D"/>
    <w:rsid w:val="00265EB2"/>
    <w:rsid w:val="00265F82"/>
    <w:rsid w:val="0026616A"/>
    <w:rsid w:val="002666BC"/>
    <w:rsid w:val="00266BE1"/>
    <w:rsid w:val="002674A1"/>
    <w:rsid w:val="0026764E"/>
    <w:rsid w:val="00267F0B"/>
    <w:rsid w:val="00267FC4"/>
    <w:rsid w:val="00270142"/>
    <w:rsid w:val="0027016A"/>
    <w:rsid w:val="0027020F"/>
    <w:rsid w:val="002705BB"/>
    <w:rsid w:val="00270608"/>
    <w:rsid w:val="0027061C"/>
    <w:rsid w:val="00270849"/>
    <w:rsid w:val="00270D55"/>
    <w:rsid w:val="0027150B"/>
    <w:rsid w:val="0027157C"/>
    <w:rsid w:val="00271923"/>
    <w:rsid w:val="002719C1"/>
    <w:rsid w:val="00271F98"/>
    <w:rsid w:val="002726CE"/>
    <w:rsid w:val="002727BC"/>
    <w:rsid w:val="00272D14"/>
    <w:rsid w:val="00272E61"/>
    <w:rsid w:val="00273330"/>
    <w:rsid w:val="00273EC9"/>
    <w:rsid w:val="0027449A"/>
    <w:rsid w:val="00274B73"/>
    <w:rsid w:val="00275332"/>
    <w:rsid w:val="002755DA"/>
    <w:rsid w:val="0027577D"/>
    <w:rsid w:val="002757A5"/>
    <w:rsid w:val="00275B71"/>
    <w:rsid w:val="002770C6"/>
    <w:rsid w:val="00277161"/>
    <w:rsid w:val="002771B4"/>
    <w:rsid w:val="00277273"/>
    <w:rsid w:val="002774C3"/>
    <w:rsid w:val="002774F9"/>
    <w:rsid w:val="002775E7"/>
    <w:rsid w:val="00277748"/>
    <w:rsid w:val="0027775E"/>
    <w:rsid w:val="002800D3"/>
    <w:rsid w:val="00280DE0"/>
    <w:rsid w:val="0028106D"/>
    <w:rsid w:val="00281876"/>
    <w:rsid w:val="00281A78"/>
    <w:rsid w:val="002829E9"/>
    <w:rsid w:val="0028339C"/>
    <w:rsid w:val="00283CC9"/>
    <w:rsid w:val="00283D58"/>
    <w:rsid w:val="00283DF8"/>
    <w:rsid w:val="00283EE3"/>
    <w:rsid w:val="0028426C"/>
    <w:rsid w:val="00284A8D"/>
    <w:rsid w:val="00284B3C"/>
    <w:rsid w:val="002853D2"/>
    <w:rsid w:val="00285572"/>
    <w:rsid w:val="002859EE"/>
    <w:rsid w:val="00285B9C"/>
    <w:rsid w:val="00286635"/>
    <w:rsid w:val="0028683A"/>
    <w:rsid w:val="00286D4D"/>
    <w:rsid w:val="00286D90"/>
    <w:rsid w:val="002874A2"/>
    <w:rsid w:val="002875F5"/>
    <w:rsid w:val="0028763E"/>
    <w:rsid w:val="00287891"/>
    <w:rsid w:val="00287C14"/>
    <w:rsid w:val="00287E30"/>
    <w:rsid w:val="002902A6"/>
    <w:rsid w:val="0029092A"/>
    <w:rsid w:val="00290E7E"/>
    <w:rsid w:val="002913C0"/>
    <w:rsid w:val="00291703"/>
    <w:rsid w:val="002921BA"/>
    <w:rsid w:val="0029270B"/>
    <w:rsid w:val="002928D6"/>
    <w:rsid w:val="00292EAA"/>
    <w:rsid w:val="002930D9"/>
    <w:rsid w:val="00293121"/>
    <w:rsid w:val="00293187"/>
    <w:rsid w:val="002933A9"/>
    <w:rsid w:val="002934E3"/>
    <w:rsid w:val="0029383E"/>
    <w:rsid w:val="002939C7"/>
    <w:rsid w:val="00293AF2"/>
    <w:rsid w:val="00293B86"/>
    <w:rsid w:val="00293EB1"/>
    <w:rsid w:val="00293EF4"/>
    <w:rsid w:val="00294C01"/>
    <w:rsid w:val="00295076"/>
    <w:rsid w:val="002954B3"/>
    <w:rsid w:val="00295598"/>
    <w:rsid w:val="00295920"/>
    <w:rsid w:val="002959AB"/>
    <w:rsid w:val="002959C9"/>
    <w:rsid w:val="00295D73"/>
    <w:rsid w:val="00295F4C"/>
    <w:rsid w:val="0029677C"/>
    <w:rsid w:val="00296FBA"/>
    <w:rsid w:val="0029715A"/>
    <w:rsid w:val="00297208"/>
    <w:rsid w:val="00297343"/>
    <w:rsid w:val="0029738F"/>
    <w:rsid w:val="0029739C"/>
    <w:rsid w:val="00297783"/>
    <w:rsid w:val="002A0091"/>
    <w:rsid w:val="002A01D9"/>
    <w:rsid w:val="002A06A0"/>
    <w:rsid w:val="002A0AB1"/>
    <w:rsid w:val="002A0C7F"/>
    <w:rsid w:val="002A0D89"/>
    <w:rsid w:val="002A1748"/>
    <w:rsid w:val="002A19BA"/>
    <w:rsid w:val="002A1AA0"/>
    <w:rsid w:val="002A1AFF"/>
    <w:rsid w:val="002A1E11"/>
    <w:rsid w:val="002A1E4B"/>
    <w:rsid w:val="002A2352"/>
    <w:rsid w:val="002A28BD"/>
    <w:rsid w:val="002A3A2D"/>
    <w:rsid w:val="002A3C94"/>
    <w:rsid w:val="002A3FEE"/>
    <w:rsid w:val="002A412D"/>
    <w:rsid w:val="002A4142"/>
    <w:rsid w:val="002A43BC"/>
    <w:rsid w:val="002A501A"/>
    <w:rsid w:val="002A51D0"/>
    <w:rsid w:val="002A52F3"/>
    <w:rsid w:val="002A5304"/>
    <w:rsid w:val="002A5380"/>
    <w:rsid w:val="002A58D1"/>
    <w:rsid w:val="002A5947"/>
    <w:rsid w:val="002A5E15"/>
    <w:rsid w:val="002A64A5"/>
    <w:rsid w:val="002A65F2"/>
    <w:rsid w:val="002A6611"/>
    <w:rsid w:val="002A7212"/>
    <w:rsid w:val="002A7AD2"/>
    <w:rsid w:val="002A7B2B"/>
    <w:rsid w:val="002B054F"/>
    <w:rsid w:val="002B0736"/>
    <w:rsid w:val="002B07DC"/>
    <w:rsid w:val="002B086E"/>
    <w:rsid w:val="002B107A"/>
    <w:rsid w:val="002B168D"/>
    <w:rsid w:val="002B18E8"/>
    <w:rsid w:val="002B1E8D"/>
    <w:rsid w:val="002B23FA"/>
    <w:rsid w:val="002B2606"/>
    <w:rsid w:val="002B29C7"/>
    <w:rsid w:val="002B2B0A"/>
    <w:rsid w:val="002B2D36"/>
    <w:rsid w:val="002B2FBB"/>
    <w:rsid w:val="002B3768"/>
    <w:rsid w:val="002B3A64"/>
    <w:rsid w:val="002B3AA4"/>
    <w:rsid w:val="002B3B04"/>
    <w:rsid w:val="002B3B9A"/>
    <w:rsid w:val="002B3FCA"/>
    <w:rsid w:val="002B44E0"/>
    <w:rsid w:val="002B4501"/>
    <w:rsid w:val="002B45AE"/>
    <w:rsid w:val="002B4755"/>
    <w:rsid w:val="002B47BF"/>
    <w:rsid w:val="002B5864"/>
    <w:rsid w:val="002B58B0"/>
    <w:rsid w:val="002B5CEE"/>
    <w:rsid w:val="002B5FC8"/>
    <w:rsid w:val="002B60E5"/>
    <w:rsid w:val="002B62F5"/>
    <w:rsid w:val="002B6E87"/>
    <w:rsid w:val="002B6EF0"/>
    <w:rsid w:val="002B7584"/>
    <w:rsid w:val="002B7811"/>
    <w:rsid w:val="002B7C21"/>
    <w:rsid w:val="002B7CC1"/>
    <w:rsid w:val="002C0344"/>
    <w:rsid w:val="002C0C23"/>
    <w:rsid w:val="002C0E0F"/>
    <w:rsid w:val="002C16D8"/>
    <w:rsid w:val="002C1902"/>
    <w:rsid w:val="002C1A05"/>
    <w:rsid w:val="002C1D76"/>
    <w:rsid w:val="002C20D8"/>
    <w:rsid w:val="002C22AE"/>
    <w:rsid w:val="002C2378"/>
    <w:rsid w:val="002C2589"/>
    <w:rsid w:val="002C2FCD"/>
    <w:rsid w:val="002C35B4"/>
    <w:rsid w:val="002C3750"/>
    <w:rsid w:val="002C3B1F"/>
    <w:rsid w:val="002C3F7F"/>
    <w:rsid w:val="002C3FA5"/>
    <w:rsid w:val="002C40DA"/>
    <w:rsid w:val="002C40EA"/>
    <w:rsid w:val="002C4329"/>
    <w:rsid w:val="002C4A63"/>
    <w:rsid w:val="002C4C4C"/>
    <w:rsid w:val="002C57BE"/>
    <w:rsid w:val="002C5988"/>
    <w:rsid w:val="002C61A7"/>
    <w:rsid w:val="002C625D"/>
    <w:rsid w:val="002C6429"/>
    <w:rsid w:val="002C69F3"/>
    <w:rsid w:val="002C6A15"/>
    <w:rsid w:val="002C6B85"/>
    <w:rsid w:val="002C7418"/>
    <w:rsid w:val="002C7874"/>
    <w:rsid w:val="002C7D21"/>
    <w:rsid w:val="002D02C9"/>
    <w:rsid w:val="002D034F"/>
    <w:rsid w:val="002D061A"/>
    <w:rsid w:val="002D0AC9"/>
    <w:rsid w:val="002D0BAE"/>
    <w:rsid w:val="002D0F4D"/>
    <w:rsid w:val="002D1706"/>
    <w:rsid w:val="002D25FE"/>
    <w:rsid w:val="002D2768"/>
    <w:rsid w:val="002D2C01"/>
    <w:rsid w:val="002D311A"/>
    <w:rsid w:val="002D37B0"/>
    <w:rsid w:val="002D5206"/>
    <w:rsid w:val="002D5261"/>
    <w:rsid w:val="002D56F6"/>
    <w:rsid w:val="002D5777"/>
    <w:rsid w:val="002D5921"/>
    <w:rsid w:val="002D5F1D"/>
    <w:rsid w:val="002D6432"/>
    <w:rsid w:val="002D657E"/>
    <w:rsid w:val="002D6849"/>
    <w:rsid w:val="002D6932"/>
    <w:rsid w:val="002D6AD8"/>
    <w:rsid w:val="002D7767"/>
    <w:rsid w:val="002E01C9"/>
    <w:rsid w:val="002E0A36"/>
    <w:rsid w:val="002E0B09"/>
    <w:rsid w:val="002E1101"/>
    <w:rsid w:val="002E117B"/>
    <w:rsid w:val="002E1340"/>
    <w:rsid w:val="002E16A5"/>
    <w:rsid w:val="002E1DA9"/>
    <w:rsid w:val="002E24EA"/>
    <w:rsid w:val="002E2828"/>
    <w:rsid w:val="002E2BB9"/>
    <w:rsid w:val="002E3405"/>
    <w:rsid w:val="002E36A7"/>
    <w:rsid w:val="002E3976"/>
    <w:rsid w:val="002E3B26"/>
    <w:rsid w:val="002E432B"/>
    <w:rsid w:val="002E46DF"/>
    <w:rsid w:val="002E470D"/>
    <w:rsid w:val="002E490A"/>
    <w:rsid w:val="002E49C8"/>
    <w:rsid w:val="002E4B43"/>
    <w:rsid w:val="002E4CC1"/>
    <w:rsid w:val="002E4EEB"/>
    <w:rsid w:val="002E5024"/>
    <w:rsid w:val="002E5676"/>
    <w:rsid w:val="002E5CF1"/>
    <w:rsid w:val="002E5EC8"/>
    <w:rsid w:val="002E69FA"/>
    <w:rsid w:val="002E71EF"/>
    <w:rsid w:val="002E73C5"/>
    <w:rsid w:val="002E79F5"/>
    <w:rsid w:val="002E7B05"/>
    <w:rsid w:val="002E7CBD"/>
    <w:rsid w:val="002F0EDF"/>
    <w:rsid w:val="002F0F1A"/>
    <w:rsid w:val="002F1116"/>
    <w:rsid w:val="002F155A"/>
    <w:rsid w:val="002F1605"/>
    <w:rsid w:val="002F1654"/>
    <w:rsid w:val="002F1AFF"/>
    <w:rsid w:val="002F211D"/>
    <w:rsid w:val="002F21B9"/>
    <w:rsid w:val="002F22AD"/>
    <w:rsid w:val="002F244E"/>
    <w:rsid w:val="002F2B63"/>
    <w:rsid w:val="002F2F7B"/>
    <w:rsid w:val="002F3474"/>
    <w:rsid w:val="002F364E"/>
    <w:rsid w:val="002F37D1"/>
    <w:rsid w:val="002F38EE"/>
    <w:rsid w:val="002F3B03"/>
    <w:rsid w:val="002F3F4E"/>
    <w:rsid w:val="002F40C6"/>
    <w:rsid w:val="002F420C"/>
    <w:rsid w:val="002F4484"/>
    <w:rsid w:val="002F4691"/>
    <w:rsid w:val="002F46DA"/>
    <w:rsid w:val="002F50D1"/>
    <w:rsid w:val="002F50E9"/>
    <w:rsid w:val="002F54B4"/>
    <w:rsid w:val="002F67A6"/>
    <w:rsid w:val="002F6E0B"/>
    <w:rsid w:val="002F6E3D"/>
    <w:rsid w:val="002F6F8C"/>
    <w:rsid w:val="002F73AA"/>
    <w:rsid w:val="002F75C5"/>
    <w:rsid w:val="002F7CD9"/>
    <w:rsid w:val="0030018D"/>
    <w:rsid w:val="00300536"/>
    <w:rsid w:val="0030070F"/>
    <w:rsid w:val="00301186"/>
    <w:rsid w:val="00301447"/>
    <w:rsid w:val="00301836"/>
    <w:rsid w:val="003019C4"/>
    <w:rsid w:val="003025D5"/>
    <w:rsid w:val="00302DEE"/>
    <w:rsid w:val="00303787"/>
    <w:rsid w:val="003038AF"/>
    <w:rsid w:val="00303A68"/>
    <w:rsid w:val="00303DD9"/>
    <w:rsid w:val="003043A6"/>
    <w:rsid w:val="00304647"/>
    <w:rsid w:val="00304979"/>
    <w:rsid w:val="00304B5F"/>
    <w:rsid w:val="00304C20"/>
    <w:rsid w:val="0030509A"/>
    <w:rsid w:val="003056C2"/>
    <w:rsid w:val="003056E2"/>
    <w:rsid w:val="00305D9D"/>
    <w:rsid w:val="00305ECD"/>
    <w:rsid w:val="003063F9"/>
    <w:rsid w:val="00306BFF"/>
    <w:rsid w:val="00306E58"/>
    <w:rsid w:val="00306F69"/>
    <w:rsid w:val="0030702C"/>
    <w:rsid w:val="003072B9"/>
    <w:rsid w:val="003075E9"/>
    <w:rsid w:val="003076AD"/>
    <w:rsid w:val="0030773A"/>
    <w:rsid w:val="00310051"/>
    <w:rsid w:val="003101B2"/>
    <w:rsid w:val="003102C6"/>
    <w:rsid w:val="00310774"/>
    <w:rsid w:val="003109FC"/>
    <w:rsid w:val="00310A78"/>
    <w:rsid w:val="00310EE2"/>
    <w:rsid w:val="003116E7"/>
    <w:rsid w:val="00311FC8"/>
    <w:rsid w:val="00312556"/>
    <w:rsid w:val="00312F8C"/>
    <w:rsid w:val="0031309F"/>
    <w:rsid w:val="00313921"/>
    <w:rsid w:val="00313D92"/>
    <w:rsid w:val="00313DE8"/>
    <w:rsid w:val="00313E47"/>
    <w:rsid w:val="00313F1C"/>
    <w:rsid w:val="00313F96"/>
    <w:rsid w:val="0031473F"/>
    <w:rsid w:val="00314AF5"/>
    <w:rsid w:val="00314DF7"/>
    <w:rsid w:val="00314E96"/>
    <w:rsid w:val="003153D6"/>
    <w:rsid w:val="00315502"/>
    <w:rsid w:val="00315D14"/>
    <w:rsid w:val="00315DA9"/>
    <w:rsid w:val="00316936"/>
    <w:rsid w:val="0031743F"/>
    <w:rsid w:val="003174EF"/>
    <w:rsid w:val="00317688"/>
    <w:rsid w:val="00317733"/>
    <w:rsid w:val="0031778F"/>
    <w:rsid w:val="0031782A"/>
    <w:rsid w:val="00317C2D"/>
    <w:rsid w:val="00317EC5"/>
    <w:rsid w:val="00320611"/>
    <w:rsid w:val="00320D01"/>
    <w:rsid w:val="00321175"/>
    <w:rsid w:val="003215C8"/>
    <w:rsid w:val="003218EC"/>
    <w:rsid w:val="003219AE"/>
    <w:rsid w:val="00321A17"/>
    <w:rsid w:val="00321A2B"/>
    <w:rsid w:val="00322230"/>
    <w:rsid w:val="0032242B"/>
    <w:rsid w:val="00322BE1"/>
    <w:rsid w:val="00322F37"/>
    <w:rsid w:val="00323073"/>
    <w:rsid w:val="0032310E"/>
    <w:rsid w:val="00323127"/>
    <w:rsid w:val="00323785"/>
    <w:rsid w:val="00323896"/>
    <w:rsid w:val="003238B5"/>
    <w:rsid w:val="00323951"/>
    <w:rsid w:val="003241BE"/>
    <w:rsid w:val="003241D3"/>
    <w:rsid w:val="003241F5"/>
    <w:rsid w:val="00324516"/>
    <w:rsid w:val="00325088"/>
    <w:rsid w:val="003258B0"/>
    <w:rsid w:val="00325EB1"/>
    <w:rsid w:val="003260A7"/>
    <w:rsid w:val="00326282"/>
    <w:rsid w:val="003265EF"/>
    <w:rsid w:val="00326B70"/>
    <w:rsid w:val="00326CD0"/>
    <w:rsid w:val="003271B2"/>
    <w:rsid w:val="003272B1"/>
    <w:rsid w:val="003273CC"/>
    <w:rsid w:val="00327738"/>
    <w:rsid w:val="003278A9"/>
    <w:rsid w:val="003303B4"/>
    <w:rsid w:val="003303E5"/>
    <w:rsid w:val="0033042F"/>
    <w:rsid w:val="00330493"/>
    <w:rsid w:val="003306A8"/>
    <w:rsid w:val="003309EC"/>
    <w:rsid w:val="00330A5C"/>
    <w:rsid w:val="00330A60"/>
    <w:rsid w:val="00330BEB"/>
    <w:rsid w:val="00330CF0"/>
    <w:rsid w:val="00331068"/>
    <w:rsid w:val="0033202E"/>
    <w:rsid w:val="003323CF"/>
    <w:rsid w:val="00333794"/>
    <w:rsid w:val="003338D4"/>
    <w:rsid w:val="00333CE4"/>
    <w:rsid w:val="00333E77"/>
    <w:rsid w:val="0033432E"/>
    <w:rsid w:val="00334B46"/>
    <w:rsid w:val="00334E7A"/>
    <w:rsid w:val="00334FA7"/>
    <w:rsid w:val="00335535"/>
    <w:rsid w:val="00335CB9"/>
    <w:rsid w:val="00335CFA"/>
    <w:rsid w:val="00335DAB"/>
    <w:rsid w:val="00335DF7"/>
    <w:rsid w:val="003360D5"/>
    <w:rsid w:val="003367A0"/>
    <w:rsid w:val="003368D8"/>
    <w:rsid w:val="00336977"/>
    <w:rsid w:val="00337550"/>
    <w:rsid w:val="00337746"/>
    <w:rsid w:val="00337F8F"/>
    <w:rsid w:val="003400BD"/>
    <w:rsid w:val="00340598"/>
    <w:rsid w:val="0034084D"/>
    <w:rsid w:val="00340A77"/>
    <w:rsid w:val="00340C8C"/>
    <w:rsid w:val="0034100B"/>
    <w:rsid w:val="003411EF"/>
    <w:rsid w:val="003414E6"/>
    <w:rsid w:val="003417D5"/>
    <w:rsid w:val="00341D9B"/>
    <w:rsid w:val="00341E73"/>
    <w:rsid w:val="003428FA"/>
    <w:rsid w:val="00342EB8"/>
    <w:rsid w:val="00343EE8"/>
    <w:rsid w:val="00343F72"/>
    <w:rsid w:val="003442BF"/>
    <w:rsid w:val="00344822"/>
    <w:rsid w:val="00344E56"/>
    <w:rsid w:val="00345544"/>
    <w:rsid w:val="003458C0"/>
    <w:rsid w:val="00345AA9"/>
    <w:rsid w:val="003460FD"/>
    <w:rsid w:val="00346296"/>
    <w:rsid w:val="0034644B"/>
    <w:rsid w:val="00346487"/>
    <w:rsid w:val="00346875"/>
    <w:rsid w:val="0034708A"/>
    <w:rsid w:val="003470DA"/>
    <w:rsid w:val="003470E4"/>
    <w:rsid w:val="003477D9"/>
    <w:rsid w:val="0034788C"/>
    <w:rsid w:val="003478F4"/>
    <w:rsid w:val="00350059"/>
    <w:rsid w:val="00350768"/>
    <w:rsid w:val="00350A51"/>
    <w:rsid w:val="00350B1A"/>
    <w:rsid w:val="00351190"/>
    <w:rsid w:val="003512D0"/>
    <w:rsid w:val="003513F7"/>
    <w:rsid w:val="003516EF"/>
    <w:rsid w:val="00351820"/>
    <w:rsid w:val="00351930"/>
    <w:rsid w:val="00351938"/>
    <w:rsid w:val="00351B07"/>
    <w:rsid w:val="003522C4"/>
    <w:rsid w:val="0035242A"/>
    <w:rsid w:val="00352F75"/>
    <w:rsid w:val="00353292"/>
    <w:rsid w:val="003539A0"/>
    <w:rsid w:val="00353B4B"/>
    <w:rsid w:val="00353FF5"/>
    <w:rsid w:val="00354103"/>
    <w:rsid w:val="003541A0"/>
    <w:rsid w:val="003541C3"/>
    <w:rsid w:val="00354323"/>
    <w:rsid w:val="00354D20"/>
    <w:rsid w:val="00354E96"/>
    <w:rsid w:val="00354EBB"/>
    <w:rsid w:val="00355912"/>
    <w:rsid w:val="00356087"/>
    <w:rsid w:val="00356614"/>
    <w:rsid w:val="00356DC7"/>
    <w:rsid w:val="00356E42"/>
    <w:rsid w:val="00356F5A"/>
    <w:rsid w:val="003571EA"/>
    <w:rsid w:val="00357642"/>
    <w:rsid w:val="00357885"/>
    <w:rsid w:val="00357DAC"/>
    <w:rsid w:val="00360245"/>
    <w:rsid w:val="00361741"/>
    <w:rsid w:val="00361840"/>
    <w:rsid w:val="00361B91"/>
    <w:rsid w:val="00361CBD"/>
    <w:rsid w:val="00361F05"/>
    <w:rsid w:val="0036294C"/>
    <w:rsid w:val="00362AF5"/>
    <w:rsid w:val="00363055"/>
    <w:rsid w:val="003633BB"/>
    <w:rsid w:val="0036353C"/>
    <w:rsid w:val="00363887"/>
    <w:rsid w:val="00363975"/>
    <w:rsid w:val="00364198"/>
    <w:rsid w:val="0036463D"/>
    <w:rsid w:val="003648EE"/>
    <w:rsid w:val="00364A47"/>
    <w:rsid w:val="00364EC7"/>
    <w:rsid w:val="003658A8"/>
    <w:rsid w:val="00365E3F"/>
    <w:rsid w:val="00365EEC"/>
    <w:rsid w:val="00366AD9"/>
    <w:rsid w:val="00366FFD"/>
    <w:rsid w:val="00367AFC"/>
    <w:rsid w:val="0037029E"/>
    <w:rsid w:val="00370498"/>
    <w:rsid w:val="003709B5"/>
    <w:rsid w:val="00370BDA"/>
    <w:rsid w:val="00370CC1"/>
    <w:rsid w:val="00370E44"/>
    <w:rsid w:val="0037106E"/>
    <w:rsid w:val="0037150B"/>
    <w:rsid w:val="003717AF"/>
    <w:rsid w:val="003717C4"/>
    <w:rsid w:val="00371BF3"/>
    <w:rsid w:val="00372896"/>
    <w:rsid w:val="00372928"/>
    <w:rsid w:val="00372BB3"/>
    <w:rsid w:val="003730E6"/>
    <w:rsid w:val="003731C1"/>
    <w:rsid w:val="00373388"/>
    <w:rsid w:val="003733E8"/>
    <w:rsid w:val="00373ED3"/>
    <w:rsid w:val="003741C8"/>
    <w:rsid w:val="0037438C"/>
    <w:rsid w:val="0037474C"/>
    <w:rsid w:val="0037478F"/>
    <w:rsid w:val="003748BD"/>
    <w:rsid w:val="00374986"/>
    <w:rsid w:val="00374A25"/>
    <w:rsid w:val="00374D90"/>
    <w:rsid w:val="00374E7B"/>
    <w:rsid w:val="0037516A"/>
    <w:rsid w:val="003751B1"/>
    <w:rsid w:val="003752C7"/>
    <w:rsid w:val="00375A61"/>
    <w:rsid w:val="00375BCD"/>
    <w:rsid w:val="003764E7"/>
    <w:rsid w:val="00376C4D"/>
    <w:rsid w:val="00376DB6"/>
    <w:rsid w:val="0037739C"/>
    <w:rsid w:val="0037761F"/>
    <w:rsid w:val="003779B6"/>
    <w:rsid w:val="00377B3C"/>
    <w:rsid w:val="00377C74"/>
    <w:rsid w:val="00380509"/>
    <w:rsid w:val="003805C1"/>
    <w:rsid w:val="00380D8A"/>
    <w:rsid w:val="0038139B"/>
    <w:rsid w:val="0038150D"/>
    <w:rsid w:val="003817C7"/>
    <w:rsid w:val="00381C3D"/>
    <w:rsid w:val="00381D8F"/>
    <w:rsid w:val="00382342"/>
    <w:rsid w:val="003834A0"/>
    <w:rsid w:val="00383BD4"/>
    <w:rsid w:val="00383D05"/>
    <w:rsid w:val="00384A65"/>
    <w:rsid w:val="00385871"/>
    <w:rsid w:val="00385890"/>
    <w:rsid w:val="00385B4B"/>
    <w:rsid w:val="00385DC5"/>
    <w:rsid w:val="00385FC8"/>
    <w:rsid w:val="003862B8"/>
    <w:rsid w:val="003863D5"/>
    <w:rsid w:val="003863F3"/>
    <w:rsid w:val="00386562"/>
    <w:rsid w:val="00386902"/>
    <w:rsid w:val="00386EFF"/>
    <w:rsid w:val="0038737E"/>
    <w:rsid w:val="003873B8"/>
    <w:rsid w:val="00387478"/>
    <w:rsid w:val="003875C6"/>
    <w:rsid w:val="0038776C"/>
    <w:rsid w:val="00387B1B"/>
    <w:rsid w:val="00387F78"/>
    <w:rsid w:val="0039079C"/>
    <w:rsid w:val="00390F7E"/>
    <w:rsid w:val="00391020"/>
    <w:rsid w:val="003912BB"/>
    <w:rsid w:val="003917D7"/>
    <w:rsid w:val="00391FD0"/>
    <w:rsid w:val="00391FE3"/>
    <w:rsid w:val="00392029"/>
    <w:rsid w:val="00392066"/>
    <w:rsid w:val="00392082"/>
    <w:rsid w:val="00392145"/>
    <w:rsid w:val="003925C5"/>
    <w:rsid w:val="003928F6"/>
    <w:rsid w:val="00392ADF"/>
    <w:rsid w:val="00392BF4"/>
    <w:rsid w:val="00393691"/>
    <w:rsid w:val="0039411E"/>
    <w:rsid w:val="00394141"/>
    <w:rsid w:val="00394163"/>
    <w:rsid w:val="00394511"/>
    <w:rsid w:val="00394574"/>
    <w:rsid w:val="003946DC"/>
    <w:rsid w:val="00395289"/>
    <w:rsid w:val="00395353"/>
    <w:rsid w:val="003957B3"/>
    <w:rsid w:val="00396292"/>
    <w:rsid w:val="0039654A"/>
    <w:rsid w:val="0039751D"/>
    <w:rsid w:val="003975AC"/>
    <w:rsid w:val="00397639"/>
    <w:rsid w:val="00397883"/>
    <w:rsid w:val="003978DF"/>
    <w:rsid w:val="003A00A5"/>
    <w:rsid w:val="003A0220"/>
    <w:rsid w:val="003A0B1B"/>
    <w:rsid w:val="003A0C07"/>
    <w:rsid w:val="003A0EDE"/>
    <w:rsid w:val="003A19CD"/>
    <w:rsid w:val="003A227D"/>
    <w:rsid w:val="003A2487"/>
    <w:rsid w:val="003A25C6"/>
    <w:rsid w:val="003A2D46"/>
    <w:rsid w:val="003A3CC1"/>
    <w:rsid w:val="003A3F70"/>
    <w:rsid w:val="003A417C"/>
    <w:rsid w:val="003A4316"/>
    <w:rsid w:val="003A4D8A"/>
    <w:rsid w:val="003A5129"/>
    <w:rsid w:val="003A53A8"/>
    <w:rsid w:val="003A5567"/>
    <w:rsid w:val="003A570A"/>
    <w:rsid w:val="003A5F21"/>
    <w:rsid w:val="003A61CD"/>
    <w:rsid w:val="003A6200"/>
    <w:rsid w:val="003A6601"/>
    <w:rsid w:val="003A6921"/>
    <w:rsid w:val="003A692A"/>
    <w:rsid w:val="003A6CE6"/>
    <w:rsid w:val="003A6EF2"/>
    <w:rsid w:val="003A6F8D"/>
    <w:rsid w:val="003A7656"/>
    <w:rsid w:val="003A76D2"/>
    <w:rsid w:val="003A7CEC"/>
    <w:rsid w:val="003B04E5"/>
    <w:rsid w:val="003B08CA"/>
    <w:rsid w:val="003B092C"/>
    <w:rsid w:val="003B0A50"/>
    <w:rsid w:val="003B0C4A"/>
    <w:rsid w:val="003B1450"/>
    <w:rsid w:val="003B14DD"/>
    <w:rsid w:val="003B1638"/>
    <w:rsid w:val="003B18D7"/>
    <w:rsid w:val="003B191C"/>
    <w:rsid w:val="003B1921"/>
    <w:rsid w:val="003B1AC5"/>
    <w:rsid w:val="003B2289"/>
    <w:rsid w:val="003B2B4C"/>
    <w:rsid w:val="003B2B66"/>
    <w:rsid w:val="003B3AA2"/>
    <w:rsid w:val="003B3E63"/>
    <w:rsid w:val="003B40B9"/>
    <w:rsid w:val="003B4831"/>
    <w:rsid w:val="003B4C35"/>
    <w:rsid w:val="003B4F7C"/>
    <w:rsid w:val="003B54BE"/>
    <w:rsid w:val="003B5970"/>
    <w:rsid w:val="003B5CD4"/>
    <w:rsid w:val="003B5D3E"/>
    <w:rsid w:val="003B5EBD"/>
    <w:rsid w:val="003B65B4"/>
    <w:rsid w:val="003B69BE"/>
    <w:rsid w:val="003B6AB6"/>
    <w:rsid w:val="003B6C96"/>
    <w:rsid w:val="003B6D29"/>
    <w:rsid w:val="003B6F6D"/>
    <w:rsid w:val="003B7010"/>
    <w:rsid w:val="003B786A"/>
    <w:rsid w:val="003B79B5"/>
    <w:rsid w:val="003B7AED"/>
    <w:rsid w:val="003B7B30"/>
    <w:rsid w:val="003C000F"/>
    <w:rsid w:val="003C0DA3"/>
    <w:rsid w:val="003C0FA0"/>
    <w:rsid w:val="003C1633"/>
    <w:rsid w:val="003C1841"/>
    <w:rsid w:val="003C1FE7"/>
    <w:rsid w:val="003C2857"/>
    <w:rsid w:val="003C292C"/>
    <w:rsid w:val="003C2D1E"/>
    <w:rsid w:val="003C3C3A"/>
    <w:rsid w:val="003C3C46"/>
    <w:rsid w:val="003C40AC"/>
    <w:rsid w:val="003C45F7"/>
    <w:rsid w:val="003C46A3"/>
    <w:rsid w:val="003C4A60"/>
    <w:rsid w:val="003C52A4"/>
    <w:rsid w:val="003C5630"/>
    <w:rsid w:val="003C59DB"/>
    <w:rsid w:val="003C5E73"/>
    <w:rsid w:val="003C6206"/>
    <w:rsid w:val="003C6392"/>
    <w:rsid w:val="003C6851"/>
    <w:rsid w:val="003C6B36"/>
    <w:rsid w:val="003C7C8D"/>
    <w:rsid w:val="003C7D96"/>
    <w:rsid w:val="003C7EEE"/>
    <w:rsid w:val="003D0345"/>
    <w:rsid w:val="003D0969"/>
    <w:rsid w:val="003D0C12"/>
    <w:rsid w:val="003D1F80"/>
    <w:rsid w:val="003D2090"/>
    <w:rsid w:val="003D2136"/>
    <w:rsid w:val="003D31B2"/>
    <w:rsid w:val="003D34FA"/>
    <w:rsid w:val="003D35FB"/>
    <w:rsid w:val="003D3959"/>
    <w:rsid w:val="003D3B12"/>
    <w:rsid w:val="003D3B55"/>
    <w:rsid w:val="003D3BD4"/>
    <w:rsid w:val="003D3BEE"/>
    <w:rsid w:val="003D3F19"/>
    <w:rsid w:val="003D4533"/>
    <w:rsid w:val="003D52CA"/>
    <w:rsid w:val="003D5605"/>
    <w:rsid w:val="003D5609"/>
    <w:rsid w:val="003D570E"/>
    <w:rsid w:val="003D58A3"/>
    <w:rsid w:val="003D5A9B"/>
    <w:rsid w:val="003D5D5B"/>
    <w:rsid w:val="003D620B"/>
    <w:rsid w:val="003D63E0"/>
    <w:rsid w:val="003D6A79"/>
    <w:rsid w:val="003D6B34"/>
    <w:rsid w:val="003D74D2"/>
    <w:rsid w:val="003D75A1"/>
    <w:rsid w:val="003D7BFE"/>
    <w:rsid w:val="003D7C0B"/>
    <w:rsid w:val="003E0090"/>
    <w:rsid w:val="003E0693"/>
    <w:rsid w:val="003E0697"/>
    <w:rsid w:val="003E0AA5"/>
    <w:rsid w:val="003E13BA"/>
    <w:rsid w:val="003E1502"/>
    <w:rsid w:val="003E18E3"/>
    <w:rsid w:val="003E1B5A"/>
    <w:rsid w:val="003E1C18"/>
    <w:rsid w:val="003E1D1F"/>
    <w:rsid w:val="003E1F7D"/>
    <w:rsid w:val="003E1FC4"/>
    <w:rsid w:val="003E20EA"/>
    <w:rsid w:val="003E2737"/>
    <w:rsid w:val="003E2C85"/>
    <w:rsid w:val="003E3205"/>
    <w:rsid w:val="003E36BA"/>
    <w:rsid w:val="003E3BDF"/>
    <w:rsid w:val="003E3C08"/>
    <w:rsid w:val="003E4CB6"/>
    <w:rsid w:val="003E4D07"/>
    <w:rsid w:val="003E56FD"/>
    <w:rsid w:val="003E5C2B"/>
    <w:rsid w:val="003E5DAE"/>
    <w:rsid w:val="003E6003"/>
    <w:rsid w:val="003E69CC"/>
    <w:rsid w:val="003E6E04"/>
    <w:rsid w:val="003E7051"/>
    <w:rsid w:val="003E769A"/>
    <w:rsid w:val="003F017D"/>
    <w:rsid w:val="003F027B"/>
    <w:rsid w:val="003F02FD"/>
    <w:rsid w:val="003F0563"/>
    <w:rsid w:val="003F0610"/>
    <w:rsid w:val="003F0708"/>
    <w:rsid w:val="003F0ED7"/>
    <w:rsid w:val="003F10CF"/>
    <w:rsid w:val="003F10F5"/>
    <w:rsid w:val="003F1299"/>
    <w:rsid w:val="003F14B7"/>
    <w:rsid w:val="003F1C16"/>
    <w:rsid w:val="003F1DAF"/>
    <w:rsid w:val="003F1E77"/>
    <w:rsid w:val="003F1EB4"/>
    <w:rsid w:val="003F1F54"/>
    <w:rsid w:val="003F2AA9"/>
    <w:rsid w:val="003F2B9F"/>
    <w:rsid w:val="003F2CC6"/>
    <w:rsid w:val="003F2ED0"/>
    <w:rsid w:val="003F3544"/>
    <w:rsid w:val="003F3B95"/>
    <w:rsid w:val="003F50AC"/>
    <w:rsid w:val="003F54D6"/>
    <w:rsid w:val="003F627D"/>
    <w:rsid w:val="003F63CE"/>
    <w:rsid w:val="003F6F2F"/>
    <w:rsid w:val="003F7006"/>
    <w:rsid w:val="003F78BA"/>
    <w:rsid w:val="003F7E3C"/>
    <w:rsid w:val="0040073F"/>
    <w:rsid w:val="00400A20"/>
    <w:rsid w:val="00400A42"/>
    <w:rsid w:val="00400BCF"/>
    <w:rsid w:val="0040185A"/>
    <w:rsid w:val="00401B7E"/>
    <w:rsid w:val="004021C7"/>
    <w:rsid w:val="00402481"/>
    <w:rsid w:val="00402534"/>
    <w:rsid w:val="00402699"/>
    <w:rsid w:val="00402976"/>
    <w:rsid w:val="004030EE"/>
    <w:rsid w:val="004032A6"/>
    <w:rsid w:val="004032B8"/>
    <w:rsid w:val="00403521"/>
    <w:rsid w:val="004036B5"/>
    <w:rsid w:val="00403A61"/>
    <w:rsid w:val="0040405F"/>
    <w:rsid w:val="0040439C"/>
    <w:rsid w:val="00404BC4"/>
    <w:rsid w:val="00404EC4"/>
    <w:rsid w:val="00405459"/>
    <w:rsid w:val="00405865"/>
    <w:rsid w:val="004059C5"/>
    <w:rsid w:val="004059E6"/>
    <w:rsid w:val="00405BB1"/>
    <w:rsid w:val="00406851"/>
    <w:rsid w:val="00407440"/>
    <w:rsid w:val="004078B2"/>
    <w:rsid w:val="004079C9"/>
    <w:rsid w:val="00407AD9"/>
    <w:rsid w:val="00407B0C"/>
    <w:rsid w:val="00407FE9"/>
    <w:rsid w:val="00410D6F"/>
    <w:rsid w:val="00410F1F"/>
    <w:rsid w:val="00411093"/>
    <w:rsid w:val="0041113D"/>
    <w:rsid w:val="004119CD"/>
    <w:rsid w:val="00411DA7"/>
    <w:rsid w:val="004121F3"/>
    <w:rsid w:val="004123E7"/>
    <w:rsid w:val="0041242A"/>
    <w:rsid w:val="00412B38"/>
    <w:rsid w:val="00412E72"/>
    <w:rsid w:val="00412EC3"/>
    <w:rsid w:val="00413753"/>
    <w:rsid w:val="004143D9"/>
    <w:rsid w:val="00414DEA"/>
    <w:rsid w:val="00415340"/>
    <w:rsid w:val="00415914"/>
    <w:rsid w:val="004159FA"/>
    <w:rsid w:val="00415B28"/>
    <w:rsid w:val="00415D00"/>
    <w:rsid w:val="00416D27"/>
    <w:rsid w:val="00416FBD"/>
    <w:rsid w:val="00417366"/>
    <w:rsid w:val="00417374"/>
    <w:rsid w:val="004173BE"/>
    <w:rsid w:val="00417DB6"/>
    <w:rsid w:val="00417F27"/>
    <w:rsid w:val="00420571"/>
    <w:rsid w:val="0042075B"/>
    <w:rsid w:val="00420999"/>
    <w:rsid w:val="00420CB6"/>
    <w:rsid w:val="00420D13"/>
    <w:rsid w:val="00420E26"/>
    <w:rsid w:val="004210E8"/>
    <w:rsid w:val="004213F1"/>
    <w:rsid w:val="004214FD"/>
    <w:rsid w:val="0042158D"/>
    <w:rsid w:val="004216A7"/>
    <w:rsid w:val="004218A8"/>
    <w:rsid w:val="00421DBF"/>
    <w:rsid w:val="00422211"/>
    <w:rsid w:val="0042229B"/>
    <w:rsid w:val="00422355"/>
    <w:rsid w:val="004229DE"/>
    <w:rsid w:val="00422A71"/>
    <w:rsid w:val="00423245"/>
    <w:rsid w:val="0042356F"/>
    <w:rsid w:val="00423971"/>
    <w:rsid w:val="00423B40"/>
    <w:rsid w:val="00423C0B"/>
    <w:rsid w:val="00423C94"/>
    <w:rsid w:val="00423F9C"/>
    <w:rsid w:val="00424141"/>
    <w:rsid w:val="0042442E"/>
    <w:rsid w:val="00425003"/>
    <w:rsid w:val="0042511A"/>
    <w:rsid w:val="00425463"/>
    <w:rsid w:val="0042549E"/>
    <w:rsid w:val="004257B9"/>
    <w:rsid w:val="00425894"/>
    <w:rsid w:val="00425DD8"/>
    <w:rsid w:val="0042623F"/>
    <w:rsid w:val="004262B0"/>
    <w:rsid w:val="004263D6"/>
    <w:rsid w:val="004266A5"/>
    <w:rsid w:val="00426890"/>
    <w:rsid w:val="004268C6"/>
    <w:rsid w:val="00426CFF"/>
    <w:rsid w:val="00426F4C"/>
    <w:rsid w:val="004272B6"/>
    <w:rsid w:val="004278DF"/>
    <w:rsid w:val="004308FE"/>
    <w:rsid w:val="00430FFF"/>
    <w:rsid w:val="004316C7"/>
    <w:rsid w:val="00431848"/>
    <w:rsid w:val="00431938"/>
    <w:rsid w:val="0043221A"/>
    <w:rsid w:val="004323DC"/>
    <w:rsid w:val="004325BF"/>
    <w:rsid w:val="00432732"/>
    <w:rsid w:val="0043274B"/>
    <w:rsid w:val="0043340E"/>
    <w:rsid w:val="00433474"/>
    <w:rsid w:val="00433513"/>
    <w:rsid w:val="0043392E"/>
    <w:rsid w:val="00433ADA"/>
    <w:rsid w:val="0043432E"/>
    <w:rsid w:val="00434360"/>
    <w:rsid w:val="0043460B"/>
    <w:rsid w:val="00434BB5"/>
    <w:rsid w:val="0043521E"/>
    <w:rsid w:val="00435263"/>
    <w:rsid w:val="0043582A"/>
    <w:rsid w:val="00435B7C"/>
    <w:rsid w:val="00435F68"/>
    <w:rsid w:val="00436816"/>
    <w:rsid w:val="00436FB8"/>
    <w:rsid w:val="004371DB"/>
    <w:rsid w:val="0043736C"/>
    <w:rsid w:val="00437794"/>
    <w:rsid w:val="004378FB"/>
    <w:rsid w:val="00437A25"/>
    <w:rsid w:val="00437A4D"/>
    <w:rsid w:val="00437A92"/>
    <w:rsid w:val="00437CCB"/>
    <w:rsid w:val="004400C8"/>
    <w:rsid w:val="00440232"/>
    <w:rsid w:val="00440B14"/>
    <w:rsid w:val="00440B4B"/>
    <w:rsid w:val="00440B98"/>
    <w:rsid w:val="00441830"/>
    <w:rsid w:val="0044188B"/>
    <w:rsid w:val="004419C0"/>
    <w:rsid w:val="00441DB5"/>
    <w:rsid w:val="00442186"/>
    <w:rsid w:val="00442511"/>
    <w:rsid w:val="004428C8"/>
    <w:rsid w:val="0044293A"/>
    <w:rsid w:val="004429D1"/>
    <w:rsid w:val="00442C22"/>
    <w:rsid w:val="00442DC6"/>
    <w:rsid w:val="00443138"/>
    <w:rsid w:val="0044314F"/>
    <w:rsid w:val="00443578"/>
    <w:rsid w:val="00444828"/>
    <w:rsid w:val="00444B8F"/>
    <w:rsid w:val="00444C83"/>
    <w:rsid w:val="00444F51"/>
    <w:rsid w:val="00445124"/>
    <w:rsid w:val="004451A0"/>
    <w:rsid w:val="004454DB"/>
    <w:rsid w:val="0044592D"/>
    <w:rsid w:val="00445F72"/>
    <w:rsid w:val="004460BB"/>
    <w:rsid w:val="004467D3"/>
    <w:rsid w:val="00446B3A"/>
    <w:rsid w:val="00446B74"/>
    <w:rsid w:val="00446D69"/>
    <w:rsid w:val="00446E19"/>
    <w:rsid w:val="00447159"/>
    <w:rsid w:val="0044727C"/>
    <w:rsid w:val="0044747D"/>
    <w:rsid w:val="00447A02"/>
    <w:rsid w:val="00447FD9"/>
    <w:rsid w:val="00450093"/>
    <w:rsid w:val="00450E2E"/>
    <w:rsid w:val="0045102C"/>
    <w:rsid w:val="00451155"/>
    <w:rsid w:val="004514FC"/>
    <w:rsid w:val="00451A41"/>
    <w:rsid w:val="00451BD8"/>
    <w:rsid w:val="00451F0B"/>
    <w:rsid w:val="004520E3"/>
    <w:rsid w:val="0045247C"/>
    <w:rsid w:val="00453250"/>
    <w:rsid w:val="00453C08"/>
    <w:rsid w:val="004540C9"/>
    <w:rsid w:val="00454185"/>
    <w:rsid w:val="004543C2"/>
    <w:rsid w:val="004543C4"/>
    <w:rsid w:val="0045464C"/>
    <w:rsid w:val="00454848"/>
    <w:rsid w:val="00455131"/>
    <w:rsid w:val="0045566D"/>
    <w:rsid w:val="004558F6"/>
    <w:rsid w:val="00455942"/>
    <w:rsid w:val="00455C12"/>
    <w:rsid w:val="00455FEF"/>
    <w:rsid w:val="004563C9"/>
    <w:rsid w:val="00456A6A"/>
    <w:rsid w:val="00456BA4"/>
    <w:rsid w:val="0045743B"/>
    <w:rsid w:val="004574BA"/>
    <w:rsid w:val="00457C12"/>
    <w:rsid w:val="00457EFA"/>
    <w:rsid w:val="00457F59"/>
    <w:rsid w:val="004600AD"/>
    <w:rsid w:val="00460441"/>
    <w:rsid w:val="0046047D"/>
    <w:rsid w:val="004607A8"/>
    <w:rsid w:val="00460B78"/>
    <w:rsid w:val="00460D84"/>
    <w:rsid w:val="004616FA"/>
    <w:rsid w:val="004616FD"/>
    <w:rsid w:val="00461913"/>
    <w:rsid w:val="00461A50"/>
    <w:rsid w:val="00461AE3"/>
    <w:rsid w:val="0046207A"/>
    <w:rsid w:val="0046274F"/>
    <w:rsid w:val="0046291F"/>
    <w:rsid w:val="00462E5B"/>
    <w:rsid w:val="00462E9D"/>
    <w:rsid w:val="00463AA8"/>
    <w:rsid w:val="004645BF"/>
    <w:rsid w:val="004646C1"/>
    <w:rsid w:val="00464A17"/>
    <w:rsid w:val="00464B68"/>
    <w:rsid w:val="00464C44"/>
    <w:rsid w:val="0046533A"/>
    <w:rsid w:val="0046622C"/>
    <w:rsid w:val="00466509"/>
    <w:rsid w:val="0046680E"/>
    <w:rsid w:val="0046681B"/>
    <w:rsid w:val="00466924"/>
    <w:rsid w:val="0046740A"/>
    <w:rsid w:val="00467A1E"/>
    <w:rsid w:val="00467DB0"/>
    <w:rsid w:val="00467DCA"/>
    <w:rsid w:val="00467DF2"/>
    <w:rsid w:val="0047080F"/>
    <w:rsid w:val="00470AAD"/>
    <w:rsid w:val="00470D5F"/>
    <w:rsid w:val="004710C9"/>
    <w:rsid w:val="004710D6"/>
    <w:rsid w:val="0047136A"/>
    <w:rsid w:val="0047168D"/>
    <w:rsid w:val="00471A57"/>
    <w:rsid w:val="00471C7D"/>
    <w:rsid w:val="00471FBE"/>
    <w:rsid w:val="00472033"/>
    <w:rsid w:val="0047247F"/>
    <w:rsid w:val="004726F6"/>
    <w:rsid w:val="004728C0"/>
    <w:rsid w:val="00472BA2"/>
    <w:rsid w:val="00472CB9"/>
    <w:rsid w:val="0047352F"/>
    <w:rsid w:val="00473811"/>
    <w:rsid w:val="0047451F"/>
    <w:rsid w:val="00474613"/>
    <w:rsid w:val="00474C00"/>
    <w:rsid w:val="00475009"/>
    <w:rsid w:val="0047500A"/>
    <w:rsid w:val="004755E0"/>
    <w:rsid w:val="00475C2B"/>
    <w:rsid w:val="00475E8E"/>
    <w:rsid w:val="00475E9E"/>
    <w:rsid w:val="00476296"/>
    <w:rsid w:val="00476A24"/>
    <w:rsid w:val="00476D50"/>
    <w:rsid w:val="004771AB"/>
    <w:rsid w:val="00477270"/>
    <w:rsid w:val="00477D1D"/>
    <w:rsid w:val="00480080"/>
    <w:rsid w:val="0048073A"/>
    <w:rsid w:val="00480EEA"/>
    <w:rsid w:val="00481504"/>
    <w:rsid w:val="0048180A"/>
    <w:rsid w:val="00481A90"/>
    <w:rsid w:val="00481ED6"/>
    <w:rsid w:val="0048260E"/>
    <w:rsid w:val="0048292A"/>
    <w:rsid w:val="00482CCA"/>
    <w:rsid w:val="004837CE"/>
    <w:rsid w:val="00483BFF"/>
    <w:rsid w:val="00483CF9"/>
    <w:rsid w:val="00483DE2"/>
    <w:rsid w:val="00483DF4"/>
    <w:rsid w:val="00483FF7"/>
    <w:rsid w:val="004840BA"/>
    <w:rsid w:val="004842F0"/>
    <w:rsid w:val="00484301"/>
    <w:rsid w:val="004843FC"/>
    <w:rsid w:val="00484524"/>
    <w:rsid w:val="00484773"/>
    <w:rsid w:val="00484EFC"/>
    <w:rsid w:val="00485129"/>
    <w:rsid w:val="0048529D"/>
    <w:rsid w:val="00485343"/>
    <w:rsid w:val="00485F79"/>
    <w:rsid w:val="00486363"/>
    <w:rsid w:val="0048662E"/>
    <w:rsid w:val="00486803"/>
    <w:rsid w:val="00486AD9"/>
    <w:rsid w:val="00486C24"/>
    <w:rsid w:val="00486D91"/>
    <w:rsid w:val="00486E21"/>
    <w:rsid w:val="00487F86"/>
    <w:rsid w:val="00490467"/>
    <w:rsid w:val="004905FE"/>
    <w:rsid w:val="004908BF"/>
    <w:rsid w:val="00490F01"/>
    <w:rsid w:val="00490FD3"/>
    <w:rsid w:val="0049121F"/>
    <w:rsid w:val="0049123D"/>
    <w:rsid w:val="0049126F"/>
    <w:rsid w:val="00491BFE"/>
    <w:rsid w:val="00491DEA"/>
    <w:rsid w:val="00491FF1"/>
    <w:rsid w:val="004920FF"/>
    <w:rsid w:val="004921B1"/>
    <w:rsid w:val="0049221D"/>
    <w:rsid w:val="0049253A"/>
    <w:rsid w:val="0049265F"/>
    <w:rsid w:val="00492840"/>
    <w:rsid w:val="00492D1A"/>
    <w:rsid w:val="00493230"/>
    <w:rsid w:val="00493323"/>
    <w:rsid w:val="00493B6D"/>
    <w:rsid w:val="004940EC"/>
    <w:rsid w:val="004940EE"/>
    <w:rsid w:val="0049435D"/>
    <w:rsid w:val="00494381"/>
    <w:rsid w:val="004948E9"/>
    <w:rsid w:val="00494F80"/>
    <w:rsid w:val="004957BB"/>
    <w:rsid w:val="00495BB9"/>
    <w:rsid w:val="00495F45"/>
    <w:rsid w:val="004962DE"/>
    <w:rsid w:val="0049684A"/>
    <w:rsid w:val="00496F49"/>
    <w:rsid w:val="00497091"/>
    <w:rsid w:val="00497226"/>
    <w:rsid w:val="004A0599"/>
    <w:rsid w:val="004A115A"/>
    <w:rsid w:val="004A143B"/>
    <w:rsid w:val="004A1A10"/>
    <w:rsid w:val="004A1BE3"/>
    <w:rsid w:val="004A1C37"/>
    <w:rsid w:val="004A2088"/>
    <w:rsid w:val="004A220E"/>
    <w:rsid w:val="004A2571"/>
    <w:rsid w:val="004A26B3"/>
    <w:rsid w:val="004A2B01"/>
    <w:rsid w:val="004A30E1"/>
    <w:rsid w:val="004A3260"/>
    <w:rsid w:val="004A37EB"/>
    <w:rsid w:val="004A3919"/>
    <w:rsid w:val="004A3D89"/>
    <w:rsid w:val="004A40EF"/>
    <w:rsid w:val="004A487A"/>
    <w:rsid w:val="004A4908"/>
    <w:rsid w:val="004A4C7B"/>
    <w:rsid w:val="004A4EB5"/>
    <w:rsid w:val="004A530C"/>
    <w:rsid w:val="004A5467"/>
    <w:rsid w:val="004A555D"/>
    <w:rsid w:val="004A5971"/>
    <w:rsid w:val="004A5EE1"/>
    <w:rsid w:val="004A619A"/>
    <w:rsid w:val="004A636E"/>
    <w:rsid w:val="004A669B"/>
    <w:rsid w:val="004A680C"/>
    <w:rsid w:val="004A6B12"/>
    <w:rsid w:val="004A6EA0"/>
    <w:rsid w:val="004A6F1F"/>
    <w:rsid w:val="004A725D"/>
    <w:rsid w:val="004A7290"/>
    <w:rsid w:val="004A7FD8"/>
    <w:rsid w:val="004B07EC"/>
    <w:rsid w:val="004B19F2"/>
    <w:rsid w:val="004B1E23"/>
    <w:rsid w:val="004B205A"/>
    <w:rsid w:val="004B2372"/>
    <w:rsid w:val="004B3714"/>
    <w:rsid w:val="004B372C"/>
    <w:rsid w:val="004B3C1C"/>
    <w:rsid w:val="004B3CC4"/>
    <w:rsid w:val="004B3E6C"/>
    <w:rsid w:val="004B459E"/>
    <w:rsid w:val="004B523C"/>
    <w:rsid w:val="004B5561"/>
    <w:rsid w:val="004B58B3"/>
    <w:rsid w:val="004B5EEB"/>
    <w:rsid w:val="004B5FB0"/>
    <w:rsid w:val="004B6145"/>
    <w:rsid w:val="004B68D4"/>
    <w:rsid w:val="004B6C5C"/>
    <w:rsid w:val="004B750D"/>
    <w:rsid w:val="004B7C45"/>
    <w:rsid w:val="004B7D7B"/>
    <w:rsid w:val="004B7E97"/>
    <w:rsid w:val="004B7FC3"/>
    <w:rsid w:val="004C0099"/>
    <w:rsid w:val="004C04AA"/>
    <w:rsid w:val="004C1D49"/>
    <w:rsid w:val="004C21E1"/>
    <w:rsid w:val="004C2DFA"/>
    <w:rsid w:val="004C314F"/>
    <w:rsid w:val="004C326B"/>
    <w:rsid w:val="004C3A16"/>
    <w:rsid w:val="004C404F"/>
    <w:rsid w:val="004C4258"/>
    <w:rsid w:val="004C44C3"/>
    <w:rsid w:val="004C4650"/>
    <w:rsid w:val="004C4D73"/>
    <w:rsid w:val="004C4EF2"/>
    <w:rsid w:val="004C50FE"/>
    <w:rsid w:val="004C562D"/>
    <w:rsid w:val="004C5995"/>
    <w:rsid w:val="004C5AFC"/>
    <w:rsid w:val="004C6779"/>
    <w:rsid w:val="004C6BF8"/>
    <w:rsid w:val="004C75A1"/>
    <w:rsid w:val="004C765A"/>
    <w:rsid w:val="004C7663"/>
    <w:rsid w:val="004D0148"/>
    <w:rsid w:val="004D0E26"/>
    <w:rsid w:val="004D10DE"/>
    <w:rsid w:val="004D113D"/>
    <w:rsid w:val="004D1379"/>
    <w:rsid w:val="004D16AF"/>
    <w:rsid w:val="004D1A30"/>
    <w:rsid w:val="004D1BD7"/>
    <w:rsid w:val="004D1CDC"/>
    <w:rsid w:val="004D1D1C"/>
    <w:rsid w:val="004D1FAB"/>
    <w:rsid w:val="004D2145"/>
    <w:rsid w:val="004D2274"/>
    <w:rsid w:val="004D2BB5"/>
    <w:rsid w:val="004D2F0D"/>
    <w:rsid w:val="004D34BC"/>
    <w:rsid w:val="004D3747"/>
    <w:rsid w:val="004D3AFD"/>
    <w:rsid w:val="004D449C"/>
    <w:rsid w:val="004D4BC6"/>
    <w:rsid w:val="004D4F12"/>
    <w:rsid w:val="004D599C"/>
    <w:rsid w:val="004D625E"/>
    <w:rsid w:val="004D6D3A"/>
    <w:rsid w:val="004D6EAB"/>
    <w:rsid w:val="004D778F"/>
    <w:rsid w:val="004D77A2"/>
    <w:rsid w:val="004D7851"/>
    <w:rsid w:val="004D79F9"/>
    <w:rsid w:val="004D7A55"/>
    <w:rsid w:val="004D7EB2"/>
    <w:rsid w:val="004E006E"/>
    <w:rsid w:val="004E0778"/>
    <w:rsid w:val="004E0CBF"/>
    <w:rsid w:val="004E1280"/>
    <w:rsid w:val="004E18E1"/>
    <w:rsid w:val="004E19BE"/>
    <w:rsid w:val="004E1D9F"/>
    <w:rsid w:val="004E263A"/>
    <w:rsid w:val="004E2773"/>
    <w:rsid w:val="004E2A85"/>
    <w:rsid w:val="004E2BBD"/>
    <w:rsid w:val="004E31DE"/>
    <w:rsid w:val="004E327D"/>
    <w:rsid w:val="004E355D"/>
    <w:rsid w:val="004E39E5"/>
    <w:rsid w:val="004E3A17"/>
    <w:rsid w:val="004E3B28"/>
    <w:rsid w:val="004E3BDC"/>
    <w:rsid w:val="004E4E17"/>
    <w:rsid w:val="004E4E7D"/>
    <w:rsid w:val="004E4EE1"/>
    <w:rsid w:val="004E57A5"/>
    <w:rsid w:val="004E5884"/>
    <w:rsid w:val="004E5C90"/>
    <w:rsid w:val="004E600A"/>
    <w:rsid w:val="004E6867"/>
    <w:rsid w:val="004E6F31"/>
    <w:rsid w:val="004E78B2"/>
    <w:rsid w:val="004E7AD9"/>
    <w:rsid w:val="004E7C23"/>
    <w:rsid w:val="004F0091"/>
    <w:rsid w:val="004F0177"/>
    <w:rsid w:val="004F03A9"/>
    <w:rsid w:val="004F06A8"/>
    <w:rsid w:val="004F0961"/>
    <w:rsid w:val="004F116B"/>
    <w:rsid w:val="004F13D5"/>
    <w:rsid w:val="004F1634"/>
    <w:rsid w:val="004F1B18"/>
    <w:rsid w:val="004F1D55"/>
    <w:rsid w:val="004F25DF"/>
    <w:rsid w:val="004F338C"/>
    <w:rsid w:val="004F3561"/>
    <w:rsid w:val="004F3BA2"/>
    <w:rsid w:val="004F3C0A"/>
    <w:rsid w:val="004F3C5A"/>
    <w:rsid w:val="004F3F46"/>
    <w:rsid w:val="004F3F4E"/>
    <w:rsid w:val="004F4156"/>
    <w:rsid w:val="004F4164"/>
    <w:rsid w:val="004F4450"/>
    <w:rsid w:val="004F4554"/>
    <w:rsid w:val="004F4A51"/>
    <w:rsid w:val="004F4FD1"/>
    <w:rsid w:val="004F51E7"/>
    <w:rsid w:val="004F51EA"/>
    <w:rsid w:val="004F5503"/>
    <w:rsid w:val="004F5B6A"/>
    <w:rsid w:val="004F5C8F"/>
    <w:rsid w:val="004F605C"/>
    <w:rsid w:val="004F60FE"/>
    <w:rsid w:val="004F66B1"/>
    <w:rsid w:val="004F66D0"/>
    <w:rsid w:val="004F67C2"/>
    <w:rsid w:val="004F6DF3"/>
    <w:rsid w:val="004F6FAA"/>
    <w:rsid w:val="004F7381"/>
    <w:rsid w:val="004F78C6"/>
    <w:rsid w:val="0050049F"/>
    <w:rsid w:val="00500A34"/>
    <w:rsid w:val="00500B55"/>
    <w:rsid w:val="005014CE"/>
    <w:rsid w:val="0050173A"/>
    <w:rsid w:val="00501949"/>
    <w:rsid w:val="00501BCE"/>
    <w:rsid w:val="0050242F"/>
    <w:rsid w:val="00502AAD"/>
    <w:rsid w:val="00502C8C"/>
    <w:rsid w:val="00502E11"/>
    <w:rsid w:val="00502F3D"/>
    <w:rsid w:val="00503575"/>
    <w:rsid w:val="00503749"/>
    <w:rsid w:val="005043D1"/>
    <w:rsid w:val="005045FD"/>
    <w:rsid w:val="005049AD"/>
    <w:rsid w:val="00504A58"/>
    <w:rsid w:val="00505498"/>
    <w:rsid w:val="005054B3"/>
    <w:rsid w:val="005055BF"/>
    <w:rsid w:val="00505779"/>
    <w:rsid w:val="00505951"/>
    <w:rsid w:val="00505A77"/>
    <w:rsid w:val="00505B81"/>
    <w:rsid w:val="00505DF6"/>
    <w:rsid w:val="00505EF6"/>
    <w:rsid w:val="0050640C"/>
    <w:rsid w:val="00506445"/>
    <w:rsid w:val="0050689F"/>
    <w:rsid w:val="0050697E"/>
    <w:rsid w:val="005069E1"/>
    <w:rsid w:val="00506C83"/>
    <w:rsid w:val="00507685"/>
    <w:rsid w:val="00507788"/>
    <w:rsid w:val="00507790"/>
    <w:rsid w:val="0050793B"/>
    <w:rsid w:val="00507CFD"/>
    <w:rsid w:val="00507DE9"/>
    <w:rsid w:val="005102D2"/>
    <w:rsid w:val="00510765"/>
    <w:rsid w:val="00510981"/>
    <w:rsid w:val="00511066"/>
    <w:rsid w:val="00511233"/>
    <w:rsid w:val="00511B71"/>
    <w:rsid w:val="00511F62"/>
    <w:rsid w:val="005121DE"/>
    <w:rsid w:val="00512392"/>
    <w:rsid w:val="005124A8"/>
    <w:rsid w:val="00512599"/>
    <w:rsid w:val="005127D3"/>
    <w:rsid w:val="005129AC"/>
    <w:rsid w:val="00512BF1"/>
    <w:rsid w:val="00513896"/>
    <w:rsid w:val="00513A1D"/>
    <w:rsid w:val="00513DB2"/>
    <w:rsid w:val="00513DB9"/>
    <w:rsid w:val="0051449E"/>
    <w:rsid w:val="00514520"/>
    <w:rsid w:val="00514A00"/>
    <w:rsid w:val="00514FB8"/>
    <w:rsid w:val="00515213"/>
    <w:rsid w:val="005153E0"/>
    <w:rsid w:val="00515542"/>
    <w:rsid w:val="0051554A"/>
    <w:rsid w:val="005156BB"/>
    <w:rsid w:val="005157A9"/>
    <w:rsid w:val="00515BF8"/>
    <w:rsid w:val="005165A8"/>
    <w:rsid w:val="005165D4"/>
    <w:rsid w:val="0051722E"/>
    <w:rsid w:val="005172BA"/>
    <w:rsid w:val="005174DC"/>
    <w:rsid w:val="00517565"/>
    <w:rsid w:val="00517709"/>
    <w:rsid w:val="0051782D"/>
    <w:rsid w:val="00517857"/>
    <w:rsid w:val="00517CF8"/>
    <w:rsid w:val="00517E4A"/>
    <w:rsid w:val="00520993"/>
    <w:rsid w:val="00520D64"/>
    <w:rsid w:val="00520DAC"/>
    <w:rsid w:val="00520EA5"/>
    <w:rsid w:val="005211A7"/>
    <w:rsid w:val="0052154D"/>
    <w:rsid w:val="00521681"/>
    <w:rsid w:val="005219F8"/>
    <w:rsid w:val="00521B62"/>
    <w:rsid w:val="00522A8F"/>
    <w:rsid w:val="005231A1"/>
    <w:rsid w:val="00523304"/>
    <w:rsid w:val="00523394"/>
    <w:rsid w:val="00523C5A"/>
    <w:rsid w:val="0052485E"/>
    <w:rsid w:val="00524E17"/>
    <w:rsid w:val="00525316"/>
    <w:rsid w:val="005253D0"/>
    <w:rsid w:val="00525DB9"/>
    <w:rsid w:val="00525F47"/>
    <w:rsid w:val="0052611A"/>
    <w:rsid w:val="00526143"/>
    <w:rsid w:val="005261F4"/>
    <w:rsid w:val="0052660B"/>
    <w:rsid w:val="00526714"/>
    <w:rsid w:val="005267A8"/>
    <w:rsid w:val="00526927"/>
    <w:rsid w:val="00526B52"/>
    <w:rsid w:val="00526D52"/>
    <w:rsid w:val="00526DE2"/>
    <w:rsid w:val="00526FC5"/>
    <w:rsid w:val="00527035"/>
    <w:rsid w:val="0052788A"/>
    <w:rsid w:val="00527C20"/>
    <w:rsid w:val="00530577"/>
    <w:rsid w:val="005306BC"/>
    <w:rsid w:val="005308F1"/>
    <w:rsid w:val="00531838"/>
    <w:rsid w:val="00531868"/>
    <w:rsid w:val="00531D1A"/>
    <w:rsid w:val="00531FF3"/>
    <w:rsid w:val="0053214D"/>
    <w:rsid w:val="005325AB"/>
    <w:rsid w:val="005326FD"/>
    <w:rsid w:val="00532739"/>
    <w:rsid w:val="00532A22"/>
    <w:rsid w:val="00532A3C"/>
    <w:rsid w:val="00532DD4"/>
    <w:rsid w:val="00533061"/>
    <w:rsid w:val="00533B90"/>
    <w:rsid w:val="0053427B"/>
    <w:rsid w:val="005348DE"/>
    <w:rsid w:val="005349BE"/>
    <w:rsid w:val="00534DA4"/>
    <w:rsid w:val="00534EB2"/>
    <w:rsid w:val="0053508A"/>
    <w:rsid w:val="0053508C"/>
    <w:rsid w:val="005351CA"/>
    <w:rsid w:val="005351DC"/>
    <w:rsid w:val="00535AE1"/>
    <w:rsid w:val="00535C7E"/>
    <w:rsid w:val="00535CEA"/>
    <w:rsid w:val="005361F8"/>
    <w:rsid w:val="00536492"/>
    <w:rsid w:val="00536637"/>
    <w:rsid w:val="005366DF"/>
    <w:rsid w:val="005376E6"/>
    <w:rsid w:val="00537861"/>
    <w:rsid w:val="00537950"/>
    <w:rsid w:val="00537F0F"/>
    <w:rsid w:val="005401B5"/>
    <w:rsid w:val="00540A06"/>
    <w:rsid w:val="00540C25"/>
    <w:rsid w:val="00541210"/>
    <w:rsid w:val="00541DD5"/>
    <w:rsid w:val="00542117"/>
    <w:rsid w:val="0054216B"/>
    <w:rsid w:val="00542267"/>
    <w:rsid w:val="005422F4"/>
    <w:rsid w:val="00542BB4"/>
    <w:rsid w:val="0054323C"/>
    <w:rsid w:val="00543445"/>
    <w:rsid w:val="005435BF"/>
    <w:rsid w:val="0054365B"/>
    <w:rsid w:val="00543A7A"/>
    <w:rsid w:val="00543BB1"/>
    <w:rsid w:val="005440D0"/>
    <w:rsid w:val="00544101"/>
    <w:rsid w:val="005444C9"/>
    <w:rsid w:val="005446A8"/>
    <w:rsid w:val="005447C3"/>
    <w:rsid w:val="00545221"/>
    <w:rsid w:val="005452E7"/>
    <w:rsid w:val="00545315"/>
    <w:rsid w:val="005454AB"/>
    <w:rsid w:val="005455CA"/>
    <w:rsid w:val="00545DD1"/>
    <w:rsid w:val="00545E5B"/>
    <w:rsid w:val="00545FB8"/>
    <w:rsid w:val="005460B4"/>
    <w:rsid w:val="0054628F"/>
    <w:rsid w:val="005462A1"/>
    <w:rsid w:val="005463BE"/>
    <w:rsid w:val="00546557"/>
    <w:rsid w:val="00546889"/>
    <w:rsid w:val="005469E7"/>
    <w:rsid w:val="00546A68"/>
    <w:rsid w:val="00546B5C"/>
    <w:rsid w:val="00547410"/>
    <w:rsid w:val="005477CD"/>
    <w:rsid w:val="00547A85"/>
    <w:rsid w:val="005501C3"/>
    <w:rsid w:val="00550702"/>
    <w:rsid w:val="00550D3C"/>
    <w:rsid w:val="00550F94"/>
    <w:rsid w:val="005511BC"/>
    <w:rsid w:val="005518D3"/>
    <w:rsid w:val="00552118"/>
    <w:rsid w:val="00552573"/>
    <w:rsid w:val="005528F1"/>
    <w:rsid w:val="005529EB"/>
    <w:rsid w:val="00552AD6"/>
    <w:rsid w:val="00552EC4"/>
    <w:rsid w:val="005532FE"/>
    <w:rsid w:val="00553663"/>
    <w:rsid w:val="0055396F"/>
    <w:rsid w:val="00553B39"/>
    <w:rsid w:val="00553E4E"/>
    <w:rsid w:val="0055446B"/>
    <w:rsid w:val="0055474D"/>
    <w:rsid w:val="00554879"/>
    <w:rsid w:val="00554AB1"/>
    <w:rsid w:val="00554E0F"/>
    <w:rsid w:val="0055500A"/>
    <w:rsid w:val="00555304"/>
    <w:rsid w:val="00555A9E"/>
    <w:rsid w:val="005565C9"/>
    <w:rsid w:val="0055676C"/>
    <w:rsid w:val="00556820"/>
    <w:rsid w:val="0055708E"/>
    <w:rsid w:val="0055719D"/>
    <w:rsid w:val="005571A9"/>
    <w:rsid w:val="00557283"/>
    <w:rsid w:val="00557409"/>
    <w:rsid w:val="00557572"/>
    <w:rsid w:val="00557EB6"/>
    <w:rsid w:val="00557EF7"/>
    <w:rsid w:val="005605CA"/>
    <w:rsid w:val="005605EB"/>
    <w:rsid w:val="00560660"/>
    <w:rsid w:val="005608F0"/>
    <w:rsid w:val="00560E86"/>
    <w:rsid w:val="00560EB6"/>
    <w:rsid w:val="005616CC"/>
    <w:rsid w:val="00561897"/>
    <w:rsid w:val="00561A69"/>
    <w:rsid w:val="0056233F"/>
    <w:rsid w:val="005624DE"/>
    <w:rsid w:val="00562610"/>
    <w:rsid w:val="00562ADA"/>
    <w:rsid w:val="005630D1"/>
    <w:rsid w:val="00563142"/>
    <w:rsid w:val="0056337D"/>
    <w:rsid w:val="00563FDA"/>
    <w:rsid w:val="00564044"/>
    <w:rsid w:val="005640E6"/>
    <w:rsid w:val="00564161"/>
    <w:rsid w:val="005641DF"/>
    <w:rsid w:val="00564761"/>
    <w:rsid w:val="00564AE5"/>
    <w:rsid w:val="00564F2B"/>
    <w:rsid w:val="00565605"/>
    <w:rsid w:val="005662FD"/>
    <w:rsid w:val="005666D6"/>
    <w:rsid w:val="00567221"/>
    <w:rsid w:val="00567248"/>
    <w:rsid w:val="00567874"/>
    <w:rsid w:val="00567977"/>
    <w:rsid w:val="00567B5A"/>
    <w:rsid w:val="00570349"/>
    <w:rsid w:val="005703B8"/>
    <w:rsid w:val="005703CB"/>
    <w:rsid w:val="0057091D"/>
    <w:rsid w:val="00570AE9"/>
    <w:rsid w:val="00570C99"/>
    <w:rsid w:val="00570F50"/>
    <w:rsid w:val="00571178"/>
    <w:rsid w:val="005718B5"/>
    <w:rsid w:val="0057210A"/>
    <w:rsid w:val="00572456"/>
    <w:rsid w:val="005728FA"/>
    <w:rsid w:val="00572B7A"/>
    <w:rsid w:val="0057309C"/>
    <w:rsid w:val="0057313B"/>
    <w:rsid w:val="00573532"/>
    <w:rsid w:val="0057436D"/>
    <w:rsid w:val="00574811"/>
    <w:rsid w:val="00574DBF"/>
    <w:rsid w:val="0057585E"/>
    <w:rsid w:val="0057612D"/>
    <w:rsid w:val="00577245"/>
    <w:rsid w:val="00577478"/>
    <w:rsid w:val="00577636"/>
    <w:rsid w:val="00577809"/>
    <w:rsid w:val="00580226"/>
    <w:rsid w:val="005802F2"/>
    <w:rsid w:val="00580469"/>
    <w:rsid w:val="00580553"/>
    <w:rsid w:val="005807D1"/>
    <w:rsid w:val="00580A07"/>
    <w:rsid w:val="00580A0E"/>
    <w:rsid w:val="00580FDD"/>
    <w:rsid w:val="00581471"/>
    <w:rsid w:val="00581D22"/>
    <w:rsid w:val="00582152"/>
    <w:rsid w:val="005824E6"/>
    <w:rsid w:val="0058278F"/>
    <w:rsid w:val="0058279C"/>
    <w:rsid w:val="00582D62"/>
    <w:rsid w:val="00582D99"/>
    <w:rsid w:val="00582DF6"/>
    <w:rsid w:val="00582E67"/>
    <w:rsid w:val="00583421"/>
    <w:rsid w:val="00583BB4"/>
    <w:rsid w:val="005843AB"/>
    <w:rsid w:val="00584D29"/>
    <w:rsid w:val="00584F4C"/>
    <w:rsid w:val="005852E3"/>
    <w:rsid w:val="0058532C"/>
    <w:rsid w:val="005856C6"/>
    <w:rsid w:val="00585765"/>
    <w:rsid w:val="00585BF7"/>
    <w:rsid w:val="00586404"/>
    <w:rsid w:val="00586711"/>
    <w:rsid w:val="00586BE1"/>
    <w:rsid w:val="00586DFE"/>
    <w:rsid w:val="00586ED4"/>
    <w:rsid w:val="00586F11"/>
    <w:rsid w:val="00586FFC"/>
    <w:rsid w:val="005874C1"/>
    <w:rsid w:val="00587BA3"/>
    <w:rsid w:val="005904E6"/>
    <w:rsid w:val="005906CC"/>
    <w:rsid w:val="00590847"/>
    <w:rsid w:val="00590E8F"/>
    <w:rsid w:val="00590F2D"/>
    <w:rsid w:val="00590F37"/>
    <w:rsid w:val="00591DD8"/>
    <w:rsid w:val="00592805"/>
    <w:rsid w:val="005933B9"/>
    <w:rsid w:val="00593481"/>
    <w:rsid w:val="00593BBA"/>
    <w:rsid w:val="00593C99"/>
    <w:rsid w:val="00593CAD"/>
    <w:rsid w:val="00594892"/>
    <w:rsid w:val="00594CDA"/>
    <w:rsid w:val="005951A9"/>
    <w:rsid w:val="005951BE"/>
    <w:rsid w:val="0059528B"/>
    <w:rsid w:val="0059545D"/>
    <w:rsid w:val="0059568B"/>
    <w:rsid w:val="00595AE3"/>
    <w:rsid w:val="00595F18"/>
    <w:rsid w:val="00596146"/>
    <w:rsid w:val="00596943"/>
    <w:rsid w:val="00597412"/>
    <w:rsid w:val="005975F8"/>
    <w:rsid w:val="00597CE5"/>
    <w:rsid w:val="00597D82"/>
    <w:rsid w:val="005A0B9A"/>
    <w:rsid w:val="005A15EC"/>
    <w:rsid w:val="005A28D5"/>
    <w:rsid w:val="005A2D86"/>
    <w:rsid w:val="005A3A6E"/>
    <w:rsid w:val="005A3CE8"/>
    <w:rsid w:val="005A4672"/>
    <w:rsid w:val="005A4796"/>
    <w:rsid w:val="005A4BF7"/>
    <w:rsid w:val="005A5384"/>
    <w:rsid w:val="005A59A2"/>
    <w:rsid w:val="005A666B"/>
    <w:rsid w:val="005A6827"/>
    <w:rsid w:val="005A7961"/>
    <w:rsid w:val="005A79F8"/>
    <w:rsid w:val="005A7A0E"/>
    <w:rsid w:val="005A7B31"/>
    <w:rsid w:val="005A7DB4"/>
    <w:rsid w:val="005A7F2E"/>
    <w:rsid w:val="005B02EF"/>
    <w:rsid w:val="005B0576"/>
    <w:rsid w:val="005B05F3"/>
    <w:rsid w:val="005B0628"/>
    <w:rsid w:val="005B0B4F"/>
    <w:rsid w:val="005B10E2"/>
    <w:rsid w:val="005B1127"/>
    <w:rsid w:val="005B127E"/>
    <w:rsid w:val="005B1D6D"/>
    <w:rsid w:val="005B2322"/>
    <w:rsid w:val="005B2B6C"/>
    <w:rsid w:val="005B2C80"/>
    <w:rsid w:val="005B2FDE"/>
    <w:rsid w:val="005B40C3"/>
    <w:rsid w:val="005B4651"/>
    <w:rsid w:val="005B484F"/>
    <w:rsid w:val="005B4ADA"/>
    <w:rsid w:val="005B54A8"/>
    <w:rsid w:val="005B559D"/>
    <w:rsid w:val="005B6D72"/>
    <w:rsid w:val="005B6D95"/>
    <w:rsid w:val="005B75D2"/>
    <w:rsid w:val="005B77B6"/>
    <w:rsid w:val="005B77DD"/>
    <w:rsid w:val="005B7FD9"/>
    <w:rsid w:val="005C0627"/>
    <w:rsid w:val="005C0682"/>
    <w:rsid w:val="005C090A"/>
    <w:rsid w:val="005C0C41"/>
    <w:rsid w:val="005C13DE"/>
    <w:rsid w:val="005C1638"/>
    <w:rsid w:val="005C1B28"/>
    <w:rsid w:val="005C1CA1"/>
    <w:rsid w:val="005C1EF0"/>
    <w:rsid w:val="005C2A25"/>
    <w:rsid w:val="005C2A69"/>
    <w:rsid w:val="005C2CC8"/>
    <w:rsid w:val="005C2E7F"/>
    <w:rsid w:val="005C3477"/>
    <w:rsid w:val="005C3ED3"/>
    <w:rsid w:val="005C4798"/>
    <w:rsid w:val="005C47BF"/>
    <w:rsid w:val="005C55DA"/>
    <w:rsid w:val="005C570A"/>
    <w:rsid w:val="005C573F"/>
    <w:rsid w:val="005C5961"/>
    <w:rsid w:val="005C5C7D"/>
    <w:rsid w:val="005C5FFB"/>
    <w:rsid w:val="005C6174"/>
    <w:rsid w:val="005C6709"/>
    <w:rsid w:val="005C67A2"/>
    <w:rsid w:val="005C729C"/>
    <w:rsid w:val="005C7769"/>
    <w:rsid w:val="005C7C39"/>
    <w:rsid w:val="005C7D9E"/>
    <w:rsid w:val="005D01D1"/>
    <w:rsid w:val="005D0532"/>
    <w:rsid w:val="005D0E5F"/>
    <w:rsid w:val="005D1138"/>
    <w:rsid w:val="005D1C80"/>
    <w:rsid w:val="005D1D6F"/>
    <w:rsid w:val="005D2654"/>
    <w:rsid w:val="005D2661"/>
    <w:rsid w:val="005D2BDE"/>
    <w:rsid w:val="005D2D78"/>
    <w:rsid w:val="005D3D65"/>
    <w:rsid w:val="005D42BA"/>
    <w:rsid w:val="005D4474"/>
    <w:rsid w:val="005D4792"/>
    <w:rsid w:val="005D4CA0"/>
    <w:rsid w:val="005D5304"/>
    <w:rsid w:val="005D54BF"/>
    <w:rsid w:val="005D5622"/>
    <w:rsid w:val="005D59E1"/>
    <w:rsid w:val="005D6D47"/>
    <w:rsid w:val="005D7147"/>
    <w:rsid w:val="005D7297"/>
    <w:rsid w:val="005D7300"/>
    <w:rsid w:val="005D74B3"/>
    <w:rsid w:val="005D7AD7"/>
    <w:rsid w:val="005D7D4E"/>
    <w:rsid w:val="005E05D0"/>
    <w:rsid w:val="005E074A"/>
    <w:rsid w:val="005E0D3D"/>
    <w:rsid w:val="005E0E09"/>
    <w:rsid w:val="005E0F7C"/>
    <w:rsid w:val="005E12DE"/>
    <w:rsid w:val="005E153D"/>
    <w:rsid w:val="005E15FE"/>
    <w:rsid w:val="005E1754"/>
    <w:rsid w:val="005E1F48"/>
    <w:rsid w:val="005E27A2"/>
    <w:rsid w:val="005E29A7"/>
    <w:rsid w:val="005E2BD5"/>
    <w:rsid w:val="005E2D21"/>
    <w:rsid w:val="005E2D9F"/>
    <w:rsid w:val="005E322D"/>
    <w:rsid w:val="005E351D"/>
    <w:rsid w:val="005E36CF"/>
    <w:rsid w:val="005E388A"/>
    <w:rsid w:val="005E3BD2"/>
    <w:rsid w:val="005E3D54"/>
    <w:rsid w:val="005E49A9"/>
    <w:rsid w:val="005E5159"/>
    <w:rsid w:val="005E57DA"/>
    <w:rsid w:val="005E5EE8"/>
    <w:rsid w:val="005E61DB"/>
    <w:rsid w:val="005E659C"/>
    <w:rsid w:val="005E6831"/>
    <w:rsid w:val="005E6908"/>
    <w:rsid w:val="005E6DA5"/>
    <w:rsid w:val="005E72BA"/>
    <w:rsid w:val="005E7745"/>
    <w:rsid w:val="005E7A7E"/>
    <w:rsid w:val="005F0090"/>
    <w:rsid w:val="005F02AA"/>
    <w:rsid w:val="005F02AC"/>
    <w:rsid w:val="005F0A6F"/>
    <w:rsid w:val="005F0B30"/>
    <w:rsid w:val="005F0B89"/>
    <w:rsid w:val="005F0BBB"/>
    <w:rsid w:val="005F0C69"/>
    <w:rsid w:val="005F12FC"/>
    <w:rsid w:val="005F17D3"/>
    <w:rsid w:val="005F1A7D"/>
    <w:rsid w:val="005F1CB0"/>
    <w:rsid w:val="005F22A4"/>
    <w:rsid w:val="005F2483"/>
    <w:rsid w:val="005F2A63"/>
    <w:rsid w:val="005F31B3"/>
    <w:rsid w:val="005F31CB"/>
    <w:rsid w:val="005F31CE"/>
    <w:rsid w:val="005F4D8B"/>
    <w:rsid w:val="005F509F"/>
    <w:rsid w:val="005F5199"/>
    <w:rsid w:val="005F5425"/>
    <w:rsid w:val="005F5582"/>
    <w:rsid w:val="005F5B95"/>
    <w:rsid w:val="005F5E3F"/>
    <w:rsid w:val="005F5E45"/>
    <w:rsid w:val="005F5E66"/>
    <w:rsid w:val="005F6CD9"/>
    <w:rsid w:val="005F72C4"/>
    <w:rsid w:val="005F72DA"/>
    <w:rsid w:val="005F777F"/>
    <w:rsid w:val="005F78F6"/>
    <w:rsid w:val="005F7E7E"/>
    <w:rsid w:val="006000EE"/>
    <w:rsid w:val="00600527"/>
    <w:rsid w:val="00600B08"/>
    <w:rsid w:val="0060120B"/>
    <w:rsid w:val="006015BA"/>
    <w:rsid w:val="006016D9"/>
    <w:rsid w:val="00601A14"/>
    <w:rsid w:val="00601A91"/>
    <w:rsid w:val="006022DF"/>
    <w:rsid w:val="006023FA"/>
    <w:rsid w:val="00602666"/>
    <w:rsid w:val="00602850"/>
    <w:rsid w:val="0060299D"/>
    <w:rsid w:val="00602D64"/>
    <w:rsid w:val="00602D89"/>
    <w:rsid w:val="00602E39"/>
    <w:rsid w:val="00603621"/>
    <w:rsid w:val="00603B79"/>
    <w:rsid w:val="00604160"/>
    <w:rsid w:val="00604670"/>
    <w:rsid w:val="0060499F"/>
    <w:rsid w:val="00604E39"/>
    <w:rsid w:val="00604F2E"/>
    <w:rsid w:val="006052E8"/>
    <w:rsid w:val="00605AB2"/>
    <w:rsid w:val="00605F49"/>
    <w:rsid w:val="006060B2"/>
    <w:rsid w:val="00606299"/>
    <w:rsid w:val="00606536"/>
    <w:rsid w:val="0060656F"/>
    <w:rsid w:val="00606615"/>
    <w:rsid w:val="00606679"/>
    <w:rsid w:val="0060673E"/>
    <w:rsid w:val="0060680E"/>
    <w:rsid w:val="00606A4C"/>
    <w:rsid w:val="00606B7F"/>
    <w:rsid w:val="00606DAB"/>
    <w:rsid w:val="006073AA"/>
    <w:rsid w:val="00607CAD"/>
    <w:rsid w:val="00607D5C"/>
    <w:rsid w:val="00607E72"/>
    <w:rsid w:val="00610234"/>
    <w:rsid w:val="00610537"/>
    <w:rsid w:val="00610FBE"/>
    <w:rsid w:val="00611238"/>
    <w:rsid w:val="00611A44"/>
    <w:rsid w:val="00611EBE"/>
    <w:rsid w:val="00612496"/>
    <w:rsid w:val="0061320B"/>
    <w:rsid w:val="00613E03"/>
    <w:rsid w:val="006147F1"/>
    <w:rsid w:val="00614F0F"/>
    <w:rsid w:val="006156F0"/>
    <w:rsid w:val="00615B9B"/>
    <w:rsid w:val="00615CE2"/>
    <w:rsid w:val="00615DB0"/>
    <w:rsid w:val="006161EF"/>
    <w:rsid w:val="006162D0"/>
    <w:rsid w:val="0061651C"/>
    <w:rsid w:val="006168F9"/>
    <w:rsid w:val="00616AA6"/>
    <w:rsid w:val="00616F2F"/>
    <w:rsid w:val="006174F3"/>
    <w:rsid w:val="00617AA3"/>
    <w:rsid w:val="0062021F"/>
    <w:rsid w:val="0062061A"/>
    <w:rsid w:val="00620FA8"/>
    <w:rsid w:val="006210D5"/>
    <w:rsid w:val="00621A69"/>
    <w:rsid w:val="00621A7E"/>
    <w:rsid w:val="006220C7"/>
    <w:rsid w:val="0062236B"/>
    <w:rsid w:val="0062290E"/>
    <w:rsid w:val="00622945"/>
    <w:rsid w:val="00622ACA"/>
    <w:rsid w:val="006231CF"/>
    <w:rsid w:val="006233EF"/>
    <w:rsid w:val="0062574F"/>
    <w:rsid w:val="00625929"/>
    <w:rsid w:val="00625CAA"/>
    <w:rsid w:val="00625D21"/>
    <w:rsid w:val="00625D5C"/>
    <w:rsid w:val="00626C5A"/>
    <w:rsid w:val="00626DB0"/>
    <w:rsid w:val="00626FAE"/>
    <w:rsid w:val="00627195"/>
    <w:rsid w:val="006273A7"/>
    <w:rsid w:val="0062747E"/>
    <w:rsid w:val="006274E2"/>
    <w:rsid w:val="006275BF"/>
    <w:rsid w:val="0062768F"/>
    <w:rsid w:val="00627784"/>
    <w:rsid w:val="00627838"/>
    <w:rsid w:val="006303FB"/>
    <w:rsid w:val="006309AE"/>
    <w:rsid w:val="006309E8"/>
    <w:rsid w:val="00630DE8"/>
    <w:rsid w:val="00631133"/>
    <w:rsid w:val="00631446"/>
    <w:rsid w:val="006314C9"/>
    <w:rsid w:val="00631A15"/>
    <w:rsid w:val="00631CC5"/>
    <w:rsid w:val="00631D15"/>
    <w:rsid w:val="00631D5E"/>
    <w:rsid w:val="00631F53"/>
    <w:rsid w:val="00632132"/>
    <w:rsid w:val="006321B2"/>
    <w:rsid w:val="00632457"/>
    <w:rsid w:val="00632509"/>
    <w:rsid w:val="00632972"/>
    <w:rsid w:val="00632A77"/>
    <w:rsid w:val="00632B59"/>
    <w:rsid w:val="00632B8D"/>
    <w:rsid w:val="006333AE"/>
    <w:rsid w:val="006334E6"/>
    <w:rsid w:val="00633572"/>
    <w:rsid w:val="0063409F"/>
    <w:rsid w:val="0063470E"/>
    <w:rsid w:val="00634C4C"/>
    <w:rsid w:val="00634FBF"/>
    <w:rsid w:val="00635085"/>
    <w:rsid w:val="00635381"/>
    <w:rsid w:val="0063576A"/>
    <w:rsid w:val="006358FE"/>
    <w:rsid w:val="00635AE5"/>
    <w:rsid w:val="00636C04"/>
    <w:rsid w:val="00636CA2"/>
    <w:rsid w:val="00637D25"/>
    <w:rsid w:val="00637D6C"/>
    <w:rsid w:val="006400C9"/>
    <w:rsid w:val="006400E9"/>
    <w:rsid w:val="006405C8"/>
    <w:rsid w:val="0064070B"/>
    <w:rsid w:val="0064076F"/>
    <w:rsid w:val="00640C94"/>
    <w:rsid w:val="006410E7"/>
    <w:rsid w:val="00641650"/>
    <w:rsid w:val="00641AC6"/>
    <w:rsid w:val="00641BE5"/>
    <w:rsid w:val="0064222E"/>
    <w:rsid w:val="00642492"/>
    <w:rsid w:val="0064284D"/>
    <w:rsid w:val="0064291E"/>
    <w:rsid w:val="006429EE"/>
    <w:rsid w:val="00642DA4"/>
    <w:rsid w:val="00643592"/>
    <w:rsid w:val="006437E3"/>
    <w:rsid w:val="00643A09"/>
    <w:rsid w:val="00643CC2"/>
    <w:rsid w:val="00644B6A"/>
    <w:rsid w:val="00644C24"/>
    <w:rsid w:val="00644ED1"/>
    <w:rsid w:val="0064522F"/>
    <w:rsid w:val="00645280"/>
    <w:rsid w:val="00645350"/>
    <w:rsid w:val="0064588E"/>
    <w:rsid w:val="006459D1"/>
    <w:rsid w:val="006461D1"/>
    <w:rsid w:val="006466B1"/>
    <w:rsid w:val="00646FFF"/>
    <w:rsid w:val="006471BC"/>
    <w:rsid w:val="006471F9"/>
    <w:rsid w:val="0064729E"/>
    <w:rsid w:val="006478AD"/>
    <w:rsid w:val="00647A25"/>
    <w:rsid w:val="00650AB9"/>
    <w:rsid w:val="00651AF2"/>
    <w:rsid w:val="00651D03"/>
    <w:rsid w:val="00652110"/>
    <w:rsid w:val="00652832"/>
    <w:rsid w:val="006528FE"/>
    <w:rsid w:val="00653112"/>
    <w:rsid w:val="00653391"/>
    <w:rsid w:val="00653446"/>
    <w:rsid w:val="00653768"/>
    <w:rsid w:val="00653BCD"/>
    <w:rsid w:val="00653E01"/>
    <w:rsid w:val="006541F8"/>
    <w:rsid w:val="00654378"/>
    <w:rsid w:val="0065444A"/>
    <w:rsid w:val="006547BD"/>
    <w:rsid w:val="006547F5"/>
    <w:rsid w:val="00654E9B"/>
    <w:rsid w:val="00654EBF"/>
    <w:rsid w:val="00654F6D"/>
    <w:rsid w:val="00654FB2"/>
    <w:rsid w:val="0065516C"/>
    <w:rsid w:val="006552B5"/>
    <w:rsid w:val="00655351"/>
    <w:rsid w:val="00655E2D"/>
    <w:rsid w:val="00656213"/>
    <w:rsid w:val="006562C0"/>
    <w:rsid w:val="00656511"/>
    <w:rsid w:val="00656A46"/>
    <w:rsid w:val="00656EB9"/>
    <w:rsid w:val="00656F03"/>
    <w:rsid w:val="006577AD"/>
    <w:rsid w:val="00657A3E"/>
    <w:rsid w:val="00657E78"/>
    <w:rsid w:val="006607CD"/>
    <w:rsid w:val="00660A44"/>
    <w:rsid w:val="00660B4F"/>
    <w:rsid w:val="0066131A"/>
    <w:rsid w:val="0066245A"/>
    <w:rsid w:val="0066291C"/>
    <w:rsid w:val="00662A24"/>
    <w:rsid w:val="00662D11"/>
    <w:rsid w:val="00662D85"/>
    <w:rsid w:val="0066340B"/>
    <w:rsid w:val="006636AA"/>
    <w:rsid w:val="006637F2"/>
    <w:rsid w:val="0066417D"/>
    <w:rsid w:val="00664546"/>
    <w:rsid w:val="00664866"/>
    <w:rsid w:val="006648B6"/>
    <w:rsid w:val="006649DB"/>
    <w:rsid w:val="00664C2A"/>
    <w:rsid w:val="00665A0B"/>
    <w:rsid w:val="00665AD9"/>
    <w:rsid w:val="00665BDE"/>
    <w:rsid w:val="00666B1A"/>
    <w:rsid w:val="006670C4"/>
    <w:rsid w:val="006672DD"/>
    <w:rsid w:val="00667783"/>
    <w:rsid w:val="00667B1A"/>
    <w:rsid w:val="00667DA1"/>
    <w:rsid w:val="00670515"/>
    <w:rsid w:val="0067086C"/>
    <w:rsid w:val="00670DCC"/>
    <w:rsid w:val="0067111B"/>
    <w:rsid w:val="00671724"/>
    <w:rsid w:val="0067190B"/>
    <w:rsid w:val="00671D4D"/>
    <w:rsid w:val="00672069"/>
    <w:rsid w:val="006730D6"/>
    <w:rsid w:val="00673100"/>
    <w:rsid w:val="006737C6"/>
    <w:rsid w:val="00673AD4"/>
    <w:rsid w:val="00673BBC"/>
    <w:rsid w:val="00673FBE"/>
    <w:rsid w:val="006742DC"/>
    <w:rsid w:val="00674994"/>
    <w:rsid w:val="006749E7"/>
    <w:rsid w:val="00674BB3"/>
    <w:rsid w:val="00674D7F"/>
    <w:rsid w:val="00674D85"/>
    <w:rsid w:val="00674EF1"/>
    <w:rsid w:val="00674F63"/>
    <w:rsid w:val="006750D6"/>
    <w:rsid w:val="0067511E"/>
    <w:rsid w:val="00675378"/>
    <w:rsid w:val="0067580E"/>
    <w:rsid w:val="00675908"/>
    <w:rsid w:val="00675BFD"/>
    <w:rsid w:val="00675DC8"/>
    <w:rsid w:val="00675F08"/>
    <w:rsid w:val="00675FDA"/>
    <w:rsid w:val="0067614F"/>
    <w:rsid w:val="00676317"/>
    <w:rsid w:val="00676400"/>
    <w:rsid w:val="00676520"/>
    <w:rsid w:val="006768F3"/>
    <w:rsid w:val="00677572"/>
    <w:rsid w:val="006775DF"/>
    <w:rsid w:val="006776C2"/>
    <w:rsid w:val="00677A06"/>
    <w:rsid w:val="006806E5"/>
    <w:rsid w:val="00681148"/>
    <w:rsid w:val="00681259"/>
    <w:rsid w:val="00681806"/>
    <w:rsid w:val="006818F0"/>
    <w:rsid w:val="00681DB8"/>
    <w:rsid w:val="006825E4"/>
    <w:rsid w:val="006827C0"/>
    <w:rsid w:val="00682853"/>
    <w:rsid w:val="00682991"/>
    <w:rsid w:val="00682A60"/>
    <w:rsid w:val="00682B17"/>
    <w:rsid w:val="006838BE"/>
    <w:rsid w:val="00683AFA"/>
    <w:rsid w:val="006846F7"/>
    <w:rsid w:val="00684A33"/>
    <w:rsid w:val="00684A76"/>
    <w:rsid w:val="00684E83"/>
    <w:rsid w:val="006851F3"/>
    <w:rsid w:val="006854D7"/>
    <w:rsid w:val="00685794"/>
    <w:rsid w:val="00685A98"/>
    <w:rsid w:val="00685B7D"/>
    <w:rsid w:val="00685BAE"/>
    <w:rsid w:val="00685E5E"/>
    <w:rsid w:val="006869B9"/>
    <w:rsid w:val="0068728F"/>
    <w:rsid w:val="006872E2"/>
    <w:rsid w:val="0068733F"/>
    <w:rsid w:val="00687417"/>
    <w:rsid w:val="00687917"/>
    <w:rsid w:val="00687BA3"/>
    <w:rsid w:val="00687F18"/>
    <w:rsid w:val="00687F5E"/>
    <w:rsid w:val="00690232"/>
    <w:rsid w:val="00690314"/>
    <w:rsid w:val="006906D5"/>
    <w:rsid w:val="00690CE8"/>
    <w:rsid w:val="00690E98"/>
    <w:rsid w:val="00691452"/>
    <w:rsid w:val="0069149C"/>
    <w:rsid w:val="00691932"/>
    <w:rsid w:val="00691AE0"/>
    <w:rsid w:val="00691CFA"/>
    <w:rsid w:val="00691EF9"/>
    <w:rsid w:val="0069210B"/>
    <w:rsid w:val="006928BC"/>
    <w:rsid w:val="00692DC3"/>
    <w:rsid w:val="006936C4"/>
    <w:rsid w:val="00693849"/>
    <w:rsid w:val="006939DB"/>
    <w:rsid w:val="00693E28"/>
    <w:rsid w:val="006941C0"/>
    <w:rsid w:val="006949B2"/>
    <w:rsid w:val="00694F8A"/>
    <w:rsid w:val="00695286"/>
    <w:rsid w:val="006962A5"/>
    <w:rsid w:val="0069638F"/>
    <w:rsid w:val="0069671E"/>
    <w:rsid w:val="00696BA3"/>
    <w:rsid w:val="00696D8A"/>
    <w:rsid w:val="00696FB6"/>
    <w:rsid w:val="00697441"/>
    <w:rsid w:val="00697E5F"/>
    <w:rsid w:val="006A0375"/>
    <w:rsid w:val="006A04B3"/>
    <w:rsid w:val="006A0625"/>
    <w:rsid w:val="006A09FD"/>
    <w:rsid w:val="006A0B0A"/>
    <w:rsid w:val="006A0D3E"/>
    <w:rsid w:val="006A1166"/>
    <w:rsid w:val="006A19AD"/>
    <w:rsid w:val="006A1FBA"/>
    <w:rsid w:val="006A2D64"/>
    <w:rsid w:val="006A3082"/>
    <w:rsid w:val="006A31E4"/>
    <w:rsid w:val="006A3263"/>
    <w:rsid w:val="006A371A"/>
    <w:rsid w:val="006A3D4B"/>
    <w:rsid w:val="006A4039"/>
    <w:rsid w:val="006A4232"/>
    <w:rsid w:val="006A458E"/>
    <w:rsid w:val="006A4B2C"/>
    <w:rsid w:val="006A4B3C"/>
    <w:rsid w:val="006A4F81"/>
    <w:rsid w:val="006A54AB"/>
    <w:rsid w:val="006A5816"/>
    <w:rsid w:val="006A5F8E"/>
    <w:rsid w:val="006A6359"/>
    <w:rsid w:val="006A64A8"/>
    <w:rsid w:val="006A6633"/>
    <w:rsid w:val="006A6960"/>
    <w:rsid w:val="006A6AC3"/>
    <w:rsid w:val="006A6B58"/>
    <w:rsid w:val="006A6E05"/>
    <w:rsid w:val="006A71AD"/>
    <w:rsid w:val="006A72D0"/>
    <w:rsid w:val="006B0016"/>
    <w:rsid w:val="006B00CD"/>
    <w:rsid w:val="006B0C1E"/>
    <w:rsid w:val="006B1993"/>
    <w:rsid w:val="006B19C4"/>
    <w:rsid w:val="006B2236"/>
    <w:rsid w:val="006B2354"/>
    <w:rsid w:val="006B27DF"/>
    <w:rsid w:val="006B27F6"/>
    <w:rsid w:val="006B317D"/>
    <w:rsid w:val="006B3379"/>
    <w:rsid w:val="006B36A2"/>
    <w:rsid w:val="006B36A9"/>
    <w:rsid w:val="006B3C77"/>
    <w:rsid w:val="006B3DE3"/>
    <w:rsid w:val="006B4226"/>
    <w:rsid w:val="006B4267"/>
    <w:rsid w:val="006B430C"/>
    <w:rsid w:val="006B4371"/>
    <w:rsid w:val="006B4917"/>
    <w:rsid w:val="006B49C8"/>
    <w:rsid w:val="006B4B5A"/>
    <w:rsid w:val="006B4CC6"/>
    <w:rsid w:val="006B4DB6"/>
    <w:rsid w:val="006B4EDB"/>
    <w:rsid w:val="006B51D2"/>
    <w:rsid w:val="006B52B6"/>
    <w:rsid w:val="006B5AC8"/>
    <w:rsid w:val="006B5BBF"/>
    <w:rsid w:val="006B5C9F"/>
    <w:rsid w:val="006B6045"/>
    <w:rsid w:val="006B63E4"/>
    <w:rsid w:val="006B644B"/>
    <w:rsid w:val="006B6D11"/>
    <w:rsid w:val="006B6DA4"/>
    <w:rsid w:val="006B6EDF"/>
    <w:rsid w:val="006B6F3E"/>
    <w:rsid w:val="006B6FE8"/>
    <w:rsid w:val="006B7102"/>
    <w:rsid w:val="006B783F"/>
    <w:rsid w:val="006B7DE5"/>
    <w:rsid w:val="006C028D"/>
    <w:rsid w:val="006C0291"/>
    <w:rsid w:val="006C038B"/>
    <w:rsid w:val="006C0428"/>
    <w:rsid w:val="006C0598"/>
    <w:rsid w:val="006C0647"/>
    <w:rsid w:val="006C0673"/>
    <w:rsid w:val="006C0FCA"/>
    <w:rsid w:val="006C117D"/>
    <w:rsid w:val="006C15B8"/>
    <w:rsid w:val="006C18C8"/>
    <w:rsid w:val="006C1955"/>
    <w:rsid w:val="006C244F"/>
    <w:rsid w:val="006C25A3"/>
    <w:rsid w:val="006C2A13"/>
    <w:rsid w:val="006C31CB"/>
    <w:rsid w:val="006C3356"/>
    <w:rsid w:val="006C3F73"/>
    <w:rsid w:val="006C4292"/>
    <w:rsid w:val="006C442D"/>
    <w:rsid w:val="006C4A0C"/>
    <w:rsid w:val="006C4BA8"/>
    <w:rsid w:val="006C4C9D"/>
    <w:rsid w:val="006C4C9F"/>
    <w:rsid w:val="006C4CA2"/>
    <w:rsid w:val="006C4EFE"/>
    <w:rsid w:val="006C500C"/>
    <w:rsid w:val="006C501D"/>
    <w:rsid w:val="006C505C"/>
    <w:rsid w:val="006C58C9"/>
    <w:rsid w:val="006C5DBE"/>
    <w:rsid w:val="006C6811"/>
    <w:rsid w:val="006C6B3D"/>
    <w:rsid w:val="006C6BCA"/>
    <w:rsid w:val="006C6C5E"/>
    <w:rsid w:val="006C6EB2"/>
    <w:rsid w:val="006C6F55"/>
    <w:rsid w:val="006C6F73"/>
    <w:rsid w:val="006C7144"/>
    <w:rsid w:val="006C7244"/>
    <w:rsid w:val="006C7605"/>
    <w:rsid w:val="006C76D3"/>
    <w:rsid w:val="006C7A64"/>
    <w:rsid w:val="006C7E3A"/>
    <w:rsid w:val="006C7F33"/>
    <w:rsid w:val="006D09B0"/>
    <w:rsid w:val="006D12CA"/>
    <w:rsid w:val="006D170B"/>
    <w:rsid w:val="006D1905"/>
    <w:rsid w:val="006D1E9A"/>
    <w:rsid w:val="006D2D8B"/>
    <w:rsid w:val="006D338B"/>
    <w:rsid w:val="006D3645"/>
    <w:rsid w:val="006D3910"/>
    <w:rsid w:val="006D3E7C"/>
    <w:rsid w:val="006D4119"/>
    <w:rsid w:val="006D47A2"/>
    <w:rsid w:val="006D47A9"/>
    <w:rsid w:val="006D48A0"/>
    <w:rsid w:val="006D522B"/>
    <w:rsid w:val="006D5328"/>
    <w:rsid w:val="006D551D"/>
    <w:rsid w:val="006D5634"/>
    <w:rsid w:val="006D5D01"/>
    <w:rsid w:val="006D5D83"/>
    <w:rsid w:val="006D6673"/>
    <w:rsid w:val="006D6B59"/>
    <w:rsid w:val="006D70FF"/>
    <w:rsid w:val="006D7903"/>
    <w:rsid w:val="006D7B2C"/>
    <w:rsid w:val="006D7BA8"/>
    <w:rsid w:val="006E02C7"/>
    <w:rsid w:val="006E02E1"/>
    <w:rsid w:val="006E0982"/>
    <w:rsid w:val="006E0CCE"/>
    <w:rsid w:val="006E13B9"/>
    <w:rsid w:val="006E160A"/>
    <w:rsid w:val="006E1C9E"/>
    <w:rsid w:val="006E21EB"/>
    <w:rsid w:val="006E237E"/>
    <w:rsid w:val="006E24DB"/>
    <w:rsid w:val="006E2BA2"/>
    <w:rsid w:val="006E3536"/>
    <w:rsid w:val="006E38FB"/>
    <w:rsid w:val="006E3A78"/>
    <w:rsid w:val="006E3BA1"/>
    <w:rsid w:val="006E3CE6"/>
    <w:rsid w:val="006E4AF0"/>
    <w:rsid w:val="006E4CD2"/>
    <w:rsid w:val="006E4D98"/>
    <w:rsid w:val="006E4E2C"/>
    <w:rsid w:val="006E4F1F"/>
    <w:rsid w:val="006E50E7"/>
    <w:rsid w:val="006E5428"/>
    <w:rsid w:val="006E54F9"/>
    <w:rsid w:val="006E55E1"/>
    <w:rsid w:val="006E5629"/>
    <w:rsid w:val="006E56FC"/>
    <w:rsid w:val="006E5BB1"/>
    <w:rsid w:val="006E5C4A"/>
    <w:rsid w:val="006E6245"/>
    <w:rsid w:val="006E63E3"/>
    <w:rsid w:val="006E76F2"/>
    <w:rsid w:val="006F0026"/>
    <w:rsid w:val="006F01E5"/>
    <w:rsid w:val="006F049A"/>
    <w:rsid w:val="006F0895"/>
    <w:rsid w:val="006F0A8C"/>
    <w:rsid w:val="006F0CC7"/>
    <w:rsid w:val="006F0F4A"/>
    <w:rsid w:val="006F1143"/>
    <w:rsid w:val="006F1744"/>
    <w:rsid w:val="006F1E6C"/>
    <w:rsid w:val="006F246C"/>
    <w:rsid w:val="006F2639"/>
    <w:rsid w:val="006F26AE"/>
    <w:rsid w:val="006F298C"/>
    <w:rsid w:val="006F2B72"/>
    <w:rsid w:val="006F2D46"/>
    <w:rsid w:val="006F334D"/>
    <w:rsid w:val="006F348C"/>
    <w:rsid w:val="006F35AB"/>
    <w:rsid w:val="006F36C8"/>
    <w:rsid w:val="006F36C9"/>
    <w:rsid w:val="006F37D3"/>
    <w:rsid w:val="006F3A4C"/>
    <w:rsid w:val="006F3F0E"/>
    <w:rsid w:val="006F4051"/>
    <w:rsid w:val="006F4374"/>
    <w:rsid w:val="006F4892"/>
    <w:rsid w:val="006F4D33"/>
    <w:rsid w:val="006F5541"/>
    <w:rsid w:val="006F5554"/>
    <w:rsid w:val="006F59C3"/>
    <w:rsid w:val="006F6369"/>
    <w:rsid w:val="006F6391"/>
    <w:rsid w:val="006F65B4"/>
    <w:rsid w:val="006F65F4"/>
    <w:rsid w:val="006F6C39"/>
    <w:rsid w:val="006F74F1"/>
    <w:rsid w:val="006F7855"/>
    <w:rsid w:val="006F79EB"/>
    <w:rsid w:val="006F7CEA"/>
    <w:rsid w:val="007004BD"/>
    <w:rsid w:val="00700653"/>
    <w:rsid w:val="00700658"/>
    <w:rsid w:val="0070065D"/>
    <w:rsid w:val="00700882"/>
    <w:rsid w:val="007009DD"/>
    <w:rsid w:val="0070107D"/>
    <w:rsid w:val="00701403"/>
    <w:rsid w:val="007016FA"/>
    <w:rsid w:val="007019D9"/>
    <w:rsid w:val="00701C26"/>
    <w:rsid w:val="00702D1D"/>
    <w:rsid w:val="007033F8"/>
    <w:rsid w:val="00703632"/>
    <w:rsid w:val="0070399E"/>
    <w:rsid w:val="00703FF3"/>
    <w:rsid w:val="007040EA"/>
    <w:rsid w:val="007041CF"/>
    <w:rsid w:val="007047E9"/>
    <w:rsid w:val="00704C7C"/>
    <w:rsid w:val="00704E2F"/>
    <w:rsid w:val="00704F2A"/>
    <w:rsid w:val="00705092"/>
    <w:rsid w:val="00705148"/>
    <w:rsid w:val="007051B9"/>
    <w:rsid w:val="0070527F"/>
    <w:rsid w:val="007054AA"/>
    <w:rsid w:val="007058AC"/>
    <w:rsid w:val="00705902"/>
    <w:rsid w:val="0070591A"/>
    <w:rsid w:val="00705DEE"/>
    <w:rsid w:val="007064C7"/>
    <w:rsid w:val="00706617"/>
    <w:rsid w:val="00706968"/>
    <w:rsid w:val="00706AC6"/>
    <w:rsid w:val="00706B85"/>
    <w:rsid w:val="0070707A"/>
    <w:rsid w:val="00707113"/>
    <w:rsid w:val="007071AC"/>
    <w:rsid w:val="0070798A"/>
    <w:rsid w:val="00707B7A"/>
    <w:rsid w:val="00707C4D"/>
    <w:rsid w:val="00707F1E"/>
    <w:rsid w:val="00710135"/>
    <w:rsid w:val="0071061A"/>
    <w:rsid w:val="0071091B"/>
    <w:rsid w:val="00710922"/>
    <w:rsid w:val="00710A83"/>
    <w:rsid w:val="00710C62"/>
    <w:rsid w:val="0071227C"/>
    <w:rsid w:val="007128C5"/>
    <w:rsid w:val="0071296E"/>
    <w:rsid w:val="00712C13"/>
    <w:rsid w:val="00712EC1"/>
    <w:rsid w:val="007131F2"/>
    <w:rsid w:val="00713241"/>
    <w:rsid w:val="007134A4"/>
    <w:rsid w:val="007135EE"/>
    <w:rsid w:val="0071394D"/>
    <w:rsid w:val="00714304"/>
    <w:rsid w:val="0071447E"/>
    <w:rsid w:val="007146DD"/>
    <w:rsid w:val="00714E0C"/>
    <w:rsid w:val="00715A80"/>
    <w:rsid w:val="00715AD8"/>
    <w:rsid w:val="00715D43"/>
    <w:rsid w:val="00716456"/>
    <w:rsid w:val="0071658A"/>
    <w:rsid w:val="00716668"/>
    <w:rsid w:val="00716716"/>
    <w:rsid w:val="00716E40"/>
    <w:rsid w:val="007170C8"/>
    <w:rsid w:val="00717479"/>
    <w:rsid w:val="0071777E"/>
    <w:rsid w:val="00717AC4"/>
    <w:rsid w:val="00717C52"/>
    <w:rsid w:val="0072005B"/>
    <w:rsid w:val="007204E1"/>
    <w:rsid w:val="00720568"/>
    <w:rsid w:val="007205BC"/>
    <w:rsid w:val="00720C55"/>
    <w:rsid w:val="00720DEE"/>
    <w:rsid w:val="0072120C"/>
    <w:rsid w:val="00721875"/>
    <w:rsid w:val="00722084"/>
    <w:rsid w:val="00722646"/>
    <w:rsid w:val="0072291E"/>
    <w:rsid w:val="0072316A"/>
    <w:rsid w:val="0072318A"/>
    <w:rsid w:val="00723AA3"/>
    <w:rsid w:val="00724288"/>
    <w:rsid w:val="0072435C"/>
    <w:rsid w:val="0072436D"/>
    <w:rsid w:val="00724515"/>
    <w:rsid w:val="00725021"/>
    <w:rsid w:val="00725378"/>
    <w:rsid w:val="007254E8"/>
    <w:rsid w:val="0072583D"/>
    <w:rsid w:val="0072594D"/>
    <w:rsid w:val="00725ABE"/>
    <w:rsid w:val="00725BA8"/>
    <w:rsid w:val="00725C2F"/>
    <w:rsid w:val="007262E2"/>
    <w:rsid w:val="00726669"/>
    <w:rsid w:val="00726A17"/>
    <w:rsid w:val="00726B50"/>
    <w:rsid w:val="00726CDC"/>
    <w:rsid w:val="00726E63"/>
    <w:rsid w:val="00726EA7"/>
    <w:rsid w:val="00726EDF"/>
    <w:rsid w:val="0072722F"/>
    <w:rsid w:val="00727632"/>
    <w:rsid w:val="00727979"/>
    <w:rsid w:val="00727BF4"/>
    <w:rsid w:val="00727E65"/>
    <w:rsid w:val="00727FAE"/>
    <w:rsid w:val="00730134"/>
    <w:rsid w:val="007302A2"/>
    <w:rsid w:val="00730374"/>
    <w:rsid w:val="00730696"/>
    <w:rsid w:val="007308A2"/>
    <w:rsid w:val="00730DFD"/>
    <w:rsid w:val="00731582"/>
    <w:rsid w:val="007319CC"/>
    <w:rsid w:val="00731B17"/>
    <w:rsid w:val="00731D2B"/>
    <w:rsid w:val="00731F0A"/>
    <w:rsid w:val="007329B7"/>
    <w:rsid w:val="00732A84"/>
    <w:rsid w:val="00732EF4"/>
    <w:rsid w:val="0073321B"/>
    <w:rsid w:val="007333BE"/>
    <w:rsid w:val="0073342C"/>
    <w:rsid w:val="00733560"/>
    <w:rsid w:val="00733603"/>
    <w:rsid w:val="00733AAB"/>
    <w:rsid w:val="007344F3"/>
    <w:rsid w:val="0073507C"/>
    <w:rsid w:val="00735CE9"/>
    <w:rsid w:val="00736616"/>
    <w:rsid w:val="00736B96"/>
    <w:rsid w:val="007377D0"/>
    <w:rsid w:val="00737B61"/>
    <w:rsid w:val="00737F51"/>
    <w:rsid w:val="0074044B"/>
    <w:rsid w:val="007412D7"/>
    <w:rsid w:val="00741792"/>
    <w:rsid w:val="0074187C"/>
    <w:rsid w:val="00741B3F"/>
    <w:rsid w:val="00741E85"/>
    <w:rsid w:val="00742260"/>
    <w:rsid w:val="00742506"/>
    <w:rsid w:val="00742940"/>
    <w:rsid w:val="00742C68"/>
    <w:rsid w:val="00742FBD"/>
    <w:rsid w:val="00743F65"/>
    <w:rsid w:val="00744092"/>
    <w:rsid w:val="0074444A"/>
    <w:rsid w:val="0074454C"/>
    <w:rsid w:val="00744667"/>
    <w:rsid w:val="007447AE"/>
    <w:rsid w:val="00744E20"/>
    <w:rsid w:val="00744FF5"/>
    <w:rsid w:val="007453B2"/>
    <w:rsid w:val="0074581E"/>
    <w:rsid w:val="007460E2"/>
    <w:rsid w:val="00746284"/>
    <w:rsid w:val="0074630B"/>
    <w:rsid w:val="00746D1D"/>
    <w:rsid w:val="00747352"/>
    <w:rsid w:val="007473DE"/>
    <w:rsid w:val="0074785C"/>
    <w:rsid w:val="007478C0"/>
    <w:rsid w:val="00747E97"/>
    <w:rsid w:val="00747FFB"/>
    <w:rsid w:val="007503A0"/>
    <w:rsid w:val="00750514"/>
    <w:rsid w:val="0075112E"/>
    <w:rsid w:val="0075119D"/>
    <w:rsid w:val="00751384"/>
    <w:rsid w:val="00751585"/>
    <w:rsid w:val="00752110"/>
    <w:rsid w:val="00752223"/>
    <w:rsid w:val="00752687"/>
    <w:rsid w:val="007528D5"/>
    <w:rsid w:val="00752BEF"/>
    <w:rsid w:val="007531AD"/>
    <w:rsid w:val="00753395"/>
    <w:rsid w:val="0075389F"/>
    <w:rsid w:val="00753A86"/>
    <w:rsid w:val="00754515"/>
    <w:rsid w:val="007545FB"/>
    <w:rsid w:val="0075462C"/>
    <w:rsid w:val="00754A5A"/>
    <w:rsid w:val="00754B0B"/>
    <w:rsid w:val="00754BA0"/>
    <w:rsid w:val="00754BE2"/>
    <w:rsid w:val="00754C64"/>
    <w:rsid w:val="00754ECC"/>
    <w:rsid w:val="00754EE3"/>
    <w:rsid w:val="00754F00"/>
    <w:rsid w:val="00754FEB"/>
    <w:rsid w:val="00755759"/>
    <w:rsid w:val="007564A4"/>
    <w:rsid w:val="0075711B"/>
    <w:rsid w:val="0075754F"/>
    <w:rsid w:val="00757673"/>
    <w:rsid w:val="0075781C"/>
    <w:rsid w:val="00757EA3"/>
    <w:rsid w:val="00760025"/>
    <w:rsid w:val="0076015C"/>
    <w:rsid w:val="00760989"/>
    <w:rsid w:val="00761596"/>
    <w:rsid w:val="0076165F"/>
    <w:rsid w:val="00761F21"/>
    <w:rsid w:val="00762285"/>
    <w:rsid w:val="0076275A"/>
    <w:rsid w:val="007632C5"/>
    <w:rsid w:val="007636DA"/>
    <w:rsid w:val="00763A2A"/>
    <w:rsid w:val="00763D19"/>
    <w:rsid w:val="00764390"/>
    <w:rsid w:val="0076488E"/>
    <w:rsid w:val="00764A08"/>
    <w:rsid w:val="00764DFA"/>
    <w:rsid w:val="00764E77"/>
    <w:rsid w:val="007652FF"/>
    <w:rsid w:val="00765B9D"/>
    <w:rsid w:val="00765C2D"/>
    <w:rsid w:val="0076624C"/>
    <w:rsid w:val="00766870"/>
    <w:rsid w:val="007669C0"/>
    <w:rsid w:val="00766CAF"/>
    <w:rsid w:val="00766E2E"/>
    <w:rsid w:val="00767025"/>
    <w:rsid w:val="007670D8"/>
    <w:rsid w:val="00767220"/>
    <w:rsid w:val="007673BA"/>
    <w:rsid w:val="0076767F"/>
    <w:rsid w:val="00767EB9"/>
    <w:rsid w:val="007702B8"/>
    <w:rsid w:val="007705D1"/>
    <w:rsid w:val="0077102E"/>
    <w:rsid w:val="0077198F"/>
    <w:rsid w:val="007725C5"/>
    <w:rsid w:val="00772B0B"/>
    <w:rsid w:val="00772C1E"/>
    <w:rsid w:val="00772D30"/>
    <w:rsid w:val="00772FD6"/>
    <w:rsid w:val="00772FDD"/>
    <w:rsid w:val="0077301F"/>
    <w:rsid w:val="0077382B"/>
    <w:rsid w:val="007743B2"/>
    <w:rsid w:val="00775002"/>
    <w:rsid w:val="00775040"/>
    <w:rsid w:val="007751F1"/>
    <w:rsid w:val="00775841"/>
    <w:rsid w:val="00775977"/>
    <w:rsid w:val="007759D8"/>
    <w:rsid w:val="00775A62"/>
    <w:rsid w:val="00775D2C"/>
    <w:rsid w:val="00775F61"/>
    <w:rsid w:val="00776103"/>
    <w:rsid w:val="00776252"/>
    <w:rsid w:val="0077625A"/>
    <w:rsid w:val="007763F1"/>
    <w:rsid w:val="007764B6"/>
    <w:rsid w:val="00776675"/>
    <w:rsid w:val="00776FD9"/>
    <w:rsid w:val="00777113"/>
    <w:rsid w:val="00777287"/>
    <w:rsid w:val="00777580"/>
    <w:rsid w:val="00777A2D"/>
    <w:rsid w:val="00777BF8"/>
    <w:rsid w:val="007801AA"/>
    <w:rsid w:val="0078055F"/>
    <w:rsid w:val="00780AE5"/>
    <w:rsid w:val="00780C58"/>
    <w:rsid w:val="00781490"/>
    <w:rsid w:val="0078187A"/>
    <w:rsid w:val="00781CF8"/>
    <w:rsid w:val="007820A2"/>
    <w:rsid w:val="007822C1"/>
    <w:rsid w:val="00782395"/>
    <w:rsid w:val="00782844"/>
    <w:rsid w:val="0078322D"/>
    <w:rsid w:val="007847F6"/>
    <w:rsid w:val="0078513A"/>
    <w:rsid w:val="00785BB9"/>
    <w:rsid w:val="00786051"/>
    <w:rsid w:val="00786113"/>
    <w:rsid w:val="0078625F"/>
    <w:rsid w:val="0078664F"/>
    <w:rsid w:val="00786ABD"/>
    <w:rsid w:val="00786B7A"/>
    <w:rsid w:val="00786DDD"/>
    <w:rsid w:val="00786FA5"/>
    <w:rsid w:val="00787305"/>
    <w:rsid w:val="00787308"/>
    <w:rsid w:val="007877C9"/>
    <w:rsid w:val="00787F1E"/>
    <w:rsid w:val="00787F67"/>
    <w:rsid w:val="007902DD"/>
    <w:rsid w:val="00790548"/>
    <w:rsid w:val="00791819"/>
    <w:rsid w:val="00791B67"/>
    <w:rsid w:val="00791C4A"/>
    <w:rsid w:val="007926C8"/>
    <w:rsid w:val="00792935"/>
    <w:rsid w:val="00793264"/>
    <w:rsid w:val="00793932"/>
    <w:rsid w:val="007939C4"/>
    <w:rsid w:val="00793AB3"/>
    <w:rsid w:val="00793C01"/>
    <w:rsid w:val="00794045"/>
    <w:rsid w:val="007945B0"/>
    <w:rsid w:val="007945FB"/>
    <w:rsid w:val="00794C4F"/>
    <w:rsid w:val="00794FAE"/>
    <w:rsid w:val="00795D0D"/>
    <w:rsid w:val="00795F18"/>
    <w:rsid w:val="00795FE8"/>
    <w:rsid w:val="007966D8"/>
    <w:rsid w:val="0079671B"/>
    <w:rsid w:val="007968B0"/>
    <w:rsid w:val="00796DF0"/>
    <w:rsid w:val="00796E48"/>
    <w:rsid w:val="00797279"/>
    <w:rsid w:val="007975FC"/>
    <w:rsid w:val="00797DCF"/>
    <w:rsid w:val="007A00AD"/>
    <w:rsid w:val="007A04FC"/>
    <w:rsid w:val="007A05A9"/>
    <w:rsid w:val="007A0BBE"/>
    <w:rsid w:val="007A0CBA"/>
    <w:rsid w:val="007A0F98"/>
    <w:rsid w:val="007A109F"/>
    <w:rsid w:val="007A1C1E"/>
    <w:rsid w:val="007A27DB"/>
    <w:rsid w:val="007A2A98"/>
    <w:rsid w:val="007A3377"/>
    <w:rsid w:val="007A3CC5"/>
    <w:rsid w:val="007A403C"/>
    <w:rsid w:val="007A403D"/>
    <w:rsid w:val="007A4240"/>
    <w:rsid w:val="007A42CC"/>
    <w:rsid w:val="007A4EA2"/>
    <w:rsid w:val="007A5916"/>
    <w:rsid w:val="007A5D2E"/>
    <w:rsid w:val="007A6185"/>
    <w:rsid w:val="007A6FA6"/>
    <w:rsid w:val="007A7050"/>
    <w:rsid w:val="007A76B0"/>
    <w:rsid w:val="007A77D5"/>
    <w:rsid w:val="007A794A"/>
    <w:rsid w:val="007A7D9E"/>
    <w:rsid w:val="007A7ED3"/>
    <w:rsid w:val="007A7FFC"/>
    <w:rsid w:val="007B02EA"/>
    <w:rsid w:val="007B0617"/>
    <w:rsid w:val="007B0706"/>
    <w:rsid w:val="007B0907"/>
    <w:rsid w:val="007B09AA"/>
    <w:rsid w:val="007B1B50"/>
    <w:rsid w:val="007B1EF0"/>
    <w:rsid w:val="007B2309"/>
    <w:rsid w:val="007B2F45"/>
    <w:rsid w:val="007B3043"/>
    <w:rsid w:val="007B449C"/>
    <w:rsid w:val="007B459F"/>
    <w:rsid w:val="007B45C9"/>
    <w:rsid w:val="007B45F8"/>
    <w:rsid w:val="007B47B2"/>
    <w:rsid w:val="007B4AC6"/>
    <w:rsid w:val="007B5193"/>
    <w:rsid w:val="007B5D90"/>
    <w:rsid w:val="007B5FB5"/>
    <w:rsid w:val="007B60E3"/>
    <w:rsid w:val="007B681D"/>
    <w:rsid w:val="007B6B8B"/>
    <w:rsid w:val="007B6EE3"/>
    <w:rsid w:val="007B74E5"/>
    <w:rsid w:val="007B75FC"/>
    <w:rsid w:val="007B7AA6"/>
    <w:rsid w:val="007B7C17"/>
    <w:rsid w:val="007B7E77"/>
    <w:rsid w:val="007C0488"/>
    <w:rsid w:val="007C0518"/>
    <w:rsid w:val="007C0890"/>
    <w:rsid w:val="007C08DB"/>
    <w:rsid w:val="007C1149"/>
    <w:rsid w:val="007C1C57"/>
    <w:rsid w:val="007C1E86"/>
    <w:rsid w:val="007C2166"/>
    <w:rsid w:val="007C23F4"/>
    <w:rsid w:val="007C26B3"/>
    <w:rsid w:val="007C297E"/>
    <w:rsid w:val="007C2E20"/>
    <w:rsid w:val="007C3193"/>
    <w:rsid w:val="007C3CB8"/>
    <w:rsid w:val="007C3E6B"/>
    <w:rsid w:val="007C412C"/>
    <w:rsid w:val="007C44F8"/>
    <w:rsid w:val="007C561A"/>
    <w:rsid w:val="007C57EA"/>
    <w:rsid w:val="007C5BFA"/>
    <w:rsid w:val="007C5E9E"/>
    <w:rsid w:val="007C5EC3"/>
    <w:rsid w:val="007C5F63"/>
    <w:rsid w:val="007C63BB"/>
    <w:rsid w:val="007C6803"/>
    <w:rsid w:val="007C6A5B"/>
    <w:rsid w:val="007C716D"/>
    <w:rsid w:val="007C7832"/>
    <w:rsid w:val="007D034C"/>
    <w:rsid w:val="007D07A3"/>
    <w:rsid w:val="007D0B50"/>
    <w:rsid w:val="007D1157"/>
    <w:rsid w:val="007D1645"/>
    <w:rsid w:val="007D2B79"/>
    <w:rsid w:val="007D2F09"/>
    <w:rsid w:val="007D317F"/>
    <w:rsid w:val="007D32ED"/>
    <w:rsid w:val="007D3394"/>
    <w:rsid w:val="007D35A2"/>
    <w:rsid w:val="007D3798"/>
    <w:rsid w:val="007D3A3A"/>
    <w:rsid w:val="007D428D"/>
    <w:rsid w:val="007D45D1"/>
    <w:rsid w:val="007D4961"/>
    <w:rsid w:val="007D5135"/>
    <w:rsid w:val="007D5621"/>
    <w:rsid w:val="007D5AF4"/>
    <w:rsid w:val="007D6436"/>
    <w:rsid w:val="007D6958"/>
    <w:rsid w:val="007D6BE3"/>
    <w:rsid w:val="007D6CC2"/>
    <w:rsid w:val="007D6D9F"/>
    <w:rsid w:val="007D7382"/>
    <w:rsid w:val="007D73DB"/>
    <w:rsid w:val="007D74A8"/>
    <w:rsid w:val="007D796C"/>
    <w:rsid w:val="007D7C2B"/>
    <w:rsid w:val="007D7D92"/>
    <w:rsid w:val="007E050D"/>
    <w:rsid w:val="007E0813"/>
    <w:rsid w:val="007E08EA"/>
    <w:rsid w:val="007E0933"/>
    <w:rsid w:val="007E0AAB"/>
    <w:rsid w:val="007E0D93"/>
    <w:rsid w:val="007E165C"/>
    <w:rsid w:val="007E1C4E"/>
    <w:rsid w:val="007E2831"/>
    <w:rsid w:val="007E289A"/>
    <w:rsid w:val="007E297F"/>
    <w:rsid w:val="007E2E4D"/>
    <w:rsid w:val="007E30C6"/>
    <w:rsid w:val="007E3528"/>
    <w:rsid w:val="007E3591"/>
    <w:rsid w:val="007E3F74"/>
    <w:rsid w:val="007E4254"/>
    <w:rsid w:val="007E42A8"/>
    <w:rsid w:val="007E4A67"/>
    <w:rsid w:val="007E4B6F"/>
    <w:rsid w:val="007E50D5"/>
    <w:rsid w:val="007E55DE"/>
    <w:rsid w:val="007E5766"/>
    <w:rsid w:val="007E5867"/>
    <w:rsid w:val="007E5F60"/>
    <w:rsid w:val="007E624A"/>
    <w:rsid w:val="007E6396"/>
    <w:rsid w:val="007E6671"/>
    <w:rsid w:val="007E674A"/>
    <w:rsid w:val="007E695F"/>
    <w:rsid w:val="007E6B04"/>
    <w:rsid w:val="007F009E"/>
    <w:rsid w:val="007F0656"/>
    <w:rsid w:val="007F08D0"/>
    <w:rsid w:val="007F0EAD"/>
    <w:rsid w:val="007F11F9"/>
    <w:rsid w:val="007F17BC"/>
    <w:rsid w:val="007F1E1F"/>
    <w:rsid w:val="007F1EB4"/>
    <w:rsid w:val="007F23CC"/>
    <w:rsid w:val="007F2480"/>
    <w:rsid w:val="007F2EE8"/>
    <w:rsid w:val="007F3018"/>
    <w:rsid w:val="007F3A31"/>
    <w:rsid w:val="007F3C78"/>
    <w:rsid w:val="007F3D5F"/>
    <w:rsid w:val="007F4518"/>
    <w:rsid w:val="007F4603"/>
    <w:rsid w:val="007F4C5B"/>
    <w:rsid w:val="007F5CB8"/>
    <w:rsid w:val="007F5E74"/>
    <w:rsid w:val="007F6559"/>
    <w:rsid w:val="007F689E"/>
    <w:rsid w:val="007F743F"/>
    <w:rsid w:val="007F7541"/>
    <w:rsid w:val="007F7BED"/>
    <w:rsid w:val="007F7E7A"/>
    <w:rsid w:val="00800189"/>
    <w:rsid w:val="0080148A"/>
    <w:rsid w:val="008016EC"/>
    <w:rsid w:val="008017EC"/>
    <w:rsid w:val="00802361"/>
    <w:rsid w:val="008025AA"/>
    <w:rsid w:val="008025ED"/>
    <w:rsid w:val="008030A1"/>
    <w:rsid w:val="0080355D"/>
    <w:rsid w:val="00803728"/>
    <w:rsid w:val="008038A5"/>
    <w:rsid w:val="00803A0A"/>
    <w:rsid w:val="00803AD3"/>
    <w:rsid w:val="00803CCB"/>
    <w:rsid w:val="00805095"/>
    <w:rsid w:val="00805221"/>
    <w:rsid w:val="008052C9"/>
    <w:rsid w:val="00805A23"/>
    <w:rsid w:val="00805B0E"/>
    <w:rsid w:val="00805C9D"/>
    <w:rsid w:val="008065E9"/>
    <w:rsid w:val="00806919"/>
    <w:rsid w:val="008073D2"/>
    <w:rsid w:val="008073D4"/>
    <w:rsid w:val="008075AF"/>
    <w:rsid w:val="008076B8"/>
    <w:rsid w:val="00807A83"/>
    <w:rsid w:val="00810190"/>
    <w:rsid w:val="00810A96"/>
    <w:rsid w:val="00810CF1"/>
    <w:rsid w:val="00811407"/>
    <w:rsid w:val="008114B4"/>
    <w:rsid w:val="008115F0"/>
    <w:rsid w:val="008117E2"/>
    <w:rsid w:val="008126B4"/>
    <w:rsid w:val="00812A53"/>
    <w:rsid w:val="00812B8A"/>
    <w:rsid w:val="00812F94"/>
    <w:rsid w:val="0081354F"/>
    <w:rsid w:val="00813A36"/>
    <w:rsid w:val="00813BA7"/>
    <w:rsid w:val="0081412B"/>
    <w:rsid w:val="0081474D"/>
    <w:rsid w:val="00815BE4"/>
    <w:rsid w:val="00815CBB"/>
    <w:rsid w:val="00815E02"/>
    <w:rsid w:val="00816663"/>
    <w:rsid w:val="008168A1"/>
    <w:rsid w:val="008168E2"/>
    <w:rsid w:val="0081694A"/>
    <w:rsid w:val="00817469"/>
    <w:rsid w:val="00817479"/>
    <w:rsid w:val="00817764"/>
    <w:rsid w:val="00817C15"/>
    <w:rsid w:val="00817D6C"/>
    <w:rsid w:val="00817F92"/>
    <w:rsid w:val="00817FBF"/>
    <w:rsid w:val="008205FB"/>
    <w:rsid w:val="00820643"/>
    <w:rsid w:val="008206BD"/>
    <w:rsid w:val="00820E8F"/>
    <w:rsid w:val="0082155F"/>
    <w:rsid w:val="0082170D"/>
    <w:rsid w:val="00821EB9"/>
    <w:rsid w:val="00821EF0"/>
    <w:rsid w:val="00821F60"/>
    <w:rsid w:val="00822040"/>
    <w:rsid w:val="00822108"/>
    <w:rsid w:val="0082233D"/>
    <w:rsid w:val="00822430"/>
    <w:rsid w:val="00822FBD"/>
    <w:rsid w:val="008237BB"/>
    <w:rsid w:val="008241F8"/>
    <w:rsid w:val="00824300"/>
    <w:rsid w:val="00824604"/>
    <w:rsid w:val="00824803"/>
    <w:rsid w:val="0082496E"/>
    <w:rsid w:val="00824AC5"/>
    <w:rsid w:val="00824C5D"/>
    <w:rsid w:val="00824F9E"/>
    <w:rsid w:val="008252AD"/>
    <w:rsid w:val="00825433"/>
    <w:rsid w:val="00825BA6"/>
    <w:rsid w:val="00826CFE"/>
    <w:rsid w:val="00826DD9"/>
    <w:rsid w:val="00826E19"/>
    <w:rsid w:val="008273BB"/>
    <w:rsid w:val="00827698"/>
    <w:rsid w:val="00827910"/>
    <w:rsid w:val="00827B12"/>
    <w:rsid w:val="00827F2F"/>
    <w:rsid w:val="0083036A"/>
    <w:rsid w:val="0083050A"/>
    <w:rsid w:val="008305B6"/>
    <w:rsid w:val="00830691"/>
    <w:rsid w:val="0083080A"/>
    <w:rsid w:val="00830ABE"/>
    <w:rsid w:val="00830D8D"/>
    <w:rsid w:val="00830F5F"/>
    <w:rsid w:val="0083134A"/>
    <w:rsid w:val="0083174B"/>
    <w:rsid w:val="00831A4E"/>
    <w:rsid w:val="00831EC8"/>
    <w:rsid w:val="00831ED2"/>
    <w:rsid w:val="00832474"/>
    <w:rsid w:val="00832B7F"/>
    <w:rsid w:val="00832D3A"/>
    <w:rsid w:val="00832E37"/>
    <w:rsid w:val="00832EC5"/>
    <w:rsid w:val="00833008"/>
    <w:rsid w:val="008330C5"/>
    <w:rsid w:val="00833A3E"/>
    <w:rsid w:val="00834169"/>
    <w:rsid w:val="00834429"/>
    <w:rsid w:val="00834A6C"/>
    <w:rsid w:val="008350BB"/>
    <w:rsid w:val="0083516E"/>
    <w:rsid w:val="008359E0"/>
    <w:rsid w:val="00835A9E"/>
    <w:rsid w:val="00835ED3"/>
    <w:rsid w:val="00835F19"/>
    <w:rsid w:val="00836080"/>
    <w:rsid w:val="00836195"/>
    <w:rsid w:val="00836893"/>
    <w:rsid w:val="00836BE6"/>
    <w:rsid w:val="008372D8"/>
    <w:rsid w:val="00837430"/>
    <w:rsid w:val="00837698"/>
    <w:rsid w:val="00837747"/>
    <w:rsid w:val="00837795"/>
    <w:rsid w:val="00837C67"/>
    <w:rsid w:val="00837DD3"/>
    <w:rsid w:val="00840397"/>
    <w:rsid w:val="008403C0"/>
    <w:rsid w:val="00840A19"/>
    <w:rsid w:val="00840F7D"/>
    <w:rsid w:val="00841750"/>
    <w:rsid w:val="00841C16"/>
    <w:rsid w:val="00842792"/>
    <w:rsid w:val="00842B31"/>
    <w:rsid w:val="00842EED"/>
    <w:rsid w:val="00842F6C"/>
    <w:rsid w:val="008432B5"/>
    <w:rsid w:val="00843639"/>
    <w:rsid w:val="00844171"/>
    <w:rsid w:val="008441D9"/>
    <w:rsid w:val="0084445C"/>
    <w:rsid w:val="0084474A"/>
    <w:rsid w:val="0084497B"/>
    <w:rsid w:val="008449F9"/>
    <w:rsid w:val="0084578F"/>
    <w:rsid w:val="00845958"/>
    <w:rsid w:val="00846996"/>
    <w:rsid w:val="00846B0D"/>
    <w:rsid w:val="00846BBD"/>
    <w:rsid w:val="00846F6C"/>
    <w:rsid w:val="0084721A"/>
    <w:rsid w:val="0084722C"/>
    <w:rsid w:val="00847315"/>
    <w:rsid w:val="008474A4"/>
    <w:rsid w:val="0084771D"/>
    <w:rsid w:val="00850033"/>
    <w:rsid w:val="00850417"/>
    <w:rsid w:val="00850932"/>
    <w:rsid w:val="008509B7"/>
    <w:rsid w:val="00850A81"/>
    <w:rsid w:val="00850F1A"/>
    <w:rsid w:val="00851198"/>
    <w:rsid w:val="008512A9"/>
    <w:rsid w:val="00851662"/>
    <w:rsid w:val="008517B8"/>
    <w:rsid w:val="00851A89"/>
    <w:rsid w:val="00851D3B"/>
    <w:rsid w:val="008521C3"/>
    <w:rsid w:val="00852B45"/>
    <w:rsid w:val="00852BD8"/>
    <w:rsid w:val="00852C30"/>
    <w:rsid w:val="008532DE"/>
    <w:rsid w:val="00853473"/>
    <w:rsid w:val="00853DE6"/>
    <w:rsid w:val="008544A2"/>
    <w:rsid w:val="00854961"/>
    <w:rsid w:val="00854BF2"/>
    <w:rsid w:val="008552B1"/>
    <w:rsid w:val="00855381"/>
    <w:rsid w:val="00855502"/>
    <w:rsid w:val="008556CC"/>
    <w:rsid w:val="00855A40"/>
    <w:rsid w:val="00855C88"/>
    <w:rsid w:val="008562A4"/>
    <w:rsid w:val="00856B05"/>
    <w:rsid w:val="00857318"/>
    <w:rsid w:val="0085763F"/>
    <w:rsid w:val="00857BEF"/>
    <w:rsid w:val="00857DD0"/>
    <w:rsid w:val="00860434"/>
    <w:rsid w:val="008604B6"/>
    <w:rsid w:val="008605A3"/>
    <w:rsid w:val="008605E7"/>
    <w:rsid w:val="0086068C"/>
    <w:rsid w:val="008609B3"/>
    <w:rsid w:val="00860B77"/>
    <w:rsid w:val="00860C44"/>
    <w:rsid w:val="00860D8E"/>
    <w:rsid w:val="00860E45"/>
    <w:rsid w:val="0086100C"/>
    <w:rsid w:val="008610B7"/>
    <w:rsid w:val="00861B5C"/>
    <w:rsid w:val="00861BCF"/>
    <w:rsid w:val="008621D8"/>
    <w:rsid w:val="008626CC"/>
    <w:rsid w:val="0086286E"/>
    <w:rsid w:val="00862990"/>
    <w:rsid w:val="00862BF1"/>
    <w:rsid w:val="00862CEC"/>
    <w:rsid w:val="008635D0"/>
    <w:rsid w:val="008637B3"/>
    <w:rsid w:val="00863803"/>
    <w:rsid w:val="00863D58"/>
    <w:rsid w:val="00863E4D"/>
    <w:rsid w:val="00863EC2"/>
    <w:rsid w:val="00864407"/>
    <w:rsid w:val="00864AD9"/>
    <w:rsid w:val="00864EE9"/>
    <w:rsid w:val="00865B27"/>
    <w:rsid w:val="00865C50"/>
    <w:rsid w:val="0086618C"/>
    <w:rsid w:val="0086627B"/>
    <w:rsid w:val="00866359"/>
    <w:rsid w:val="00866C72"/>
    <w:rsid w:val="008679E9"/>
    <w:rsid w:val="00867A47"/>
    <w:rsid w:val="0087082B"/>
    <w:rsid w:val="00870BD9"/>
    <w:rsid w:val="00871083"/>
    <w:rsid w:val="00871113"/>
    <w:rsid w:val="008712F1"/>
    <w:rsid w:val="00871353"/>
    <w:rsid w:val="008713FC"/>
    <w:rsid w:val="00871C0A"/>
    <w:rsid w:val="00871C75"/>
    <w:rsid w:val="00872255"/>
    <w:rsid w:val="0087252A"/>
    <w:rsid w:val="0087273F"/>
    <w:rsid w:val="0087315C"/>
    <w:rsid w:val="0087373A"/>
    <w:rsid w:val="00873AD3"/>
    <w:rsid w:val="00873C81"/>
    <w:rsid w:val="00873F6E"/>
    <w:rsid w:val="00874592"/>
    <w:rsid w:val="008745E4"/>
    <w:rsid w:val="00874973"/>
    <w:rsid w:val="00874B03"/>
    <w:rsid w:val="00874E09"/>
    <w:rsid w:val="00874E99"/>
    <w:rsid w:val="00874F33"/>
    <w:rsid w:val="00875314"/>
    <w:rsid w:val="00875638"/>
    <w:rsid w:val="00875B4A"/>
    <w:rsid w:val="00875D60"/>
    <w:rsid w:val="008764AD"/>
    <w:rsid w:val="0087657C"/>
    <w:rsid w:val="008766FD"/>
    <w:rsid w:val="00876970"/>
    <w:rsid w:val="00876A9B"/>
    <w:rsid w:val="00876E5C"/>
    <w:rsid w:val="00877542"/>
    <w:rsid w:val="0087777D"/>
    <w:rsid w:val="008777CB"/>
    <w:rsid w:val="00877B07"/>
    <w:rsid w:val="00880372"/>
    <w:rsid w:val="00880592"/>
    <w:rsid w:val="008809A4"/>
    <w:rsid w:val="00880C40"/>
    <w:rsid w:val="008814A5"/>
    <w:rsid w:val="0088179B"/>
    <w:rsid w:val="00882523"/>
    <w:rsid w:val="00882944"/>
    <w:rsid w:val="00882A00"/>
    <w:rsid w:val="00882C30"/>
    <w:rsid w:val="00882DCB"/>
    <w:rsid w:val="00882E56"/>
    <w:rsid w:val="00882EB2"/>
    <w:rsid w:val="008831A0"/>
    <w:rsid w:val="0088338F"/>
    <w:rsid w:val="008838A5"/>
    <w:rsid w:val="00883B7F"/>
    <w:rsid w:val="008840C1"/>
    <w:rsid w:val="00884CE9"/>
    <w:rsid w:val="008855EC"/>
    <w:rsid w:val="008860DA"/>
    <w:rsid w:val="008868D2"/>
    <w:rsid w:val="00886C2D"/>
    <w:rsid w:val="0089012C"/>
    <w:rsid w:val="008901BA"/>
    <w:rsid w:val="008905AE"/>
    <w:rsid w:val="008906C9"/>
    <w:rsid w:val="0089072C"/>
    <w:rsid w:val="00890963"/>
    <w:rsid w:val="00890AD9"/>
    <w:rsid w:val="00891713"/>
    <w:rsid w:val="0089199F"/>
    <w:rsid w:val="00891ABF"/>
    <w:rsid w:val="00892151"/>
    <w:rsid w:val="008922E5"/>
    <w:rsid w:val="00892A82"/>
    <w:rsid w:val="00892B75"/>
    <w:rsid w:val="00892FAC"/>
    <w:rsid w:val="0089364E"/>
    <w:rsid w:val="008936FD"/>
    <w:rsid w:val="008939B9"/>
    <w:rsid w:val="00893B66"/>
    <w:rsid w:val="00894028"/>
    <w:rsid w:val="00894184"/>
    <w:rsid w:val="00894B62"/>
    <w:rsid w:val="00896163"/>
    <w:rsid w:val="00896364"/>
    <w:rsid w:val="0089660F"/>
    <w:rsid w:val="00897053"/>
    <w:rsid w:val="0089710C"/>
    <w:rsid w:val="008974F6"/>
    <w:rsid w:val="00897D85"/>
    <w:rsid w:val="00897D8D"/>
    <w:rsid w:val="00897EAF"/>
    <w:rsid w:val="00897EB5"/>
    <w:rsid w:val="008A08F4"/>
    <w:rsid w:val="008A09DD"/>
    <w:rsid w:val="008A0ED2"/>
    <w:rsid w:val="008A11E7"/>
    <w:rsid w:val="008A1581"/>
    <w:rsid w:val="008A178F"/>
    <w:rsid w:val="008A1812"/>
    <w:rsid w:val="008A18A7"/>
    <w:rsid w:val="008A1D74"/>
    <w:rsid w:val="008A1DE1"/>
    <w:rsid w:val="008A1FFB"/>
    <w:rsid w:val="008A21BE"/>
    <w:rsid w:val="008A2278"/>
    <w:rsid w:val="008A2398"/>
    <w:rsid w:val="008A2AD3"/>
    <w:rsid w:val="008A2E5B"/>
    <w:rsid w:val="008A3354"/>
    <w:rsid w:val="008A362E"/>
    <w:rsid w:val="008A36E5"/>
    <w:rsid w:val="008A3B18"/>
    <w:rsid w:val="008A3CD3"/>
    <w:rsid w:val="008A4591"/>
    <w:rsid w:val="008A4738"/>
    <w:rsid w:val="008A4B3C"/>
    <w:rsid w:val="008A4BDB"/>
    <w:rsid w:val="008A52B0"/>
    <w:rsid w:val="008A57F2"/>
    <w:rsid w:val="008A60D4"/>
    <w:rsid w:val="008A6111"/>
    <w:rsid w:val="008A6432"/>
    <w:rsid w:val="008A68F5"/>
    <w:rsid w:val="008A6DA5"/>
    <w:rsid w:val="008A7007"/>
    <w:rsid w:val="008A7A2B"/>
    <w:rsid w:val="008A7C5F"/>
    <w:rsid w:val="008B0637"/>
    <w:rsid w:val="008B06CB"/>
    <w:rsid w:val="008B0B4D"/>
    <w:rsid w:val="008B0B9B"/>
    <w:rsid w:val="008B0C17"/>
    <w:rsid w:val="008B10A0"/>
    <w:rsid w:val="008B16F0"/>
    <w:rsid w:val="008B1C25"/>
    <w:rsid w:val="008B1E7F"/>
    <w:rsid w:val="008B2147"/>
    <w:rsid w:val="008B271E"/>
    <w:rsid w:val="008B2A6A"/>
    <w:rsid w:val="008B2FB2"/>
    <w:rsid w:val="008B3137"/>
    <w:rsid w:val="008B3290"/>
    <w:rsid w:val="008B3842"/>
    <w:rsid w:val="008B3C6D"/>
    <w:rsid w:val="008B3FB4"/>
    <w:rsid w:val="008B4084"/>
    <w:rsid w:val="008B42F8"/>
    <w:rsid w:val="008B4402"/>
    <w:rsid w:val="008B4489"/>
    <w:rsid w:val="008B46B6"/>
    <w:rsid w:val="008B4BB4"/>
    <w:rsid w:val="008B4C0E"/>
    <w:rsid w:val="008B4FAE"/>
    <w:rsid w:val="008B54BD"/>
    <w:rsid w:val="008B5BA5"/>
    <w:rsid w:val="008B5C6F"/>
    <w:rsid w:val="008B5D10"/>
    <w:rsid w:val="008B5DB2"/>
    <w:rsid w:val="008B5FCC"/>
    <w:rsid w:val="008B62D0"/>
    <w:rsid w:val="008B6711"/>
    <w:rsid w:val="008B6B8E"/>
    <w:rsid w:val="008B6D83"/>
    <w:rsid w:val="008B756F"/>
    <w:rsid w:val="008B758F"/>
    <w:rsid w:val="008B7764"/>
    <w:rsid w:val="008B78F6"/>
    <w:rsid w:val="008B7A4B"/>
    <w:rsid w:val="008B7B14"/>
    <w:rsid w:val="008B7B89"/>
    <w:rsid w:val="008B7D5F"/>
    <w:rsid w:val="008B7DA3"/>
    <w:rsid w:val="008B7FFB"/>
    <w:rsid w:val="008C0726"/>
    <w:rsid w:val="008C07C2"/>
    <w:rsid w:val="008C09DF"/>
    <w:rsid w:val="008C2132"/>
    <w:rsid w:val="008C25B7"/>
    <w:rsid w:val="008C270B"/>
    <w:rsid w:val="008C2A5A"/>
    <w:rsid w:val="008C31AF"/>
    <w:rsid w:val="008C3665"/>
    <w:rsid w:val="008C3C82"/>
    <w:rsid w:val="008C3E17"/>
    <w:rsid w:val="008C473E"/>
    <w:rsid w:val="008C48FE"/>
    <w:rsid w:val="008C53DD"/>
    <w:rsid w:val="008C54CF"/>
    <w:rsid w:val="008C5B70"/>
    <w:rsid w:val="008C5BE1"/>
    <w:rsid w:val="008C5D94"/>
    <w:rsid w:val="008C5EE3"/>
    <w:rsid w:val="008C5F69"/>
    <w:rsid w:val="008C6867"/>
    <w:rsid w:val="008C697B"/>
    <w:rsid w:val="008C6AEB"/>
    <w:rsid w:val="008C6C18"/>
    <w:rsid w:val="008C6E90"/>
    <w:rsid w:val="008C6F83"/>
    <w:rsid w:val="008C71B6"/>
    <w:rsid w:val="008C73FD"/>
    <w:rsid w:val="008C74C3"/>
    <w:rsid w:val="008C7551"/>
    <w:rsid w:val="008C7BB6"/>
    <w:rsid w:val="008C7D65"/>
    <w:rsid w:val="008D08CF"/>
    <w:rsid w:val="008D09C6"/>
    <w:rsid w:val="008D0F8E"/>
    <w:rsid w:val="008D106C"/>
    <w:rsid w:val="008D1106"/>
    <w:rsid w:val="008D1C0A"/>
    <w:rsid w:val="008D21AE"/>
    <w:rsid w:val="008D21BB"/>
    <w:rsid w:val="008D2431"/>
    <w:rsid w:val="008D26ED"/>
    <w:rsid w:val="008D2BE1"/>
    <w:rsid w:val="008D33F6"/>
    <w:rsid w:val="008D346D"/>
    <w:rsid w:val="008D35B3"/>
    <w:rsid w:val="008D36E4"/>
    <w:rsid w:val="008D42D6"/>
    <w:rsid w:val="008D4464"/>
    <w:rsid w:val="008D4BC3"/>
    <w:rsid w:val="008D5167"/>
    <w:rsid w:val="008D6494"/>
    <w:rsid w:val="008D6686"/>
    <w:rsid w:val="008D67A6"/>
    <w:rsid w:val="008D69D2"/>
    <w:rsid w:val="008D7063"/>
    <w:rsid w:val="008D724F"/>
    <w:rsid w:val="008D7A40"/>
    <w:rsid w:val="008D7D00"/>
    <w:rsid w:val="008D7D43"/>
    <w:rsid w:val="008E02F4"/>
    <w:rsid w:val="008E0E0F"/>
    <w:rsid w:val="008E100A"/>
    <w:rsid w:val="008E124E"/>
    <w:rsid w:val="008E17F3"/>
    <w:rsid w:val="008E259B"/>
    <w:rsid w:val="008E26EB"/>
    <w:rsid w:val="008E2B20"/>
    <w:rsid w:val="008E2B21"/>
    <w:rsid w:val="008E33A7"/>
    <w:rsid w:val="008E37F6"/>
    <w:rsid w:val="008E3E98"/>
    <w:rsid w:val="008E4867"/>
    <w:rsid w:val="008E4948"/>
    <w:rsid w:val="008E4EE7"/>
    <w:rsid w:val="008E50C6"/>
    <w:rsid w:val="008E53D7"/>
    <w:rsid w:val="008E5B61"/>
    <w:rsid w:val="008E63ED"/>
    <w:rsid w:val="008E6750"/>
    <w:rsid w:val="008E703D"/>
    <w:rsid w:val="008E7106"/>
    <w:rsid w:val="008E7ED9"/>
    <w:rsid w:val="008E7F9B"/>
    <w:rsid w:val="008F0915"/>
    <w:rsid w:val="008F0ACF"/>
    <w:rsid w:val="008F10B1"/>
    <w:rsid w:val="008F170B"/>
    <w:rsid w:val="008F1775"/>
    <w:rsid w:val="008F1F23"/>
    <w:rsid w:val="008F1FC1"/>
    <w:rsid w:val="008F1FDE"/>
    <w:rsid w:val="008F21F6"/>
    <w:rsid w:val="008F2903"/>
    <w:rsid w:val="008F3890"/>
    <w:rsid w:val="008F3CCB"/>
    <w:rsid w:val="008F3DE6"/>
    <w:rsid w:val="008F3F1B"/>
    <w:rsid w:val="008F43F8"/>
    <w:rsid w:val="008F486C"/>
    <w:rsid w:val="008F496E"/>
    <w:rsid w:val="008F4AEF"/>
    <w:rsid w:val="008F5304"/>
    <w:rsid w:val="008F53CD"/>
    <w:rsid w:val="008F5439"/>
    <w:rsid w:val="008F5E2F"/>
    <w:rsid w:val="008F5F04"/>
    <w:rsid w:val="008F5FE8"/>
    <w:rsid w:val="008F7370"/>
    <w:rsid w:val="008F7702"/>
    <w:rsid w:val="008F7945"/>
    <w:rsid w:val="008F7E00"/>
    <w:rsid w:val="00900436"/>
    <w:rsid w:val="0090056D"/>
    <w:rsid w:val="00900618"/>
    <w:rsid w:val="0090140D"/>
    <w:rsid w:val="009017A5"/>
    <w:rsid w:val="00901CD3"/>
    <w:rsid w:val="00901DA1"/>
    <w:rsid w:val="00901F95"/>
    <w:rsid w:val="00902226"/>
    <w:rsid w:val="009028E1"/>
    <w:rsid w:val="00902CB0"/>
    <w:rsid w:val="00902E36"/>
    <w:rsid w:val="009031F8"/>
    <w:rsid w:val="009038E8"/>
    <w:rsid w:val="0090391C"/>
    <w:rsid w:val="00903CC2"/>
    <w:rsid w:val="00903DC1"/>
    <w:rsid w:val="00904B7C"/>
    <w:rsid w:val="00904D5F"/>
    <w:rsid w:val="00904EAB"/>
    <w:rsid w:val="00904F2F"/>
    <w:rsid w:val="00904F92"/>
    <w:rsid w:val="00904FA2"/>
    <w:rsid w:val="009052D8"/>
    <w:rsid w:val="00905346"/>
    <w:rsid w:val="009053BA"/>
    <w:rsid w:val="009055B4"/>
    <w:rsid w:val="00905900"/>
    <w:rsid w:val="00906105"/>
    <w:rsid w:val="0090656F"/>
    <w:rsid w:val="00906766"/>
    <w:rsid w:val="00906902"/>
    <w:rsid w:val="00906E90"/>
    <w:rsid w:val="009075E7"/>
    <w:rsid w:val="00907D4D"/>
    <w:rsid w:val="00907E04"/>
    <w:rsid w:val="0091008D"/>
    <w:rsid w:val="0091032B"/>
    <w:rsid w:val="009106BC"/>
    <w:rsid w:val="0091082D"/>
    <w:rsid w:val="0091083C"/>
    <w:rsid w:val="00910959"/>
    <w:rsid w:val="00910B6A"/>
    <w:rsid w:val="00910CA3"/>
    <w:rsid w:val="00910F4C"/>
    <w:rsid w:val="009111E2"/>
    <w:rsid w:val="0091140C"/>
    <w:rsid w:val="00911A85"/>
    <w:rsid w:val="00913244"/>
    <w:rsid w:val="00913917"/>
    <w:rsid w:val="0091400A"/>
    <w:rsid w:val="00914381"/>
    <w:rsid w:val="009145B8"/>
    <w:rsid w:val="00914BCC"/>
    <w:rsid w:val="00914BCF"/>
    <w:rsid w:val="0091505D"/>
    <w:rsid w:val="0091518A"/>
    <w:rsid w:val="00915203"/>
    <w:rsid w:val="009153CF"/>
    <w:rsid w:val="0091550C"/>
    <w:rsid w:val="0091614E"/>
    <w:rsid w:val="00916491"/>
    <w:rsid w:val="009164AB"/>
    <w:rsid w:val="00917152"/>
    <w:rsid w:val="009171F7"/>
    <w:rsid w:val="00917451"/>
    <w:rsid w:val="009174A0"/>
    <w:rsid w:val="0091791D"/>
    <w:rsid w:val="00917AC1"/>
    <w:rsid w:val="00917B49"/>
    <w:rsid w:val="00917B78"/>
    <w:rsid w:val="00917BC6"/>
    <w:rsid w:val="00917E29"/>
    <w:rsid w:val="00917EB9"/>
    <w:rsid w:val="00920176"/>
    <w:rsid w:val="009201F3"/>
    <w:rsid w:val="00920200"/>
    <w:rsid w:val="00920223"/>
    <w:rsid w:val="00920814"/>
    <w:rsid w:val="009215EA"/>
    <w:rsid w:val="00921634"/>
    <w:rsid w:val="00921A0E"/>
    <w:rsid w:val="009223EC"/>
    <w:rsid w:val="00922469"/>
    <w:rsid w:val="00922635"/>
    <w:rsid w:val="00922B63"/>
    <w:rsid w:val="0092321F"/>
    <w:rsid w:val="00923F2B"/>
    <w:rsid w:val="009242AC"/>
    <w:rsid w:val="00924618"/>
    <w:rsid w:val="0092476E"/>
    <w:rsid w:val="00924A38"/>
    <w:rsid w:val="009253E9"/>
    <w:rsid w:val="009262E1"/>
    <w:rsid w:val="00926495"/>
    <w:rsid w:val="00926813"/>
    <w:rsid w:val="0092692C"/>
    <w:rsid w:val="00926DC3"/>
    <w:rsid w:val="00927214"/>
    <w:rsid w:val="00927338"/>
    <w:rsid w:val="009278FA"/>
    <w:rsid w:val="00927C01"/>
    <w:rsid w:val="00927C36"/>
    <w:rsid w:val="00927DAC"/>
    <w:rsid w:val="00927FA2"/>
    <w:rsid w:val="00930927"/>
    <w:rsid w:val="00930AB6"/>
    <w:rsid w:val="00930E8D"/>
    <w:rsid w:val="00930F40"/>
    <w:rsid w:val="00930FCE"/>
    <w:rsid w:val="009313CC"/>
    <w:rsid w:val="00931998"/>
    <w:rsid w:val="00931B4A"/>
    <w:rsid w:val="00931DE8"/>
    <w:rsid w:val="00931EB7"/>
    <w:rsid w:val="00932487"/>
    <w:rsid w:val="00932617"/>
    <w:rsid w:val="00932995"/>
    <w:rsid w:val="00932ACA"/>
    <w:rsid w:val="00932B2B"/>
    <w:rsid w:val="00932C07"/>
    <w:rsid w:val="00932CF7"/>
    <w:rsid w:val="00932EDB"/>
    <w:rsid w:val="00932FDF"/>
    <w:rsid w:val="0093303E"/>
    <w:rsid w:val="00933131"/>
    <w:rsid w:val="009334A6"/>
    <w:rsid w:val="00933539"/>
    <w:rsid w:val="00933F78"/>
    <w:rsid w:val="0093404D"/>
    <w:rsid w:val="009341C0"/>
    <w:rsid w:val="00934A01"/>
    <w:rsid w:val="00934ED8"/>
    <w:rsid w:val="00935484"/>
    <w:rsid w:val="0093615A"/>
    <w:rsid w:val="00936465"/>
    <w:rsid w:val="009364E7"/>
    <w:rsid w:val="009364EC"/>
    <w:rsid w:val="0093690A"/>
    <w:rsid w:val="00936B0C"/>
    <w:rsid w:val="00936EA6"/>
    <w:rsid w:val="00937158"/>
    <w:rsid w:val="00937692"/>
    <w:rsid w:val="0094036A"/>
    <w:rsid w:val="0094047E"/>
    <w:rsid w:val="009405F2"/>
    <w:rsid w:val="00940748"/>
    <w:rsid w:val="00941008"/>
    <w:rsid w:val="009414E7"/>
    <w:rsid w:val="00941576"/>
    <w:rsid w:val="009419D4"/>
    <w:rsid w:val="00942614"/>
    <w:rsid w:val="009426EB"/>
    <w:rsid w:val="00942F77"/>
    <w:rsid w:val="009432E4"/>
    <w:rsid w:val="00943B19"/>
    <w:rsid w:val="00943BB8"/>
    <w:rsid w:val="00944127"/>
    <w:rsid w:val="009445B9"/>
    <w:rsid w:val="009445FF"/>
    <w:rsid w:val="0094483F"/>
    <w:rsid w:val="0094487E"/>
    <w:rsid w:val="0094498C"/>
    <w:rsid w:val="009453A4"/>
    <w:rsid w:val="00945591"/>
    <w:rsid w:val="009458C0"/>
    <w:rsid w:val="0094592D"/>
    <w:rsid w:val="009459BE"/>
    <w:rsid w:val="00945E81"/>
    <w:rsid w:val="009463EF"/>
    <w:rsid w:val="00946569"/>
    <w:rsid w:val="009466D9"/>
    <w:rsid w:val="00946754"/>
    <w:rsid w:val="00946F25"/>
    <w:rsid w:val="00946FE5"/>
    <w:rsid w:val="009474D2"/>
    <w:rsid w:val="00947519"/>
    <w:rsid w:val="0094793D"/>
    <w:rsid w:val="00947AB6"/>
    <w:rsid w:val="00947B02"/>
    <w:rsid w:val="00947B50"/>
    <w:rsid w:val="009501D7"/>
    <w:rsid w:val="0095026C"/>
    <w:rsid w:val="00950647"/>
    <w:rsid w:val="0095065B"/>
    <w:rsid w:val="00950B24"/>
    <w:rsid w:val="00950DD2"/>
    <w:rsid w:val="00951870"/>
    <w:rsid w:val="009518B9"/>
    <w:rsid w:val="00951BFA"/>
    <w:rsid w:val="00951F92"/>
    <w:rsid w:val="009527AF"/>
    <w:rsid w:val="0095314F"/>
    <w:rsid w:val="009533E7"/>
    <w:rsid w:val="009534C7"/>
    <w:rsid w:val="009535F4"/>
    <w:rsid w:val="0095362B"/>
    <w:rsid w:val="0095369A"/>
    <w:rsid w:val="009543C6"/>
    <w:rsid w:val="009543FE"/>
    <w:rsid w:val="00954449"/>
    <w:rsid w:val="00954CBF"/>
    <w:rsid w:val="00954D8B"/>
    <w:rsid w:val="00954F66"/>
    <w:rsid w:val="00955375"/>
    <w:rsid w:val="0095592C"/>
    <w:rsid w:val="00955B01"/>
    <w:rsid w:val="00955CA0"/>
    <w:rsid w:val="00955DA3"/>
    <w:rsid w:val="00955E92"/>
    <w:rsid w:val="00955F09"/>
    <w:rsid w:val="00956894"/>
    <w:rsid w:val="00956B6B"/>
    <w:rsid w:val="00956DBB"/>
    <w:rsid w:val="00957132"/>
    <w:rsid w:val="00957566"/>
    <w:rsid w:val="00957839"/>
    <w:rsid w:val="0096031A"/>
    <w:rsid w:val="0096083E"/>
    <w:rsid w:val="00960858"/>
    <w:rsid w:val="00960C78"/>
    <w:rsid w:val="00960FAE"/>
    <w:rsid w:val="009617DA"/>
    <w:rsid w:val="00961AE6"/>
    <w:rsid w:val="009625FD"/>
    <w:rsid w:val="0096263E"/>
    <w:rsid w:val="00962718"/>
    <w:rsid w:val="00962D35"/>
    <w:rsid w:val="0096386F"/>
    <w:rsid w:val="00963FB0"/>
    <w:rsid w:val="00964804"/>
    <w:rsid w:val="009649B1"/>
    <w:rsid w:val="00964A57"/>
    <w:rsid w:val="00964B77"/>
    <w:rsid w:val="00965032"/>
    <w:rsid w:val="009653CC"/>
    <w:rsid w:val="00965421"/>
    <w:rsid w:val="00966273"/>
    <w:rsid w:val="00966423"/>
    <w:rsid w:val="009664DE"/>
    <w:rsid w:val="009667AA"/>
    <w:rsid w:val="009668D5"/>
    <w:rsid w:val="009669FF"/>
    <w:rsid w:val="00966DAC"/>
    <w:rsid w:val="00967A10"/>
    <w:rsid w:val="00967BE1"/>
    <w:rsid w:val="00967C52"/>
    <w:rsid w:val="00967CCE"/>
    <w:rsid w:val="00967FCE"/>
    <w:rsid w:val="00970394"/>
    <w:rsid w:val="0097050F"/>
    <w:rsid w:val="00971246"/>
    <w:rsid w:val="00971681"/>
    <w:rsid w:val="00971763"/>
    <w:rsid w:val="00971A90"/>
    <w:rsid w:val="00972376"/>
    <w:rsid w:val="00972648"/>
    <w:rsid w:val="00972A16"/>
    <w:rsid w:val="00972A77"/>
    <w:rsid w:val="00972B03"/>
    <w:rsid w:val="00972DFE"/>
    <w:rsid w:val="0097300E"/>
    <w:rsid w:val="009733F2"/>
    <w:rsid w:val="00973EE7"/>
    <w:rsid w:val="00974255"/>
    <w:rsid w:val="009745A2"/>
    <w:rsid w:val="009746DF"/>
    <w:rsid w:val="00974B57"/>
    <w:rsid w:val="00974CE6"/>
    <w:rsid w:val="00974F45"/>
    <w:rsid w:val="00975026"/>
    <w:rsid w:val="009755D7"/>
    <w:rsid w:val="009757D2"/>
    <w:rsid w:val="00975A4E"/>
    <w:rsid w:val="00975FA1"/>
    <w:rsid w:val="00975FA9"/>
    <w:rsid w:val="00976006"/>
    <w:rsid w:val="0097664D"/>
    <w:rsid w:val="009771AE"/>
    <w:rsid w:val="009772A6"/>
    <w:rsid w:val="009772DE"/>
    <w:rsid w:val="00977501"/>
    <w:rsid w:val="0097752F"/>
    <w:rsid w:val="00977931"/>
    <w:rsid w:val="00977AB5"/>
    <w:rsid w:val="009801E5"/>
    <w:rsid w:val="00980674"/>
    <w:rsid w:val="009807C4"/>
    <w:rsid w:val="00980A87"/>
    <w:rsid w:val="00981032"/>
    <w:rsid w:val="0098117C"/>
    <w:rsid w:val="00981524"/>
    <w:rsid w:val="0098199A"/>
    <w:rsid w:val="00981FDD"/>
    <w:rsid w:val="009829B0"/>
    <w:rsid w:val="0098337E"/>
    <w:rsid w:val="0098362F"/>
    <w:rsid w:val="00983B2C"/>
    <w:rsid w:val="009841FD"/>
    <w:rsid w:val="00984372"/>
    <w:rsid w:val="009847A1"/>
    <w:rsid w:val="0098487A"/>
    <w:rsid w:val="0098491C"/>
    <w:rsid w:val="00984B99"/>
    <w:rsid w:val="00984BB8"/>
    <w:rsid w:val="00984EF9"/>
    <w:rsid w:val="0098530B"/>
    <w:rsid w:val="00985A1F"/>
    <w:rsid w:val="00986396"/>
    <w:rsid w:val="009863C6"/>
    <w:rsid w:val="0098672F"/>
    <w:rsid w:val="009867E4"/>
    <w:rsid w:val="00986A1B"/>
    <w:rsid w:val="00986B5A"/>
    <w:rsid w:val="00986CB5"/>
    <w:rsid w:val="00987D8A"/>
    <w:rsid w:val="00990396"/>
    <w:rsid w:val="00990504"/>
    <w:rsid w:val="00990AAC"/>
    <w:rsid w:val="00990E36"/>
    <w:rsid w:val="009914AE"/>
    <w:rsid w:val="00991559"/>
    <w:rsid w:val="00991580"/>
    <w:rsid w:val="00991B31"/>
    <w:rsid w:val="00991B6A"/>
    <w:rsid w:val="00992017"/>
    <w:rsid w:val="009921D5"/>
    <w:rsid w:val="00992400"/>
    <w:rsid w:val="009927E6"/>
    <w:rsid w:val="009929AC"/>
    <w:rsid w:val="00992EC5"/>
    <w:rsid w:val="009937B0"/>
    <w:rsid w:val="00993DA0"/>
    <w:rsid w:val="00994369"/>
    <w:rsid w:val="0099441F"/>
    <w:rsid w:val="009947FD"/>
    <w:rsid w:val="00994918"/>
    <w:rsid w:val="00995147"/>
    <w:rsid w:val="00996413"/>
    <w:rsid w:val="0099679D"/>
    <w:rsid w:val="009969DC"/>
    <w:rsid w:val="00996C1C"/>
    <w:rsid w:val="00997054"/>
    <w:rsid w:val="009970E1"/>
    <w:rsid w:val="00997254"/>
    <w:rsid w:val="009A0552"/>
    <w:rsid w:val="009A0588"/>
    <w:rsid w:val="009A05A0"/>
    <w:rsid w:val="009A0625"/>
    <w:rsid w:val="009A075C"/>
    <w:rsid w:val="009A1108"/>
    <w:rsid w:val="009A15E1"/>
    <w:rsid w:val="009A172D"/>
    <w:rsid w:val="009A1E28"/>
    <w:rsid w:val="009A214E"/>
    <w:rsid w:val="009A2782"/>
    <w:rsid w:val="009A2ABD"/>
    <w:rsid w:val="009A3097"/>
    <w:rsid w:val="009A3289"/>
    <w:rsid w:val="009A3B46"/>
    <w:rsid w:val="009A3DC6"/>
    <w:rsid w:val="009A3E68"/>
    <w:rsid w:val="009A4042"/>
    <w:rsid w:val="009A40BD"/>
    <w:rsid w:val="009A44B9"/>
    <w:rsid w:val="009A45AA"/>
    <w:rsid w:val="009A490D"/>
    <w:rsid w:val="009A4A5D"/>
    <w:rsid w:val="009A4EA8"/>
    <w:rsid w:val="009A5399"/>
    <w:rsid w:val="009A598A"/>
    <w:rsid w:val="009A5AE9"/>
    <w:rsid w:val="009A5CDF"/>
    <w:rsid w:val="009A5D03"/>
    <w:rsid w:val="009A5DB1"/>
    <w:rsid w:val="009A6179"/>
    <w:rsid w:val="009A6215"/>
    <w:rsid w:val="009A6415"/>
    <w:rsid w:val="009A64D7"/>
    <w:rsid w:val="009A65EC"/>
    <w:rsid w:val="009A68DE"/>
    <w:rsid w:val="009A6C47"/>
    <w:rsid w:val="009A7963"/>
    <w:rsid w:val="009B03A0"/>
    <w:rsid w:val="009B0C27"/>
    <w:rsid w:val="009B10A1"/>
    <w:rsid w:val="009B183C"/>
    <w:rsid w:val="009B1D2D"/>
    <w:rsid w:val="009B229A"/>
    <w:rsid w:val="009B2952"/>
    <w:rsid w:val="009B2F6E"/>
    <w:rsid w:val="009B2F71"/>
    <w:rsid w:val="009B305B"/>
    <w:rsid w:val="009B3280"/>
    <w:rsid w:val="009B37B1"/>
    <w:rsid w:val="009B3859"/>
    <w:rsid w:val="009B3915"/>
    <w:rsid w:val="009B3ABE"/>
    <w:rsid w:val="009B3C49"/>
    <w:rsid w:val="009B3EF2"/>
    <w:rsid w:val="009B4108"/>
    <w:rsid w:val="009B4248"/>
    <w:rsid w:val="009B483B"/>
    <w:rsid w:val="009B4BF1"/>
    <w:rsid w:val="009B4D2E"/>
    <w:rsid w:val="009B4DAC"/>
    <w:rsid w:val="009B54CD"/>
    <w:rsid w:val="009B6256"/>
    <w:rsid w:val="009B6F79"/>
    <w:rsid w:val="009B7D3F"/>
    <w:rsid w:val="009B7D77"/>
    <w:rsid w:val="009B7DDF"/>
    <w:rsid w:val="009B7DF3"/>
    <w:rsid w:val="009B7E2C"/>
    <w:rsid w:val="009C02CE"/>
    <w:rsid w:val="009C0836"/>
    <w:rsid w:val="009C1137"/>
    <w:rsid w:val="009C13FB"/>
    <w:rsid w:val="009C14C4"/>
    <w:rsid w:val="009C1582"/>
    <w:rsid w:val="009C179B"/>
    <w:rsid w:val="009C19BB"/>
    <w:rsid w:val="009C1C93"/>
    <w:rsid w:val="009C2064"/>
    <w:rsid w:val="009C2377"/>
    <w:rsid w:val="009C24BC"/>
    <w:rsid w:val="009C2694"/>
    <w:rsid w:val="009C2C1B"/>
    <w:rsid w:val="009C3235"/>
    <w:rsid w:val="009C338E"/>
    <w:rsid w:val="009C33B2"/>
    <w:rsid w:val="009C3916"/>
    <w:rsid w:val="009C3B23"/>
    <w:rsid w:val="009C3DA7"/>
    <w:rsid w:val="009C4434"/>
    <w:rsid w:val="009C4E9B"/>
    <w:rsid w:val="009C519C"/>
    <w:rsid w:val="009C51A7"/>
    <w:rsid w:val="009C5262"/>
    <w:rsid w:val="009C56E9"/>
    <w:rsid w:val="009C597C"/>
    <w:rsid w:val="009C5A99"/>
    <w:rsid w:val="009C5F99"/>
    <w:rsid w:val="009C5FB7"/>
    <w:rsid w:val="009C61D9"/>
    <w:rsid w:val="009C6880"/>
    <w:rsid w:val="009C68FD"/>
    <w:rsid w:val="009C6FF8"/>
    <w:rsid w:val="009C795D"/>
    <w:rsid w:val="009D01E7"/>
    <w:rsid w:val="009D03A1"/>
    <w:rsid w:val="009D0821"/>
    <w:rsid w:val="009D142B"/>
    <w:rsid w:val="009D1E19"/>
    <w:rsid w:val="009D2132"/>
    <w:rsid w:val="009D25BE"/>
    <w:rsid w:val="009D28A2"/>
    <w:rsid w:val="009D2B28"/>
    <w:rsid w:val="009D2C4E"/>
    <w:rsid w:val="009D2D8F"/>
    <w:rsid w:val="009D3497"/>
    <w:rsid w:val="009D3657"/>
    <w:rsid w:val="009D38E8"/>
    <w:rsid w:val="009D3A35"/>
    <w:rsid w:val="009D3CE9"/>
    <w:rsid w:val="009D4055"/>
    <w:rsid w:val="009D41F6"/>
    <w:rsid w:val="009D48C0"/>
    <w:rsid w:val="009D4C92"/>
    <w:rsid w:val="009D516F"/>
    <w:rsid w:val="009D518D"/>
    <w:rsid w:val="009D5D6B"/>
    <w:rsid w:val="009D60FF"/>
    <w:rsid w:val="009D62A9"/>
    <w:rsid w:val="009D6C7C"/>
    <w:rsid w:val="009D6EF7"/>
    <w:rsid w:val="009D704E"/>
    <w:rsid w:val="009D70C2"/>
    <w:rsid w:val="009D73EC"/>
    <w:rsid w:val="009D771C"/>
    <w:rsid w:val="009D77F1"/>
    <w:rsid w:val="009D7D1B"/>
    <w:rsid w:val="009D7E03"/>
    <w:rsid w:val="009E0C37"/>
    <w:rsid w:val="009E10FC"/>
    <w:rsid w:val="009E12C8"/>
    <w:rsid w:val="009E1969"/>
    <w:rsid w:val="009E1974"/>
    <w:rsid w:val="009E1B7E"/>
    <w:rsid w:val="009E1E72"/>
    <w:rsid w:val="009E1E91"/>
    <w:rsid w:val="009E1F91"/>
    <w:rsid w:val="009E2FA0"/>
    <w:rsid w:val="009E3B38"/>
    <w:rsid w:val="009E3B8F"/>
    <w:rsid w:val="009E3C44"/>
    <w:rsid w:val="009E3CB5"/>
    <w:rsid w:val="009E3F74"/>
    <w:rsid w:val="009E43CA"/>
    <w:rsid w:val="009E4541"/>
    <w:rsid w:val="009E46AB"/>
    <w:rsid w:val="009E47EA"/>
    <w:rsid w:val="009E48AE"/>
    <w:rsid w:val="009E4BDA"/>
    <w:rsid w:val="009E50DE"/>
    <w:rsid w:val="009E535D"/>
    <w:rsid w:val="009E543E"/>
    <w:rsid w:val="009E5864"/>
    <w:rsid w:val="009E5C18"/>
    <w:rsid w:val="009E5CE5"/>
    <w:rsid w:val="009E6033"/>
    <w:rsid w:val="009E65F8"/>
    <w:rsid w:val="009E6684"/>
    <w:rsid w:val="009E68A2"/>
    <w:rsid w:val="009E68EE"/>
    <w:rsid w:val="009E7952"/>
    <w:rsid w:val="009F03A2"/>
    <w:rsid w:val="009F0A03"/>
    <w:rsid w:val="009F0A11"/>
    <w:rsid w:val="009F0C4D"/>
    <w:rsid w:val="009F0E89"/>
    <w:rsid w:val="009F12A6"/>
    <w:rsid w:val="009F1823"/>
    <w:rsid w:val="009F1B67"/>
    <w:rsid w:val="009F1C78"/>
    <w:rsid w:val="009F1E10"/>
    <w:rsid w:val="009F1E3F"/>
    <w:rsid w:val="009F2035"/>
    <w:rsid w:val="009F2296"/>
    <w:rsid w:val="009F22A6"/>
    <w:rsid w:val="009F236D"/>
    <w:rsid w:val="009F23A0"/>
    <w:rsid w:val="009F245B"/>
    <w:rsid w:val="009F357A"/>
    <w:rsid w:val="009F3A3F"/>
    <w:rsid w:val="009F3C73"/>
    <w:rsid w:val="009F3C81"/>
    <w:rsid w:val="009F3E5D"/>
    <w:rsid w:val="009F4334"/>
    <w:rsid w:val="009F4418"/>
    <w:rsid w:val="009F4749"/>
    <w:rsid w:val="009F47E3"/>
    <w:rsid w:val="009F4B15"/>
    <w:rsid w:val="009F5704"/>
    <w:rsid w:val="009F58C4"/>
    <w:rsid w:val="009F5B95"/>
    <w:rsid w:val="009F5D11"/>
    <w:rsid w:val="009F5F9A"/>
    <w:rsid w:val="009F6712"/>
    <w:rsid w:val="009F6D00"/>
    <w:rsid w:val="009F6F52"/>
    <w:rsid w:val="009F744C"/>
    <w:rsid w:val="009F7FB5"/>
    <w:rsid w:val="009F7FCF"/>
    <w:rsid w:val="009F7FEB"/>
    <w:rsid w:val="00A0012B"/>
    <w:rsid w:val="00A00212"/>
    <w:rsid w:val="00A00403"/>
    <w:rsid w:val="00A005AC"/>
    <w:rsid w:val="00A007B2"/>
    <w:rsid w:val="00A008C9"/>
    <w:rsid w:val="00A00B45"/>
    <w:rsid w:val="00A011F9"/>
    <w:rsid w:val="00A01459"/>
    <w:rsid w:val="00A0167A"/>
    <w:rsid w:val="00A01833"/>
    <w:rsid w:val="00A01A20"/>
    <w:rsid w:val="00A02030"/>
    <w:rsid w:val="00A02E0D"/>
    <w:rsid w:val="00A02E55"/>
    <w:rsid w:val="00A03022"/>
    <w:rsid w:val="00A0304C"/>
    <w:rsid w:val="00A03243"/>
    <w:rsid w:val="00A032BF"/>
    <w:rsid w:val="00A03469"/>
    <w:rsid w:val="00A035B9"/>
    <w:rsid w:val="00A03DF0"/>
    <w:rsid w:val="00A04008"/>
    <w:rsid w:val="00A0405C"/>
    <w:rsid w:val="00A044FA"/>
    <w:rsid w:val="00A045BD"/>
    <w:rsid w:val="00A04679"/>
    <w:rsid w:val="00A04BD1"/>
    <w:rsid w:val="00A04F4B"/>
    <w:rsid w:val="00A04F75"/>
    <w:rsid w:val="00A05967"/>
    <w:rsid w:val="00A0678F"/>
    <w:rsid w:val="00A06975"/>
    <w:rsid w:val="00A06AE0"/>
    <w:rsid w:val="00A06BA1"/>
    <w:rsid w:val="00A06E22"/>
    <w:rsid w:val="00A06F4E"/>
    <w:rsid w:val="00A0707B"/>
    <w:rsid w:val="00A0733F"/>
    <w:rsid w:val="00A073F3"/>
    <w:rsid w:val="00A0748F"/>
    <w:rsid w:val="00A07A27"/>
    <w:rsid w:val="00A07AD1"/>
    <w:rsid w:val="00A07D0A"/>
    <w:rsid w:val="00A07DA5"/>
    <w:rsid w:val="00A07E06"/>
    <w:rsid w:val="00A07FDD"/>
    <w:rsid w:val="00A1078A"/>
    <w:rsid w:val="00A10976"/>
    <w:rsid w:val="00A10B23"/>
    <w:rsid w:val="00A10C03"/>
    <w:rsid w:val="00A11634"/>
    <w:rsid w:val="00A116A9"/>
    <w:rsid w:val="00A1171C"/>
    <w:rsid w:val="00A11818"/>
    <w:rsid w:val="00A11D1C"/>
    <w:rsid w:val="00A12D6F"/>
    <w:rsid w:val="00A13499"/>
    <w:rsid w:val="00A135F0"/>
    <w:rsid w:val="00A13D7A"/>
    <w:rsid w:val="00A1460D"/>
    <w:rsid w:val="00A14F69"/>
    <w:rsid w:val="00A14F7A"/>
    <w:rsid w:val="00A14F83"/>
    <w:rsid w:val="00A15370"/>
    <w:rsid w:val="00A154E7"/>
    <w:rsid w:val="00A15CEF"/>
    <w:rsid w:val="00A163B9"/>
    <w:rsid w:val="00A16A84"/>
    <w:rsid w:val="00A16B03"/>
    <w:rsid w:val="00A16DD8"/>
    <w:rsid w:val="00A16F7E"/>
    <w:rsid w:val="00A212D7"/>
    <w:rsid w:val="00A217A6"/>
    <w:rsid w:val="00A21893"/>
    <w:rsid w:val="00A2221C"/>
    <w:rsid w:val="00A22450"/>
    <w:rsid w:val="00A225C3"/>
    <w:rsid w:val="00A229A4"/>
    <w:rsid w:val="00A232E0"/>
    <w:rsid w:val="00A233DE"/>
    <w:rsid w:val="00A23A49"/>
    <w:rsid w:val="00A23A9D"/>
    <w:rsid w:val="00A23FE7"/>
    <w:rsid w:val="00A2476B"/>
    <w:rsid w:val="00A24832"/>
    <w:rsid w:val="00A24A9F"/>
    <w:rsid w:val="00A2579B"/>
    <w:rsid w:val="00A25A9F"/>
    <w:rsid w:val="00A25BBA"/>
    <w:rsid w:val="00A25E0A"/>
    <w:rsid w:val="00A25EFF"/>
    <w:rsid w:val="00A25F26"/>
    <w:rsid w:val="00A260BE"/>
    <w:rsid w:val="00A27032"/>
    <w:rsid w:val="00A27370"/>
    <w:rsid w:val="00A279FC"/>
    <w:rsid w:val="00A27A11"/>
    <w:rsid w:val="00A27A92"/>
    <w:rsid w:val="00A300DF"/>
    <w:rsid w:val="00A3014E"/>
    <w:rsid w:val="00A302EA"/>
    <w:rsid w:val="00A30665"/>
    <w:rsid w:val="00A30751"/>
    <w:rsid w:val="00A307C9"/>
    <w:rsid w:val="00A30AE4"/>
    <w:rsid w:val="00A30F4E"/>
    <w:rsid w:val="00A30FB6"/>
    <w:rsid w:val="00A31482"/>
    <w:rsid w:val="00A31941"/>
    <w:rsid w:val="00A31A3A"/>
    <w:rsid w:val="00A31A73"/>
    <w:rsid w:val="00A32547"/>
    <w:rsid w:val="00A33F87"/>
    <w:rsid w:val="00A34329"/>
    <w:rsid w:val="00A348CC"/>
    <w:rsid w:val="00A350D7"/>
    <w:rsid w:val="00A35189"/>
    <w:rsid w:val="00A352D0"/>
    <w:rsid w:val="00A356D7"/>
    <w:rsid w:val="00A358CE"/>
    <w:rsid w:val="00A35C70"/>
    <w:rsid w:val="00A3617A"/>
    <w:rsid w:val="00A3622B"/>
    <w:rsid w:val="00A3638E"/>
    <w:rsid w:val="00A364A9"/>
    <w:rsid w:val="00A36886"/>
    <w:rsid w:val="00A36985"/>
    <w:rsid w:val="00A36A19"/>
    <w:rsid w:val="00A37785"/>
    <w:rsid w:val="00A37A02"/>
    <w:rsid w:val="00A37A17"/>
    <w:rsid w:val="00A4012C"/>
    <w:rsid w:val="00A40175"/>
    <w:rsid w:val="00A40681"/>
    <w:rsid w:val="00A40AF1"/>
    <w:rsid w:val="00A40C2A"/>
    <w:rsid w:val="00A411FC"/>
    <w:rsid w:val="00A41259"/>
    <w:rsid w:val="00A418B2"/>
    <w:rsid w:val="00A419CD"/>
    <w:rsid w:val="00A41C43"/>
    <w:rsid w:val="00A41E81"/>
    <w:rsid w:val="00A42F21"/>
    <w:rsid w:val="00A42F3F"/>
    <w:rsid w:val="00A43131"/>
    <w:rsid w:val="00A4345B"/>
    <w:rsid w:val="00A43633"/>
    <w:rsid w:val="00A437B0"/>
    <w:rsid w:val="00A43FE6"/>
    <w:rsid w:val="00A44297"/>
    <w:rsid w:val="00A4438E"/>
    <w:rsid w:val="00A445BE"/>
    <w:rsid w:val="00A44944"/>
    <w:rsid w:val="00A44A1E"/>
    <w:rsid w:val="00A44DDA"/>
    <w:rsid w:val="00A44E03"/>
    <w:rsid w:val="00A453B5"/>
    <w:rsid w:val="00A454E8"/>
    <w:rsid w:val="00A455D2"/>
    <w:rsid w:val="00A45D75"/>
    <w:rsid w:val="00A45F46"/>
    <w:rsid w:val="00A468D5"/>
    <w:rsid w:val="00A46F19"/>
    <w:rsid w:val="00A4718E"/>
    <w:rsid w:val="00A47CEE"/>
    <w:rsid w:val="00A5012D"/>
    <w:rsid w:val="00A501DB"/>
    <w:rsid w:val="00A507F1"/>
    <w:rsid w:val="00A50A19"/>
    <w:rsid w:val="00A50D7B"/>
    <w:rsid w:val="00A510EA"/>
    <w:rsid w:val="00A512D8"/>
    <w:rsid w:val="00A51382"/>
    <w:rsid w:val="00A51675"/>
    <w:rsid w:val="00A51EA9"/>
    <w:rsid w:val="00A52E40"/>
    <w:rsid w:val="00A52F42"/>
    <w:rsid w:val="00A533C0"/>
    <w:rsid w:val="00A53567"/>
    <w:rsid w:val="00A53620"/>
    <w:rsid w:val="00A53C2F"/>
    <w:rsid w:val="00A53C37"/>
    <w:rsid w:val="00A53FD7"/>
    <w:rsid w:val="00A5400A"/>
    <w:rsid w:val="00A545B3"/>
    <w:rsid w:val="00A545C5"/>
    <w:rsid w:val="00A5470D"/>
    <w:rsid w:val="00A5480E"/>
    <w:rsid w:val="00A54A15"/>
    <w:rsid w:val="00A54C30"/>
    <w:rsid w:val="00A54FF6"/>
    <w:rsid w:val="00A55353"/>
    <w:rsid w:val="00A5542E"/>
    <w:rsid w:val="00A557F6"/>
    <w:rsid w:val="00A55A81"/>
    <w:rsid w:val="00A56CB6"/>
    <w:rsid w:val="00A56E93"/>
    <w:rsid w:val="00A56F47"/>
    <w:rsid w:val="00A573AF"/>
    <w:rsid w:val="00A57695"/>
    <w:rsid w:val="00A5790B"/>
    <w:rsid w:val="00A57ECC"/>
    <w:rsid w:val="00A60882"/>
    <w:rsid w:val="00A60A54"/>
    <w:rsid w:val="00A60EF2"/>
    <w:rsid w:val="00A610D1"/>
    <w:rsid w:val="00A6115F"/>
    <w:rsid w:val="00A61639"/>
    <w:rsid w:val="00A616E0"/>
    <w:rsid w:val="00A61CB2"/>
    <w:rsid w:val="00A62036"/>
    <w:rsid w:val="00A6225A"/>
    <w:rsid w:val="00A62792"/>
    <w:rsid w:val="00A6280B"/>
    <w:rsid w:val="00A62D44"/>
    <w:rsid w:val="00A62E57"/>
    <w:rsid w:val="00A633F4"/>
    <w:rsid w:val="00A637B4"/>
    <w:rsid w:val="00A639B3"/>
    <w:rsid w:val="00A63A70"/>
    <w:rsid w:val="00A63F10"/>
    <w:rsid w:val="00A640DA"/>
    <w:rsid w:val="00A64891"/>
    <w:rsid w:val="00A65210"/>
    <w:rsid w:val="00A652B4"/>
    <w:rsid w:val="00A65352"/>
    <w:rsid w:val="00A65946"/>
    <w:rsid w:val="00A660B5"/>
    <w:rsid w:val="00A6613E"/>
    <w:rsid w:val="00A662F9"/>
    <w:rsid w:val="00A66AE7"/>
    <w:rsid w:val="00A66C9C"/>
    <w:rsid w:val="00A66D7F"/>
    <w:rsid w:val="00A66F1A"/>
    <w:rsid w:val="00A67170"/>
    <w:rsid w:val="00A67305"/>
    <w:rsid w:val="00A6783D"/>
    <w:rsid w:val="00A67DD3"/>
    <w:rsid w:val="00A67E9F"/>
    <w:rsid w:val="00A70196"/>
    <w:rsid w:val="00A705DA"/>
    <w:rsid w:val="00A708F2"/>
    <w:rsid w:val="00A70A61"/>
    <w:rsid w:val="00A70E77"/>
    <w:rsid w:val="00A71063"/>
    <w:rsid w:val="00A71303"/>
    <w:rsid w:val="00A714F6"/>
    <w:rsid w:val="00A715EC"/>
    <w:rsid w:val="00A71746"/>
    <w:rsid w:val="00A71CBB"/>
    <w:rsid w:val="00A72178"/>
    <w:rsid w:val="00A727C7"/>
    <w:rsid w:val="00A72D0D"/>
    <w:rsid w:val="00A7337E"/>
    <w:rsid w:val="00A73574"/>
    <w:rsid w:val="00A73757"/>
    <w:rsid w:val="00A73B08"/>
    <w:rsid w:val="00A742FA"/>
    <w:rsid w:val="00A74850"/>
    <w:rsid w:val="00A74A0C"/>
    <w:rsid w:val="00A74EC2"/>
    <w:rsid w:val="00A750D6"/>
    <w:rsid w:val="00A751F5"/>
    <w:rsid w:val="00A7590F"/>
    <w:rsid w:val="00A75BEF"/>
    <w:rsid w:val="00A75E74"/>
    <w:rsid w:val="00A75F68"/>
    <w:rsid w:val="00A76251"/>
    <w:rsid w:val="00A76613"/>
    <w:rsid w:val="00A768A5"/>
    <w:rsid w:val="00A76A53"/>
    <w:rsid w:val="00A76A78"/>
    <w:rsid w:val="00A76ED9"/>
    <w:rsid w:val="00A76F44"/>
    <w:rsid w:val="00A77349"/>
    <w:rsid w:val="00A7762A"/>
    <w:rsid w:val="00A77630"/>
    <w:rsid w:val="00A779AF"/>
    <w:rsid w:val="00A77CF5"/>
    <w:rsid w:val="00A80284"/>
    <w:rsid w:val="00A80CAA"/>
    <w:rsid w:val="00A8127E"/>
    <w:rsid w:val="00A816C0"/>
    <w:rsid w:val="00A8184F"/>
    <w:rsid w:val="00A824D8"/>
    <w:rsid w:val="00A82944"/>
    <w:rsid w:val="00A82D38"/>
    <w:rsid w:val="00A82E60"/>
    <w:rsid w:val="00A83139"/>
    <w:rsid w:val="00A83201"/>
    <w:rsid w:val="00A83837"/>
    <w:rsid w:val="00A83B82"/>
    <w:rsid w:val="00A83EFC"/>
    <w:rsid w:val="00A840C0"/>
    <w:rsid w:val="00A84275"/>
    <w:rsid w:val="00A849C0"/>
    <w:rsid w:val="00A84A9D"/>
    <w:rsid w:val="00A851F7"/>
    <w:rsid w:val="00A85444"/>
    <w:rsid w:val="00A85732"/>
    <w:rsid w:val="00A861C0"/>
    <w:rsid w:val="00A863F4"/>
    <w:rsid w:val="00A867C4"/>
    <w:rsid w:val="00A86929"/>
    <w:rsid w:val="00A86A6C"/>
    <w:rsid w:val="00A87290"/>
    <w:rsid w:val="00A8733A"/>
    <w:rsid w:val="00A87997"/>
    <w:rsid w:val="00A87B51"/>
    <w:rsid w:val="00A87D8A"/>
    <w:rsid w:val="00A87EBE"/>
    <w:rsid w:val="00A90437"/>
    <w:rsid w:val="00A905FB"/>
    <w:rsid w:val="00A90A7B"/>
    <w:rsid w:val="00A9100B"/>
    <w:rsid w:val="00A91A57"/>
    <w:rsid w:val="00A922AA"/>
    <w:rsid w:val="00A924CF"/>
    <w:rsid w:val="00A92866"/>
    <w:rsid w:val="00A929E7"/>
    <w:rsid w:val="00A9329B"/>
    <w:rsid w:val="00A93427"/>
    <w:rsid w:val="00A93452"/>
    <w:rsid w:val="00A9369C"/>
    <w:rsid w:val="00A93B7F"/>
    <w:rsid w:val="00A93E10"/>
    <w:rsid w:val="00A94530"/>
    <w:rsid w:val="00A94646"/>
    <w:rsid w:val="00A946A1"/>
    <w:rsid w:val="00A94D3E"/>
    <w:rsid w:val="00A95B21"/>
    <w:rsid w:val="00A95D97"/>
    <w:rsid w:val="00A974FC"/>
    <w:rsid w:val="00AA052A"/>
    <w:rsid w:val="00AA0816"/>
    <w:rsid w:val="00AA08A7"/>
    <w:rsid w:val="00AA143B"/>
    <w:rsid w:val="00AA16D5"/>
    <w:rsid w:val="00AA1B28"/>
    <w:rsid w:val="00AA2540"/>
    <w:rsid w:val="00AA2683"/>
    <w:rsid w:val="00AA279E"/>
    <w:rsid w:val="00AA2A58"/>
    <w:rsid w:val="00AA2B21"/>
    <w:rsid w:val="00AA3309"/>
    <w:rsid w:val="00AA3479"/>
    <w:rsid w:val="00AA3ADB"/>
    <w:rsid w:val="00AA3DF1"/>
    <w:rsid w:val="00AA41FD"/>
    <w:rsid w:val="00AA4F0B"/>
    <w:rsid w:val="00AA513C"/>
    <w:rsid w:val="00AA53FC"/>
    <w:rsid w:val="00AA57C7"/>
    <w:rsid w:val="00AA598F"/>
    <w:rsid w:val="00AA5C82"/>
    <w:rsid w:val="00AA5FE9"/>
    <w:rsid w:val="00AA6082"/>
    <w:rsid w:val="00AA67E9"/>
    <w:rsid w:val="00AA6EE4"/>
    <w:rsid w:val="00AA773F"/>
    <w:rsid w:val="00AA7950"/>
    <w:rsid w:val="00AA7B6E"/>
    <w:rsid w:val="00AB09A6"/>
    <w:rsid w:val="00AB0AAD"/>
    <w:rsid w:val="00AB0E10"/>
    <w:rsid w:val="00AB1768"/>
    <w:rsid w:val="00AB24FE"/>
    <w:rsid w:val="00AB260D"/>
    <w:rsid w:val="00AB2688"/>
    <w:rsid w:val="00AB2EFE"/>
    <w:rsid w:val="00AB315C"/>
    <w:rsid w:val="00AB33C9"/>
    <w:rsid w:val="00AB37F8"/>
    <w:rsid w:val="00AB3E66"/>
    <w:rsid w:val="00AB47F6"/>
    <w:rsid w:val="00AB4CDC"/>
    <w:rsid w:val="00AB4FA8"/>
    <w:rsid w:val="00AB5192"/>
    <w:rsid w:val="00AB5397"/>
    <w:rsid w:val="00AB542F"/>
    <w:rsid w:val="00AB5573"/>
    <w:rsid w:val="00AB585C"/>
    <w:rsid w:val="00AB5AC7"/>
    <w:rsid w:val="00AB5BDF"/>
    <w:rsid w:val="00AB5E42"/>
    <w:rsid w:val="00AB5E76"/>
    <w:rsid w:val="00AB5F97"/>
    <w:rsid w:val="00AB5FFD"/>
    <w:rsid w:val="00AB6000"/>
    <w:rsid w:val="00AB6333"/>
    <w:rsid w:val="00AB6FCB"/>
    <w:rsid w:val="00AB7087"/>
    <w:rsid w:val="00AB7105"/>
    <w:rsid w:val="00AB72D7"/>
    <w:rsid w:val="00AB7357"/>
    <w:rsid w:val="00AC0172"/>
    <w:rsid w:val="00AC0734"/>
    <w:rsid w:val="00AC0C8E"/>
    <w:rsid w:val="00AC0D05"/>
    <w:rsid w:val="00AC0D98"/>
    <w:rsid w:val="00AC0F03"/>
    <w:rsid w:val="00AC1436"/>
    <w:rsid w:val="00AC19BD"/>
    <w:rsid w:val="00AC1B1F"/>
    <w:rsid w:val="00AC200E"/>
    <w:rsid w:val="00AC2063"/>
    <w:rsid w:val="00AC21AA"/>
    <w:rsid w:val="00AC2E00"/>
    <w:rsid w:val="00AC2EA4"/>
    <w:rsid w:val="00AC30CC"/>
    <w:rsid w:val="00AC3129"/>
    <w:rsid w:val="00AC385B"/>
    <w:rsid w:val="00AC3F81"/>
    <w:rsid w:val="00AC5073"/>
    <w:rsid w:val="00AC54C6"/>
    <w:rsid w:val="00AC5974"/>
    <w:rsid w:val="00AC6661"/>
    <w:rsid w:val="00AC66B9"/>
    <w:rsid w:val="00AC6946"/>
    <w:rsid w:val="00AC6E60"/>
    <w:rsid w:val="00AC6EB9"/>
    <w:rsid w:val="00AC782B"/>
    <w:rsid w:val="00AC7C63"/>
    <w:rsid w:val="00AD0988"/>
    <w:rsid w:val="00AD0AAB"/>
    <w:rsid w:val="00AD0BC8"/>
    <w:rsid w:val="00AD0C02"/>
    <w:rsid w:val="00AD0CAB"/>
    <w:rsid w:val="00AD1DBB"/>
    <w:rsid w:val="00AD2545"/>
    <w:rsid w:val="00AD2948"/>
    <w:rsid w:val="00AD2B0A"/>
    <w:rsid w:val="00AD2B73"/>
    <w:rsid w:val="00AD3258"/>
    <w:rsid w:val="00AD32D2"/>
    <w:rsid w:val="00AD34AE"/>
    <w:rsid w:val="00AD3A5B"/>
    <w:rsid w:val="00AD3AEB"/>
    <w:rsid w:val="00AD3D89"/>
    <w:rsid w:val="00AD43DA"/>
    <w:rsid w:val="00AD43F7"/>
    <w:rsid w:val="00AD45C6"/>
    <w:rsid w:val="00AD4975"/>
    <w:rsid w:val="00AD4A85"/>
    <w:rsid w:val="00AD4A94"/>
    <w:rsid w:val="00AD4FCF"/>
    <w:rsid w:val="00AD5149"/>
    <w:rsid w:val="00AD55B2"/>
    <w:rsid w:val="00AD563C"/>
    <w:rsid w:val="00AD58CA"/>
    <w:rsid w:val="00AD6040"/>
    <w:rsid w:val="00AD6292"/>
    <w:rsid w:val="00AD637F"/>
    <w:rsid w:val="00AD6965"/>
    <w:rsid w:val="00AD6AC0"/>
    <w:rsid w:val="00AD6E2F"/>
    <w:rsid w:val="00AD702A"/>
    <w:rsid w:val="00AD71E8"/>
    <w:rsid w:val="00AD729A"/>
    <w:rsid w:val="00AD7423"/>
    <w:rsid w:val="00AD755D"/>
    <w:rsid w:val="00AD7793"/>
    <w:rsid w:val="00AE02E8"/>
    <w:rsid w:val="00AE110C"/>
    <w:rsid w:val="00AE13DF"/>
    <w:rsid w:val="00AE2092"/>
    <w:rsid w:val="00AE2209"/>
    <w:rsid w:val="00AE2266"/>
    <w:rsid w:val="00AE26D0"/>
    <w:rsid w:val="00AE2AC0"/>
    <w:rsid w:val="00AE2D58"/>
    <w:rsid w:val="00AE3771"/>
    <w:rsid w:val="00AE388B"/>
    <w:rsid w:val="00AE4364"/>
    <w:rsid w:val="00AE43E9"/>
    <w:rsid w:val="00AE4756"/>
    <w:rsid w:val="00AE504E"/>
    <w:rsid w:val="00AE5408"/>
    <w:rsid w:val="00AE560E"/>
    <w:rsid w:val="00AE5C26"/>
    <w:rsid w:val="00AE5D67"/>
    <w:rsid w:val="00AE6021"/>
    <w:rsid w:val="00AE628C"/>
    <w:rsid w:val="00AE63C9"/>
    <w:rsid w:val="00AE69EB"/>
    <w:rsid w:val="00AE6FAE"/>
    <w:rsid w:val="00AE76B7"/>
    <w:rsid w:val="00AE774B"/>
    <w:rsid w:val="00AE7B29"/>
    <w:rsid w:val="00AE7E58"/>
    <w:rsid w:val="00AF003E"/>
    <w:rsid w:val="00AF0914"/>
    <w:rsid w:val="00AF0B9D"/>
    <w:rsid w:val="00AF11BA"/>
    <w:rsid w:val="00AF13CC"/>
    <w:rsid w:val="00AF1448"/>
    <w:rsid w:val="00AF14FF"/>
    <w:rsid w:val="00AF171F"/>
    <w:rsid w:val="00AF1876"/>
    <w:rsid w:val="00AF1DA0"/>
    <w:rsid w:val="00AF236B"/>
    <w:rsid w:val="00AF258B"/>
    <w:rsid w:val="00AF29A4"/>
    <w:rsid w:val="00AF2A52"/>
    <w:rsid w:val="00AF2A7A"/>
    <w:rsid w:val="00AF2DB8"/>
    <w:rsid w:val="00AF2F78"/>
    <w:rsid w:val="00AF32E2"/>
    <w:rsid w:val="00AF3352"/>
    <w:rsid w:val="00AF35DB"/>
    <w:rsid w:val="00AF35EE"/>
    <w:rsid w:val="00AF38FF"/>
    <w:rsid w:val="00AF3B16"/>
    <w:rsid w:val="00AF3BA6"/>
    <w:rsid w:val="00AF4A20"/>
    <w:rsid w:val="00AF4A9C"/>
    <w:rsid w:val="00AF4D6C"/>
    <w:rsid w:val="00AF4DCC"/>
    <w:rsid w:val="00AF5021"/>
    <w:rsid w:val="00AF54AE"/>
    <w:rsid w:val="00AF58B6"/>
    <w:rsid w:val="00AF5D22"/>
    <w:rsid w:val="00AF613C"/>
    <w:rsid w:val="00AF679F"/>
    <w:rsid w:val="00AF681F"/>
    <w:rsid w:val="00AF6DFF"/>
    <w:rsid w:val="00AF7169"/>
    <w:rsid w:val="00AF7405"/>
    <w:rsid w:val="00AF75F2"/>
    <w:rsid w:val="00AF7995"/>
    <w:rsid w:val="00AF7B58"/>
    <w:rsid w:val="00AF7BF1"/>
    <w:rsid w:val="00AF7EEE"/>
    <w:rsid w:val="00B00078"/>
    <w:rsid w:val="00B00528"/>
    <w:rsid w:val="00B012AF"/>
    <w:rsid w:val="00B015C7"/>
    <w:rsid w:val="00B01A0F"/>
    <w:rsid w:val="00B01ABB"/>
    <w:rsid w:val="00B01EDD"/>
    <w:rsid w:val="00B02198"/>
    <w:rsid w:val="00B02636"/>
    <w:rsid w:val="00B02BEE"/>
    <w:rsid w:val="00B02E45"/>
    <w:rsid w:val="00B02FD9"/>
    <w:rsid w:val="00B03B23"/>
    <w:rsid w:val="00B03D89"/>
    <w:rsid w:val="00B03FC1"/>
    <w:rsid w:val="00B04389"/>
    <w:rsid w:val="00B045C5"/>
    <w:rsid w:val="00B046C6"/>
    <w:rsid w:val="00B0481A"/>
    <w:rsid w:val="00B04CB7"/>
    <w:rsid w:val="00B04DE4"/>
    <w:rsid w:val="00B051A3"/>
    <w:rsid w:val="00B05213"/>
    <w:rsid w:val="00B05A16"/>
    <w:rsid w:val="00B05BC7"/>
    <w:rsid w:val="00B06011"/>
    <w:rsid w:val="00B06C93"/>
    <w:rsid w:val="00B07701"/>
    <w:rsid w:val="00B079FB"/>
    <w:rsid w:val="00B07B80"/>
    <w:rsid w:val="00B07D61"/>
    <w:rsid w:val="00B07E8E"/>
    <w:rsid w:val="00B07F69"/>
    <w:rsid w:val="00B1060C"/>
    <w:rsid w:val="00B1061C"/>
    <w:rsid w:val="00B10886"/>
    <w:rsid w:val="00B10DBE"/>
    <w:rsid w:val="00B11290"/>
    <w:rsid w:val="00B12334"/>
    <w:rsid w:val="00B1256D"/>
    <w:rsid w:val="00B126AB"/>
    <w:rsid w:val="00B12789"/>
    <w:rsid w:val="00B130C2"/>
    <w:rsid w:val="00B1317F"/>
    <w:rsid w:val="00B136C8"/>
    <w:rsid w:val="00B13932"/>
    <w:rsid w:val="00B13A93"/>
    <w:rsid w:val="00B13BCE"/>
    <w:rsid w:val="00B13FAD"/>
    <w:rsid w:val="00B1418F"/>
    <w:rsid w:val="00B14A1C"/>
    <w:rsid w:val="00B150D2"/>
    <w:rsid w:val="00B15422"/>
    <w:rsid w:val="00B15B22"/>
    <w:rsid w:val="00B15C35"/>
    <w:rsid w:val="00B16091"/>
    <w:rsid w:val="00B164C9"/>
    <w:rsid w:val="00B16967"/>
    <w:rsid w:val="00B16A7B"/>
    <w:rsid w:val="00B17202"/>
    <w:rsid w:val="00B17403"/>
    <w:rsid w:val="00B175FD"/>
    <w:rsid w:val="00B17838"/>
    <w:rsid w:val="00B17954"/>
    <w:rsid w:val="00B20A38"/>
    <w:rsid w:val="00B20A8A"/>
    <w:rsid w:val="00B20CEE"/>
    <w:rsid w:val="00B21218"/>
    <w:rsid w:val="00B2164D"/>
    <w:rsid w:val="00B21925"/>
    <w:rsid w:val="00B21D72"/>
    <w:rsid w:val="00B22657"/>
    <w:rsid w:val="00B22B5D"/>
    <w:rsid w:val="00B22C6F"/>
    <w:rsid w:val="00B230EE"/>
    <w:rsid w:val="00B23377"/>
    <w:rsid w:val="00B240E1"/>
    <w:rsid w:val="00B24201"/>
    <w:rsid w:val="00B245A3"/>
    <w:rsid w:val="00B247A0"/>
    <w:rsid w:val="00B24C8E"/>
    <w:rsid w:val="00B24CF9"/>
    <w:rsid w:val="00B25028"/>
    <w:rsid w:val="00B251A9"/>
    <w:rsid w:val="00B25B51"/>
    <w:rsid w:val="00B26395"/>
    <w:rsid w:val="00B26C02"/>
    <w:rsid w:val="00B270E8"/>
    <w:rsid w:val="00B27276"/>
    <w:rsid w:val="00B27734"/>
    <w:rsid w:val="00B2790C"/>
    <w:rsid w:val="00B2793D"/>
    <w:rsid w:val="00B27F09"/>
    <w:rsid w:val="00B303E9"/>
    <w:rsid w:val="00B31113"/>
    <w:rsid w:val="00B312A1"/>
    <w:rsid w:val="00B31F4C"/>
    <w:rsid w:val="00B3205A"/>
    <w:rsid w:val="00B32087"/>
    <w:rsid w:val="00B32754"/>
    <w:rsid w:val="00B32910"/>
    <w:rsid w:val="00B33388"/>
    <w:rsid w:val="00B33E0D"/>
    <w:rsid w:val="00B34A7A"/>
    <w:rsid w:val="00B34DE9"/>
    <w:rsid w:val="00B34F8D"/>
    <w:rsid w:val="00B35022"/>
    <w:rsid w:val="00B357D1"/>
    <w:rsid w:val="00B35BD7"/>
    <w:rsid w:val="00B3612A"/>
    <w:rsid w:val="00B366B5"/>
    <w:rsid w:val="00B3686E"/>
    <w:rsid w:val="00B36FDD"/>
    <w:rsid w:val="00B36FF6"/>
    <w:rsid w:val="00B37AEC"/>
    <w:rsid w:val="00B37F46"/>
    <w:rsid w:val="00B40594"/>
    <w:rsid w:val="00B405B4"/>
    <w:rsid w:val="00B407AB"/>
    <w:rsid w:val="00B411BF"/>
    <w:rsid w:val="00B41625"/>
    <w:rsid w:val="00B41959"/>
    <w:rsid w:val="00B419BB"/>
    <w:rsid w:val="00B41B4C"/>
    <w:rsid w:val="00B41ED7"/>
    <w:rsid w:val="00B41F50"/>
    <w:rsid w:val="00B42093"/>
    <w:rsid w:val="00B421A1"/>
    <w:rsid w:val="00B422FB"/>
    <w:rsid w:val="00B424B9"/>
    <w:rsid w:val="00B425EF"/>
    <w:rsid w:val="00B4283D"/>
    <w:rsid w:val="00B42909"/>
    <w:rsid w:val="00B42DAB"/>
    <w:rsid w:val="00B4370E"/>
    <w:rsid w:val="00B437A6"/>
    <w:rsid w:val="00B4397D"/>
    <w:rsid w:val="00B44032"/>
    <w:rsid w:val="00B4423A"/>
    <w:rsid w:val="00B4480C"/>
    <w:rsid w:val="00B448D3"/>
    <w:rsid w:val="00B44929"/>
    <w:rsid w:val="00B4542F"/>
    <w:rsid w:val="00B4554B"/>
    <w:rsid w:val="00B455F2"/>
    <w:rsid w:val="00B4588A"/>
    <w:rsid w:val="00B459AD"/>
    <w:rsid w:val="00B45CAD"/>
    <w:rsid w:val="00B468C0"/>
    <w:rsid w:val="00B4762B"/>
    <w:rsid w:val="00B4765B"/>
    <w:rsid w:val="00B47744"/>
    <w:rsid w:val="00B4775C"/>
    <w:rsid w:val="00B47777"/>
    <w:rsid w:val="00B47BE6"/>
    <w:rsid w:val="00B47E42"/>
    <w:rsid w:val="00B50183"/>
    <w:rsid w:val="00B505FA"/>
    <w:rsid w:val="00B5089B"/>
    <w:rsid w:val="00B50F21"/>
    <w:rsid w:val="00B50FB4"/>
    <w:rsid w:val="00B51C5D"/>
    <w:rsid w:val="00B51D15"/>
    <w:rsid w:val="00B52426"/>
    <w:rsid w:val="00B5259B"/>
    <w:rsid w:val="00B5334E"/>
    <w:rsid w:val="00B537F7"/>
    <w:rsid w:val="00B539A4"/>
    <w:rsid w:val="00B53F0D"/>
    <w:rsid w:val="00B54B2B"/>
    <w:rsid w:val="00B54B72"/>
    <w:rsid w:val="00B54BC1"/>
    <w:rsid w:val="00B55301"/>
    <w:rsid w:val="00B55823"/>
    <w:rsid w:val="00B55885"/>
    <w:rsid w:val="00B55EF9"/>
    <w:rsid w:val="00B561D4"/>
    <w:rsid w:val="00B5677C"/>
    <w:rsid w:val="00B5686F"/>
    <w:rsid w:val="00B56996"/>
    <w:rsid w:val="00B56E2C"/>
    <w:rsid w:val="00B57055"/>
    <w:rsid w:val="00B576A7"/>
    <w:rsid w:val="00B57942"/>
    <w:rsid w:val="00B57BB9"/>
    <w:rsid w:val="00B57C9A"/>
    <w:rsid w:val="00B600EC"/>
    <w:rsid w:val="00B607CB"/>
    <w:rsid w:val="00B61432"/>
    <w:rsid w:val="00B617C1"/>
    <w:rsid w:val="00B624AE"/>
    <w:rsid w:val="00B62744"/>
    <w:rsid w:val="00B62D59"/>
    <w:rsid w:val="00B62EE6"/>
    <w:rsid w:val="00B632EF"/>
    <w:rsid w:val="00B63536"/>
    <w:rsid w:val="00B63880"/>
    <w:rsid w:val="00B63881"/>
    <w:rsid w:val="00B63B5F"/>
    <w:rsid w:val="00B6440F"/>
    <w:rsid w:val="00B65147"/>
    <w:rsid w:val="00B65AC6"/>
    <w:rsid w:val="00B65CFE"/>
    <w:rsid w:val="00B66042"/>
    <w:rsid w:val="00B66B18"/>
    <w:rsid w:val="00B66C43"/>
    <w:rsid w:val="00B66D03"/>
    <w:rsid w:val="00B6776B"/>
    <w:rsid w:val="00B67CA2"/>
    <w:rsid w:val="00B70024"/>
    <w:rsid w:val="00B702BA"/>
    <w:rsid w:val="00B703CF"/>
    <w:rsid w:val="00B7061E"/>
    <w:rsid w:val="00B70EEE"/>
    <w:rsid w:val="00B712C0"/>
    <w:rsid w:val="00B7138B"/>
    <w:rsid w:val="00B7174C"/>
    <w:rsid w:val="00B718A2"/>
    <w:rsid w:val="00B71916"/>
    <w:rsid w:val="00B719B4"/>
    <w:rsid w:val="00B71B21"/>
    <w:rsid w:val="00B72A91"/>
    <w:rsid w:val="00B72AAE"/>
    <w:rsid w:val="00B72D46"/>
    <w:rsid w:val="00B7303C"/>
    <w:rsid w:val="00B7392D"/>
    <w:rsid w:val="00B73C3E"/>
    <w:rsid w:val="00B74CCD"/>
    <w:rsid w:val="00B75069"/>
    <w:rsid w:val="00B7532E"/>
    <w:rsid w:val="00B75C5F"/>
    <w:rsid w:val="00B75E2E"/>
    <w:rsid w:val="00B75E4E"/>
    <w:rsid w:val="00B761C3"/>
    <w:rsid w:val="00B76546"/>
    <w:rsid w:val="00B76B9A"/>
    <w:rsid w:val="00B777C4"/>
    <w:rsid w:val="00B777D5"/>
    <w:rsid w:val="00B778E0"/>
    <w:rsid w:val="00B80343"/>
    <w:rsid w:val="00B803CC"/>
    <w:rsid w:val="00B80AAD"/>
    <w:rsid w:val="00B80D6B"/>
    <w:rsid w:val="00B811EC"/>
    <w:rsid w:val="00B8138F"/>
    <w:rsid w:val="00B813B2"/>
    <w:rsid w:val="00B82370"/>
    <w:rsid w:val="00B8250C"/>
    <w:rsid w:val="00B825EC"/>
    <w:rsid w:val="00B82DB8"/>
    <w:rsid w:val="00B8301C"/>
    <w:rsid w:val="00B841A9"/>
    <w:rsid w:val="00B84273"/>
    <w:rsid w:val="00B842F5"/>
    <w:rsid w:val="00B843D5"/>
    <w:rsid w:val="00B84471"/>
    <w:rsid w:val="00B84591"/>
    <w:rsid w:val="00B84B77"/>
    <w:rsid w:val="00B84E9A"/>
    <w:rsid w:val="00B850F1"/>
    <w:rsid w:val="00B85327"/>
    <w:rsid w:val="00B8533A"/>
    <w:rsid w:val="00B853DF"/>
    <w:rsid w:val="00B85778"/>
    <w:rsid w:val="00B85CDC"/>
    <w:rsid w:val="00B86054"/>
    <w:rsid w:val="00B86B53"/>
    <w:rsid w:val="00B874BD"/>
    <w:rsid w:val="00B87D14"/>
    <w:rsid w:val="00B90403"/>
    <w:rsid w:val="00B90C9B"/>
    <w:rsid w:val="00B911DF"/>
    <w:rsid w:val="00B9140D"/>
    <w:rsid w:val="00B9168F"/>
    <w:rsid w:val="00B922AF"/>
    <w:rsid w:val="00B922D8"/>
    <w:rsid w:val="00B923D9"/>
    <w:rsid w:val="00B93661"/>
    <w:rsid w:val="00B941DF"/>
    <w:rsid w:val="00B9422B"/>
    <w:rsid w:val="00B943BE"/>
    <w:rsid w:val="00B946AD"/>
    <w:rsid w:val="00B94866"/>
    <w:rsid w:val="00B951E4"/>
    <w:rsid w:val="00B9583C"/>
    <w:rsid w:val="00B95977"/>
    <w:rsid w:val="00B95C3C"/>
    <w:rsid w:val="00B95EF8"/>
    <w:rsid w:val="00B96A79"/>
    <w:rsid w:val="00B96E94"/>
    <w:rsid w:val="00B97C6C"/>
    <w:rsid w:val="00B97E04"/>
    <w:rsid w:val="00BA0110"/>
    <w:rsid w:val="00BA017A"/>
    <w:rsid w:val="00BA0299"/>
    <w:rsid w:val="00BA0422"/>
    <w:rsid w:val="00BA045C"/>
    <w:rsid w:val="00BA08C4"/>
    <w:rsid w:val="00BA08F0"/>
    <w:rsid w:val="00BA0E8B"/>
    <w:rsid w:val="00BA0F78"/>
    <w:rsid w:val="00BA1095"/>
    <w:rsid w:val="00BA13E2"/>
    <w:rsid w:val="00BA1A95"/>
    <w:rsid w:val="00BA2145"/>
    <w:rsid w:val="00BA2153"/>
    <w:rsid w:val="00BA2AA5"/>
    <w:rsid w:val="00BA3380"/>
    <w:rsid w:val="00BA3779"/>
    <w:rsid w:val="00BA483A"/>
    <w:rsid w:val="00BA4CFE"/>
    <w:rsid w:val="00BA5574"/>
    <w:rsid w:val="00BA55BC"/>
    <w:rsid w:val="00BA5768"/>
    <w:rsid w:val="00BA57AE"/>
    <w:rsid w:val="00BA5CDA"/>
    <w:rsid w:val="00BA690B"/>
    <w:rsid w:val="00BA6C70"/>
    <w:rsid w:val="00BA717F"/>
    <w:rsid w:val="00BA7342"/>
    <w:rsid w:val="00BA74B5"/>
    <w:rsid w:val="00BA7716"/>
    <w:rsid w:val="00BA7A48"/>
    <w:rsid w:val="00BA7C2E"/>
    <w:rsid w:val="00BB0280"/>
    <w:rsid w:val="00BB02FB"/>
    <w:rsid w:val="00BB0546"/>
    <w:rsid w:val="00BB0DAA"/>
    <w:rsid w:val="00BB1FDF"/>
    <w:rsid w:val="00BB1FF5"/>
    <w:rsid w:val="00BB2844"/>
    <w:rsid w:val="00BB2AE9"/>
    <w:rsid w:val="00BB328F"/>
    <w:rsid w:val="00BB33D3"/>
    <w:rsid w:val="00BB3602"/>
    <w:rsid w:val="00BB3B91"/>
    <w:rsid w:val="00BB3F46"/>
    <w:rsid w:val="00BB3FCE"/>
    <w:rsid w:val="00BB439B"/>
    <w:rsid w:val="00BB49E9"/>
    <w:rsid w:val="00BB4A67"/>
    <w:rsid w:val="00BB4D8B"/>
    <w:rsid w:val="00BB4D8C"/>
    <w:rsid w:val="00BB561D"/>
    <w:rsid w:val="00BB5AF3"/>
    <w:rsid w:val="00BB5FD4"/>
    <w:rsid w:val="00BB69DD"/>
    <w:rsid w:val="00BB7016"/>
    <w:rsid w:val="00BB770B"/>
    <w:rsid w:val="00BB7EE4"/>
    <w:rsid w:val="00BC05D9"/>
    <w:rsid w:val="00BC0E3A"/>
    <w:rsid w:val="00BC124C"/>
    <w:rsid w:val="00BC142A"/>
    <w:rsid w:val="00BC1C40"/>
    <w:rsid w:val="00BC2358"/>
    <w:rsid w:val="00BC2885"/>
    <w:rsid w:val="00BC2BDD"/>
    <w:rsid w:val="00BC3150"/>
    <w:rsid w:val="00BC345B"/>
    <w:rsid w:val="00BC34AC"/>
    <w:rsid w:val="00BC376D"/>
    <w:rsid w:val="00BC3F57"/>
    <w:rsid w:val="00BC4098"/>
    <w:rsid w:val="00BC4371"/>
    <w:rsid w:val="00BC4A68"/>
    <w:rsid w:val="00BC54C9"/>
    <w:rsid w:val="00BC5CA3"/>
    <w:rsid w:val="00BC6566"/>
    <w:rsid w:val="00BC69D7"/>
    <w:rsid w:val="00BC6BCA"/>
    <w:rsid w:val="00BC73A5"/>
    <w:rsid w:val="00BC7735"/>
    <w:rsid w:val="00BD00EA"/>
    <w:rsid w:val="00BD055D"/>
    <w:rsid w:val="00BD05DF"/>
    <w:rsid w:val="00BD0A65"/>
    <w:rsid w:val="00BD0E43"/>
    <w:rsid w:val="00BD1043"/>
    <w:rsid w:val="00BD11A9"/>
    <w:rsid w:val="00BD13D3"/>
    <w:rsid w:val="00BD19F4"/>
    <w:rsid w:val="00BD1AC6"/>
    <w:rsid w:val="00BD2426"/>
    <w:rsid w:val="00BD2AEF"/>
    <w:rsid w:val="00BD3105"/>
    <w:rsid w:val="00BD325A"/>
    <w:rsid w:val="00BD331E"/>
    <w:rsid w:val="00BD3B28"/>
    <w:rsid w:val="00BD3BE2"/>
    <w:rsid w:val="00BD409E"/>
    <w:rsid w:val="00BD4478"/>
    <w:rsid w:val="00BD4557"/>
    <w:rsid w:val="00BD4B1C"/>
    <w:rsid w:val="00BD5081"/>
    <w:rsid w:val="00BD5152"/>
    <w:rsid w:val="00BD5341"/>
    <w:rsid w:val="00BD5625"/>
    <w:rsid w:val="00BD5761"/>
    <w:rsid w:val="00BD5927"/>
    <w:rsid w:val="00BD59FD"/>
    <w:rsid w:val="00BD5FCA"/>
    <w:rsid w:val="00BD6812"/>
    <w:rsid w:val="00BD6B7E"/>
    <w:rsid w:val="00BD6CDF"/>
    <w:rsid w:val="00BD6D0E"/>
    <w:rsid w:val="00BD6DD2"/>
    <w:rsid w:val="00BD6FA3"/>
    <w:rsid w:val="00BD702D"/>
    <w:rsid w:val="00BD7551"/>
    <w:rsid w:val="00BD77EE"/>
    <w:rsid w:val="00BE0587"/>
    <w:rsid w:val="00BE06B8"/>
    <w:rsid w:val="00BE096D"/>
    <w:rsid w:val="00BE0B3B"/>
    <w:rsid w:val="00BE0CCB"/>
    <w:rsid w:val="00BE1468"/>
    <w:rsid w:val="00BE154D"/>
    <w:rsid w:val="00BE165D"/>
    <w:rsid w:val="00BE1CEA"/>
    <w:rsid w:val="00BE2130"/>
    <w:rsid w:val="00BE22E1"/>
    <w:rsid w:val="00BE25DF"/>
    <w:rsid w:val="00BE28A0"/>
    <w:rsid w:val="00BE2E47"/>
    <w:rsid w:val="00BE3C5F"/>
    <w:rsid w:val="00BE41B3"/>
    <w:rsid w:val="00BE423F"/>
    <w:rsid w:val="00BE4524"/>
    <w:rsid w:val="00BE46A3"/>
    <w:rsid w:val="00BE4870"/>
    <w:rsid w:val="00BE4F97"/>
    <w:rsid w:val="00BE5C2B"/>
    <w:rsid w:val="00BE616C"/>
    <w:rsid w:val="00BE63AD"/>
    <w:rsid w:val="00BE6DB3"/>
    <w:rsid w:val="00BE7734"/>
    <w:rsid w:val="00BE7A81"/>
    <w:rsid w:val="00BE7DE0"/>
    <w:rsid w:val="00BF00C3"/>
    <w:rsid w:val="00BF00EE"/>
    <w:rsid w:val="00BF0503"/>
    <w:rsid w:val="00BF1746"/>
    <w:rsid w:val="00BF1AD7"/>
    <w:rsid w:val="00BF34A7"/>
    <w:rsid w:val="00BF3555"/>
    <w:rsid w:val="00BF37D6"/>
    <w:rsid w:val="00BF3889"/>
    <w:rsid w:val="00BF3988"/>
    <w:rsid w:val="00BF39A4"/>
    <w:rsid w:val="00BF49DD"/>
    <w:rsid w:val="00BF4BBA"/>
    <w:rsid w:val="00BF4C5C"/>
    <w:rsid w:val="00BF4E94"/>
    <w:rsid w:val="00BF5231"/>
    <w:rsid w:val="00BF5396"/>
    <w:rsid w:val="00BF5542"/>
    <w:rsid w:val="00BF5C1B"/>
    <w:rsid w:val="00BF5C2B"/>
    <w:rsid w:val="00BF6229"/>
    <w:rsid w:val="00BF6736"/>
    <w:rsid w:val="00BF6A9E"/>
    <w:rsid w:val="00BF70C9"/>
    <w:rsid w:val="00BF7982"/>
    <w:rsid w:val="00C000B1"/>
    <w:rsid w:val="00C00B23"/>
    <w:rsid w:val="00C00B3C"/>
    <w:rsid w:val="00C00BD0"/>
    <w:rsid w:val="00C00E3A"/>
    <w:rsid w:val="00C00F92"/>
    <w:rsid w:val="00C010E2"/>
    <w:rsid w:val="00C01376"/>
    <w:rsid w:val="00C0144C"/>
    <w:rsid w:val="00C026DB"/>
    <w:rsid w:val="00C02926"/>
    <w:rsid w:val="00C02A0A"/>
    <w:rsid w:val="00C033DD"/>
    <w:rsid w:val="00C03A3C"/>
    <w:rsid w:val="00C03CF4"/>
    <w:rsid w:val="00C03EA7"/>
    <w:rsid w:val="00C0538C"/>
    <w:rsid w:val="00C05824"/>
    <w:rsid w:val="00C059B5"/>
    <w:rsid w:val="00C05BAA"/>
    <w:rsid w:val="00C05D33"/>
    <w:rsid w:val="00C05EAE"/>
    <w:rsid w:val="00C06053"/>
    <w:rsid w:val="00C06361"/>
    <w:rsid w:val="00C064F1"/>
    <w:rsid w:val="00C06CE8"/>
    <w:rsid w:val="00C074A0"/>
    <w:rsid w:val="00C078B4"/>
    <w:rsid w:val="00C10252"/>
    <w:rsid w:val="00C10679"/>
    <w:rsid w:val="00C10A00"/>
    <w:rsid w:val="00C10BC9"/>
    <w:rsid w:val="00C10C80"/>
    <w:rsid w:val="00C11076"/>
    <w:rsid w:val="00C118E7"/>
    <w:rsid w:val="00C11CDD"/>
    <w:rsid w:val="00C121B9"/>
    <w:rsid w:val="00C124C0"/>
    <w:rsid w:val="00C12554"/>
    <w:rsid w:val="00C12CB7"/>
    <w:rsid w:val="00C131D9"/>
    <w:rsid w:val="00C13612"/>
    <w:rsid w:val="00C13699"/>
    <w:rsid w:val="00C13ABC"/>
    <w:rsid w:val="00C13B27"/>
    <w:rsid w:val="00C13EB7"/>
    <w:rsid w:val="00C14033"/>
    <w:rsid w:val="00C1441D"/>
    <w:rsid w:val="00C14FA5"/>
    <w:rsid w:val="00C153F1"/>
    <w:rsid w:val="00C155FD"/>
    <w:rsid w:val="00C16788"/>
    <w:rsid w:val="00C167D6"/>
    <w:rsid w:val="00C16F1E"/>
    <w:rsid w:val="00C17212"/>
    <w:rsid w:val="00C17446"/>
    <w:rsid w:val="00C17B75"/>
    <w:rsid w:val="00C20393"/>
    <w:rsid w:val="00C20981"/>
    <w:rsid w:val="00C20DC9"/>
    <w:rsid w:val="00C20F4C"/>
    <w:rsid w:val="00C2113F"/>
    <w:rsid w:val="00C21343"/>
    <w:rsid w:val="00C2152C"/>
    <w:rsid w:val="00C21594"/>
    <w:rsid w:val="00C217BF"/>
    <w:rsid w:val="00C219A4"/>
    <w:rsid w:val="00C22627"/>
    <w:rsid w:val="00C22975"/>
    <w:rsid w:val="00C23072"/>
    <w:rsid w:val="00C23075"/>
    <w:rsid w:val="00C232B7"/>
    <w:rsid w:val="00C2367D"/>
    <w:rsid w:val="00C236BA"/>
    <w:rsid w:val="00C2396D"/>
    <w:rsid w:val="00C23A15"/>
    <w:rsid w:val="00C23A35"/>
    <w:rsid w:val="00C242B1"/>
    <w:rsid w:val="00C24AF3"/>
    <w:rsid w:val="00C24F6F"/>
    <w:rsid w:val="00C25445"/>
    <w:rsid w:val="00C254E1"/>
    <w:rsid w:val="00C2563C"/>
    <w:rsid w:val="00C25931"/>
    <w:rsid w:val="00C25ADD"/>
    <w:rsid w:val="00C26045"/>
    <w:rsid w:val="00C260D9"/>
    <w:rsid w:val="00C26A5F"/>
    <w:rsid w:val="00C27336"/>
    <w:rsid w:val="00C27659"/>
    <w:rsid w:val="00C276B0"/>
    <w:rsid w:val="00C27739"/>
    <w:rsid w:val="00C27B09"/>
    <w:rsid w:val="00C3005E"/>
    <w:rsid w:val="00C3105B"/>
    <w:rsid w:val="00C319E3"/>
    <w:rsid w:val="00C31AF5"/>
    <w:rsid w:val="00C31C4D"/>
    <w:rsid w:val="00C31C76"/>
    <w:rsid w:val="00C31D86"/>
    <w:rsid w:val="00C31ED8"/>
    <w:rsid w:val="00C31EEB"/>
    <w:rsid w:val="00C32468"/>
    <w:rsid w:val="00C329EF"/>
    <w:rsid w:val="00C33636"/>
    <w:rsid w:val="00C336A5"/>
    <w:rsid w:val="00C339C5"/>
    <w:rsid w:val="00C33AE9"/>
    <w:rsid w:val="00C33FF6"/>
    <w:rsid w:val="00C3414B"/>
    <w:rsid w:val="00C34239"/>
    <w:rsid w:val="00C345C5"/>
    <w:rsid w:val="00C34764"/>
    <w:rsid w:val="00C34C03"/>
    <w:rsid w:val="00C34C5F"/>
    <w:rsid w:val="00C34C7F"/>
    <w:rsid w:val="00C34F12"/>
    <w:rsid w:val="00C3507A"/>
    <w:rsid w:val="00C35618"/>
    <w:rsid w:val="00C35F68"/>
    <w:rsid w:val="00C366C7"/>
    <w:rsid w:val="00C36C20"/>
    <w:rsid w:val="00C36DFA"/>
    <w:rsid w:val="00C36E56"/>
    <w:rsid w:val="00C37429"/>
    <w:rsid w:val="00C3742D"/>
    <w:rsid w:val="00C375CA"/>
    <w:rsid w:val="00C37623"/>
    <w:rsid w:val="00C376A2"/>
    <w:rsid w:val="00C37904"/>
    <w:rsid w:val="00C401D4"/>
    <w:rsid w:val="00C40B99"/>
    <w:rsid w:val="00C40D8A"/>
    <w:rsid w:val="00C4157C"/>
    <w:rsid w:val="00C41968"/>
    <w:rsid w:val="00C42188"/>
    <w:rsid w:val="00C4225D"/>
    <w:rsid w:val="00C422EC"/>
    <w:rsid w:val="00C42B3E"/>
    <w:rsid w:val="00C42D32"/>
    <w:rsid w:val="00C43420"/>
    <w:rsid w:val="00C436B4"/>
    <w:rsid w:val="00C43F2E"/>
    <w:rsid w:val="00C43FB0"/>
    <w:rsid w:val="00C4421B"/>
    <w:rsid w:val="00C44724"/>
    <w:rsid w:val="00C44770"/>
    <w:rsid w:val="00C4478A"/>
    <w:rsid w:val="00C44AF5"/>
    <w:rsid w:val="00C456C2"/>
    <w:rsid w:val="00C4571D"/>
    <w:rsid w:val="00C45767"/>
    <w:rsid w:val="00C45A83"/>
    <w:rsid w:val="00C464CB"/>
    <w:rsid w:val="00C46D2E"/>
    <w:rsid w:val="00C47184"/>
    <w:rsid w:val="00C4739D"/>
    <w:rsid w:val="00C47426"/>
    <w:rsid w:val="00C4745D"/>
    <w:rsid w:val="00C47755"/>
    <w:rsid w:val="00C47EED"/>
    <w:rsid w:val="00C50155"/>
    <w:rsid w:val="00C5067D"/>
    <w:rsid w:val="00C507B1"/>
    <w:rsid w:val="00C50C63"/>
    <w:rsid w:val="00C50D71"/>
    <w:rsid w:val="00C5119A"/>
    <w:rsid w:val="00C51456"/>
    <w:rsid w:val="00C516EC"/>
    <w:rsid w:val="00C51B4C"/>
    <w:rsid w:val="00C51BF7"/>
    <w:rsid w:val="00C527A2"/>
    <w:rsid w:val="00C52F33"/>
    <w:rsid w:val="00C537D8"/>
    <w:rsid w:val="00C537EC"/>
    <w:rsid w:val="00C5403E"/>
    <w:rsid w:val="00C554E4"/>
    <w:rsid w:val="00C55501"/>
    <w:rsid w:val="00C55886"/>
    <w:rsid w:val="00C5669D"/>
    <w:rsid w:val="00C569F8"/>
    <w:rsid w:val="00C56B25"/>
    <w:rsid w:val="00C57FD7"/>
    <w:rsid w:val="00C6003A"/>
    <w:rsid w:val="00C60673"/>
    <w:rsid w:val="00C60C83"/>
    <w:rsid w:val="00C60E83"/>
    <w:rsid w:val="00C61154"/>
    <w:rsid w:val="00C61167"/>
    <w:rsid w:val="00C6185C"/>
    <w:rsid w:val="00C61F47"/>
    <w:rsid w:val="00C620A6"/>
    <w:rsid w:val="00C625E8"/>
    <w:rsid w:val="00C62688"/>
    <w:rsid w:val="00C628AB"/>
    <w:rsid w:val="00C62B9D"/>
    <w:rsid w:val="00C637B6"/>
    <w:rsid w:val="00C63A30"/>
    <w:rsid w:val="00C63DEB"/>
    <w:rsid w:val="00C63EA2"/>
    <w:rsid w:val="00C64146"/>
    <w:rsid w:val="00C64559"/>
    <w:rsid w:val="00C6489B"/>
    <w:rsid w:val="00C64D4B"/>
    <w:rsid w:val="00C654AF"/>
    <w:rsid w:val="00C65609"/>
    <w:rsid w:val="00C65835"/>
    <w:rsid w:val="00C65BEC"/>
    <w:rsid w:val="00C65DBB"/>
    <w:rsid w:val="00C662A7"/>
    <w:rsid w:val="00C66916"/>
    <w:rsid w:val="00C66F12"/>
    <w:rsid w:val="00C6707C"/>
    <w:rsid w:val="00C67478"/>
    <w:rsid w:val="00C67593"/>
    <w:rsid w:val="00C677AC"/>
    <w:rsid w:val="00C67848"/>
    <w:rsid w:val="00C67896"/>
    <w:rsid w:val="00C67C62"/>
    <w:rsid w:val="00C67D46"/>
    <w:rsid w:val="00C7057A"/>
    <w:rsid w:val="00C706F4"/>
    <w:rsid w:val="00C70B76"/>
    <w:rsid w:val="00C71062"/>
    <w:rsid w:val="00C71A27"/>
    <w:rsid w:val="00C72564"/>
    <w:rsid w:val="00C727AB"/>
    <w:rsid w:val="00C728FD"/>
    <w:rsid w:val="00C72B3C"/>
    <w:rsid w:val="00C73115"/>
    <w:rsid w:val="00C731BC"/>
    <w:rsid w:val="00C7434D"/>
    <w:rsid w:val="00C74A05"/>
    <w:rsid w:val="00C7516B"/>
    <w:rsid w:val="00C7533F"/>
    <w:rsid w:val="00C761AC"/>
    <w:rsid w:val="00C763AE"/>
    <w:rsid w:val="00C763DC"/>
    <w:rsid w:val="00C77486"/>
    <w:rsid w:val="00C776E0"/>
    <w:rsid w:val="00C778D2"/>
    <w:rsid w:val="00C77BA7"/>
    <w:rsid w:val="00C77CA1"/>
    <w:rsid w:val="00C77D8B"/>
    <w:rsid w:val="00C77E64"/>
    <w:rsid w:val="00C801D8"/>
    <w:rsid w:val="00C803AB"/>
    <w:rsid w:val="00C806DB"/>
    <w:rsid w:val="00C807C8"/>
    <w:rsid w:val="00C80C02"/>
    <w:rsid w:val="00C80C5A"/>
    <w:rsid w:val="00C80C7F"/>
    <w:rsid w:val="00C80E37"/>
    <w:rsid w:val="00C81AD6"/>
    <w:rsid w:val="00C8226D"/>
    <w:rsid w:val="00C8293A"/>
    <w:rsid w:val="00C82CE4"/>
    <w:rsid w:val="00C82F84"/>
    <w:rsid w:val="00C83024"/>
    <w:rsid w:val="00C83223"/>
    <w:rsid w:val="00C83294"/>
    <w:rsid w:val="00C83370"/>
    <w:rsid w:val="00C83561"/>
    <w:rsid w:val="00C835AD"/>
    <w:rsid w:val="00C83AB0"/>
    <w:rsid w:val="00C83C99"/>
    <w:rsid w:val="00C8430A"/>
    <w:rsid w:val="00C84706"/>
    <w:rsid w:val="00C848D0"/>
    <w:rsid w:val="00C84BB8"/>
    <w:rsid w:val="00C8579A"/>
    <w:rsid w:val="00C857E4"/>
    <w:rsid w:val="00C85860"/>
    <w:rsid w:val="00C85959"/>
    <w:rsid w:val="00C85B52"/>
    <w:rsid w:val="00C85C14"/>
    <w:rsid w:val="00C86ABE"/>
    <w:rsid w:val="00C86B29"/>
    <w:rsid w:val="00C8747A"/>
    <w:rsid w:val="00C874B6"/>
    <w:rsid w:val="00C8789B"/>
    <w:rsid w:val="00C87BD2"/>
    <w:rsid w:val="00C87EA2"/>
    <w:rsid w:val="00C901D6"/>
    <w:rsid w:val="00C90395"/>
    <w:rsid w:val="00C90997"/>
    <w:rsid w:val="00C90BF9"/>
    <w:rsid w:val="00C91924"/>
    <w:rsid w:val="00C92169"/>
    <w:rsid w:val="00C925B2"/>
    <w:rsid w:val="00C92787"/>
    <w:rsid w:val="00C9285B"/>
    <w:rsid w:val="00C9324D"/>
    <w:rsid w:val="00C934EF"/>
    <w:rsid w:val="00C93AC5"/>
    <w:rsid w:val="00C93F58"/>
    <w:rsid w:val="00C9410C"/>
    <w:rsid w:val="00C94993"/>
    <w:rsid w:val="00C94C62"/>
    <w:rsid w:val="00C955C3"/>
    <w:rsid w:val="00C955CC"/>
    <w:rsid w:val="00C95839"/>
    <w:rsid w:val="00C95A22"/>
    <w:rsid w:val="00C95F36"/>
    <w:rsid w:val="00C9679A"/>
    <w:rsid w:val="00C96C14"/>
    <w:rsid w:val="00C96F76"/>
    <w:rsid w:val="00C972AE"/>
    <w:rsid w:val="00C9735A"/>
    <w:rsid w:val="00C97516"/>
    <w:rsid w:val="00C97888"/>
    <w:rsid w:val="00C97DF3"/>
    <w:rsid w:val="00CA01BB"/>
    <w:rsid w:val="00CA02F2"/>
    <w:rsid w:val="00CA0403"/>
    <w:rsid w:val="00CA04D4"/>
    <w:rsid w:val="00CA0E12"/>
    <w:rsid w:val="00CA1010"/>
    <w:rsid w:val="00CA15EA"/>
    <w:rsid w:val="00CA15FC"/>
    <w:rsid w:val="00CA16D0"/>
    <w:rsid w:val="00CA1777"/>
    <w:rsid w:val="00CA1E41"/>
    <w:rsid w:val="00CA2DBF"/>
    <w:rsid w:val="00CA3094"/>
    <w:rsid w:val="00CA3844"/>
    <w:rsid w:val="00CA3A80"/>
    <w:rsid w:val="00CA3AE0"/>
    <w:rsid w:val="00CA3EDE"/>
    <w:rsid w:val="00CA4117"/>
    <w:rsid w:val="00CA424F"/>
    <w:rsid w:val="00CA4394"/>
    <w:rsid w:val="00CA4616"/>
    <w:rsid w:val="00CA4C61"/>
    <w:rsid w:val="00CA4FC8"/>
    <w:rsid w:val="00CA5249"/>
    <w:rsid w:val="00CA57EA"/>
    <w:rsid w:val="00CA5A2D"/>
    <w:rsid w:val="00CA5D73"/>
    <w:rsid w:val="00CA5EB6"/>
    <w:rsid w:val="00CA6032"/>
    <w:rsid w:val="00CA618A"/>
    <w:rsid w:val="00CA63FE"/>
    <w:rsid w:val="00CA6920"/>
    <w:rsid w:val="00CA7718"/>
    <w:rsid w:val="00CA79E3"/>
    <w:rsid w:val="00CA7DBD"/>
    <w:rsid w:val="00CB06C6"/>
    <w:rsid w:val="00CB0864"/>
    <w:rsid w:val="00CB0F4F"/>
    <w:rsid w:val="00CB2013"/>
    <w:rsid w:val="00CB23EF"/>
    <w:rsid w:val="00CB29C0"/>
    <w:rsid w:val="00CB2B6C"/>
    <w:rsid w:val="00CB3154"/>
    <w:rsid w:val="00CB33C6"/>
    <w:rsid w:val="00CB377F"/>
    <w:rsid w:val="00CB3D28"/>
    <w:rsid w:val="00CB3D8F"/>
    <w:rsid w:val="00CB3F86"/>
    <w:rsid w:val="00CB44DC"/>
    <w:rsid w:val="00CB48FD"/>
    <w:rsid w:val="00CB498A"/>
    <w:rsid w:val="00CB4F96"/>
    <w:rsid w:val="00CB5018"/>
    <w:rsid w:val="00CB517B"/>
    <w:rsid w:val="00CB5786"/>
    <w:rsid w:val="00CB5820"/>
    <w:rsid w:val="00CB5F71"/>
    <w:rsid w:val="00CB6313"/>
    <w:rsid w:val="00CB6C9E"/>
    <w:rsid w:val="00CB6FE8"/>
    <w:rsid w:val="00CB71A5"/>
    <w:rsid w:val="00CB7455"/>
    <w:rsid w:val="00CB7C7E"/>
    <w:rsid w:val="00CB7CF9"/>
    <w:rsid w:val="00CB7DD6"/>
    <w:rsid w:val="00CB7F73"/>
    <w:rsid w:val="00CB7FAC"/>
    <w:rsid w:val="00CC02DE"/>
    <w:rsid w:val="00CC0414"/>
    <w:rsid w:val="00CC0493"/>
    <w:rsid w:val="00CC0A49"/>
    <w:rsid w:val="00CC0C2B"/>
    <w:rsid w:val="00CC1123"/>
    <w:rsid w:val="00CC1DDF"/>
    <w:rsid w:val="00CC2375"/>
    <w:rsid w:val="00CC2C93"/>
    <w:rsid w:val="00CC301C"/>
    <w:rsid w:val="00CC3049"/>
    <w:rsid w:val="00CC34EE"/>
    <w:rsid w:val="00CC3506"/>
    <w:rsid w:val="00CC375D"/>
    <w:rsid w:val="00CC37EF"/>
    <w:rsid w:val="00CC3EEC"/>
    <w:rsid w:val="00CC3FC5"/>
    <w:rsid w:val="00CC40EF"/>
    <w:rsid w:val="00CC40F5"/>
    <w:rsid w:val="00CC41F3"/>
    <w:rsid w:val="00CC4532"/>
    <w:rsid w:val="00CC46A7"/>
    <w:rsid w:val="00CC47AF"/>
    <w:rsid w:val="00CC4933"/>
    <w:rsid w:val="00CC53EA"/>
    <w:rsid w:val="00CC55B3"/>
    <w:rsid w:val="00CC5602"/>
    <w:rsid w:val="00CC637F"/>
    <w:rsid w:val="00CC6D9B"/>
    <w:rsid w:val="00CC769F"/>
    <w:rsid w:val="00CC7F84"/>
    <w:rsid w:val="00CD0F9C"/>
    <w:rsid w:val="00CD10AE"/>
    <w:rsid w:val="00CD1AB4"/>
    <w:rsid w:val="00CD1DF3"/>
    <w:rsid w:val="00CD20B5"/>
    <w:rsid w:val="00CD216F"/>
    <w:rsid w:val="00CD22C9"/>
    <w:rsid w:val="00CD257F"/>
    <w:rsid w:val="00CD25CF"/>
    <w:rsid w:val="00CD29A8"/>
    <w:rsid w:val="00CD302A"/>
    <w:rsid w:val="00CD369D"/>
    <w:rsid w:val="00CD3793"/>
    <w:rsid w:val="00CD37C6"/>
    <w:rsid w:val="00CD3A75"/>
    <w:rsid w:val="00CD3D4B"/>
    <w:rsid w:val="00CD4120"/>
    <w:rsid w:val="00CD42E8"/>
    <w:rsid w:val="00CD471E"/>
    <w:rsid w:val="00CD4890"/>
    <w:rsid w:val="00CD5726"/>
    <w:rsid w:val="00CD58A0"/>
    <w:rsid w:val="00CD59F2"/>
    <w:rsid w:val="00CD6566"/>
    <w:rsid w:val="00CD6AA0"/>
    <w:rsid w:val="00CD7218"/>
    <w:rsid w:val="00CE01CD"/>
    <w:rsid w:val="00CE03EF"/>
    <w:rsid w:val="00CE060F"/>
    <w:rsid w:val="00CE1409"/>
    <w:rsid w:val="00CE1422"/>
    <w:rsid w:val="00CE14D8"/>
    <w:rsid w:val="00CE1668"/>
    <w:rsid w:val="00CE1BAA"/>
    <w:rsid w:val="00CE215E"/>
    <w:rsid w:val="00CE231E"/>
    <w:rsid w:val="00CE270B"/>
    <w:rsid w:val="00CE2CC4"/>
    <w:rsid w:val="00CE332C"/>
    <w:rsid w:val="00CE3B94"/>
    <w:rsid w:val="00CE4298"/>
    <w:rsid w:val="00CE45E4"/>
    <w:rsid w:val="00CE46F9"/>
    <w:rsid w:val="00CE5024"/>
    <w:rsid w:val="00CE509A"/>
    <w:rsid w:val="00CE58FF"/>
    <w:rsid w:val="00CE6063"/>
    <w:rsid w:val="00CE641A"/>
    <w:rsid w:val="00CE6500"/>
    <w:rsid w:val="00CE6650"/>
    <w:rsid w:val="00CE6EB0"/>
    <w:rsid w:val="00CE76D8"/>
    <w:rsid w:val="00CE789E"/>
    <w:rsid w:val="00CE7A75"/>
    <w:rsid w:val="00CE7B5F"/>
    <w:rsid w:val="00CE7BA3"/>
    <w:rsid w:val="00CE7D8B"/>
    <w:rsid w:val="00CE7E12"/>
    <w:rsid w:val="00CF0146"/>
    <w:rsid w:val="00CF0459"/>
    <w:rsid w:val="00CF073A"/>
    <w:rsid w:val="00CF1102"/>
    <w:rsid w:val="00CF137D"/>
    <w:rsid w:val="00CF18AD"/>
    <w:rsid w:val="00CF1E7E"/>
    <w:rsid w:val="00CF1FEA"/>
    <w:rsid w:val="00CF22B9"/>
    <w:rsid w:val="00CF258A"/>
    <w:rsid w:val="00CF27AE"/>
    <w:rsid w:val="00CF2A1A"/>
    <w:rsid w:val="00CF2C58"/>
    <w:rsid w:val="00CF31CF"/>
    <w:rsid w:val="00CF37B6"/>
    <w:rsid w:val="00CF37E7"/>
    <w:rsid w:val="00CF37F8"/>
    <w:rsid w:val="00CF3984"/>
    <w:rsid w:val="00CF3ECF"/>
    <w:rsid w:val="00CF3F44"/>
    <w:rsid w:val="00CF4991"/>
    <w:rsid w:val="00CF4C73"/>
    <w:rsid w:val="00CF5503"/>
    <w:rsid w:val="00CF5B75"/>
    <w:rsid w:val="00CF5C1B"/>
    <w:rsid w:val="00CF5C3E"/>
    <w:rsid w:val="00CF5FF2"/>
    <w:rsid w:val="00CF6095"/>
    <w:rsid w:val="00CF60DF"/>
    <w:rsid w:val="00CF665D"/>
    <w:rsid w:val="00CF6B1F"/>
    <w:rsid w:val="00CF6E18"/>
    <w:rsid w:val="00CF78FD"/>
    <w:rsid w:val="00CF79D2"/>
    <w:rsid w:val="00CF7C39"/>
    <w:rsid w:val="00D0009F"/>
    <w:rsid w:val="00D000A9"/>
    <w:rsid w:val="00D00B3E"/>
    <w:rsid w:val="00D00B8C"/>
    <w:rsid w:val="00D00CD9"/>
    <w:rsid w:val="00D00D87"/>
    <w:rsid w:val="00D00EBA"/>
    <w:rsid w:val="00D00F61"/>
    <w:rsid w:val="00D01654"/>
    <w:rsid w:val="00D01680"/>
    <w:rsid w:val="00D0240A"/>
    <w:rsid w:val="00D02446"/>
    <w:rsid w:val="00D02473"/>
    <w:rsid w:val="00D027D8"/>
    <w:rsid w:val="00D02AEE"/>
    <w:rsid w:val="00D02E7C"/>
    <w:rsid w:val="00D0319C"/>
    <w:rsid w:val="00D032A0"/>
    <w:rsid w:val="00D03310"/>
    <w:rsid w:val="00D0427E"/>
    <w:rsid w:val="00D04A62"/>
    <w:rsid w:val="00D04DAB"/>
    <w:rsid w:val="00D0566B"/>
    <w:rsid w:val="00D05BDD"/>
    <w:rsid w:val="00D05C81"/>
    <w:rsid w:val="00D06143"/>
    <w:rsid w:val="00D062CC"/>
    <w:rsid w:val="00D066D8"/>
    <w:rsid w:val="00D0695D"/>
    <w:rsid w:val="00D06C90"/>
    <w:rsid w:val="00D07378"/>
    <w:rsid w:val="00D10025"/>
    <w:rsid w:val="00D10026"/>
    <w:rsid w:val="00D101D2"/>
    <w:rsid w:val="00D1026C"/>
    <w:rsid w:val="00D10864"/>
    <w:rsid w:val="00D10E03"/>
    <w:rsid w:val="00D10EEF"/>
    <w:rsid w:val="00D114F3"/>
    <w:rsid w:val="00D11E7D"/>
    <w:rsid w:val="00D11F1A"/>
    <w:rsid w:val="00D121F2"/>
    <w:rsid w:val="00D1249F"/>
    <w:rsid w:val="00D124FF"/>
    <w:rsid w:val="00D1267D"/>
    <w:rsid w:val="00D12777"/>
    <w:rsid w:val="00D1285A"/>
    <w:rsid w:val="00D12918"/>
    <w:rsid w:val="00D129D4"/>
    <w:rsid w:val="00D134AA"/>
    <w:rsid w:val="00D13D29"/>
    <w:rsid w:val="00D13D67"/>
    <w:rsid w:val="00D14032"/>
    <w:rsid w:val="00D15086"/>
    <w:rsid w:val="00D154AC"/>
    <w:rsid w:val="00D154E9"/>
    <w:rsid w:val="00D1560D"/>
    <w:rsid w:val="00D15AF5"/>
    <w:rsid w:val="00D15C90"/>
    <w:rsid w:val="00D15F4D"/>
    <w:rsid w:val="00D16485"/>
    <w:rsid w:val="00D167A1"/>
    <w:rsid w:val="00D169A7"/>
    <w:rsid w:val="00D16BD8"/>
    <w:rsid w:val="00D16C3E"/>
    <w:rsid w:val="00D1747D"/>
    <w:rsid w:val="00D17E14"/>
    <w:rsid w:val="00D2090D"/>
    <w:rsid w:val="00D20999"/>
    <w:rsid w:val="00D209DA"/>
    <w:rsid w:val="00D2138C"/>
    <w:rsid w:val="00D2142B"/>
    <w:rsid w:val="00D219BF"/>
    <w:rsid w:val="00D21B09"/>
    <w:rsid w:val="00D221D4"/>
    <w:rsid w:val="00D22278"/>
    <w:rsid w:val="00D22676"/>
    <w:rsid w:val="00D2269F"/>
    <w:rsid w:val="00D22AAB"/>
    <w:rsid w:val="00D23B70"/>
    <w:rsid w:val="00D23CA9"/>
    <w:rsid w:val="00D23F54"/>
    <w:rsid w:val="00D2414F"/>
    <w:rsid w:val="00D2416D"/>
    <w:rsid w:val="00D243FC"/>
    <w:rsid w:val="00D246B8"/>
    <w:rsid w:val="00D24786"/>
    <w:rsid w:val="00D24F08"/>
    <w:rsid w:val="00D25385"/>
    <w:rsid w:val="00D2558F"/>
    <w:rsid w:val="00D255DF"/>
    <w:rsid w:val="00D25941"/>
    <w:rsid w:val="00D25F3F"/>
    <w:rsid w:val="00D26453"/>
    <w:rsid w:val="00D265CD"/>
    <w:rsid w:val="00D266AF"/>
    <w:rsid w:val="00D276CD"/>
    <w:rsid w:val="00D27827"/>
    <w:rsid w:val="00D27AA1"/>
    <w:rsid w:val="00D27D52"/>
    <w:rsid w:val="00D27F79"/>
    <w:rsid w:val="00D27F87"/>
    <w:rsid w:val="00D306A0"/>
    <w:rsid w:val="00D30832"/>
    <w:rsid w:val="00D30928"/>
    <w:rsid w:val="00D30D4D"/>
    <w:rsid w:val="00D3127E"/>
    <w:rsid w:val="00D314EA"/>
    <w:rsid w:val="00D31958"/>
    <w:rsid w:val="00D31E40"/>
    <w:rsid w:val="00D32039"/>
    <w:rsid w:val="00D3224D"/>
    <w:rsid w:val="00D32BB7"/>
    <w:rsid w:val="00D32C84"/>
    <w:rsid w:val="00D33116"/>
    <w:rsid w:val="00D333DA"/>
    <w:rsid w:val="00D333E8"/>
    <w:rsid w:val="00D3342C"/>
    <w:rsid w:val="00D334E5"/>
    <w:rsid w:val="00D33901"/>
    <w:rsid w:val="00D33FCF"/>
    <w:rsid w:val="00D34307"/>
    <w:rsid w:val="00D345A6"/>
    <w:rsid w:val="00D3483C"/>
    <w:rsid w:val="00D35411"/>
    <w:rsid w:val="00D3554B"/>
    <w:rsid w:val="00D35A72"/>
    <w:rsid w:val="00D35AE7"/>
    <w:rsid w:val="00D35B56"/>
    <w:rsid w:val="00D35E83"/>
    <w:rsid w:val="00D35E9D"/>
    <w:rsid w:val="00D3620E"/>
    <w:rsid w:val="00D36512"/>
    <w:rsid w:val="00D365C5"/>
    <w:rsid w:val="00D36772"/>
    <w:rsid w:val="00D36DD9"/>
    <w:rsid w:val="00D36F37"/>
    <w:rsid w:val="00D37157"/>
    <w:rsid w:val="00D37627"/>
    <w:rsid w:val="00D3767E"/>
    <w:rsid w:val="00D37C67"/>
    <w:rsid w:val="00D4003A"/>
    <w:rsid w:val="00D40442"/>
    <w:rsid w:val="00D40782"/>
    <w:rsid w:val="00D4078B"/>
    <w:rsid w:val="00D40D04"/>
    <w:rsid w:val="00D40E58"/>
    <w:rsid w:val="00D41C1D"/>
    <w:rsid w:val="00D41C5C"/>
    <w:rsid w:val="00D41C65"/>
    <w:rsid w:val="00D41D33"/>
    <w:rsid w:val="00D424DA"/>
    <w:rsid w:val="00D42DB5"/>
    <w:rsid w:val="00D42F42"/>
    <w:rsid w:val="00D42F88"/>
    <w:rsid w:val="00D432A3"/>
    <w:rsid w:val="00D43367"/>
    <w:rsid w:val="00D433ED"/>
    <w:rsid w:val="00D433FC"/>
    <w:rsid w:val="00D435C4"/>
    <w:rsid w:val="00D43BB3"/>
    <w:rsid w:val="00D444B9"/>
    <w:rsid w:val="00D4459E"/>
    <w:rsid w:val="00D44F88"/>
    <w:rsid w:val="00D450DC"/>
    <w:rsid w:val="00D451A5"/>
    <w:rsid w:val="00D4545B"/>
    <w:rsid w:val="00D4560A"/>
    <w:rsid w:val="00D456E0"/>
    <w:rsid w:val="00D45C4D"/>
    <w:rsid w:val="00D45CF4"/>
    <w:rsid w:val="00D46BA1"/>
    <w:rsid w:val="00D46E4D"/>
    <w:rsid w:val="00D47114"/>
    <w:rsid w:val="00D4730A"/>
    <w:rsid w:val="00D474B0"/>
    <w:rsid w:val="00D47D54"/>
    <w:rsid w:val="00D47DDF"/>
    <w:rsid w:val="00D47E2E"/>
    <w:rsid w:val="00D504B5"/>
    <w:rsid w:val="00D505CD"/>
    <w:rsid w:val="00D507CC"/>
    <w:rsid w:val="00D508ED"/>
    <w:rsid w:val="00D50923"/>
    <w:rsid w:val="00D50D86"/>
    <w:rsid w:val="00D50FB1"/>
    <w:rsid w:val="00D51454"/>
    <w:rsid w:val="00D51667"/>
    <w:rsid w:val="00D51D81"/>
    <w:rsid w:val="00D51E85"/>
    <w:rsid w:val="00D5237D"/>
    <w:rsid w:val="00D525CA"/>
    <w:rsid w:val="00D52AC1"/>
    <w:rsid w:val="00D52B39"/>
    <w:rsid w:val="00D52EFD"/>
    <w:rsid w:val="00D53328"/>
    <w:rsid w:val="00D534F1"/>
    <w:rsid w:val="00D53F95"/>
    <w:rsid w:val="00D54196"/>
    <w:rsid w:val="00D54563"/>
    <w:rsid w:val="00D5546D"/>
    <w:rsid w:val="00D55514"/>
    <w:rsid w:val="00D5579E"/>
    <w:rsid w:val="00D55E08"/>
    <w:rsid w:val="00D55EE5"/>
    <w:rsid w:val="00D56444"/>
    <w:rsid w:val="00D568BE"/>
    <w:rsid w:val="00D57AF3"/>
    <w:rsid w:val="00D6019A"/>
    <w:rsid w:val="00D60233"/>
    <w:rsid w:val="00D60DC0"/>
    <w:rsid w:val="00D61122"/>
    <w:rsid w:val="00D61199"/>
    <w:rsid w:val="00D615A8"/>
    <w:rsid w:val="00D61792"/>
    <w:rsid w:val="00D61AAC"/>
    <w:rsid w:val="00D61F6F"/>
    <w:rsid w:val="00D61FAB"/>
    <w:rsid w:val="00D62152"/>
    <w:rsid w:val="00D62247"/>
    <w:rsid w:val="00D6266D"/>
    <w:rsid w:val="00D62A47"/>
    <w:rsid w:val="00D62B84"/>
    <w:rsid w:val="00D62EFB"/>
    <w:rsid w:val="00D630AE"/>
    <w:rsid w:val="00D631D6"/>
    <w:rsid w:val="00D63251"/>
    <w:rsid w:val="00D6377F"/>
    <w:rsid w:val="00D637A1"/>
    <w:rsid w:val="00D63E57"/>
    <w:rsid w:val="00D6431E"/>
    <w:rsid w:val="00D64534"/>
    <w:rsid w:val="00D6463C"/>
    <w:rsid w:val="00D64ED9"/>
    <w:rsid w:val="00D6506F"/>
    <w:rsid w:val="00D6580A"/>
    <w:rsid w:val="00D667AB"/>
    <w:rsid w:val="00D66CD1"/>
    <w:rsid w:val="00D66F7C"/>
    <w:rsid w:val="00D67E5D"/>
    <w:rsid w:val="00D7010A"/>
    <w:rsid w:val="00D708A4"/>
    <w:rsid w:val="00D71859"/>
    <w:rsid w:val="00D71D60"/>
    <w:rsid w:val="00D71E02"/>
    <w:rsid w:val="00D7201C"/>
    <w:rsid w:val="00D7215A"/>
    <w:rsid w:val="00D72833"/>
    <w:rsid w:val="00D728B3"/>
    <w:rsid w:val="00D731A5"/>
    <w:rsid w:val="00D7322D"/>
    <w:rsid w:val="00D7351D"/>
    <w:rsid w:val="00D73648"/>
    <w:rsid w:val="00D738C2"/>
    <w:rsid w:val="00D73E8F"/>
    <w:rsid w:val="00D745C6"/>
    <w:rsid w:val="00D74C0C"/>
    <w:rsid w:val="00D74DFD"/>
    <w:rsid w:val="00D74E24"/>
    <w:rsid w:val="00D7565D"/>
    <w:rsid w:val="00D75779"/>
    <w:rsid w:val="00D75BD8"/>
    <w:rsid w:val="00D75C5B"/>
    <w:rsid w:val="00D75D72"/>
    <w:rsid w:val="00D76019"/>
    <w:rsid w:val="00D762C7"/>
    <w:rsid w:val="00D76A81"/>
    <w:rsid w:val="00D76B50"/>
    <w:rsid w:val="00D76E45"/>
    <w:rsid w:val="00D76E59"/>
    <w:rsid w:val="00D77095"/>
    <w:rsid w:val="00D77C1B"/>
    <w:rsid w:val="00D77D68"/>
    <w:rsid w:val="00D77FAC"/>
    <w:rsid w:val="00D80058"/>
    <w:rsid w:val="00D802A2"/>
    <w:rsid w:val="00D802AC"/>
    <w:rsid w:val="00D806AD"/>
    <w:rsid w:val="00D80861"/>
    <w:rsid w:val="00D8121A"/>
    <w:rsid w:val="00D8163A"/>
    <w:rsid w:val="00D8243F"/>
    <w:rsid w:val="00D826D2"/>
    <w:rsid w:val="00D82AEE"/>
    <w:rsid w:val="00D82CD6"/>
    <w:rsid w:val="00D84382"/>
    <w:rsid w:val="00D8512B"/>
    <w:rsid w:val="00D851BA"/>
    <w:rsid w:val="00D85244"/>
    <w:rsid w:val="00D854BC"/>
    <w:rsid w:val="00D85849"/>
    <w:rsid w:val="00D85D7E"/>
    <w:rsid w:val="00D85F49"/>
    <w:rsid w:val="00D86903"/>
    <w:rsid w:val="00D86B8A"/>
    <w:rsid w:val="00D872D9"/>
    <w:rsid w:val="00D87BEC"/>
    <w:rsid w:val="00D87D71"/>
    <w:rsid w:val="00D87E55"/>
    <w:rsid w:val="00D90118"/>
    <w:rsid w:val="00D903AF"/>
    <w:rsid w:val="00D903CA"/>
    <w:rsid w:val="00D908FB"/>
    <w:rsid w:val="00D909E8"/>
    <w:rsid w:val="00D90A40"/>
    <w:rsid w:val="00D90FC7"/>
    <w:rsid w:val="00D912FC"/>
    <w:rsid w:val="00D91A31"/>
    <w:rsid w:val="00D91B61"/>
    <w:rsid w:val="00D91F3B"/>
    <w:rsid w:val="00D92064"/>
    <w:rsid w:val="00D9215F"/>
    <w:rsid w:val="00D93518"/>
    <w:rsid w:val="00D939C5"/>
    <w:rsid w:val="00D93DB5"/>
    <w:rsid w:val="00D94710"/>
    <w:rsid w:val="00D94765"/>
    <w:rsid w:val="00D948BE"/>
    <w:rsid w:val="00D94DC2"/>
    <w:rsid w:val="00D94E99"/>
    <w:rsid w:val="00D9504C"/>
    <w:rsid w:val="00D953B9"/>
    <w:rsid w:val="00D95D14"/>
    <w:rsid w:val="00D95F5D"/>
    <w:rsid w:val="00D962BB"/>
    <w:rsid w:val="00D968F6"/>
    <w:rsid w:val="00D973B4"/>
    <w:rsid w:val="00D9765B"/>
    <w:rsid w:val="00D97CD0"/>
    <w:rsid w:val="00DA0410"/>
    <w:rsid w:val="00DA0488"/>
    <w:rsid w:val="00DA057D"/>
    <w:rsid w:val="00DA0750"/>
    <w:rsid w:val="00DA0A55"/>
    <w:rsid w:val="00DA0A8F"/>
    <w:rsid w:val="00DA0C11"/>
    <w:rsid w:val="00DA129A"/>
    <w:rsid w:val="00DA1347"/>
    <w:rsid w:val="00DA1B20"/>
    <w:rsid w:val="00DA1C8C"/>
    <w:rsid w:val="00DA22C1"/>
    <w:rsid w:val="00DA2749"/>
    <w:rsid w:val="00DA27A4"/>
    <w:rsid w:val="00DA27CF"/>
    <w:rsid w:val="00DA2FDD"/>
    <w:rsid w:val="00DA32D8"/>
    <w:rsid w:val="00DA3719"/>
    <w:rsid w:val="00DA3A59"/>
    <w:rsid w:val="00DA3D71"/>
    <w:rsid w:val="00DA3EAF"/>
    <w:rsid w:val="00DA4080"/>
    <w:rsid w:val="00DA4846"/>
    <w:rsid w:val="00DA4A87"/>
    <w:rsid w:val="00DA5727"/>
    <w:rsid w:val="00DA58F0"/>
    <w:rsid w:val="00DA5D8E"/>
    <w:rsid w:val="00DA5F2D"/>
    <w:rsid w:val="00DA6187"/>
    <w:rsid w:val="00DA68C0"/>
    <w:rsid w:val="00DA6AD2"/>
    <w:rsid w:val="00DA74B7"/>
    <w:rsid w:val="00DA7A95"/>
    <w:rsid w:val="00DA7E13"/>
    <w:rsid w:val="00DB026F"/>
    <w:rsid w:val="00DB06AC"/>
    <w:rsid w:val="00DB0864"/>
    <w:rsid w:val="00DB0B43"/>
    <w:rsid w:val="00DB1043"/>
    <w:rsid w:val="00DB1098"/>
    <w:rsid w:val="00DB10A8"/>
    <w:rsid w:val="00DB117B"/>
    <w:rsid w:val="00DB17B9"/>
    <w:rsid w:val="00DB17BA"/>
    <w:rsid w:val="00DB191D"/>
    <w:rsid w:val="00DB20E7"/>
    <w:rsid w:val="00DB24D2"/>
    <w:rsid w:val="00DB36D5"/>
    <w:rsid w:val="00DB39D0"/>
    <w:rsid w:val="00DB3FF3"/>
    <w:rsid w:val="00DB4295"/>
    <w:rsid w:val="00DB4639"/>
    <w:rsid w:val="00DB48B1"/>
    <w:rsid w:val="00DB4CC7"/>
    <w:rsid w:val="00DB5009"/>
    <w:rsid w:val="00DB5968"/>
    <w:rsid w:val="00DB59F1"/>
    <w:rsid w:val="00DB5AF4"/>
    <w:rsid w:val="00DB5BB6"/>
    <w:rsid w:val="00DB5F0A"/>
    <w:rsid w:val="00DB6028"/>
    <w:rsid w:val="00DB65DD"/>
    <w:rsid w:val="00DB6EBE"/>
    <w:rsid w:val="00DB7146"/>
    <w:rsid w:val="00DB7BA6"/>
    <w:rsid w:val="00DB7F6F"/>
    <w:rsid w:val="00DC000E"/>
    <w:rsid w:val="00DC0067"/>
    <w:rsid w:val="00DC02EA"/>
    <w:rsid w:val="00DC03AA"/>
    <w:rsid w:val="00DC07B9"/>
    <w:rsid w:val="00DC13A0"/>
    <w:rsid w:val="00DC1ADE"/>
    <w:rsid w:val="00DC1E54"/>
    <w:rsid w:val="00DC30F3"/>
    <w:rsid w:val="00DC3198"/>
    <w:rsid w:val="00DC321C"/>
    <w:rsid w:val="00DC3560"/>
    <w:rsid w:val="00DC3A30"/>
    <w:rsid w:val="00DC3C4E"/>
    <w:rsid w:val="00DC42A9"/>
    <w:rsid w:val="00DC447C"/>
    <w:rsid w:val="00DC4A09"/>
    <w:rsid w:val="00DC51A3"/>
    <w:rsid w:val="00DC58D0"/>
    <w:rsid w:val="00DC5C78"/>
    <w:rsid w:val="00DC5E53"/>
    <w:rsid w:val="00DC6551"/>
    <w:rsid w:val="00DC673E"/>
    <w:rsid w:val="00DC6BC8"/>
    <w:rsid w:val="00DC73F3"/>
    <w:rsid w:val="00DC7D69"/>
    <w:rsid w:val="00DD09F1"/>
    <w:rsid w:val="00DD0BE0"/>
    <w:rsid w:val="00DD15E0"/>
    <w:rsid w:val="00DD183F"/>
    <w:rsid w:val="00DD20DC"/>
    <w:rsid w:val="00DD22B6"/>
    <w:rsid w:val="00DD3288"/>
    <w:rsid w:val="00DD412C"/>
    <w:rsid w:val="00DD4378"/>
    <w:rsid w:val="00DD450E"/>
    <w:rsid w:val="00DD452B"/>
    <w:rsid w:val="00DD4623"/>
    <w:rsid w:val="00DD485D"/>
    <w:rsid w:val="00DD49BA"/>
    <w:rsid w:val="00DD4BFB"/>
    <w:rsid w:val="00DD4C16"/>
    <w:rsid w:val="00DD4EAC"/>
    <w:rsid w:val="00DD4EFD"/>
    <w:rsid w:val="00DD5067"/>
    <w:rsid w:val="00DD5D86"/>
    <w:rsid w:val="00DD6AA0"/>
    <w:rsid w:val="00DD7275"/>
    <w:rsid w:val="00DD7E6A"/>
    <w:rsid w:val="00DE03AB"/>
    <w:rsid w:val="00DE0DC5"/>
    <w:rsid w:val="00DE1339"/>
    <w:rsid w:val="00DE18E4"/>
    <w:rsid w:val="00DE19C6"/>
    <w:rsid w:val="00DE1A5F"/>
    <w:rsid w:val="00DE1BB4"/>
    <w:rsid w:val="00DE1BEF"/>
    <w:rsid w:val="00DE2102"/>
    <w:rsid w:val="00DE2B63"/>
    <w:rsid w:val="00DE32C2"/>
    <w:rsid w:val="00DE3446"/>
    <w:rsid w:val="00DE34DD"/>
    <w:rsid w:val="00DE3C9F"/>
    <w:rsid w:val="00DE3E70"/>
    <w:rsid w:val="00DE3EF5"/>
    <w:rsid w:val="00DE42C8"/>
    <w:rsid w:val="00DE42DD"/>
    <w:rsid w:val="00DE489E"/>
    <w:rsid w:val="00DE4AEC"/>
    <w:rsid w:val="00DE4FB1"/>
    <w:rsid w:val="00DE5008"/>
    <w:rsid w:val="00DE5410"/>
    <w:rsid w:val="00DE5413"/>
    <w:rsid w:val="00DE5A33"/>
    <w:rsid w:val="00DE6097"/>
    <w:rsid w:val="00DE61BD"/>
    <w:rsid w:val="00DE6790"/>
    <w:rsid w:val="00DE6F5D"/>
    <w:rsid w:val="00DE7315"/>
    <w:rsid w:val="00DE7574"/>
    <w:rsid w:val="00DE75F9"/>
    <w:rsid w:val="00DE7F9C"/>
    <w:rsid w:val="00DE7FD9"/>
    <w:rsid w:val="00DF0244"/>
    <w:rsid w:val="00DF04F1"/>
    <w:rsid w:val="00DF0B59"/>
    <w:rsid w:val="00DF10C4"/>
    <w:rsid w:val="00DF1FF3"/>
    <w:rsid w:val="00DF2827"/>
    <w:rsid w:val="00DF29D0"/>
    <w:rsid w:val="00DF2A45"/>
    <w:rsid w:val="00DF2CA9"/>
    <w:rsid w:val="00DF2EE1"/>
    <w:rsid w:val="00DF314E"/>
    <w:rsid w:val="00DF33BB"/>
    <w:rsid w:val="00DF3C42"/>
    <w:rsid w:val="00DF4907"/>
    <w:rsid w:val="00DF513C"/>
    <w:rsid w:val="00DF5368"/>
    <w:rsid w:val="00DF54BC"/>
    <w:rsid w:val="00DF5BFD"/>
    <w:rsid w:val="00DF61AF"/>
    <w:rsid w:val="00DF72B8"/>
    <w:rsid w:val="00DF7C8E"/>
    <w:rsid w:val="00DF7EE0"/>
    <w:rsid w:val="00DF7F8D"/>
    <w:rsid w:val="00E0010B"/>
    <w:rsid w:val="00E00168"/>
    <w:rsid w:val="00E00454"/>
    <w:rsid w:val="00E00636"/>
    <w:rsid w:val="00E00E01"/>
    <w:rsid w:val="00E0138E"/>
    <w:rsid w:val="00E01726"/>
    <w:rsid w:val="00E017A2"/>
    <w:rsid w:val="00E017CA"/>
    <w:rsid w:val="00E01907"/>
    <w:rsid w:val="00E01C1C"/>
    <w:rsid w:val="00E01E3E"/>
    <w:rsid w:val="00E01FF2"/>
    <w:rsid w:val="00E02260"/>
    <w:rsid w:val="00E028FF"/>
    <w:rsid w:val="00E029FA"/>
    <w:rsid w:val="00E02DD6"/>
    <w:rsid w:val="00E03130"/>
    <w:rsid w:val="00E03454"/>
    <w:rsid w:val="00E039F1"/>
    <w:rsid w:val="00E03F92"/>
    <w:rsid w:val="00E04049"/>
    <w:rsid w:val="00E04834"/>
    <w:rsid w:val="00E04BE1"/>
    <w:rsid w:val="00E04FB9"/>
    <w:rsid w:val="00E05256"/>
    <w:rsid w:val="00E05258"/>
    <w:rsid w:val="00E05783"/>
    <w:rsid w:val="00E0592E"/>
    <w:rsid w:val="00E06079"/>
    <w:rsid w:val="00E06208"/>
    <w:rsid w:val="00E067DA"/>
    <w:rsid w:val="00E070E9"/>
    <w:rsid w:val="00E07183"/>
    <w:rsid w:val="00E071BF"/>
    <w:rsid w:val="00E071E3"/>
    <w:rsid w:val="00E074F7"/>
    <w:rsid w:val="00E07782"/>
    <w:rsid w:val="00E079AB"/>
    <w:rsid w:val="00E103E7"/>
    <w:rsid w:val="00E10446"/>
    <w:rsid w:val="00E10545"/>
    <w:rsid w:val="00E105B9"/>
    <w:rsid w:val="00E10C1B"/>
    <w:rsid w:val="00E10D45"/>
    <w:rsid w:val="00E10D87"/>
    <w:rsid w:val="00E1103F"/>
    <w:rsid w:val="00E11810"/>
    <w:rsid w:val="00E11E6A"/>
    <w:rsid w:val="00E11F76"/>
    <w:rsid w:val="00E120F9"/>
    <w:rsid w:val="00E120FA"/>
    <w:rsid w:val="00E121A6"/>
    <w:rsid w:val="00E12280"/>
    <w:rsid w:val="00E124C5"/>
    <w:rsid w:val="00E127DA"/>
    <w:rsid w:val="00E12B97"/>
    <w:rsid w:val="00E13001"/>
    <w:rsid w:val="00E13005"/>
    <w:rsid w:val="00E131EB"/>
    <w:rsid w:val="00E133C3"/>
    <w:rsid w:val="00E13483"/>
    <w:rsid w:val="00E13940"/>
    <w:rsid w:val="00E14128"/>
    <w:rsid w:val="00E1426D"/>
    <w:rsid w:val="00E14A7F"/>
    <w:rsid w:val="00E14B2C"/>
    <w:rsid w:val="00E14F24"/>
    <w:rsid w:val="00E15EDB"/>
    <w:rsid w:val="00E160D8"/>
    <w:rsid w:val="00E163DF"/>
    <w:rsid w:val="00E16E33"/>
    <w:rsid w:val="00E16EE7"/>
    <w:rsid w:val="00E17036"/>
    <w:rsid w:val="00E1743A"/>
    <w:rsid w:val="00E17A9C"/>
    <w:rsid w:val="00E20139"/>
    <w:rsid w:val="00E20152"/>
    <w:rsid w:val="00E201A5"/>
    <w:rsid w:val="00E204AB"/>
    <w:rsid w:val="00E207DA"/>
    <w:rsid w:val="00E208FE"/>
    <w:rsid w:val="00E21DCE"/>
    <w:rsid w:val="00E22007"/>
    <w:rsid w:val="00E22252"/>
    <w:rsid w:val="00E2236D"/>
    <w:rsid w:val="00E224B9"/>
    <w:rsid w:val="00E225A2"/>
    <w:rsid w:val="00E22716"/>
    <w:rsid w:val="00E22939"/>
    <w:rsid w:val="00E22EE0"/>
    <w:rsid w:val="00E2377C"/>
    <w:rsid w:val="00E23F75"/>
    <w:rsid w:val="00E24496"/>
    <w:rsid w:val="00E249CE"/>
    <w:rsid w:val="00E24D41"/>
    <w:rsid w:val="00E250C1"/>
    <w:rsid w:val="00E2529E"/>
    <w:rsid w:val="00E25379"/>
    <w:rsid w:val="00E2578E"/>
    <w:rsid w:val="00E25BB1"/>
    <w:rsid w:val="00E25F4B"/>
    <w:rsid w:val="00E260C0"/>
    <w:rsid w:val="00E2619F"/>
    <w:rsid w:val="00E269D3"/>
    <w:rsid w:val="00E269DC"/>
    <w:rsid w:val="00E26ACA"/>
    <w:rsid w:val="00E26D61"/>
    <w:rsid w:val="00E26D98"/>
    <w:rsid w:val="00E273B2"/>
    <w:rsid w:val="00E27803"/>
    <w:rsid w:val="00E27924"/>
    <w:rsid w:val="00E27D8A"/>
    <w:rsid w:val="00E27E71"/>
    <w:rsid w:val="00E27E9E"/>
    <w:rsid w:val="00E30424"/>
    <w:rsid w:val="00E30474"/>
    <w:rsid w:val="00E307D2"/>
    <w:rsid w:val="00E312CE"/>
    <w:rsid w:val="00E3160F"/>
    <w:rsid w:val="00E31F40"/>
    <w:rsid w:val="00E3244B"/>
    <w:rsid w:val="00E3248B"/>
    <w:rsid w:val="00E32701"/>
    <w:rsid w:val="00E3279E"/>
    <w:rsid w:val="00E32E51"/>
    <w:rsid w:val="00E3310B"/>
    <w:rsid w:val="00E3318E"/>
    <w:rsid w:val="00E3351A"/>
    <w:rsid w:val="00E339C2"/>
    <w:rsid w:val="00E339DC"/>
    <w:rsid w:val="00E33B25"/>
    <w:rsid w:val="00E33C0A"/>
    <w:rsid w:val="00E343D0"/>
    <w:rsid w:val="00E34794"/>
    <w:rsid w:val="00E34BE1"/>
    <w:rsid w:val="00E34E0C"/>
    <w:rsid w:val="00E34ECC"/>
    <w:rsid w:val="00E3504B"/>
    <w:rsid w:val="00E353C0"/>
    <w:rsid w:val="00E35CA7"/>
    <w:rsid w:val="00E36266"/>
    <w:rsid w:val="00E37041"/>
    <w:rsid w:val="00E371F3"/>
    <w:rsid w:val="00E37354"/>
    <w:rsid w:val="00E378ED"/>
    <w:rsid w:val="00E37B29"/>
    <w:rsid w:val="00E37B70"/>
    <w:rsid w:val="00E37FFC"/>
    <w:rsid w:val="00E40028"/>
    <w:rsid w:val="00E400ED"/>
    <w:rsid w:val="00E40678"/>
    <w:rsid w:val="00E407B1"/>
    <w:rsid w:val="00E415DC"/>
    <w:rsid w:val="00E41730"/>
    <w:rsid w:val="00E41871"/>
    <w:rsid w:val="00E41DBA"/>
    <w:rsid w:val="00E41DC0"/>
    <w:rsid w:val="00E420E6"/>
    <w:rsid w:val="00E4220C"/>
    <w:rsid w:val="00E422A0"/>
    <w:rsid w:val="00E424E5"/>
    <w:rsid w:val="00E42771"/>
    <w:rsid w:val="00E427BB"/>
    <w:rsid w:val="00E4283D"/>
    <w:rsid w:val="00E4297B"/>
    <w:rsid w:val="00E42FD2"/>
    <w:rsid w:val="00E43204"/>
    <w:rsid w:val="00E43E38"/>
    <w:rsid w:val="00E43EA8"/>
    <w:rsid w:val="00E43FB0"/>
    <w:rsid w:val="00E44330"/>
    <w:rsid w:val="00E4445C"/>
    <w:rsid w:val="00E4485B"/>
    <w:rsid w:val="00E44C87"/>
    <w:rsid w:val="00E44F11"/>
    <w:rsid w:val="00E452F5"/>
    <w:rsid w:val="00E45B5B"/>
    <w:rsid w:val="00E4611F"/>
    <w:rsid w:val="00E4626C"/>
    <w:rsid w:val="00E4643E"/>
    <w:rsid w:val="00E466A7"/>
    <w:rsid w:val="00E46CF0"/>
    <w:rsid w:val="00E4741A"/>
    <w:rsid w:val="00E476F7"/>
    <w:rsid w:val="00E47876"/>
    <w:rsid w:val="00E479E2"/>
    <w:rsid w:val="00E47A3E"/>
    <w:rsid w:val="00E47C3D"/>
    <w:rsid w:val="00E47C7E"/>
    <w:rsid w:val="00E47D64"/>
    <w:rsid w:val="00E500CB"/>
    <w:rsid w:val="00E502D4"/>
    <w:rsid w:val="00E50455"/>
    <w:rsid w:val="00E50B48"/>
    <w:rsid w:val="00E50D73"/>
    <w:rsid w:val="00E50D9E"/>
    <w:rsid w:val="00E5111D"/>
    <w:rsid w:val="00E51182"/>
    <w:rsid w:val="00E511A6"/>
    <w:rsid w:val="00E5195B"/>
    <w:rsid w:val="00E51B66"/>
    <w:rsid w:val="00E51F4B"/>
    <w:rsid w:val="00E51FD3"/>
    <w:rsid w:val="00E52194"/>
    <w:rsid w:val="00E52198"/>
    <w:rsid w:val="00E52CDE"/>
    <w:rsid w:val="00E52D0B"/>
    <w:rsid w:val="00E52F0B"/>
    <w:rsid w:val="00E5343C"/>
    <w:rsid w:val="00E536E4"/>
    <w:rsid w:val="00E538E9"/>
    <w:rsid w:val="00E53A66"/>
    <w:rsid w:val="00E5427F"/>
    <w:rsid w:val="00E543D2"/>
    <w:rsid w:val="00E5458E"/>
    <w:rsid w:val="00E54ADE"/>
    <w:rsid w:val="00E555CC"/>
    <w:rsid w:val="00E5562D"/>
    <w:rsid w:val="00E55F80"/>
    <w:rsid w:val="00E5643F"/>
    <w:rsid w:val="00E5696D"/>
    <w:rsid w:val="00E569D7"/>
    <w:rsid w:val="00E56C8B"/>
    <w:rsid w:val="00E57461"/>
    <w:rsid w:val="00E57665"/>
    <w:rsid w:val="00E576F9"/>
    <w:rsid w:val="00E6010E"/>
    <w:rsid w:val="00E60880"/>
    <w:rsid w:val="00E615F0"/>
    <w:rsid w:val="00E6177A"/>
    <w:rsid w:val="00E61B5D"/>
    <w:rsid w:val="00E61FA6"/>
    <w:rsid w:val="00E61FBF"/>
    <w:rsid w:val="00E620C1"/>
    <w:rsid w:val="00E621FE"/>
    <w:rsid w:val="00E624FA"/>
    <w:rsid w:val="00E628FE"/>
    <w:rsid w:val="00E62E04"/>
    <w:rsid w:val="00E6319B"/>
    <w:rsid w:val="00E635A9"/>
    <w:rsid w:val="00E63693"/>
    <w:rsid w:val="00E63EAC"/>
    <w:rsid w:val="00E64497"/>
    <w:rsid w:val="00E64500"/>
    <w:rsid w:val="00E6453C"/>
    <w:rsid w:val="00E65739"/>
    <w:rsid w:val="00E65943"/>
    <w:rsid w:val="00E660E3"/>
    <w:rsid w:val="00E6649B"/>
    <w:rsid w:val="00E66C8A"/>
    <w:rsid w:val="00E66D94"/>
    <w:rsid w:val="00E66E70"/>
    <w:rsid w:val="00E6716D"/>
    <w:rsid w:val="00E672B8"/>
    <w:rsid w:val="00E700B6"/>
    <w:rsid w:val="00E700D1"/>
    <w:rsid w:val="00E70210"/>
    <w:rsid w:val="00E7069C"/>
    <w:rsid w:val="00E70AB4"/>
    <w:rsid w:val="00E70CE0"/>
    <w:rsid w:val="00E70D01"/>
    <w:rsid w:val="00E70F3A"/>
    <w:rsid w:val="00E7139F"/>
    <w:rsid w:val="00E7185A"/>
    <w:rsid w:val="00E718CE"/>
    <w:rsid w:val="00E71AAD"/>
    <w:rsid w:val="00E71BED"/>
    <w:rsid w:val="00E72037"/>
    <w:rsid w:val="00E720F8"/>
    <w:rsid w:val="00E7246A"/>
    <w:rsid w:val="00E725D3"/>
    <w:rsid w:val="00E72C40"/>
    <w:rsid w:val="00E72FA9"/>
    <w:rsid w:val="00E730D2"/>
    <w:rsid w:val="00E73526"/>
    <w:rsid w:val="00E73596"/>
    <w:rsid w:val="00E73670"/>
    <w:rsid w:val="00E73A56"/>
    <w:rsid w:val="00E73F47"/>
    <w:rsid w:val="00E740B0"/>
    <w:rsid w:val="00E741D7"/>
    <w:rsid w:val="00E7420B"/>
    <w:rsid w:val="00E74242"/>
    <w:rsid w:val="00E7436C"/>
    <w:rsid w:val="00E74BA4"/>
    <w:rsid w:val="00E74E93"/>
    <w:rsid w:val="00E74EDC"/>
    <w:rsid w:val="00E75239"/>
    <w:rsid w:val="00E7534C"/>
    <w:rsid w:val="00E75C03"/>
    <w:rsid w:val="00E75F6D"/>
    <w:rsid w:val="00E76108"/>
    <w:rsid w:val="00E761BD"/>
    <w:rsid w:val="00E76491"/>
    <w:rsid w:val="00E765D5"/>
    <w:rsid w:val="00E76D67"/>
    <w:rsid w:val="00E77078"/>
    <w:rsid w:val="00E77976"/>
    <w:rsid w:val="00E779D7"/>
    <w:rsid w:val="00E801F2"/>
    <w:rsid w:val="00E803D1"/>
    <w:rsid w:val="00E80823"/>
    <w:rsid w:val="00E80A45"/>
    <w:rsid w:val="00E80F26"/>
    <w:rsid w:val="00E81213"/>
    <w:rsid w:val="00E81C9D"/>
    <w:rsid w:val="00E81EBC"/>
    <w:rsid w:val="00E82571"/>
    <w:rsid w:val="00E82A11"/>
    <w:rsid w:val="00E82A5A"/>
    <w:rsid w:val="00E82BAA"/>
    <w:rsid w:val="00E82D1B"/>
    <w:rsid w:val="00E82EA5"/>
    <w:rsid w:val="00E82F47"/>
    <w:rsid w:val="00E83709"/>
    <w:rsid w:val="00E83ACA"/>
    <w:rsid w:val="00E841C6"/>
    <w:rsid w:val="00E8421B"/>
    <w:rsid w:val="00E84776"/>
    <w:rsid w:val="00E852D5"/>
    <w:rsid w:val="00E85BEB"/>
    <w:rsid w:val="00E85DA3"/>
    <w:rsid w:val="00E85F4C"/>
    <w:rsid w:val="00E862A9"/>
    <w:rsid w:val="00E862AA"/>
    <w:rsid w:val="00E862C5"/>
    <w:rsid w:val="00E86312"/>
    <w:rsid w:val="00E87015"/>
    <w:rsid w:val="00E87C35"/>
    <w:rsid w:val="00E87D28"/>
    <w:rsid w:val="00E90DB6"/>
    <w:rsid w:val="00E91165"/>
    <w:rsid w:val="00E91E0C"/>
    <w:rsid w:val="00E91FBA"/>
    <w:rsid w:val="00E920DA"/>
    <w:rsid w:val="00E9252E"/>
    <w:rsid w:val="00E927EF"/>
    <w:rsid w:val="00E9281D"/>
    <w:rsid w:val="00E92BD5"/>
    <w:rsid w:val="00E92C38"/>
    <w:rsid w:val="00E92CC0"/>
    <w:rsid w:val="00E92DA1"/>
    <w:rsid w:val="00E92E74"/>
    <w:rsid w:val="00E930C7"/>
    <w:rsid w:val="00E9312C"/>
    <w:rsid w:val="00E933E0"/>
    <w:rsid w:val="00E93540"/>
    <w:rsid w:val="00E935D6"/>
    <w:rsid w:val="00E9394F"/>
    <w:rsid w:val="00E939FE"/>
    <w:rsid w:val="00E93F9D"/>
    <w:rsid w:val="00E942E9"/>
    <w:rsid w:val="00E9459C"/>
    <w:rsid w:val="00E945EA"/>
    <w:rsid w:val="00E94DC7"/>
    <w:rsid w:val="00E94E1A"/>
    <w:rsid w:val="00E95D2F"/>
    <w:rsid w:val="00E960D6"/>
    <w:rsid w:val="00E9630F"/>
    <w:rsid w:val="00E963BB"/>
    <w:rsid w:val="00E9643D"/>
    <w:rsid w:val="00E96637"/>
    <w:rsid w:val="00E96CEA"/>
    <w:rsid w:val="00E97324"/>
    <w:rsid w:val="00E975BE"/>
    <w:rsid w:val="00E97722"/>
    <w:rsid w:val="00E97CE8"/>
    <w:rsid w:val="00E97F17"/>
    <w:rsid w:val="00EA056C"/>
    <w:rsid w:val="00EA0BEE"/>
    <w:rsid w:val="00EA10F0"/>
    <w:rsid w:val="00EA11B1"/>
    <w:rsid w:val="00EA123B"/>
    <w:rsid w:val="00EA1A31"/>
    <w:rsid w:val="00EA1A72"/>
    <w:rsid w:val="00EA1A96"/>
    <w:rsid w:val="00EA23A5"/>
    <w:rsid w:val="00EA2663"/>
    <w:rsid w:val="00EA2C76"/>
    <w:rsid w:val="00EA2D0A"/>
    <w:rsid w:val="00EA2F4A"/>
    <w:rsid w:val="00EA333C"/>
    <w:rsid w:val="00EA357E"/>
    <w:rsid w:val="00EA3999"/>
    <w:rsid w:val="00EA3C73"/>
    <w:rsid w:val="00EA3F9C"/>
    <w:rsid w:val="00EA42C5"/>
    <w:rsid w:val="00EA46B8"/>
    <w:rsid w:val="00EA4B81"/>
    <w:rsid w:val="00EA5025"/>
    <w:rsid w:val="00EA579F"/>
    <w:rsid w:val="00EA5DDE"/>
    <w:rsid w:val="00EA5E95"/>
    <w:rsid w:val="00EA6594"/>
    <w:rsid w:val="00EA6A5C"/>
    <w:rsid w:val="00EA6BCC"/>
    <w:rsid w:val="00EA6E16"/>
    <w:rsid w:val="00EA6F86"/>
    <w:rsid w:val="00EA741D"/>
    <w:rsid w:val="00EA76AE"/>
    <w:rsid w:val="00EA7A65"/>
    <w:rsid w:val="00EA7AC5"/>
    <w:rsid w:val="00EA7B3F"/>
    <w:rsid w:val="00EA7BFD"/>
    <w:rsid w:val="00EA7F58"/>
    <w:rsid w:val="00EB0D68"/>
    <w:rsid w:val="00EB1011"/>
    <w:rsid w:val="00EB1495"/>
    <w:rsid w:val="00EB14D5"/>
    <w:rsid w:val="00EB18D2"/>
    <w:rsid w:val="00EB1C6D"/>
    <w:rsid w:val="00EB2348"/>
    <w:rsid w:val="00EB23C6"/>
    <w:rsid w:val="00EB23E9"/>
    <w:rsid w:val="00EB25B5"/>
    <w:rsid w:val="00EB2B44"/>
    <w:rsid w:val="00EB2C40"/>
    <w:rsid w:val="00EB2D4E"/>
    <w:rsid w:val="00EB335F"/>
    <w:rsid w:val="00EB361D"/>
    <w:rsid w:val="00EB369F"/>
    <w:rsid w:val="00EB4870"/>
    <w:rsid w:val="00EB5298"/>
    <w:rsid w:val="00EB5E07"/>
    <w:rsid w:val="00EB5FC5"/>
    <w:rsid w:val="00EB6392"/>
    <w:rsid w:val="00EB651A"/>
    <w:rsid w:val="00EB6956"/>
    <w:rsid w:val="00EB71D8"/>
    <w:rsid w:val="00EB7244"/>
    <w:rsid w:val="00EB7612"/>
    <w:rsid w:val="00EB7920"/>
    <w:rsid w:val="00EB7A74"/>
    <w:rsid w:val="00EC04FD"/>
    <w:rsid w:val="00EC0B09"/>
    <w:rsid w:val="00EC0D95"/>
    <w:rsid w:val="00EC0FD8"/>
    <w:rsid w:val="00EC1718"/>
    <w:rsid w:val="00EC18F8"/>
    <w:rsid w:val="00EC210C"/>
    <w:rsid w:val="00EC240D"/>
    <w:rsid w:val="00EC2904"/>
    <w:rsid w:val="00EC34C0"/>
    <w:rsid w:val="00EC356A"/>
    <w:rsid w:val="00EC3571"/>
    <w:rsid w:val="00EC4956"/>
    <w:rsid w:val="00EC4E94"/>
    <w:rsid w:val="00EC508B"/>
    <w:rsid w:val="00EC5FF2"/>
    <w:rsid w:val="00EC6188"/>
    <w:rsid w:val="00EC6600"/>
    <w:rsid w:val="00EC67CD"/>
    <w:rsid w:val="00EC6A13"/>
    <w:rsid w:val="00EC7366"/>
    <w:rsid w:val="00EC73E2"/>
    <w:rsid w:val="00EC7C86"/>
    <w:rsid w:val="00ED06FC"/>
    <w:rsid w:val="00ED0A8B"/>
    <w:rsid w:val="00ED0E45"/>
    <w:rsid w:val="00ED0E4B"/>
    <w:rsid w:val="00ED15FF"/>
    <w:rsid w:val="00ED17DF"/>
    <w:rsid w:val="00ED208E"/>
    <w:rsid w:val="00ED232B"/>
    <w:rsid w:val="00ED2BBD"/>
    <w:rsid w:val="00ED30BA"/>
    <w:rsid w:val="00ED30E4"/>
    <w:rsid w:val="00ED3442"/>
    <w:rsid w:val="00ED3651"/>
    <w:rsid w:val="00ED394F"/>
    <w:rsid w:val="00ED3E9A"/>
    <w:rsid w:val="00ED400E"/>
    <w:rsid w:val="00ED413A"/>
    <w:rsid w:val="00ED41D0"/>
    <w:rsid w:val="00ED42CC"/>
    <w:rsid w:val="00ED463E"/>
    <w:rsid w:val="00ED46C3"/>
    <w:rsid w:val="00ED495C"/>
    <w:rsid w:val="00ED4E71"/>
    <w:rsid w:val="00ED4F01"/>
    <w:rsid w:val="00ED55B2"/>
    <w:rsid w:val="00ED56F0"/>
    <w:rsid w:val="00ED590C"/>
    <w:rsid w:val="00ED5A55"/>
    <w:rsid w:val="00ED5CCA"/>
    <w:rsid w:val="00ED688F"/>
    <w:rsid w:val="00ED6E6B"/>
    <w:rsid w:val="00ED70E6"/>
    <w:rsid w:val="00ED75CE"/>
    <w:rsid w:val="00EE0360"/>
    <w:rsid w:val="00EE089F"/>
    <w:rsid w:val="00EE0F81"/>
    <w:rsid w:val="00EE1A57"/>
    <w:rsid w:val="00EE21F3"/>
    <w:rsid w:val="00EE264D"/>
    <w:rsid w:val="00EE2864"/>
    <w:rsid w:val="00EE28A7"/>
    <w:rsid w:val="00EE2B3C"/>
    <w:rsid w:val="00EE2C3C"/>
    <w:rsid w:val="00EE407E"/>
    <w:rsid w:val="00EE4585"/>
    <w:rsid w:val="00EE45F0"/>
    <w:rsid w:val="00EE4759"/>
    <w:rsid w:val="00EE4878"/>
    <w:rsid w:val="00EE497E"/>
    <w:rsid w:val="00EE4C65"/>
    <w:rsid w:val="00EE56E3"/>
    <w:rsid w:val="00EE5806"/>
    <w:rsid w:val="00EE5919"/>
    <w:rsid w:val="00EE5C95"/>
    <w:rsid w:val="00EE609E"/>
    <w:rsid w:val="00EE6790"/>
    <w:rsid w:val="00EE7417"/>
    <w:rsid w:val="00EE7766"/>
    <w:rsid w:val="00EE79BE"/>
    <w:rsid w:val="00EE7AEF"/>
    <w:rsid w:val="00EE7CB4"/>
    <w:rsid w:val="00EF000A"/>
    <w:rsid w:val="00EF0A73"/>
    <w:rsid w:val="00EF0CC2"/>
    <w:rsid w:val="00EF0D04"/>
    <w:rsid w:val="00EF0DA3"/>
    <w:rsid w:val="00EF1960"/>
    <w:rsid w:val="00EF2022"/>
    <w:rsid w:val="00EF235C"/>
    <w:rsid w:val="00EF242D"/>
    <w:rsid w:val="00EF2479"/>
    <w:rsid w:val="00EF2481"/>
    <w:rsid w:val="00EF25ED"/>
    <w:rsid w:val="00EF287B"/>
    <w:rsid w:val="00EF299F"/>
    <w:rsid w:val="00EF2AB2"/>
    <w:rsid w:val="00EF2F04"/>
    <w:rsid w:val="00EF304C"/>
    <w:rsid w:val="00EF3095"/>
    <w:rsid w:val="00EF3527"/>
    <w:rsid w:val="00EF35B9"/>
    <w:rsid w:val="00EF37A3"/>
    <w:rsid w:val="00EF4AD5"/>
    <w:rsid w:val="00EF4B68"/>
    <w:rsid w:val="00EF4F6D"/>
    <w:rsid w:val="00EF5256"/>
    <w:rsid w:val="00EF53D8"/>
    <w:rsid w:val="00EF5662"/>
    <w:rsid w:val="00EF5913"/>
    <w:rsid w:val="00EF596F"/>
    <w:rsid w:val="00EF5B82"/>
    <w:rsid w:val="00EF5C58"/>
    <w:rsid w:val="00EF5CD7"/>
    <w:rsid w:val="00EF6118"/>
    <w:rsid w:val="00EF66A9"/>
    <w:rsid w:val="00EF66E4"/>
    <w:rsid w:val="00EF67A6"/>
    <w:rsid w:val="00EF67DB"/>
    <w:rsid w:val="00EF6809"/>
    <w:rsid w:val="00EF69D9"/>
    <w:rsid w:val="00EF6B40"/>
    <w:rsid w:val="00EF6DA3"/>
    <w:rsid w:val="00EF74AB"/>
    <w:rsid w:val="00EF75DA"/>
    <w:rsid w:val="00EF7F5A"/>
    <w:rsid w:val="00F003E7"/>
    <w:rsid w:val="00F00462"/>
    <w:rsid w:val="00F004F7"/>
    <w:rsid w:val="00F005DA"/>
    <w:rsid w:val="00F009D5"/>
    <w:rsid w:val="00F00E6B"/>
    <w:rsid w:val="00F00F82"/>
    <w:rsid w:val="00F0104E"/>
    <w:rsid w:val="00F0158E"/>
    <w:rsid w:val="00F019D8"/>
    <w:rsid w:val="00F01EB2"/>
    <w:rsid w:val="00F0245E"/>
    <w:rsid w:val="00F0248F"/>
    <w:rsid w:val="00F02BCD"/>
    <w:rsid w:val="00F034E7"/>
    <w:rsid w:val="00F03B98"/>
    <w:rsid w:val="00F040DD"/>
    <w:rsid w:val="00F0461E"/>
    <w:rsid w:val="00F04642"/>
    <w:rsid w:val="00F04D29"/>
    <w:rsid w:val="00F05380"/>
    <w:rsid w:val="00F05E72"/>
    <w:rsid w:val="00F0636E"/>
    <w:rsid w:val="00F06B36"/>
    <w:rsid w:val="00F07312"/>
    <w:rsid w:val="00F0775E"/>
    <w:rsid w:val="00F07945"/>
    <w:rsid w:val="00F10A3A"/>
    <w:rsid w:val="00F11033"/>
    <w:rsid w:val="00F1148B"/>
    <w:rsid w:val="00F1150B"/>
    <w:rsid w:val="00F116C0"/>
    <w:rsid w:val="00F11A9C"/>
    <w:rsid w:val="00F11F15"/>
    <w:rsid w:val="00F12FF4"/>
    <w:rsid w:val="00F132E0"/>
    <w:rsid w:val="00F133C8"/>
    <w:rsid w:val="00F139AA"/>
    <w:rsid w:val="00F13AD6"/>
    <w:rsid w:val="00F14718"/>
    <w:rsid w:val="00F14BD4"/>
    <w:rsid w:val="00F14D23"/>
    <w:rsid w:val="00F15302"/>
    <w:rsid w:val="00F155BE"/>
    <w:rsid w:val="00F1585F"/>
    <w:rsid w:val="00F15950"/>
    <w:rsid w:val="00F15E7C"/>
    <w:rsid w:val="00F1642F"/>
    <w:rsid w:val="00F1653B"/>
    <w:rsid w:val="00F16549"/>
    <w:rsid w:val="00F16E2F"/>
    <w:rsid w:val="00F16EB9"/>
    <w:rsid w:val="00F1710F"/>
    <w:rsid w:val="00F17254"/>
    <w:rsid w:val="00F1747A"/>
    <w:rsid w:val="00F176B0"/>
    <w:rsid w:val="00F17AB4"/>
    <w:rsid w:val="00F20398"/>
    <w:rsid w:val="00F204B5"/>
    <w:rsid w:val="00F20781"/>
    <w:rsid w:val="00F20832"/>
    <w:rsid w:val="00F20941"/>
    <w:rsid w:val="00F216F7"/>
    <w:rsid w:val="00F217C1"/>
    <w:rsid w:val="00F21C12"/>
    <w:rsid w:val="00F21F38"/>
    <w:rsid w:val="00F22245"/>
    <w:rsid w:val="00F22247"/>
    <w:rsid w:val="00F22324"/>
    <w:rsid w:val="00F22CBA"/>
    <w:rsid w:val="00F22CE2"/>
    <w:rsid w:val="00F22E4D"/>
    <w:rsid w:val="00F22E92"/>
    <w:rsid w:val="00F2403B"/>
    <w:rsid w:val="00F2437E"/>
    <w:rsid w:val="00F25117"/>
    <w:rsid w:val="00F2558A"/>
    <w:rsid w:val="00F25685"/>
    <w:rsid w:val="00F2568B"/>
    <w:rsid w:val="00F256B1"/>
    <w:rsid w:val="00F25ACD"/>
    <w:rsid w:val="00F25DCE"/>
    <w:rsid w:val="00F25FAB"/>
    <w:rsid w:val="00F26535"/>
    <w:rsid w:val="00F266E8"/>
    <w:rsid w:val="00F266FC"/>
    <w:rsid w:val="00F26991"/>
    <w:rsid w:val="00F27DF6"/>
    <w:rsid w:val="00F305CA"/>
    <w:rsid w:val="00F31339"/>
    <w:rsid w:val="00F31406"/>
    <w:rsid w:val="00F3180F"/>
    <w:rsid w:val="00F31869"/>
    <w:rsid w:val="00F32210"/>
    <w:rsid w:val="00F32557"/>
    <w:rsid w:val="00F3258C"/>
    <w:rsid w:val="00F32F45"/>
    <w:rsid w:val="00F330FE"/>
    <w:rsid w:val="00F3382D"/>
    <w:rsid w:val="00F33B9F"/>
    <w:rsid w:val="00F33BC6"/>
    <w:rsid w:val="00F34365"/>
    <w:rsid w:val="00F34442"/>
    <w:rsid w:val="00F34696"/>
    <w:rsid w:val="00F34870"/>
    <w:rsid w:val="00F34D5A"/>
    <w:rsid w:val="00F3512C"/>
    <w:rsid w:val="00F35184"/>
    <w:rsid w:val="00F35AD8"/>
    <w:rsid w:val="00F35DAA"/>
    <w:rsid w:val="00F363CF"/>
    <w:rsid w:val="00F368F3"/>
    <w:rsid w:val="00F36987"/>
    <w:rsid w:val="00F3713E"/>
    <w:rsid w:val="00F3754D"/>
    <w:rsid w:val="00F401D5"/>
    <w:rsid w:val="00F401D6"/>
    <w:rsid w:val="00F40559"/>
    <w:rsid w:val="00F40682"/>
    <w:rsid w:val="00F406DD"/>
    <w:rsid w:val="00F411C1"/>
    <w:rsid w:val="00F414AF"/>
    <w:rsid w:val="00F417AE"/>
    <w:rsid w:val="00F419E0"/>
    <w:rsid w:val="00F41B78"/>
    <w:rsid w:val="00F41DA2"/>
    <w:rsid w:val="00F42241"/>
    <w:rsid w:val="00F4351E"/>
    <w:rsid w:val="00F435CF"/>
    <w:rsid w:val="00F4374A"/>
    <w:rsid w:val="00F4382F"/>
    <w:rsid w:val="00F438E0"/>
    <w:rsid w:val="00F441C3"/>
    <w:rsid w:val="00F44427"/>
    <w:rsid w:val="00F44789"/>
    <w:rsid w:val="00F44B2A"/>
    <w:rsid w:val="00F44B95"/>
    <w:rsid w:val="00F451F2"/>
    <w:rsid w:val="00F4525A"/>
    <w:rsid w:val="00F45520"/>
    <w:rsid w:val="00F4577E"/>
    <w:rsid w:val="00F457C9"/>
    <w:rsid w:val="00F45836"/>
    <w:rsid w:val="00F45F6A"/>
    <w:rsid w:val="00F45F81"/>
    <w:rsid w:val="00F45FAD"/>
    <w:rsid w:val="00F4616C"/>
    <w:rsid w:val="00F46193"/>
    <w:rsid w:val="00F463AD"/>
    <w:rsid w:val="00F46AD6"/>
    <w:rsid w:val="00F46B27"/>
    <w:rsid w:val="00F46B36"/>
    <w:rsid w:val="00F46B68"/>
    <w:rsid w:val="00F46F52"/>
    <w:rsid w:val="00F46FC3"/>
    <w:rsid w:val="00F47090"/>
    <w:rsid w:val="00F472E8"/>
    <w:rsid w:val="00F47B3B"/>
    <w:rsid w:val="00F47C8F"/>
    <w:rsid w:val="00F5028C"/>
    <w:rsid w:val="00F504CD"/>
    <w:rsid w:val="00F50704"/>
    <w:rsid w:val="00F50B35"/>
    <w:rsid w:val="00F50D49"/>
    <w:rsid w:val="00F50FF0"/>
    <w:rsid w:val="00F511A8"/>
    <w:rsid w:val="00F51C8E"/>
    <w:rsid w:val="00F51FEA"/>
    <w:rsid w:val="00F52189"/>
    <w:rsid w:val="00F52477"/>
    <w:rsid w:val="00F529F5"/>
    <w:rsid w:val="00F534E5"/>
    <w:rsid w:val="00F535F4"/>
    <w:rsid w:val="00F53C9E"/>
    <w:rsid w:val="00F54172"/>
    <w:rsid w:val="00F54625"/>
    <w:rsid w:val="00F54A37"/>
    <w:rsid w:val="00F54CF5"/>
    <w:rsid w:val="00F54D8B"/>
    <w:rsid w:val="00F54F2F"/>
    <w:rsid w:val="00F55195"/>
    <w:rsid w:val="00F55233"/>
    <w:rsid w:val="00F55504"/>
    <w:rsid w:val="00F5571C"/>
    <w:rsid w:val="00F5608B"/>
    <w:rsid w:val="00F5642D"/>
    <w:rsid w:val="00F5652C"/>
    <w:rsid w:val="00F5671E"/>
    <w:rsid w:val="00F56CDA"/>
    <w:rsid w:val="00F56F64"/>
    <w:rsid w:val="00F570C2"/>
    <w:rsid w:val="00F57568"/>
    <w:rsid w:val="00F57D18"/>
    <w:rsid w:val="00F600EC"/>
    <w:rsid w:val="00F6090A"/>
    <w:rsid w:val="00F60C9C"/>
    <w:rsid w:val="00F6107D"/>
    <w:rsid w:val="00F616ED"/>
    <w:rsid w:val="00F621BF"/>
    <w:rsid w:val="00F62357"/>
    <w:rsid w:val="00F624A2"/>
    <w:rsid w:val="00F62A32"/>
    <w:rsid w:val="00F63448"/>
    <w:rsid w:val="00F639B3"/>
    <w:rsid w:val="00F63AA9"/>
    <w:rsid w:val="00F63B76"/>
    <w:rsid w:val="00F640AE"/>
    <w:rsid w:val="00F64591"/>
    <w:rsid w:val="00F64901"/>
    <w:rsid w:val="00F649DA"/>
    <w:rsid w:val="00F64F5E"/>
    <w:rsid w:val="00F652C9"/>
    <w:rsid w:val="00F654B6"/>
    <w:rsid w:val="00F655D2"/>
    <w:rsid w:val="00F65687"/>
    <w:rsid w:val="00F65C3B"/>
    <w:rsid w:val="00F66EDD"/>
    <w:rsid w:val="00F66FA1"/>
    <w:rsid w:val="00F66FD2"/>
    <w:rsid w:val="00F6719F"/>
    <w:rsid w:val="00F67375"/>
    <w:rsid w:val="00F6769C"/>
    <w:rsid w:val="00F677E1"/>
    <w:rsid w:val="00F67ADB"/>
    <w:rsid w:val="00F67BB6"/>
    <w:rsid w:val="00F70233"/>
    <w:rsid w:val="00F7036D"/>
    <w:rsid w:val="00F7052B"/>
    <w:rsid w:val="00F70674"/>
    <w:rsid w:val="00F70890"/>
    <w:rsid w:val="00F708B0"/>
    <w:rsid w:val="00F70981"/>
    <w:rsid w:val="00F7120D"/>
    <w:rsid w:val="00F7190D"/>
    <w:rsid w:val="00F7193C"/>
    <w:rsid w:val="00F72156"/>
    <w:rsid w:val="00F724C3"/>
    <w:rsid w:val="00F726D3"/>
    <w:rsid w:val="00F72A4F"/>
    <w:rsid w:val="00F72AE7"/>
    <w:rsid w:val="00F72DEE"/>
    <w:rsid w:val="00F72E6D"/>
    <w:rsid w:val="00F7346C"/>
    <w:rsid w:val="00F736A0"/>
    <w:rsid w:val="00F736C9"/>
    <w:rsid w:val="00F74055"/>
    <w:rsid w:val="00F7497F"/>
    <w:rsid w:val="00F74B20"/>
    <w:rsid w:val="00F74C4B"/>
    <w:rsid w:val="00F74C89"/>
    <w:rsid w:val="00F74FE6"/>
    <w:rsid w:val="00F751AA"/>
    <w:rsid w:val="00F755FE"/>
    <w:rsid w:val="00F75B34"/>
    <w:rsid w:val="00F75B4A"/>
    <w:rsid w:val="00F75E3F"/>
    <w:rsid w:val="00F75E5D"/>
    <w:rsid w:val="00F76454"/>
    <w:rsid w:val="00F764EC"/>
    <w:rsid w:val="00F76E6A"/>
    <w:rsid w:val="00F77408"/>
    <w:rsid w:val="00F77A5D"/>
    <w:rsid w:val="00F77CFA"/>
    <w:rsid w:val="00F8022A"/>
    <w:rsid w:val="00F8025F"/>
    <w:rsid w:val="00F80428"/>
    <w:rsid w:val="00F80B60"/>
    <w:rsid w:val="00F80D0D"/>
    <w:rsid w:val="00F80D69"/>
    <w:rsid w:val="00F81008"/>
    <w:rsid w:val="00F8142C"/>
    <w:rsid w:val="00F81B82"/>
    <w:rsid w:val="00F81BD7"/>
    <w:rsid w:val="00F81BFC"/>
    <w:rsid w:val="00F82191"/>
    <w:rsid w:val="00F821F7"/>
    <w:rsid w:val="00F82463"/>
    <w:rsid w:val="00F8251E"/>
    <w:rsid w:val="00F82599"/>
    <w:rsid w:val="00F825B1"/>
    <w:rsid w:val="00F82619"/>
    <w:rsid w:val="00F82995"/>
    <w:rsid w:val="00F82C0F"/>
    <w:rsid w:val="00F82EDB"/>
    <w:rsid w:val="00F831A4"/>
    <w:rsid w:val="00F8372D"/>
    <w:rsid w:val="00F83808"/>
    <w:rsid w:val="00F83E90"/>
    <w:rsid w:val="00F84027"/>
    <w:rsid w:val="00F840C6"/>
    <w:rsid w:val="00F8491D"/>
    <w:rsid w:val="00F85262"/>
    <w:rsid w:val="00F8540E"/>
    <w:rsid w:val="00F85A87"/>
    <w:rsid w:val="00F85DC4"/>
    <w:rsid w:val="00F86539"/>
    <w:rsid w:val="00F86FC5"/>
    <w:rsid w:val="00F873B2"/>
    <w:rsid w:val="00F874E2"/>
    <w:rsid w:val="00F87A06"/>
    <w:rsid w:val="00F9005A"/>
    <w:rsid w:val="00F900F9"/>
    <w:rsid w:val="00F907D7"/>
    <w:rsid w:val="00F916A5"/>
    <w:rsid w:val="00F922E0"/>
    <w:rsid w:val="00F92302"/>
    <w:rsid w:val="00F9255D"/>
    <w:rsid w:val="00F9273B"/>
    <w:rsid w:val="00F9300A"/>
    <w:rsid w:val="00F9326C"/>
    <w:rsid w:val="00F93312"/>
    <w:rsid w:val="00F93690"/>
    <w:rsid w:val="00F93698"/>
    <w:rsid w:val="00F93729"/>
    <w:rsid w:val="00F94782"/>
    <w:rsid w:val="00F94D00"/>
    <w:rsid w:val="00F95271"/>
    <w:rsid w:val="00F95396"/>
    <w:rsid w:val="00F955FE"/>
    <w:rsid w:val="00F95F6C"/>
    <w:rsid w:val="00F96010"/>
    <w:rsid w:val="00F96011"/>
    <w:rsid w:val="00F96041"/>
    <w:rsid w:val="00F965DC"/>
    <w:rsid w:val="00F968EF"/>
    <w:rsid w:val="00F96D36"/>
    <w:rsid w:val="00F96FF8"/>
    <w:rsid w:val="00F978E2"/>
    <w:rsid w:val="00F97A04"/>
    <w:rsid w:val="00F97C0B"/>
    <w:rsid w:val="00F97E71"/>
    <w:rsid w:val="00F97E7F"/>
    <w:rsid w:val="00FA038B"/>
    <w:rsid w:val="00FA04E5"/>
    <w:rsid w:val="00FA0A5C"/>
    <w:rsid w:val="00FA0A6F"/>
    <w:rsid w:val="00FA1380"/>
    <w:rsid w:val="00FA168C"/>
    <w:rsid w:val="00FA1941"/>
    <w:rsid w:val="00FA23E9"/>
    <w:rsid w:val="00FA2427"/>
    <w:rsid w:val="00FA2D1F"/>
    <w:rsid w:val="00FA2EAA"/>
    <w:rsid w:val="00FA343A"/>
    <w:rsid w:val="00FA36C5"/>
    <w:rsid w:val="00FA3781"/>
    <w:rsid w:val="00FA4715"/>
    <w:rsid w:val="00FA4DB0"/>
    <w:rsid w:val="00FA56F2"/>
    <w:rsid w:val="00FA5A39"/>
    <w:rsid w:val="00FA5DC2"/>
    <w:rsid w:val="00FA6098"/>
    <w:rsid w:val="00FA60E0"/>
    <w:rsid w:val="00FA60E5"/>
    <w:rsid w:val="00FA60EF"/>
    <w:rsid w:val="00FA614B"/>
    <w:rsid w:val="00FA61ED"/>
    <w:rsid w:val="00FA67DA"/>
    <w:rsid w:val="00FA6A2F"/>
    <w:rsid w:val="00FA6ACF"/>
    <w:rsid w:val="00FA6D64"/>
    <w:rsid w:val="00FA70B1"/>
    <w:rsid w:val="00FA7A32"/>
    <w:rsid w:val="00FA7CDF"/>
    <w:rsid w:val="00FA7EB2"/>
    <w:rsid w:val="00FB01A4"/>
    <w:rsid w:val="00FB063F"/>
    <w:rsid w:val="00FB0679"/>
    <w:rsid w:val="00FB0726"/>
    <w:rsid w:val="00FB14FD"/>
    <w:rsid w:val="00FB15F4"/>
    <w:rsid w:val="00FB16F7"/>
    <w:rsid w:val="00FB1951"/>
    <w:rsid w:val="00FB1977"/>
    <w:rsid w:val="00FB2045"/>
    <w:rsid w:val="00FB2328"/>
    <w:rsid w:val="00FB256B"/>
    <w:rsid w:val="00FB2618"/>
    <w:rsid w:val="00FB278E"/>
    <w:rsid w:val="00FB2B28"/>
    <w:rsid w:val="00FB2B33"/>
    <w:rsid w:val="00FB2FF0"/>
    <w:rsid w:val="00FB3437"/>
    <w:rsid w:val="00FB3B1F"/>
    <w:rsid w:val="00FB3DEE"/>
    <w:rsid w:val="00FB3F29"/>
    <w:rsid w:val="00FB4604"/>
    <w:rsid w:val="00FB464D"/>
    <w:rsid w:val="00FB4A7E"/>
    <w:rsid w:val="00FB4D66"/>
    <w:rsid w:val="00FB5741"/>
    <w:rsid w:val="00FB5A5F"/>
    <w:rsid w:val="00FB5D87"/>
    <w:rsid w:val="00FB619E"/>
    <w:rsid w:val="00FB665A"/>
    <w:rsid w:val="00FB6783"/>
    <w:rsid w:val="00FB6AE8"/>
    <w:rsid w:val="00FB6F08"/>
    <w:rsid w:val="00FB718E"/>
    <w:rsid w:val="00FB77D8"/>
    <w:rsid w:val="00FB7E1F"/>
    <w:rsid w:val="00FB7F02"/>
    <w:rsid w:val="00FC005D"/>
    <w:rsid w:val="00FC0885"/>
    <w:rsid w:val="00FC0E20"/>
    <w:rsid w:val="00FC157A"/>
    <w:rsid w:val="00FC191A"/>
    <w:rsid w:val="00FC2370"/>
    <w:rsid w:val="00FC24E8"/>
    <w:rsid w:val="00FC2DA1"/>
    <w:rsid w:val="00FC2E8C"/>
    <w:rsid w:val="00FC43C2"/>
    <w:rsid w:val="00FC4AB3"/>
    <w:rsid w:val="00FC4C0A"/>
    <w:rsid w:val="00FC4D33"/>
    <w:rsid w:val="00FC4D4E"/>
    <w:rsid w:val="00FC4E68"/>
    <w:rsid w:val="00FC58AB"/>
    <w:rsid w:val="00FC59B1"/>
    <w:rsid w:val="00FC5BA2"/>
    <w:rsid w:val="00FC680C"/>
    <w:rsid w:val="00FC6981"/>
    <w:rsid w:val="00FC6B5C"/>
    <w:rsid w:val="00FC6C07"/>
    <w:rsid w:val="00FC74D8"/>
    <w:rsid w:val="00FC7F00"/>
    <w:rsid w:val="00FD0342"/>
    <w:rsid w:val="00FD041D"/>
    <w:rsid w:val="00FD0708"/>
    <w:rsid w:val="00FD0745"/>
    <w:rsid w:val="00FD0A61"/>
    <w:rsid w:val="00FD10C5"/>
    <w:rsid w:val="00FD10FC"/>
    <w:rsid w:val="00FD12F7"/>
    <w:rsid w:val="00FD1379"/>
    <w:rsid w:val="00FD1A89"/>
    <w:rsid w:val="00FD2158"/>
    <w:rsid w:val="00FD2B9F"/>
    <w:rsid w:val="00FD2F07"/>
    <w:rsid w:val="00FD4218"/>
    <w:rsid w:val="00FD45DD"/>
    <w:rsid w:val="00FD4783"/>
    <w:rsid w:val="00FD4E49"/>
    <w:rsid w:val="00FD4E91"/>
    <w:rsid w:val="00FD4EA3"/>
    <w:rsid w:val="00FD4F98"/>
    <w:rsid w:val="00FD500C"/>
    <w:rsid w:val="00FD57A3"/>
    <w:rsid w:val="00FD5A32"/>
    <w:rsid w:val="00FD5B94"/>
    <w:rsid w:val="00FD5C12"/>
    <w:rsid w:val="00FD5EE4"/>
    <w:rsid w:val="00FD68E9"/>
    <w:rsid w:val="00FD6BB9"/>
    <w:rsid w:val="00FD73EA"/>
    <w:rsid w:val="00FD75E5"/>
    <w:rsid w:val="00FD7B16"/>
    <w:rsid w:val="00FE06CE"/>
    <w:rsid w:val="00FE0BDC"/>
    <w:rsid w:val="00FE0D22"/>
    <w:rsid w:val="00FE12D2"/>
    <w:rsid w:val="00FE1A84"/>
    <w:rsid w:val="00FE1D65"/>
    <w:rsid w:val="00FE1F85"/>
    <w:rsid w:val="00FE22C5"/>
    <w:rsid w:val="00FE2E73"/>
    <w:rsid w:val="00FE3130"/>
    <w:rsid w:val="00FE3377"/>
    <w:rsid w:val="00FE36E6"/>
    <w:rsid w:val="00FE40ED"/>
    <w:rsid w:val="00FE41D6"/>
    <w:rsid w:val="00FE4371"/>
    <w:rsid w:val="00FE45EB"/>
    <w:rsid w:val="00FE50A7"/>
    <w:rsid w:val="00FE5B3B"/>
    <w:rsid w:val="00FE5BB2"/>
    <w:rsid w:val="00FE5D47"/>
    <w:rsid w:val="00FE65E0"/>
    <w:rsid w:val="00FE6825"/>
    <w:rsid w:val="00FE6939"/>
    <w:rsid w:val="00FE6E68"/>
    <w:rsid w:val="00FE702D"/>
    <w:rsid w:val="00FE7277"/>
    <w:rsid w:val="00FE7660"/>
    <w:rsid w:val="00FE76A2"/>
    <w:rsid w:val="00FE7BD0"/>
    <w:rsid w:val="00FF02AA"/>
    <w:rsid w:val="00FF0421"/>
    <w:rsid w:val="00FF0DB0"/>
    <w:rsid w:val="00FF0DDF"/>
    <w:rsid w:val="00FF0EB5"/>
    <w:rsid w:val="00FF1047"/>
    <w:rsid w:val="00FF1136"/>
    <w:rsid w:val="00FF1451"/>
    <w:rsid w:val="00FF159D"/>
    <w:rsid w:val="00FF16BB"/>
    <w:rsid w:val="00FF17F9"/>
    <w:rsid w:val="00FF1966"/>
    <w:rsid w:val="00FF1D38"/>
    <w:rsid w:val="00FF2199"/>
    <w:rsid w:val="00FF25BE"/>
    <w:rsid w:val="00FF27AE"/>
    <w:rsid w:val="00FF2CFC"/>
    <w:rsid w:val="00FF34AC"/>
    <w:rsid w:val="00FF3A6C"/>
    <w:rsid w:val="00FF3C46"/>
    <w:rsid w:val="00FF3FA4"/>
    <w:rsid w:val="00FF48F0"/>
    <w:rsid w:val="00FF49B7"/>
    <w:rsid w:val="00FF4D85"/>
    <w:rsid w:val="00FF531F"/>
    <w:rsid w:val="00FF5621"/>
    <w:rsid w:val="00FF6313"/>
    <w:rsid w:val="00FF672F"/>
    <w:rsid w:val="00FF6EC1"/>
    <w:rsid w:val="00FF6FAD"/>
    <w:rsid w:val="00FF736D"/>
    <w:rsid w:val="00FF7646"/>
    <w:rsid w:val="00FF7736"/>
    <w:rsid w:val="01000657"/>
    <w:rsid w:val="0360124F"/>
    <w:rsid w:val="03D3CB7F"/>
    <w:rsid w:val="047AC38A"/>
    <w:rsid w:val="049CAF37"/>
    <w:rsid w:val="04C6C825"/>
    <w:rsid w:val="05D55DF3"/>
    <w:rsid w:val="07B9BEDB"/>
    <w:rsid w:val="088B576E"/>
    <w:rsid w:val="09411553"/>
    <w:rsid w:val="0A73BDD2"/>
    <w:rsid w:val="0B3026B3"/>
    <w:rsid w:val="0C940A7B"/>
    <w:rsid w:val="0CA58172"/>
    <w:rsid w:val="0D21DDD5"/>
    <w:rsid w:val="0FC5ED82"/>
    <w:rsid w:val="0FFCBEFA"/>
    <w:rsid w:val="111CF4DD"/>
    <w:rsid w:val="114D9447"/>
    <w:rsid w:val="1166644F"/>
    <w:rsid w:val="11E3CF0D"/>
    <w:rsid w:val="13465EEB"/>
    <w:rsid w:val="14E15F15"/>
    <w:rsid w:val="157A0AC0"/>
    <w:rsid w:val="17920698"/>
    <w:rsid w:val="18985E6F"/>
    <w:rsid w:val="1957B232"/>
    <w:rsid w:val="19C30993"/>
    <w:rsid w:val="1A2316AC"/>
    <w:rsid w:val="1A277738"/>
    <w:rsid w:val="1BA90930"/>
    <w:rsid w:val="1FD426D5"/>
    <w:rsid w:val="1FDCC0A7"/>
    <w:rsid w:val="20C9B646"/>
    <w:rsid w:val="20E5D73E"/>
    <w:rsid w:val="2109DCB5"/>
    <w:rsid w:val="22698E6D"/>
    <w:rsid w:val="2352ECD6"/>
    <w:rsid w:val="2391E96A"/>
    <w:rsid w:val="245D60C1"/>
    <w:rsid w:val="253A9F28"/>
    <w:rsid w:val="25C58659"/>
    <w:rsid w:val="25E0393D"/>
    <w:rsid w:val="26ED0B4E"/>
    <w:rsid w:val="279009EA"/>
    <w:rsid w:val="27E956C5"/>
    <w:rsid w:val="280D5A5C"/>
    <w:rsid w:val="2CAFEAFC"/>
    <w:rsid w:val="2D1C1422"/>
    <w:rsid w:val="2DA8A473"/>
    <w:rsid w:val="2DE5DB7C"/>
    <w:rsid w:val="2F218969"/>
    <w:rsid w:val="2F436893"/>
    <w:rsid w:val="2FCDCF02"/>
    <w:rsid w:val="2FEC0DED"/>
    <w:rsid w:val="305882E0"/>
    <w:rsid w:val="307CA1E4"/>
    <w:rsid w:val="31A56AB4"/>
    <w:rsid w:val="324386A9"/>
    <w:rsid w:val="3334209C"/>
    <w:rsid w:val="339306CB"/>
    <w:rsid w:val="343D18D2"/>
    <w:rsid w:val="34650DEA"/>
    <w:rsid w:val="347EAE7C"/>
    <w:rsid w:val="34D52121"/>
    <w:rsid w:val="3549C1E3"/>
    <w:rsid w:val="35781C48"/>
    <w:rsid w:val="368AA582"/>
    <w:rsid w:val="374F69B7"/>
    <w:rsid w:val="3760E8CF"/>
    <w:rsid w:val="37CDBEAF"/>
    <w:rsid w:val="380EF24B"/>
    <w:rsid w:val="386CCFE7"/>
    <w:rsid w:val="39985492"/>
    <w:rsid w:val="399DCA26"/>
    <w:rsid w:val="39B4C3D6"/>
    <w:rsid w:val="3B132673"/>
    <w:rsid w:val="3BC8B97B"/>
    <w:rsid w:val="3C972611"/>
    <w:rsid w:val="3CF0DEC2"/>
    <w:rsid w:val="3D19EF64"/>
    <w:rsid w:val="3DA67F77"/>
    <w:rsid w:val="3F454EDF"/>
    <w:rsid w:val="404A29C7"/>
    <w:rsid w:val="409FC4E7"/>
    <w:rsid w:val="42B2F95A"/>
    <w:rsid w:val="433EA66E"/>
    <w:rsid w:val="4387F003"/>
    <w:rsid w:val="43AB44C1"/>
    <w:rsid w:val="4422BC86"/>
    <w:rsid w:val="44260D8B"/>
    <w:rsid w:val="4463C551"/>
    <w:rsid w:val="447D8856"/>
    <w:rsid w:val="4540499F"/>
    <w:rsid w:val="45A20422"/>
    <w:rsid w:val="463763C0"/>
    <w:rsid w:val="463E1460"/>
    <w:rsid w:val="4772C578"/>
    <w:rsid w:val="48A7DA96"/>
    <w:rsid w:val="493D4934"/>
    <w:rsid w:val="495A6E3C"/>
    <w:rsid w:val="49802E49"/>
    <w:rsid w:val="499E8B17"/>
    <w:rsid w:val="4AD0627D"/>
    <w:rsid w:val="4BB96FB2"/>
    <w:rsid w:val="4C13F957"/>
    <w:rsid w:val="4C43A6D5"/>
    <w:rsid w:val="4C4AFFE8"/>
    <w:rsid w:val="4CF1F10A"/>
    <w:rsid w:val="4D57109A"/>
    <w:rsid w:val="4E948C41"/>
    <w:rsid w:val="4EA3EABC"/>
    <w:rsid w:val="4EAC16D9"/>
    <w:rsid w:val="4EDE82CD"/>
    <w:rsid w:val="4EFBC8F1"/>
    <w:rsid w:val="4F1FED14"/>
    <w:rsid w:val="4FEF2B7E"/>
    <w:rsid w:val="5063C703"/>
    <w:rsid w:val="507EDD7C"/>
    <w:rsid w:val="510535F0"/>
    <w:rsid w:val="51201541"/>
    <w:rsid w:val="512FE6F8"/>
    <w:rsid w:val="517835A5"/>
    <w:rsid w:val="5185DF95"/>
    <w:rsid w:val="51CC191B"/>
    <w:rsid w:val="52E5AAC6"/>
    <w:rsid w:val="540D595E"/>
    <w:rsid w:val="54902DB7"/>
    <w:rsid w:val="54AB5488"/>
    <w:rsid w:val="54BDDC01"/>
    <w:rsid w:val="584A3D7A"/>
    <w:rsid w:val="58C90089"/>
    <w:rsid w:val="5A7B3108"/>
    <w:rsid w:val="5B377374"/>
    <w:rsid w:val="5B445A4E"/>
    <w:rsid w:val="5B6DB569"/>
    <w:rsid w:val="5BA013ED"/>
    <w:rsid w:val="5BD5CA68"/>
    <w:rsid w:val="5BD87E27"/>
    <w:rsid w:val="5C358F83"/>
    <w:rsid w:val="5CA63298"/>
    <w:rsid w:val="5D1985E9"/>
    <w:rsid w:val="5D573993"/>
    <w:rsid w:val="5FA2D760"/>
    <w:rsid w:val="5FCB831A"/>
    <w:rsid w:val="5FF2373E"/>
    <w:rsid w:val="6000EBCC"/>
    <w:rsid w:val="60146DF1"/>
    <w:rsid w:val="615A596D"/>
    <w:rsid w:val="620CC6C6"/>
    <w:rsid w:val="626910DF"/>
    <w:rsid w:val="627080D4"/>
    <w:rsid w:val="635C00A5"/>
    <w:rsid w:val="63735F7B"/>
    <w:rsid w:val="6389D338"/>
    <w:rsid w:val="6432D6F6"/>
    <w:rsid w:val="646BAA9B"/>
    <w:rsid w:val="64796445"/>
    <w:rsid w:val="647B8F3E"/>
    <w:rsid w:val="654CCC92"/>
    <w:rsid w:val="656BAFB2"/>
    <w:rsid w:val="6634FEAC"/>
    <w:rsid w:val="66F93B6E"/>
    <w:rsid w:val="66FC821B"/>
    <w:rsid w:val="671F9B8C"/>
    <w:rsid w:val="673B1A74"/>
    <w:rsid w:val="68CE0A79"/>
    <w:rsid w:val="6A0119D3"/>
    <w:rsid w:val="6A40BAF6"/>
    <w:rsid w:val="6BB121E9"/>
    <w:rsid w:val="6C0EBC66"/>
    <w:rsid w:val="6C2A07C5"/>
    <w:rsid w:val="6C87AF9D"/>
    <w:rsid w:val="6D3FD9E7"/>
    <w:rsid w:val="6D435FCB"/>
    <w:rsid w:val="6E46401A"/>
    <w:rsid w:val="6E9DC7F2"/>
    <w:rsid w:val="6EC8E6BF"/>
    <w:rsid w:val="6ED3B765"/>
    <w:rsid w:val="6F4285CC"/>
    <w:rsid w:val="70C90F31"/>
    <w:rsid w:val="70D04F6D"/>
    <w:rsid w:val="71C91863"/>
    <w:rsid w:val="71F6B1D0"/>
    <w:rsid w:val="72876742"/>
    <w:rsid w:val="72ACD096"/>
    <w:rsid w:val="72B593C5"/>
    <w:rsid w:val="72DC7845"/>
    <w:rsid w:val="733C979D"/>
    <w:rsid w:val="73413F42"/>
    <w:rsid w:val="734A0CB3"/>
    <w:rsid w:val="738663B3"/>
    <w:rsid w:val="73F90DBC"/>
    <w:rsid w:val="7427ED83"/>
    <w:rsid w:val="750C0EF1"/>
    <w:rsid w:val="75C090FE"/>
    <w:rsid w:val="75CD4CDB"/>
    <w:rsid w:val="75FFBDAB"/>
    <w:rsid w:val="763A1DD2"/>
    <w:rsid w:val="772FAB03"/>
    <w:rsid w:val="7758B4FB"/>
    <w:rsid w:val="78BFADA0"/>
    <w:rsid w:val="78FF3512"/>
    <w:rsid w:val="7A465689"/>
    <w:rsid w:val="7BD9A540"/>
    <w:rsid w:val="7BEBD497"/>
    <w:rsid w:val="7C130419"/>
    <w:rsid w:val="7D271104"/>
    <w:rsid w:val="7D8F5305"/>
    <w:rsid w:val="7DA6D524"/>
    <w:rsid w:val="7F014B37"/>
    <w:rsid w:val="7F0BA157"/>
    <w:rsid w:val="7F314DD1"/>
    <w:rsid w:val="7F456B14"/>
    <w:rsid w:val="7FC1B3F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CD46"/>
  <w15:chartTrackingRefBased/>
  <w15:docId w15:val="{CA05AF1D-D12D-4F78-9983-8BA8F4D31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42F"/>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uiPriority w:val="99"/>
    <w:qFormat/>
    <w:rsid w:val="005454AB"/>
    <w:pPr>
      <w:keepNext/>
      <w:jc w:val="both"/>
      <w:outlineLvl w:val="0"/>
    </w:pPr>
    <w:rPr>
      <w:rFonts w:ascii="Angsana New" w:hAnsi="Angsana New"/>
      <w:sz w:val="30"/>
      <w:szCs w:val="30"/>
    </w:rPr>
  </w:style>
  <w:style w:type="paragraph" w:styleId="Heading2">
    <w:name w:val="heading 2"/>
    <w:basedOn w:val="Normal"/>
    <w:next w:val="Normal"/>
    <w:link w:val="Heading2Char"/>
    <w:qFormat/>
    <w:rsid w:val="005454AB"/>
    <w:pPr>
      <w:keepNext/>
      <w:jc w:val="both"/>
      <w:outlineLvl w:val="1"/>
    </w:pPr>
    <w:rPr>
      <w:rFonts w:ascii="Angsana New" w:hAnsi="Angsana New"/>
      <w:i/>
      <w:iCs/>
      <w:sz w:val="28"/>
      <w:szCs w:val="28"/>
      <w:u w:val="single"/>
    </w:rPr>
  </w:style>
  <w:style w:type="paragraph" w:styleId="Heading3">
    <w:name w:val="heading 3"/>
    <w:basedOn w:val="Normal"/>
    <w:next w:val="Normal"/>
    <w:link w:val="Heading3Char"/>
    <w:uiPriority w:val="9"/>
    <w:qFormat/>
    <w:rsid w:val="005454AB"/>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link w:val="Heading4Char"/>
    <w:qFormat/>
    <w:rsid w:val="005454AB"/>
    <w:pPr>
      <w:keepNext/>
      <w:ind w:right="216"/>
      <w:outlineLvl w:val="3"/>
    </w:pPr>
    <w:rPr>
      <w:rFonts w:ascii="Angsana New" w:hAnsi="Angsana New"/>
      <w:b/>
      <w:bCs/>
      <w:sz w:val="32"/>
      <w:szCs w:val="32"/>
    </w:rPr>
  </w:style>
  <w:style w:type="paragraph" w:styleId="Heading5">
    <w:name w:val="heading 5"/>
    <w:basedOn w:val="Normal"/>
    <w:next w:val="Normal"/>
    <w:link w:val="Heading5Char"/>
    <w:qFormat/>
    <w:rsid w:val="005454AB"/>
    <w:pPr>
      <w:keepNext/>
      <w:ind w:left="540"/>
      <w:outlineLvl w:val="4"/>
    </w:pPr>
    <w:rPr>
      <w:b/>
      <w:bCs/>
      <w:caps/>
      <w:sz w:val="22"/>
      <w:szCs w:val="22"/>
    </w:rPr>
  </w:style>
  <w:style w:type="paragraph" w:styleId="Heading6">
    <w:name w:val="heading 6"/>
    <w:basedOn w:val="Normal"/>
    <w:next w:val="Normal"/>
    <w:link w:val="Heading6Char"/>
    <w:qFormat/>
    <w:rsid w:val="005454AB"/>
    <w:pPr>
      <w:keepNext/>
      <w:ind w:left="540" w:right="281"/>
      <w:jc w:val="thaiDistribute"/>
      <w:outlineLvl w:val="5"/>
    </w:pPr>
    <w:rPr>
      <w:rFonts w:hAnsi="Times New Roman"/>
      <w:sz w:val="22"/>
      <w:szCs w:val="22"/>
      <w:u w:val="single"/>
    </w:rPr>
  </w:style>
  <w:style w:type="paragraph" w:styleId="Heading7">
    <w:name w:val="heading 7"/>
    <w:basedOn w:val="Normal"/>
    <w:next w:val="Normal"/>
    <w:link w:val="Heading7Char"/>
    <w:qFormat/>
    <w:rsid w:val="005454AB"/>
    <w:pPr>
      <w:keepNext/>
      <w:ind w:left="252" w:right="-36"/>
      <w:jc w:val="both"/>
      <w:outlineLvl w:val="6"/>
    </w:pPr>
    <w:rPr>
      <w:rFonts w:hAnsi="Times New Roman"/>
      <w:b/>
      <w:bCs/>
      <w:sz w:val="20"/>
      <w:szCs w:val="20"/>
    </w:rPr>
  </w:style>
  <w:style w:type="paragraph" w:styleId="Heading8">
    <w:name w:val="heading 8"/>
    <w:basedOn w:val="Normal"/>
    <w:next w:val="Normal"/>
    <w:link w:val="Heading8Char"/>
    <w:qFormat/>
    <w:rsid w:val="005454AB"/>
    <w:pPr>
      <w:keepNext/>
      <w:ind w:right="-36"/>
      <w:outlineLvl w:val="7"/>
    </w:pPr>
    <w:rPr>
      <w:rFonts w:ascii="Angsana New" w:hAnsi="Angsana New"/>
      <w:sz w:val="28"/>
      <w:szCs w:val="28"/>
    </w:rPr>
  </w:style>
  <w:style w:type="paragraph" w:styleId="Heading9">
    <w:name w:val="heading 9"/>
    <w:basedOn w:val="Normal"/>
    <w:next w:val="Normal"/>
    <w:link w:val="Heading9Char"/>
    <w:qFormat/>
    <w:rsid w:val="005454AB"/>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54AB"/>
    <w:rPr>
      <w:rFonts w:ascii="Angsana New" w:eastAsia="Times New Roman" w:hAnsi="Angsana New" w:cs="Angsana New"/>
      <w:sz w:val="30"/>
      <w:szCs w:val="30"/>
      <w:lang w:bidi="th-TH"/>
    </w:rPr>
  </w:style>
  <w:style w:type="character" w:customStyle="1" w:styleId="Heading2Char">
    <w:name w:val="Heading 2 Char"/>
    <w:basedOn w:val="DefaultParagraphFont"/>
    <w:link w:val="Heading2"/>
    <w:rsid w:val="005454AB"/>
    <w:rPr>
      <w:rFonts w:ascii="Angsana New" w:eastAsia="Times New Roman" w:hAnsi="Angsana New" w:cs="Angsana New"/>
      <w:i/>
      <w:iCs/>
      <w:sz w:val="28"/>
      <w:szCs w:val="28"/>
      <w:u w:val="single"/>
      <w:lang w:bidi="th-TH"/>
    </w:rPr>
  </w:style>
  <w:style w:type="character" w:customStyle="1" w:styleId="Heading3Char">
    <w:name w:val="Heading 3 Char"/>
    <w:basedOn w:val="DefaultParagraphFont"/>
    <w:link w:val="Heading3"/>
    <w:uiPriority w:val="9"/>
    <w:rsid w:val="005454AB"/>
    <w:rPr>
      <w:rFonts w:ascii="Angsana New" w:eastAsia="Times New Roman" w:hAnsi="Angsana New" w:cs="Angsana New"/>
      <w:sz w:val="28"/>
      <w:szCs w:val="28"/>
      <w:lang w:bidi="th-TH"/>
    </w:rPr>
  </w:style>
  <w:style w:type="character" w:customStyle="1" w:styleId="Heading4Char">
    <w:name w:val="Heading 4 Char"/>
    <w:basedOn w:val="DefaultParagraphFont"/>
    <w:link w:val="Heading4"/>
    <w:rsid w:val="005454AB"/>
    <w:rPr>
      <w:rFonts w:ascii="Angsana New" w:eastAsia="Times New Roman" w:hAnsi="Angsana New" w:cs="Angsana New"/>
      <w:b/>
      <w:bCs/>
      <w:sz w:val="32"/>
      <w:szCs w:val="32"/>
      <w:lang w:bidi="th-TH"/>
    </w:rPr>
  </w:style>
  <w:style w:type="character" w:customStyle="1" w:styleId="Heading5Char">
    <w:name w:val="Heading 5 Char"/>
    <w:basedOn w:val="DefaultParagraphFont"/>
    <w:link w:val="Heading5"/>
    <w:rsid w:val="005454AB"/>
    <w:rPr>
      <w:rFonts w:ascii="Times New Roman" w:eastAsia="Times New Roman" w:hAnsi="Tms Rmn" w:cs="Angsana New"/>
      <w:b/>
      <w:bCs/>
      <w:caps/>
      <w:lang w:bidi="th-TH"/>
    </w:rPr>
  </w:style>
  <w:style w:type="character" w:customStyle="1" w:styleId="Heading6Char">
    <w:name w:val="Heading 6 Char"/>
    <w:basedOn w:val="DefaultParagraphFont"/>
    <w:link w:val="Heading6"/>
    <w:rsid w:val="005454AB"/>
    <w:rPr>
      <w:rFonts w:ascii="Times New Roman" w:eastAsia="Times New Roman" w:hAnsi="Times New Roman" w:cs="Angsana New"/>
      <w:u w:val="single"/>
      <w:lang w:bidi="th-TH"/>
    </w:rPr>
  </w:style>
  <w:style w:type="character" w:customStyle="1" w:styleId="Heading7Char">
    <w:name w:val="Heading 7 Char"/>
    <w:basedOn w:val="DefaultParagraphFont"/>
    <w:link w:val="Heading7"/>
    <w:rsid w:val="005454AB"/>
    <w:rPr>
      <w:rFonts w:ascii="Times New Roman" w:eastAsia="Times New Roman" w:hAnsi="Times New Roman" w:cs="Angsana New"/>
      <w:b/>
      <w:bCs/>
      <w:sz w:val="20"/>
      <w:szCs w:val="20"/>
      <w:lang w:bidi="th-TH"/>
    </w:rPr>
  </w:style>
  <w:style w:type="character" w:customStyle="1" w:styleId="Heading8Char">
    <w:name w:val="Heading 8 Char"/>
    <w:basedOn w:val="DefaultParagraphFont"/>
    <w:link w:val="Heading8"/>
    <w:rsid w:val="005454AB"/>
    <w:rPr>
      <w:rFonts w:ascii="Angsana New" w:eastAsia="Times New Roman" w:hAnsi="Angsana New" w:cs="Angsana New"/>
      <w:sz w:val="28"/>
      <w:szCs w:val="28"/>
      <w:lang w:bidi="th-TH"/>
    </w:rPr>
  </w:style>
  <w:style w:type="character" w:customStyle="1" w:styleId="Heading9Char">
    <w:name w:val="Heading 9 Char"/>
    <w:basedOn w:val="DefaultParagraphFont"/>
    <w:link w:val="Heading9"/>
    <w:rsid w:val="005454AB"/>
    <w:rPr>
      <w:rFonts w:ascii="Times New Roman" w:eastAsia="Times New Roman" w:hAnsi="Times New Roman" w:cs="Angsana New"/>
      <w:b/>
      <w:bCs/>
      <w:u w:val="single"/>
      <w:lang w:bidi="th-TH"/>
    </w:rPr>
  </w:style>
  <w:style w:type="paragraph" w:styleId="Header">
    <w:name w:val="header"/>
    <w:basedOn w:val="Normal"/>
    <w:link w:val="HeaderChar1"/>
    <w:rsid w:val="005454AB"/>
    <w:pPr>
      <w:tabs>
        <w:tab w:val="center" w:pos="4320"/>
        <w:tab w:val="right" w:pos="8640"/>
      </w:tabs>
    </w:pPr>
    <w:rPr>
      <w:lang w:val="x-none" w:eastAsia="x-none"/>
    </w:rPr>
  </w:style>
  <w:style w:type="character" w:customStyle="1" w:styleId="HeaderChar">
    <w:name w:val="Header Char"/>
    <w:basedOn w:val="DefaultParagraphFont"/>
    <w:rsid w:val="005454AB"/>
    <w:rPr>
      <w:rFonts w:ascii="Times New Roman" w:eastAsia="Times New Roman" w:hAnsi="Tms Rmn" w:cs="Angsana New"/>
      <w:sz w:val="24"/>
      <w:szCs w:val="30"/>
      <w:lang w:bidi="th-TH"/>
    </w:rPr>
  </w:style>
  <w:style w:type="character" w:styleId="PageNumber">
    <w:name w:val="page number"/>
    <w:rsid w:val="005454AB"/>
    <w:rPr>
      <w:rFonts w:cs="Times New Roman"/>
    </w:rPr>
  </w:style>
  <w:style w:type="paragraph" w:styleId="Footer">
    <w:name w:val="footer"/>
    <w:basedOn w:val="Normal"/>
    <w:link w:val="FooterChar"/>
    <w:uiPriority w:val="99"/>
    <w:rsid w:val="005454AB"/>
    <w:pPr>
      <w:tabs>
        <w:tab w:val="center" w:pos="4153"/>
        <w:tab w:val="right" w:pos="8306"/>
      </w:tabs>
    </w:pPr>
    <w:rPr>
      <w:lang w:val="x-none" w:eastAsia="x-none"/>
    </w:rPr>
  </w:style>
  <w:style w:type="character" w:customStyle="1" w:styleId="FooterChar">
    <w:name w:val="Footer Char"/>
    <w:basedOn w:val="DefaultParagraphFont"/>
    <w:link w:val="Footer"/>
    <w:uiPriority w:val="99"/>
    <w:rsid w:val="005454AB"/>
    <w:rPr>
      <w:rFonts w:ascii="Times New Roman" w:eastAsia="Times New Roman" w:hAnsi="Tms Rmn" w:cs="Angsana New"/>
      <w:sz w:val="24"/>
      <w:szCs w:val="24"/>
      <w:lang w:val="x-none" w:eastAsia="x-none" w:bidi="th-TH"/>
    </w:rPr>
  </w:style>
  <w:style w:type="paragraph" w:styleId="BodyText">
    <w:name w:val="Body Text"/>
    <w:basedOn w:val="Normal"/>
    <w:link w:val="BodyTextChar"/>
    <w:uiPriority w:val="99"/>
    <w:rsid w:val="005454AB"/>
    <w:pPr>
      <w:jc w:val="both"/>
    </w:pPr>
    <w:rPr>
      <w:szCs w:val="28"/>
    </w:rPr>
  </w:style>
  <w:style w:type="character" w:customStyle="1" w:styleId="BodyTextChar">
    <w:name w:val="Body Text Char"/>
    <w:basedOn w:val="DefaultParagraphFont"/>
    <w:link w:val="BodyText"/>
    <w:uiPriority w:val="99"/>
    <w:rsid w:val="005454AB"/>
    <w:rPr>
      <w:rFonts w:ascii="Times New Roman" w:eastAsia="Times New Roman" w:hAnsi="Tms Rmn" w:cs="Angsana New"/>
      <w:sz w:val="24"/>
      <w:szCs w:val="28"/>
      <w:lang w:bidi="th-TH"/>
    </w:rPr>
  </w:style>
  <w:style w:type="paragraph" w:styleId="BlockText">
    <w:name w:val="Block Text"/>
    <w:basedOn w:val="Normal"/>
    <w:rsid w:val="005454AB"/>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uiPriority w:val="99"/>
    <w:rsid w:val="005454AB"/>
    <w:rPr>
      <w:sz w:val="28"/>
      <w:szCs w:val="28"/>
    </w:rPr>
  </w:style>
  <w:style w:type="character" w:customStyle="1" w:styleId="CommentTextChar">
    <w:name w:val="Comment Text Char"/>
    <w:basedOn w:val="DefaultParagraphFont"/>
    <w:link w:val="CommentText"/>
    <w:uiPriority w:val="99"/>
    <w:rsid w:val="005454AB"/>
    <w:rPr>
      <w:rFonts w:ascii="Times New Roman" w:eastAsia="Times New Roman" w:hAnsi="Tms Rmn" w:cs="Angsana New"/>
      <w:sz w:val="28"/>
      <w:szCs w:val="28"/>
      <w:lang w:bidi="th-TH"/>
    </w:rPr>
  </w:style>
  <w:style w:type="paragraph" w:styleId="BodyTextIndent">
    <w:name w:val="Body Text Indent"/>
    <w:basedOn w:val="Normal"/>
    <w:link w:val="BodyTextIndentChar"/>
    <w:rsid w:val="005454AB"/>
    <w:pPr>
      <w:spacing w:before="120" w:after="120"/>
      <w:ind w:right="576" w:firstLine="54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5454AB"/>
    <w:rPr>
      <w:rFonts w:ascii="Angsana New" w:eastAsia="Times New Roman" w:hAnsi="Angsana New" w:cs="Angsana New"/>
      <w:sz w:val="30"/>
      <w:szCs w:val="30"/>
      <w:lang w:bidi="th-TH"/>
    </w:rPr>
  </w:style>
  <w:style w:type="paragraph" w:styleId="BodyText2">
    <w:name w:val="Body Text 2"/>
    <w:basedOn w:val="Normal"/>
    <w:link w:val="BodyText2Char"/>
    <w:rsid w:val="005454AB"/>
    <w:rPr>
      <w:rFonts w:hAnsi="Times New Roman"/>
      <w:b/>
      <w:bCs/>
      <w:sz w:val="22"/>
      <w:szCs w:val="22"/>
    </w:rPr>
  </w:style>
  <w:style w:type="character" w:customStyle="1" w:styleId="BodyText2Char">
    <w:name w:val="Body Text 2 Char"/>
    <w:basedOn w:val="DefaultParagraphFont"/>
    <w:link w:val="BodyText2"/>
    <w:rsid w:val="005454AB"/>
    <w:rPr>
      <w:rFonts w:ascii="Times New Roman" w:eastAsia="Times New Roman" w:hAnsi="Times New Roman" w:cs="Angsana New"/>
      <w:b/>
      <w:bCs/>
      <w:lang w:bidi="th-TH"/>
    </w:rPr>
  </w:style>
  <w:style w:type="paragraph" w:styleId="BodyText3">
    <w:name w:val="Body Text 3"/>
    <w:basedOn w:val="Normal"/>
    <w:link w:val="BodyText3Char"/>
    <w:rsid w:val="005454AB"/>
    <w:pPr>
      <w:jc w:val="thaiDistribute"/>
    </w:pPr>
    <w:rPr>
      <w:rFonts w:hAnsi="Times New Roman"/>
      <w:b/>
      <w:bCs/>
      <w:sz w:val="22"/>
      <w:szCs w:val="22"/>
    </w:rPr>
  </w:style>
  <w:style w:type="character" w:customStyle="1" w:styleId="BodyText3Char">
    <w:name w:val="Body Text 3 Char"/>
    <w:basedOn w:val="DefaultParagraphFont"/>
    <w:link w:val="BodyText3"/>
    <w:rsid w:val="005454AB"/>
    <w:rPr>
      <w:rFonts w:ascii="Times New Roman" w:eastAsia="Times New Roman" w:hAnsi="Times New Roman" w:cs="Angsana New"/>
      <w:b/>
      <w:bCs/>
      <w:lang w:bidi="th-TH"/>
    </w:rPr>
  </w:style>
  <w:style w:type="paragraph" w:styleId="MacroText">
    <w:name w:val="macro"/>
    <w:link w:val="MacroTextChar"/>
    <w:semiHidden/>
    <w:rsid w:val="005454A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Cordia New" w:hAnsi="Times New Roman" w:cs="Angsana New"/>
      <w:sz w:val="28"/>
      <w:szCs w:val="28"/>
      <w:lang w:eastAsia="th-TH" w:bidi="th-TH"/>
    </w:rPr>
  </w:style>
  <w:style w:type="character" w:customStyle="1" w:styleId="MacroTextChar">
    <w:name w:val="Macro Text Char"/>
    <w:basedOn w:val="DefaultParagraphFont"/>
    <w:link w:val="MacroText"/>
    <w:semiHidden/>
    <w:rsid w:val="005454AB"/>
    <w:rPr>
      <w:rFonts w:ascii="Times New Roman" w:eastAsia="Cordia New" w:hAnsi="Times New Roman" w:cs="Angsana New"/>
      <w:sz w:val="28"/>
      <w:szCs w:val="28"/>
      <w:lang w:eastAsia="th-TH" w:bidi="th-TH"/>
    </w:rPr>
  </w:style>
  <w:style w:type="paragraph" w:styleId="BodyTextIndent2">
    <w:name w:val="Body Text Indent 2"/>
    <w:basedOn w:val="Normal"/>
    <w:link w:val="BodyTextIndent2Char"/>
    <w:rsid w:val="005454AB"/>
    <w:pPr>
      <w:ind w:left="540"/>
      <w:jc w:val="thaiDistribute"/>
    </w:pPr>
    <w:rPr>
      <w:rFonts w:hAnsi="Times New Roman"/>
      <w:sz w:val="22"/>
      <w:szCs w:val="22"/>
    </w:rPr>
  </w:style>
  <w:style w:type="character" w:customStyle="1" w:styleId="BodyTextIndent2Char">
    <w:name w:val="Body Text Indent 2 Char"/>
    <w:basedOn w:val="DefaultParagraphFont"/>
    <w:link w:val="BodyTextIndent2"/>
    <w:rsid w:val="005454AB"/>
    <w:rPr>
      <w:rFonts w:ascii="Times New Roman" w:eastAsia="Times New Roman" w:hAnsi="Times New Roman" w:cs="Angsana New"/>
      <w:lang w:bidi="th-TH"/>
    </w:rPr>
  </w:style>
  <w:style w:type="paragraph" w:styleId="BodyTextIndent3">
    <w:name w:val="Body Text Indent 3"/>
    <w:basedOn w:val="Normal"/>
    <w:link w:val="BodyTextIndent3Char"/>
    <w:rsid w:val="005454AB"/>
    <w:pPr>
      <w:tabs>
        <w:tab w:val="left" w:pos="1080"/>
        <w:tab w:val="left" w:pos="2880"/>
      </w:tabs>
      <w:spacing w:after="40"/>
      <w:ind w:left="1080" w:hanging="513"/>
      <w:jc w:val="both"/>
    </w:pPr>
    <w:rPr>
      <w:rFonts w:hAnsi="Times New Roman"/>
      <w:sz w:val="22"/>
      <w:szCs w:val="22"/>
    </w:rPr>
  </w:style>
  <w:style w:type="character" w:customStyle="1" w:styleId="BodyTextIndent3Char">
    <w:name w:val="Body Text Indent 3 Char"/>
    <w:basedOn w:val="DefaultParagraphFont"/>
    <w:link w:val="BodyTextIndent3"/>
    <w:rsid w:val="005454AB"/>
    <w:rPr>
      <w:rFonts w:ascii="Times New Roman" w:eastAsia="Times New Roman" w:hAnsi="Times New Roman" w:cs="Angsana New"/>
      <w:lang w:bidi="th-TH"/>
    </w:rPr>
  </w:style>
  <w:style w:type="paragraph" w:styleId="BalloonText">
    <w:name w:val="Balloon Text"/>
    <w:basedOn w:val="Normal"/>
    <w:link w:val="BalloonTextChar"/>
    <w:semiHidden/>
    <w:rsid w:val="005454AB"/>
    <w:rPr>
      <w:rFonts w:ascii="Tahoma" w:hAnsi="Tahoma"/>
      <w:sz w:val="16"/>
      <w:szCs w:val="18"/>
    </w:rPr>
  </w:style>
  <w:style w:type="character" w:customStyle="1" w:styleId="BalloonTextChar">
    <w:name w:val="Balloon Text Char"/>
    <w:basedOn w:val="DefaultParagraphFont"/>
    <w:link w:val="BalloonText"/>
    <w:semiHidden/>
    <w:rsid w:val="005454AB"/>
    <w:rPr>
      <w:rFonts w:ascii="Tahoma" w:eastAsia="Times New Roman" w:hAnsi="Tahoma" w:cs="Angsana New"/>
      <w:sz w:val="16"/>
      <w:szCs w:val="18"/>
      <w:lang w:bidi="th-TH"/>
    </w:rPr>
  </w:style>
  <w:style w:type="paragraph" w:customStyle="1" w:styleId="Text">
    <w:name w:val="Text"/>
    <w:basedOn w:val="Normal"/>
    <w:rsid w:val="005454AB"/>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5454AB"/>
    <w:pPr>
      <w:overflowPunct/>
      <w:autoSpaceDE/>
      <w:autoSpaceDN/>
      <w:adjustRightInd/>
      <w:ind w:right="386"/>
      <w:textAlignment w:val="auto"/>
    </w:pPr>
    <w:rPr>
      <w:rFonts w:hAnsi="Times New Roman" w:cs="CordiaUPC"/>
      <w:sz w:val="28"/>
      <w:szCs w:val="28"/>
    </w:rPr>
  </w:style>
  <w:style w:type="character" w:styleId="Hyperlink">
    <w:name w:val="Hyperlink"/>
    <w:rsid w:val="005454AB"/>
    <w:rPr>
      <w:color w:val="0000FF"/>
      <w:u w:val="single"/>
    </w:rPr>
  </w:style>
  <w:style w:type="character" w:styleId="CommentReference">
    <w:name w:val="annotation reference"/>
    <w:uiPriority w:val="99"/>
    <w:semiHidden/>
    <w:rsid w:val="005454AB"/>
    <w:rPr>
      <w:rFonts w:ascii="Times New Roman" w:cs="Tms Rmn"/>
      <w:sz w:val="16"/>
      <w:szCs w:val="16"/>
    </w:rPr>
  </w:style>
  <w:style w:type="paragraph" w:customStyle="1" w:styleId="ColorfulList-Accent11">
    <w:name w:val="Colorful List - Accent 11"/>
    <w:basedOn w:val="Normal"/>
    <w:uiPriority w:val="34"/>
    <w:qFormat/>
    <w:rsid w:val="005454AB"/>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5454AB"/>
    <w:rPr>
      <w:rFonts w:ascii="Times New Roman" w:eastAsia="Times New Roman" w:hAnsi="Tms Rmn" w:cs="Angsana New"/>
      <w:sz w:val="24"/>
      <w:szCs w:val="24"/>
      <w:lang w:val="x-none" w:eastAsia="x-none" w:bidi="th-TH"/>
    </w:rPr>
  </w:style>
  <w:style w:type="paragraph" w:styleId="DocumentMap">
    <w:name w:val="Document Map"/>
    <w:basedOn w:val="Normal"/>
    <w:link w:val="DocumentMapChar"/>
    <w:semiHidden/>
    <w:rsid w:val="005454AB"/>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5454AB"/>
    <w:rPr>
      <w:rFonts w:ascii="Tahoma" w:eastAsia="Times New Roman" w:hAnsi="Tahoma" w:cs="Angsana New"/>
      <w:sz w:val="24"/>
      <w:szCs w:val="28"/>
      <w:shd w:val="clear" w:color="auto" w:fill="000080"/>
      <w:lang w:bidi="th-TH"/>
    </w:rPr>
  </w:style>
  <w:style w:type="paragraph" w:customStyle="1" w:styleId="acctfourfigures">
    <w:name w:val="acct four figures"/>
    <w:aliases w:val="a4"/>
    <w:basedOn w:val="Normal"/>
    <w:rsid w:val="005454AB"/>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paragraph" w:styleId="CommentSubject">
    <w:name w:val="annotation subject"/>
    <w:basedOn w:val="CommentText"/>
    <w:next w:val="CommentText"/>
    <w:link w:val="CommentSubjectChar"/>
    <w:rsid w:val="005454AB"/>
    <w:rPr>
      <w:b/>
      <w:bCs/>
      <w:szCs w:val="25"/>
    </w:rPr>
  </w:style>
  <w:style w:type="character" w:customStyle="1" w:styleId="CommentSubjectChar">
    <w:name w:val="Comment Subject Char"/>
    <w:basedOn w:val="CommentTextChar"/>
    <w:link w:val="CommentSubject"/>
    <w:rsid w:val="005454AB"/>
    <w:rPr>
      <w:rFonts w:ascii="Times New Roman" w:eastAsia="Times New Roman" w:hAnsi="Tms Rmn" w:cs="Angsana New"/>
      <w:b/>
      <w:bCs/>
      <w:sz w:val="28"/>
      <w:szCs w:val="25"/>
      <w:lang w:bidi="th-TH"/>
    </w:rPr>
  </w:style>
  <w:style w:type="table" w:styleId="TableGrid">
    <w:name w:val="Table Grid"/>
    <w:basedOn w:val="TableNormal"/>
    <w:uiPriority w:val="59"/>
    <w:rsid w:val="005454AB"/>
    <w:pPr>
      <w:spacing w:after="0" w:line="240" w:lineRule="auto"/>
    </w:pPr>
    <w:rPr>
      <w:rFonts w:ascii="Times New Roman" w:eastAsia="Times New Roman" w:hAnsi="Times New Roma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uiPriority w:val="99"/>
    <w:rsid w:val="005454AB"/>
    <w:pPr>
      <w:overflowPunct/>
      <w:autoSpaceDE/>
      <w:autoSpaceDN/>
      <w:adjustRightInd/>
      <w:ind w:right="386"/>
      <w:textAlignment w:val="auto"/>
    </w:pPr>
    <w:rPr>
      <w:rFonts w:eastAsia="Cordia New" w:hAnsi="Times New Roman" w:cs="Cordia New"/>
      <w:sz w:val="28"/>
      <w:szCs w:val="28"/>
      <w:lang w:val="th-TH" w:eastAsia="th-TH"/>
    </w:rPr>
  </w:style>
  <w:style w:type="paragraph" w:styleId="HTMLPreformatted">
    <w:name w:val="HTML Preformatted"/>
    <w:basedOn w:val="Normal"/>
    <w:link w:val="HTMLPreformattedChar"/>
    <w:uiPriority w:val="99"/>
    <w:semiHidden/>
    <w:unhideWhenUsed/>
    <w:rsid w:val="001D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D72CC"/>
    <w:rPr>
      <w:rFonts w:ascii="Courier New" w:eastAsia="Times New Roman" w:hAnsi="Courier New" w:cs="Courier New"/>
      <w:sz w:val="20"/>
      <w:szCs w:val="20"/>
      <w:lang w:bidi="th-TH"/>
    </w:rPr>
  </w:style>
  <w:style w:type="paragraph" w:styleId="ListParagraph">
    <w:name w:val="List Paragraph"/>
    <w:basedOn w:val="Normal"/>
    <w:uiPriority w:val="34"/>
    <w:qFormat/>
    <w:rsid w:val="007E5F6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Default">
    <w:name w:val="Default"/>
    <w:rsid w:val="007E5F60"/>
    <w:pPr>
      <w:autoSpaceDE w:val="0"/>
      <w:autoSpaceDN w:val="0"/>
      <w:adjustRightInd w:val="0"/>
      <w:spacing w:after="0" w:line="240" w:lineRule="auto"/>
    </w:pPr>
    <w:rPr>
      <w:rFonts w:ascii="Arial" w:hAnsi="Arial" w:cs="Arial"/>
      <w:color w:val="000000"/>
      <w:sz w:val="24"/>
      <w:szCs w:val="24"/>
      <w:lang w:val="en-GB" w:bidi="th-TH"/>
    </w:rPr>
  </w:style>
  <w:style w:type="character" w:customStyle="1" w:styleId="shorttext">
    <w:name w:val="short_text"/>
    <w:rsid w:val="0029739C"/>
  </w:style>
  <w:style w:type="paragraph" w:styleId="Revision">
    <w:name w:val="Revision"/>
    <w:hidden/>
    <w:uiPriority w:val="99"/>
    <w:semiHidden/>
    <w:rsid w:val="00AB47F6"/>
    <w:pPr>
      <w:spacing w:after="0" w:line="240" w:lineRule="auto"/>
    </w:pPr>
    <w:rPr>
      <w:rFonts w:ascii="Times New Roman" w:eastAsia="Times New Roman" w:hAnsi="Tms Rmn" w:cs="Angsana New"/>
      <w:sz w:val="24"/>
      <w:szCs w:val="30"/>
      <w:lang w:bidi="th-TH"/>
    </w:rPr>
  </w:style>
  <w:style w:type="paragraph" w:styleId="NormalWeb">
    <w:name w:val="Normal (Web)"/>
    <w:basedOn w:val="Normal"/>
    <w:uiPriority w:val="99"/>
    <w:unhideWhenUsed/>
    <w:rsid w:val="00BB3B91"/>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NoSpacing">
    <w:name w:val="No Spacing"/>
    <w:uiPriority w:val="1"/>
    <w:qFormat/>
    <w:rsid w:val="00C9735A"/>
    <w:pPr>
      <w:overflowPunct w:val="0"/>
      <w:autoSpaceDE w:val="0"/>
      <w:autoSpaceDN w:val="0"/>
      <w:adjustRightInd w:val="0"/>
      <w:spacing w:after="0" w:line="240" w:lineRule="auto"/>
      <w:textAlignment w:val="baseline"/>
    </w:pPr>
    <w:rPr>
      <w:rFonts w:ascii="Times New Roman" w:eastAsia="Times New Roman" w:hAnsi="Tms Rmn" w:cs="Angsana New"/>
      <w:sz w:val="24"/>
      <w:szCs w:val="30"/>
      <w:lang w:bidi="th-TH"/>
    </w:rPr>
  </w:style>
  <w:style w:type="table" w:customStyle="1" w:styleId="TableGrid1">
    <w:name w:val="Table Grid1"/>
    <w:basedOn w:val="TableNormal"/>
    <w:next w:val="TableGrid"/>
    <w:uiPriority w:val="59"/>
    <w:rsid w:val="007204E1"/>
    <w:pPr>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29270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29270B"/>
    <w:rPr>
      <w:rFonts w:ascii="Arial" w:eastAsia="Arial" w:hAnsi="Arial" w:cs="Arial"/>
      <w:color w:val="E27588"/>
      <w:sz w:val="20"/>
      <w:szCs w:val="20"/>
      <w:lang w:eastAsia="en-GB" w:bidi="th-TH"/>
    </w:rPr>
  </w:style>
  <w:style w:type="character" w:styleId="FollowedHyperlink">
    <w:name w:val="FollowedHyperlink"/>
    <w:basedOn w:val="DefaultParagraphFont"/>
    <w:uiPriority w:val="99"/>
    <w:semiHidden/>
    <w:unhideWhenUsed/>
    <w:rsid w:val="00A31A3A"/>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1471">
      <w:bodyDiv w:val="1"/>
      <w:marLeft w:val="0"/>
      <w:marRight w:val="0"/>
      <w:marTop w:val="0"/>
      <w:marBottom w:val="0"/>
      <w:divBdr>
        <w:top w:val="none" w:sz="0" w:space="0" w:color="auto"/>
        <w:left w:val="none" w:sz="0" w:space="0" w:color="auto"/>
        <w:bottom w:val="none" w:sz="0" w:space="0" w:color="auto"/>
        <w:right w:val="none" w:sz="0" w:space="0" w:color="auto"/>
      </w:divBdr>
    </w:div>
    <w:div w:id="3286467">
      <w:bodyDiv w:val="1"/>
      <w:marLeft w:val="0"/>
      <w:marRight w:val="0"/>
      <w:marTop w:val="0"/>
      <w:marBottom w:val="0"/>
      <w:divBdr>
        <w:top w:val="none" w:sz="0" w:space="0" w:color="auto"/>
        <w:left w:val="none" w:sz="0" w:space="0" w:color="auto"/>
        <w:bottom w:val="none" w:sz="0" w:space="0" w:color="auto"/>
        <w:right w:val="none" w:sz="0" w:space="0" w:color="auto"/>
      </w:divBdr>
    </w:div>
    <w:div w:id="17855230">
      <w:bodyDiv w:val="1"/>
      <w:marLeft w:val="0"/>
      <w:marRight w:val="0"/>
      <w:marTop w:val="0"/>
      <w:marBottom w:val="0"/>
      <w:divBdr>
        <w:top w:val="none" w:sz="0" w:space="0" w:color="auto"/>
        <w:left w:val="none" w:sz="0" w:space="0" w:color="auto"/>
        <w:bottom w:val="none" w:sz="0" w:space="0" w:color="auto"/>
        <w:right w:val="none" w:sz="0" w:space="0" w:color="auto"/>
      </w:divBdr>
    </w:div>
    <w:div w:id="22050885">
      <w:bodyDiv w:val="1"/>
      <w:marLeft w:val="0"/>
      <w:marRight w:val="0"/>
      <w:marTop w:val="0"/>
      <w:marBottom w:val="0"/>
      <w:divBdr>
        <w:top w:val="none" w:sz="0" w:space="0" w:color="auto"/>
        <w:left w:val="none" w:sz="0" w:space="0" w:color="auto"/>
        <w:bottom w:val="none" w:sz="0" w:space="0" w:color="auto"/>
        <w:right w:val="none" w:sz="0" w:space="0" w:color="auto"/>
      </w:divBdr>
    </w:div>
    <w:div w:id="27343804">
      <w:bodyDiv w:val="1"/>
      <w:marLeft w:val="0"/>
      <w:marRight w:val="0"/>
      <w:marTop w:val="0"/>
      <w:marBottom w:val="0"/>
      <w:divBdr>
        <w:top w:val="none" w:sz="0" w:space="0" w:color="auto"/>
        <w:left w:val="none" w:sz="0" w:space="0" w:color="auto"/>
        <w:bottom w:val="none" w:sz="0" w:space="0" w:color="auto"/>
        <w:right w:val="none" w:sz="0" w:space="0" w:color="auto"/>
      </w:divBdr>
    </w:div>
    <w:div w:id="43140693">
      <w:bodyDiv w:val="1"/>
      <w:marLeft w:val="0"/>
      <w:marRight w:val="0"/>
      <w:marTop w:val="0"/>
      <w:marBottom w:val="0"/>
      <w:divBdr>
        <w:top w:val="none" w:sz="0" w:space="0" w:color="auto"/>
        <w:left w:val="none" w:sz="0" w:space="0" w:color="auto"/>
        <w:bottom w:val="none" w:sz="0" w:space="0" w:color="auto"/>
        <w:right w:val="none" w:sz="0" w:space="0" w:color="auto"/>
      </w:divBdr>
    </w:div>
    <w:div w:id="61215814">
      <w:bodyDiv w:val="1"/>
      <w:marLeft w:val="0"/>
      <w:marRight w:val="0"/>
      <w:marTop w:val="0"/>
      <w:marBottom w:val="0"/>
      <w:divBdr>
        <w:top w:val="none" w:sz="0" w:space="0" w:color="auto"/>
        <w:left w:val="none" w:sz="0" w:space="0" w:color="auto"/>
        <w:bottom w:val="none" w:sz="0" w:space="0" w:color="auto"/>
        <w:right w:val="none" w:sz="0" w:space="0" w:color="auto"/>
      </w:divBdr>
    </w:div>
    <w:div w:id="76365881">
      <w:bodyDiv w:val="1"/>
      <w:marLeft w:val="0"/>
      <w:marRight w:val="0"/>
      <w:marTop w:val="0"/>
      <w:marBottom w:val="0"/>
      <w:divBdr>
        <w:top w:val="none" w:sz="0" w:space="0" w:color="auto"/>
        <w:left w:val="none" w:sz="0" w:space="0" w:color="auto"/>
        <w:bottom w:val="none" w:sz="0" w:space="0" w:color="auto"/>
        <w:right w:val="none" w:sz="0" w:space="0" w:color="auto"/>
      </w:divBdr>
    </w:div>
    <w:div w:id="85539936">
      <w:bodyDiv w:val="1"/>
      <w:marLeft w:val="0"/>
      <w:marRight w:val="0"/>
      <w:marTop w:val="0"/>
      <w:marBottom w:val="0"/>
      <w:divBdr>
        <w:top w:val="none" w:sz="0" w:space="0" w:color="auto"/>
        <w:left w:val="none" w:sz="0" w:space="0" w:color="auto"/>
        <w:bottom w:val="none" w:sz="0" w:space="0" w:color="auto"/>
        <w:right w:val="none" w:sz="0" w:space="0" w:color="auto"/>
      </w:divBdr>
    </w:div>
    <w:div w:id="154688098">
      <w:bodyDiv w:val="1"/>
      <w:marLeft w:val="0"/>
      <w:marRight w:val="0"/>
      <w:marTop w:val="0"/>
      <w:marBottom w:val="0"/>
      <w:divBdr>
        <w:top w:val="none" w:sz="0" w:space="0" w:color="auto"/>
        <w:left w:val="none" w:sz="0" w:space="0" w:color="auto"/>
        <w:bottom w:val="none" w:sz="0" w:space="0" w:color="auto"/>
        <w:right w:val="none" w:sz="0" w:space="0" w:color="auto"/>
      </w:divBdr>
    </w:div>
    <w:div w:id="162093779">
      <w:bodyDiv w:val="1"/>
      <w:marLeft w:val="0"/>
      <w:marRight w:val="0"/>
      <w:marTop w:val="0"/>
      <w:marBottom w:val="0"/>
      <w:divBdr>
        <w:top w:val="none" w:sz="0" w:space="0" w:color="auto"/>
        <w:left w:val="none" w:sz="0" w:space="0" w:color="auto"/>
        <w:bottom w:val="none" w:sz="0" w:space="0" w:color="auto"/>
        <w:right w:val="none" w:sz="0" w:space="0" w:color="auto"/>
      </w:divBdr>
    </w:div>
    <w:div w:id="165095998">
      <w:bodyDiv w:val="1"/>
      <w:marLeft w:val="0"/>
      <w:marRight w:val="0"/>
      <w:marTop w:val="0"/>
      <w:marBottom w:val="0"/>
      <w:divBdr>
        <w:top w:val="none" w:sz="0" w:space="0" w:color="auto"/>
        <w:left w:val="none" w:sz="0" w:space="0" w:color="auto"/>
        <w:bottom w:val="none" w:sz="0" w:space="0" w:color="auto"/>
        <w:right w:val="none" w:sz="0" w:space="0" w:color="auto"/>
      </w:divBdr>
      <w:divsChild>
        <w:div w:id="847209236">
          <w:marLeft w:val="446"/>
          <w:marRight w:val="0"/>
          <w:marTop w:val="0"/>
          <w:marBottom w:val="0"/>
          <w:divBdr>
            <w:top w:val="none" w:sz="0" w:space="0" w:color="auto"/>
            <w:left w:val="none" w:sz="0" w:space="0" w:color="auto"/>
            <w:bottom w:val="none" w:sz="0" w:space="0" w:color="auto"/>
            <w:right w:val="none" w:sz="0" w:space="0" w:color="auto"/>
          </w:divBdr>
        </w:div>
      </w:divsChild>
    </w:div>
    <w:div w:id="266037198">
      <w:bodyDiv w:val="1"/>
      <w:marLeft w:val="0"/>
      <w:marRight w:val="0"/>
      <w:marTop w:val="0"/>
      <w:marBottom w:val="0"/>
      <w:divBdr>
        <w:top w:val="none" w:sz="0" w:space="0" w:color="auto"/>
        <w:left w:val="none" w:sz="0" w:space="0" w:color="auto"/>
        <w:bottom w:val="none" w:sz="0" w:space="0" w:color="auto"/>
        <w:right w:val="none" w:sz="0" w:space="0" w:color="auto"/>
      </w:divBdr>
    </w:div>
    <w:div w:id="274824388">
      <w:bodyDiv w:val="1"/>
      <w:marLeft w:val="0"/>
      <w:marRight w:val="0"/>
      <w:marTop w:val="0"/>
      <w:marBottom w:val="0"/>
      <w:divBdr>
        <w:top w:val="none" w:sz="0" w:space="0" w:color="auto"/>
        <w:left w:val="none" w:sz="0" w:space="0" w:color="auto"/>
        <w:bottom w:val="none" w:sz="0" w:space="0" w:color="auto"/>
        <w:right w:val="none" w:sz="0" w:space="0" w:color="auto"/>
      </w:divBdr>
    </w:div>
    <w:div w:id="283583104">
      <w:bodyDiv w:val="1"/>
      <w:marLeft w:val="0"/>
      <w:marRight w:val="0"/>
      <w:marTop w:val="0"/>
      <w:marBottom w:val="0"/>
      <w:divBdr>
        <w:top w:val="none" w:sz="0" w:space="0" w:color="auto"/>
        <w:left w:val="none" w:sz="0" w:space="0" w:color="auto"/>
        <w:bottom w:val="none" w:sz="0" w:space="0" w:color="auto"/>
        <w:right w:val="none" w:sz="0" w:space="0" w:color="auto"/>
      </w:divBdr>
    </w:div>
    <w:div w:id="294727197">
      <w:bodyDiv w:val="1"/>
      <w:marLeft w:val="0"/>
      <w:marRight w:val="0"/>
      <w:marTop w:val="0"/>
      <w:marBottom w:val="0"/>
      <w:divBdr>
        <w:top w:val="none" w:sz="0" w:space="0" w:color="auto"/>
        <w:left w:val="none" w:sz="0" w:space="0" w:color="auto"/>
        <w:bottom w:val="none" w:sz="0" w:space="0" w:color="auto"/>
        <w:right w:val="none" w:sz="0" w:space="0" w:color="auto"/>
      </w:divBdr>
    </w:div>
    <w:div w:id="308242216">
      <w:bodyDiv w:val="1"/>
      <w:marLeft w:val="0"/>
      <w:marRight w:val="0"/>
      <w:marTop w:val="0"/>
      <w:marBottom w:val="0"/>
      <w:divBdr>
        <w:top w:val="none" w:sz="0" w:space="0" w:color="auto"/>
        <w:left w:val="none" w:sz="0" w:space="0" w:color="auto"/>
        <w:bottom w:val="none" w:sz="0" w:space="0" w:color="auto"/>
        <w:right w:val="none" w:sz="0" w:space="0" w:color="auto"/>
      </w:divBdr>
    </w:div>
    <w:div w:id="321852280">
      <w:bodyDiv w:val="1"/>
      <w:marLeft w:val="0"/>
      <w:marRight w:val="0"/>
      <w:marTop w:val="0"/>
      <w:marBottom w:val="0"/>
      <w:divBdr>
        <w:top w:val="none" w:sz="0" w:space="0" w:color="auto"/>
        <w:left w:val="none" w:sz="0" w:space="0" w:color="auto"/>
        <w:bottom w:val="none" w:sz="0" w:space="0" w:color="auto"/>
        <w:right w:val="none" w:sz="0" w:space="0" w:color="auto"/>
      </w:divBdr>
    </w:div>
    <w:div w:id="334770857">
      <w:bodyDiv w:val="1"/>
      <w:marLeft w:val="0"/>
      <w:marRight w:val="0"/>
      <w:marTop w:val="0"/>
      <w:marBottom w:val="0"/>
      <w:divBdr>
        <w:top w:val="none" w:sz="0" w:space="0" w:color="auto"/>
        <w:left w:val="none" w:sz="0" w:space="0" w:color="auto"/>
        <w:bottom w:val="none" w:sz="0" w:space="0" w:color="auto"/>
        <w:right w:val="none" w:sz="0" w:space="0" w:color="auto"/>
      </w:divBdr>
      <w:divsChild>
        <w:div w:id="1122042537">
          <w:marLeft w:val="0"/>
          <w:marRight w:val="0"/>
          <w:marTop w:val="0"/>
          <w:marBottom w:val="0"/>
          <w:divBdr>
            <w:top w:val="none" w:sz="0" w:space="0" w:color="auto"/>
            <w:left w:val="none" w:sz="0" w:space="0" w:color="auto"/>
            <w:bottom w:val="none" w:sz="0" w:space="0" w:color="auto"/>
            <w:right w:val="none" w:sz="0" w:space="0" w:color="auto"/>
          </w:divBdr>
        </w:div>
      </w:divsChild>
    </w:div>
    <w:div w:id="335688542">
      <w:bodyDiv w:val="1"/>
      <w:marLeft w:val="0"/>
      <w:marRight w:val="0"/>
      <w:marTop w:val="0"/>
      <w:marBottom w:val="0"/>
      <w:divBdr>
        <w:top w:val="none" w:sz="0" w:space="0" w:color="auto"/>
        <w:left w:val="none" w:sz="0" w:space="0" w:color="auto"/>
        <w:bottom w:val="none" w:sz="0" w:space="0" w:color="auto"/>
        <w:right w:val="none" w:sz="0" w:space="0" w:color="auto"/>
      </w:divBdr>
    </w:div>
    <w:div w:id="348680418">
      <w:bodyDiv w:val="1"/>
      <w:marLeft w:val="0"/>
      <w:marRight w:val="0"/>
      <w:marTop w:val="0"/>
      <w:marBottom w:val="0"/>
      <w:divBdr>
        <w:top w:val="none" w:sz="0" w:space="0" w:color="auto"/>
        <w:left w:val="none" w:sz="0" w:space="0" w:color="auto"/>
        <w:bottom w:val="none" w:sz="0" w:space="0" w:color="auto"/>
        <w:right w:val="none" w:sz="0" w:space="0" w:color="auto"/>
      </w:divBdr>
      <w:divsChild>
        <w:div w:id="1968849685">
          <w:marLeft w:val="446"/>
          <w:marRight w:val="0"/>
          <w:marTop w:val="0"/>
          <w:marBottom w:val="0"/>
          <w:divBdr>
            <w:top w:val="none" w:sz="0" w:space="0" w:color="auto"/>
            <w:left w:val="none" w:sz="0" w:space="0" w:color="auto"/>
            <w:bottom w:val="none" w:sz="0" w:space="0" w:color="auto"/>
            <w:right w:val="none" w:sz="0" w:space="0" w:color="auto"/>
          </w:divBdr>
        </w:div>
      </w:divsChild>
    </w:div>
    <w:div w:id="357201364">
      <w:bodyDiv w:val="1"/>
      <w:marLeft w:val="0"/>
      <w:marRight w:val="0"/>
      <w:marTop w:val="0"/>
      <w:marBottom w:val="0"/>
      <w:divBdr>
        <w:top w:val="none" w:sz="0" w:space="0" w:color="auto"/>
        <w:left w:val="none" w:sz="0" w:space="0" w:color="auto"/>
        <w:bottom w:val="none" w:sz="0" w:space="0" w:color="auto"/>
        <w:right w:val="none" w:sz="0" w:space="0" w:color="auto"/>
      </w:divBdr>
    </w:div>
    <w:div w:id="409422744">
      <w:bodyDiv w:val="1"/>
      <w:marLeft w:val="0"/>
      <w:marRight w:val="0"/>
      <w:marTop w:val="0"/>
      <w:marBottom w:val="0"/>
      <w:divBdr>
        <w:top w:val="none" w:sz="0" w:space="0" w:color="auto"/>
        <w:left w:val="none" w:sz="0" w:space="0" w:color="auto"/>
        <w:bottom w:val="none" w:sz="0" w:space="0" w:color="auto"/>
        <w:right w:val="none" w:sz="0" w:space="0" w:color="auto"/>
      </w:divBdr>
    </w:div>
    <w:div w:id="430858797">
      <w:bodyDiv w:val="1"/>
      <w:marLeft w:val="0"/>
      <w:marRight w:val="0"/>
      <w:marTop w:val="0"/>
      <w:marBottom w:val="0"/>
      <w:divBdr>
        <w:top w:val="none" w:sz="0" w:space="0" w:color="auto"/>
        <w:left w:val="none" w:sz="0" w:space="0" w:color="auto"/>
        <w:bottom w:val="none" w:sz="0" w:space="0" w:color="auto"/>
        <w:right w:val="none" w:sz="0" w:space="0" w:color="auto"/>
      </w:divBdr>
    </w:div>
    <w:div w:id="431440400">
      <w:bodyDiv w:val="1"/>
      <w:marLeft w:val="0"/>
      <w:marRight w:val="0"/>
      <w:marTop w:val="0"/>
      <w:marBottom w:val="0"/>
      <w:divBdr>
        <w:top w:val="none" w:sz="0" w:space="0" w:color="auto"/>
        <w:left w:val="none" w:sz="0" w:space="0" w:color="auto"/>
        <w:bottom w:val="none" w:sz="0" w:space="0" w:color="auto"/>
        <w:right w:val="none" w:sz="0" w:space="0" w:color="auto"/>
      </w:divBdr>
    </w:div>
    <w:div w:id="435099746">
      <w:bodyDiv w:val="1"/>
      <w:marLeft w:val="0"/>
      <w:marRight w:val="0"/>
      <w:marTop w:val="0"/>
      <w:marBottom w:val="0"/>
      <w:divBdr>
        <w:top w:val="none" w:sz="0" w:space="0" w:color="auto"/>
        <w:left w:val="none" w:sz="0" w:space="0" w:color="auto"/>
        <w:bottom w:val="none" w:sz="0" w:space="0" w:color="auto"/>
        <w:right w:val="none" w:sz="0" w:space="0" w:color="auto"/>
      </w:divBdr>
    </w:div>
    <w:div w:id="481194087">
      <w:bodyDiv w:val="1"/>
      <w:marLeft w:val="0"/>
      <w:marRight w:val="0"/>
      <w:marTop w:val="0"/>
      <w:marBottom w:val="0"/>
      <w:divBdr>
        <w:top w:val="none" w:sz="0" w:space="0" w:color="auto"/>
        <w:left w:val="none" w:sz="0" w:space="0" w:color="auto"/>
        <w:bottom w:val="none" w:sz="0" w:space="0" w:color="auto"/>
        <w:right w:val="none" w:sz="0" w:space="0" w:color="auto"/>
      </w:divBdr>
    </w:div>
    <w:div w:id="484704280">
      <w:bodyDiv w:val="1"/>
      <w:marLeft w:val="0"/>
      <w:marRight w:val="0"/>
      <w:marTop w:val="0"/>
      <w:marBottom w:val="0"/>
      <w:divBdr>
        <w:top w:val="none" w:sz="0" w:space="0" w:color="auto"/>
        <w:left w:val="none" w:sz="0" w:space="0" w:color="auto"/>
        <w:bottom w:val="none" w:sz="0" w:space="0" w:color="auto"/>
        <w:right w:val="none" w:sz="0" w:space="0" w:color="auto"/>
      </w:divBdr>
    </w:div>
    <w:div w:id="497424100">
      <w:bodyDiv w:val="1"/>
      <w:marLeft w:val="0"/>
      <w:marRight w:val="0"/>
      <w:marTop w:val="0"/>
      <w:marBottom w:val="0"/>
      <w:divBdr>
        <w:top w:val="none" w:sz="0" w:space="0" w:color="auto"/>
        <w:left w:val="none" w:sz="0" w:space="0" w:color="auto"/>
        <w:bottom w:val="none" w:sz="0" w:space="0" w:color="auto"/>
        <w:right w:val="none" w:sz="0" w:space="0" w:color="auto"/>
      </w:divBdr>
    </w:div>
    <w:div w:id="516161849">
      <w:bodyDiv w:val="1"/>
      <w:marLeft w:val="0"/>
      <w:marRight w:val="0"/>
      <w:marTop w:val="0"/>
      <w:marBottom w:val="0"/>
      <w:divBdr>
        <w:top w:val="none" w:sz="0" w:space="0" w:color="auto"/>
        <w:left w:val="none" w:sz="0" w:space="0" w:color="auto"/>
        <w:bottom w:val="none" w:sz="0" w:space="0" w:color="auto"/>
        <w:right w:val="none" w:sz="0" w:space="0" w:color="auto"/>
      </w:divBdr>
    </w:div>
    <w:div w:id="543830005">
      <w:bodyDiv w:val="1"/>
      <w:marLeft w:val="0"/>
      <w:marRight w:val="0"/>
      <w:marTop w:val="0"/>
      <w:marBottom w:val="0"/>
      <w:divBdr>
        <w:top w:val="none" w:sz="0" w:space="0" w:color="auto"/>
        <w:left w:val="none" w:sz="0" w:space="0" w:color="auto"/>
        <w:bottom w:val="none" w:sz="0" w:space="0" w:color="auto"/>
        <w:right w:val="none" w:sz="0" w:space="0" w:color="auto"/>
      </w:divBdr>
      <w:divsChild>
        <w:div w:id="280191320">
          <w:marLeft w:val="446"/>
          <w:marRight w:val="0"/>
          <w:marTop w:val="0"/>
          <w:marBottom w:val="0"/>
          <w:divBdr>
            <w:top w:val="none" w:sz="0" w:space="0" w:color="auto"/>
            <w:left w:val="none" w:sz="0" w:space="0" w:color="auto"/>
            <w:bottom w:val="none" w:sz="0" w:space="0" w:color="auto"/>
            <w:right w:val="none" w:sz="0" w:space="0" w:color="auto"/>
          </w:divBdr>
        </w:div>
      </w:divsChild>
    </w:div>
    <w:div w:id="565536455">
      <w:bodyDiv w:val="1"/>
      <w:marLeft w:val="0"/>
      <w:marRight w:val="0"/>
      <w:marTop w:val="0"/>
      <w:marBottom w:val="0"/>
      <w:divBdr>
        <w:top w:val="none" w:sz="0" w:space="0" w:color="auto"/>
        <w:left w:val="none" w:sz="0" w:space="0" w:color="auto"/>
        <w:bottom w:val="none" w:sz="0" w:space="0" w:color="auto"/>
        <w:right w:val="none" w:sz="0" w:space="0" w:color="auto"/>
      </w:divBdr>
    </w:div>
    <w:div w:id="579291542">
      <w:bodyDiv w:val="1"/>
      <w:marLeft w:val="0"/>
      <w:marRight w:val="0"/>
      <w:marTop w:val="0"/>
      <w:marBottom w:val="0"/>
      <w:divBdr>
        <w:top w:val="none" w:sz="0" w:space="0" w:color="auto"/>
        <w:left w:val="none" w:sz="0" w:space="0" w:color="auto"/>
        <w:bottom w:val="none" w:sz="0" w:space="0" w:color="auto"/>
        <w:right w:val="none" w:sz="0" w:space="0" w:color="auto"/>
      </w:divBdr>
    </w:div>
    <w:div w:id="593977733">
      <w:bodyDiv w:val="1"/>
      <w:marLeft w:val="0"/>
      <w:marRight w:val="0"/>
      <w:marTop w:val="0"/>
      <w:marBottom w:val="0"/>
      <w:divBdr>
        <w:top w:val="none" w:sz="0" w:space="0" w:color="auto"/>
        <w:left w:val="none" w:sz="0" w:space="0" w:color="auto"/>
        <w:bottom w:val="none" w:sz="0" w:space="0" w:color="auto"/>
        <w:right w:val="none" w:sz="0" w:space="0" w:color="auto"/>
      </w:divBdr>
    </w:div>
    <w:div w:id="609700601">
      <w:bodyDiv w:val="1"/>
      <w:marLeft w:val="0"/>
      <w:marRight w:val="0"/>
      <w:marTop w:val="0"/>
      <w:marBottom w:val="0"/>
      <w:divBdr>
        <w:top w:val="none" w:sz="0" w:space="0" w:color="auto"/>
        <w:left w:val="none" w:sz="0" w:space="0" w:color="auto"/>
        <w:bottom w:val="none" w:sz="0" w:space="0" w:color="auto"/>
        <w:right w:val="none" w:sz="0" w:space="0" w:color="auto"/>
      </w:divBdr>
    </w:div>
    <w:div w:id="615602573">
      <w:bodyDiv w:val="1"/>
      <w:marLeft w:val="0"/>
      <w:marRight w:val="0"/>
      <w:marTop w:val="0"/>
      <w:marBottom w:val="0"/>
      <w:divBdr>
        <w:top w:val="none" w:sz="0" w:space="0" w:color="auto"/>
        <w:left w:val="none" w:sz="0" w:space="0" w:color="auto"/>
        <w:bottom w:val="none" w:sz="0" w:space="0" w:color="auto"/>
        <w:right w:val="none" w:sz="0" w:space="0" w:color="auto"/>
      </w:divBdr>
    </w:div>
    <w:div w:id="627588534">
      <w:bodyDiv w:val="1"/>
      <w:marLeft w:val="0"/>
      <w:marRight w:val="0"/>
      <w:marTop w:val="0"/>
      <w:marBottom w:val="0"/>
      <w:divBdr>
        <w:top w:val="none" w:sz="0" w:space="0" w:color="auto"/>
        <w:left w:val="none" w:sz="0" w:space="0" w:color="auto"/>
        <w:bottom w:val="none" w:sz="0" w:space="0" w:color="auto"/>
        <w:right w:val="none" w:sz="0" w:space="0" w:color="auto"/>
      </w:divBdr>
    </w:div>
    <w:div w:id="635796260">
      <w:bodyDiv w:val="1"/>
      <w:marLeft w:val="0"/>
      <w:marRight w:val="0"/>
      <w:marTop w:val="0"/>
      <w:marBottom w:val="0"/>
      <w:divBdr>
        <w:top w:val="none" w:sz="0" w:space="0" w:color="auto"/>
        <w:left w:val="none" w:sz="0" w:space="0" w:color="auto"/>
        <w:bottom w:val="none" w:sz="0" w:space="0" w:color="auto"/>
        <w:right w:val="none" w:sz="0" w:space="0" w:color="auto"/>
      </w:divBdr>
    </w:div>
    <w:div w:id="650331368">
      <w:bodyDiv w:val="1"/>
      <w:marLeft w:val="0"/>
      <w:marRight w:val="0"/>
      <w:marTop w:val="0"/>
      <w:marBottom w:val="0"/>
      <w:divBdr>
        <w:top w:val="none" w:sz="0" w:space="0" w:color="auto"/>
        <w:left w:val="none" w:sz="0" w:space="0" w:color="auto"/>
        <w:bottom w:val="none" w:sz="0" w:space="0" w:color="auto"/>
        <w:right w:val="none" w:sz="0" w:space="0" w:color="auto"/>
      </w:divBdr>
    </w:div>
    <w:div w:id="655955721">
      <w:bodyDiv w:val="1"/>
      <w:marLeft w:val="0"/>
      <w:marRight w:val="0"/>
      <w:marTop w:val="0"/>
      <w:marBottom w:val="0"/>
      <w:divBdr>
        <w:top w:val="none" w:sz="0" w:space="0" w:color="auto"/>
        <w:left w:val="none" w:sz="0" w:space="0" w:color="auto"/>
        <w:bottom w:val="none" w:sz="0" w:space="0" w:color="auto"/>
        <w:right w:val="none" w:sz="0" w:space="0" w:color="auto"/>
      </w:divBdr>
    </w:div>
    <w:div w:id="670453150">
      <w:bodyDiv w:val="1"/>
      <w:marLeft w:val="0"/>
      <w:marRight w:val="0"/>
      <w:marTop w:val="0"/>
      <w:marBottom w:val="0"/>
      <w:divBdr>
        <w:top w:val="none" w:sz="0" w:space="0" w:color="auto"/>
        <w:left w:val="none" w:sz="0" w:space="0" w:color="auto"/>
        <w:bottom w:val="none" w:sz="0" w:space="0" w:color="auto"/>
        <w:right w:val="none" w:sz="0" w:space="0" w:color="auto"/>
      </w:divBdr>
    </w:div>
    <w:div w:id="671687077">
      <w:bodyDiv w:val="1"/>
      <w:marLeft w:val="0"/>
      <w:marRight w:val="0"/>
      <w:marTop w:val="0"/>
      <w:marBottom w:val="0"/>
      <w:divBdr>
        <w:top w:val="none" w:sz="0" w:space="0" w:color="auto"/>
        <w:left w:val="none" w:sz="0" w:space="0" w:color="auto"/>
        <w:bottom w:val="none" w:sz="0" w:space="0" w:color="auto"/>
        <w:right w:val="none" w:sz="0" w:space="0" w:color="auto"/>
      </w:divBdr>
    </w:div>
    <w:div w:id="717511334">
      <w:bodyDiv w:val="1"/>
      <w:marLeft w:val="0"/>
      <w:marRight w:val="0"/>
      <w:marTop w:val="0"/>
      <w:marBottom w:val="0"/>
      <w:divBdr>
        <w:top w:val="none" w:sz="0" w:space="0" w:color="auto"/>
        <w:left w:val="none" w:sz="0" w:space="0" w:color="auto"/>
        <w:bottom w:val="none" w:sz="0" w:space="0" w:color="auto"/>
        <w:right w:val="none" w:sz="0" w:space="0" w:color="auto"/>
      </w:divBdr>
    </w:div>
    <w:div w:id="747650749">
      <w:bodyDiv w:val="1"/>
      <w:marLeft w:val="0"/>
      <w:marRight w:val="0"/>
      <w:marTop w:val="0"/>
      <w:marBottom w:val="0"/>
      <w:divBdr>
        <w:top w:val="none" w:sz="0" w:space="0" w:color="auto"/>
        <w:left w:val="none" w:sz="0" w:space="0" w:color="auto"/>
        <w:bottom w:val="none" w:sz="0" w:space="0" w:color="auto"/>
        <w:right w:val="none" w:sz="0" w:space="0" w:color="auto"/>
      </w:divBdr>
    </w:div>
    <w:div w:id="755711442">
      <w:bodyDiv w:val="1"/>
      <w:marLeft w:val="0"/>
      <w:marRight w:val="0"/>
      <w:marTop w:val="0"/>
      <w:marBottom w:val="0"/>
      <w:divBdr>
        <w:top w:val="none" w:sz="0" w:space="0" w:color="auto"/>
        <w:left w:val="none" w:sz="0" w:space="0" w:color="auto"/>
        <w:bottom w:val="none" w:sz="0" w:space="0" w:color="auto"/>
        <w:right w:val="none" w:sz="0" w:space="0" w:color="auto"/>
      </w:divBdr>
    </w:div>
    <w:div w:id="798380971">
      <w:bodyDiv w:val="1"/>
      <w:marLeft w:val="0"/>
      <w:marRight w:val="0"/>
      <w:marTop w:val="0"/>
      <w:marBottom w:val="0"/>
      <w:divBdr>
        <w:top w:val="none" w:sz="0" w:space="0" w:color="auto"/>
        <w:left w:val="none" w:sz="0" w:space="0" w:color="auto"/>
        <w:bottom w:val="none" w:sz="0" w:space="0" w:color="auto"/>
        <w:right w:val="none" w:sz="0" w:space="0" w:color="auto"/>
      </w:divBdr>
    </w:div>
    <w:div w:id="800151750">
      <w:bodyDiv w:val="1"/>
      <w:marLeft w:val="0"/>
      <w:marRight w:val="0"/>
      <w:marTop w:val="0"/>
      <w:marBottom w:val="0"/>
      <w:divBdr>
        <w:top w:val="none" w:sz="0" w:space="0" w:color="auto"/>
        <w:left w:val="none" w:sz="0" w:space="0" w:color="auto"/>
        <w:bottom w:val="none" w:sz="0" w:space="0" w:color="auto"/>
        <w:right w:val="none" w:sz="0" w:space="0" w:color="auto"/>
      </w:divBdr>
      <w:divsChild>
        <w:div w:id="1664813315">
          <w:marLeft w:val="0"/>
          <w:marRight w:val="0"/>
          <w:marTop w:val="0"/>
          <w:marBottom w:val="0"/>
          <w:divBdr>
            <w:top w:val="none" w:sz="0" w:space="0" w:color="auto"/>
            <w:left w:val="none" w:sz="0" w:space="0" w:color="auto"/>
            <w:bottom w:val="none" w:sz="0" w:space="0" w:color="auto"/>
            <w:right w:val="none" w:sz="0" w:space="0" w:color="auto"/>
          </w:divBdr>
        </w:div>
      </w:divsChild>
    </w:div>
    <w:div w:id="835339426">
      <w:bodyDiv w:val="1"/>
      <w:marLeft w:val="0"/>
      <w:marRight w:val="0"/>
      <w:marTop w:val="0"/>
      <w:marBottom w:val="0"/>
      <w:divBdr>
        <w:top w:val="none" w:sz="0" w:space="0" w:color="auto"/>
        <w:left w:val="none" w:sz="0" w:space="0" w:color="auto"/>
        <w:bottom w:val="none" w:sz="0" w:space="0" w:color="auto"/>
        <w:right w:val="none" w:sz="0" w:space="0" w:color="auto"/>
      </w:divBdr>
    </w:div>
    <w:div w:id="918901209">
      <w:bodyDiv w:val="1"/>
      <w:marLeft w:val="0"/>
      <w:marRight w:val="0"/>
      <w:marTop w:val="0"/>
      <w:marBottom w:val="0"/>
      <w:divBdr>
        <w:top w:val="none" w:sz="0" w:space="0" w:color="auto"/>
        <w:left w:val="none" w:sz="0" w:space="0" w:color="auto"/>
        <w:bottom w:val="none" w:sz="0" w:space="0" w:color="auto"/>
        <w:right w:val="none" w:sz="0" w:space="0" w:color="auto"/>
      </w:divBdr>
    </w:div>
    <w:div w:id="980114658">
      <w:bodyDiv w:val="1"/>
      <w:marLeft w:val="0"/>
      <w:marRight w:val="0"/>
      <w:marTop w:val="0"/>
      <w:marBottom w:val="0"/>
      <w:divBdr>
        <w:top w:val="none" w:sz="0" w:space="0" w:color="auto"/>
        <w:left w:val="none" w:sz="0" w:space="0" w:color="auto"/>
        <w:bottom w:val="none" w:sz="0" w:space="0" w:color="auto"/>
        <w:right w:val="none" w:sz="0" w:space="0" w:color="auto"/>
      </w:divBdr>
    </w:div>
    <w:div w:id="984972579">
      <w:bodyDiv w:val="1"/>
      <w:marLeft w:val="0"/>
      <w:marRight w:val="0"/>
      <w:marTop w:val="0"/>
      <w:marBottom w:val="0"/>
      <w:divBdr>
        <w:top w:val="none" w:sz="0" w:space="0" w:color="auto"/>
        <w:left w:val="none" w:sz="0" w:space="0" w:color="auto"/>
        <w:bottom w:val="none" w:sz="0" w:space="0" w:color="auto"/>
        <w:right w:val="none" w:sz="0" w:space="0" w:color="auto"/>
      </w:divBdr>
    </w:div>
    <w:div w:id="1002856456">
      <w:bodyDiv w:val="1"/>
      <w:marLeft w:val="0"/>
      <w:marRight w:val="0"/>
      <w:marTop w:val="0"/>
      <w:marBottom w:val="0"/>
      <w:divBdr>
        <w:top w:val="none" w:sz="0" w:space="0" w:color="auto"/>
        <w:left w:val="none" w:sz="0" w:space="0" w:color="auto"/>
        <w:bottom w:val="none" w:sz="0" w:space="0" w:color="auto"/>
        <w:right w:val="none" w:sz="0" w:space="0" w:color="auto"/>
      </w:divBdr>
    </w:div>
    <w:div w:id="1020741983">
      <w:bodyDiv w:val="1"/>
      <w:marLeft w:val="0"/>
      <w:marRight w:val="0"/>
      <w:marTop w:val="0"/>
      <w:marBottom w:val="0"/>
      <w:divBdr>
        <w:top w:val="none" w:sz="0" w:space="0" w:color="auto"/>
        <w:left w:val="none" w:sz="0" w:space="0" w:color="auto"/>
        <w:bottom w:val="none" w:sz="0" w:space="0" w:color="auto"/>
        <w:right w:val="none" w:sz="0" w:space="0" w:color="auto"/>
      </w:divBdr>
    </w:div>
    <w:div w:id="1050619299">
      <w:bodyDiv w:val="1"/>
      <w:marLeft w:val="0"/>
      <w:marRight w:val="0"/>
      <w:marTop w:val="0"/>
      <w:marBottom w:val="0"/>
      <w:divBdr>
        <w:top w:val="none" w:sz="0" w:space="0" w:color="auto"/>
        <w:left w:val="none" w:sz="0" w:space="0" w:color="auto"/>
        <w:bottom w:val="none" w:sz="0" w:space="0" w:color="auto"/>
        <w:right w:val="none" w:sz="0" w:space="0" w:color="auto"/>
      </w:divBdr>
    </w:div>
    <w:div w:id="1141384152">
      <w:bodyDiv w:val="1"/>
      <w:marLeft w:val="0"/>
      <w:marRight w:val="0"/>
      <w:marTop w:val="0"/>
      <w:marBottom w:val="0"/>
      <w:divBdr>
        <w:top w:val="none" w:sz="0" w:space="0" w:color="auto"/>
        <w:left w:val="none" w:sz="0" w:space="0" w:color="auto"/>
        <w:bottom w:val="none" w:sz="0" w:space="0" w:color="auto"/>
        <w:right w:val="none" w:sz="0" w:space="0" w:color="auto"/>
      </w:divBdr>
    </w:div>
    <w:div w:id="1167012905">
      <w:bodyDiv w:val="1"/>
      <w:marLeft w:val="0"/>
      <w:marRight w:val="0"/>
      <w:marTop w:val="0"/>
      <w:marBottom w:val="0"/>
      <w:divBdr>
        <w:top w:val="none" w:sz="0" w:space="0" w:color="auto"/>
        <w:left w:val="none" w:sz="0" w:space="0" w:color="auto"/>
        <w:bottom w:val="none" w:sz="0" w:space="0" w:color="auto"/>
        <w:right w:val="none" w:sz="0" w:space="0" w:color="auto"/>
      </w:divBdr>
    </w:div>
    <w:div w:id="1182277285">
      <w:bodyDiv w:val="1"/>
      <w:marLeft w:val="0"/>
      <w:marRight w:val="0"/>
      <w:marTop w:val="0"/>
      <w:marBottom w:val="0"/>
      <w:divBdr>
        <w:top w:val="none" w:sz="0" w:space="0" w:color="auto"/>
        <w:left w:val="none" w:sz="0" w:space="0" w:color="auto"/>
        <w:bottom w:val="none" w:sz="0" w:space="0" w:color="auto"/>
        <w:right w:val="none" w:sz="0" w:space="0" w:color="auto"/>
      </w:divBdr>
    </w:div>
    <w:div w:id="1189950326">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8780769">
      <w:bodyDiv w:val="1"/>
      <w:marLeft w:val="0"/>
      <w:marRight w:val="0"/>
      <w:marTop w:val="0"/>
      <w:marBottom w:val="0"/>
      <w:divBdr>
        <w:top w:val="none" w:sz="0" w:space="0" w:color="auto"/>
        <w:left w:val="none" w:sz="0" w:space="0" w:color="auto"/>
        <w:bottom w:val="none" w:sz="0" w:space="0" w:color="auto"/>
        <w:right w:val="none" w:sz="0" w:space="0" w:color="auto"/>
      </w:divBdr>
    </w:div>
    <w:div w:id="1221358226">
      <w:bodyDiv w:val="1"/>
      <w:marLeft w:val="0"/>
      <w:marRight w:val="0"/>
      <w:marTop w:val="0"/>
      <w:marBottom w:val="0"/>
      <w:divBdr>
        <w:top w:val="none" w:sz="0" w:space="0" w:color="auto"/>
        <w:left w:val="none" w:sz="0" w:space="0" w:color="auto"/>
        <w:bottom w:val="none" w:sz="0" w:space="0" w:color="auto"/>
        <w:right w:val="none" w:sz="0" w:space="0" w:color="auto"/>
      </w:divBdr>
    </w:div>
    <w:div w:id="1228690969">
      <w:bodyDiv w:val="1"/>
      <w:marLeft w:val="0"/>
      <w:marRight w:val="0"/>
      <w:marTop w:val="0"/>
      <w:marBottom w:val="0"/>
      <w:divBdr>
        <w:top w:val="none" w:sz="0" w:space="0" w:color="auto"/>
        <w:left w:val="none" w:sz="0" w:space="0" w:color="auto"/>
        <w:bottom w:val="none" w:sz="0" w:space="0" w:color="auto"/>
        <w:right w:val="none" w:sz="0" w:space="0" w:color="auto"/>
      </w:divBdr>
    </w:div>
    <w:div w:id="1254515963">
      <w:bodyDiv w:val="1"/>
      <w:marLeft w:val="0"/>
      <w:marRight w:val="0"/>
      <w:marTop w:val="0"/>
      <w:marBottom w:val="0"/>
      <w:divBdr>
        <w:top w:val="none" w:sz="0" w:space="0" w:color="auto"/>
        <w:left w:val="none" w:sz="0" w:space="0" w:color="auto"/>
        <w:bottom w:val="none" w:sz="0" w:space="0" w:color="auto"/>
        <w:right w:val="none" w:sz="0" w:space="0" w:color="auto"/>
      </w:divBdr>
    </w:div>
    <w:div w:id="1269848894">
      <w:bodyDiv w:val="1"/>
      <w:marLeft w:val="0"/>
      <w:marRight w:val="0"/>
      <w:marTop w:val="0"/>
      <w:marBottom w:val="0"/>
      <w:divBdr>
        <w:top w:val="none" w:sz="0" w:space="0" w:color="auto"/>
        <w:left w:val="none" w:sz="0" w:space="0" w:color="auto"/>
        <w:bottom w:val="none" w:sz="0" w:space="0" w:color="auto"/>
        <w:right w:val="none" w:sz="0" w:space="0" w:color="auto"/>
      </w:divBdr>
    </w:div>
    <w:div w:id="1309943657">
      <w:bodyDiv w:val="1"/>
      <w:marLeft w:val="0"/>
      <w:marRight w:val="0"/>
      <w:marTop w:val="0"/>
      <w:marBottom w:val="0"/>
      <w:divBdr>
        <w:top w:val="none" w:sz="0" w:space="0" w:color="auto"/>
        <w:left w:val="none" w:sz="0" w:space="0" w:color="auto"/>
        <w:bottom w:val="none" w:sz="0" w:space="0" w:color="auto"/>
        <w:right w:val="none" w:sz="0" w:space="0" w:color="auto"/>
      </w:divBdr>
    </w:div>
    <w:div w:id="1362710863">
      <w:bodyDiv w:val="1"/>
      <w:marLeft w:val="0"/>
      <w:marRight w:val="0"/>
      <w:marTop w:val="0"/>
      <w:marBottom w:val="0"/>
      <w:divBdr>
        <w:top w:val="none" w:sz="0" w:space="0" w:color="auto"/>
        <w:left w:val="none" w:sz="0" w:space="0" w:color="auto"/>
        <w:bottom w:val="none" w:sz="0" w:space="0" w:color="auto"/>
        <w:right w:val="none" w:sz="0" w:space="0" w:color="auto"/>
      </w:divBdr>
    </w:div>
    <w:div w:id="1384020172">
      <w:bodyDiv w:val="1"/>
      <w:marLeft w:val="0"/>
      <w:marRight w:val="0"/>
      <w:marTop w:val="0"/>
      <w:marBottom w:val="0"/>
      <w:divBdr>
        <w:top w:val="none" w:sz="0" w:space="0" w:color="auto"/>
        <w:left w:val="none" w:sz="0" w:space="0" w:color="auto"/>
        <w:bottom w:val="none" w:sz="0" w:space="0" w:color="auto"/>
        <w:right w:val="none" w:sz="0" w:space="0" w:color="auto"/>
      </w:divBdr>
    </w:div>
    <w:div w:id="1398938197">
      <w:bodyDiv w:val="1"/>
      <w:marLeft w:val="0"/>
      <w:marRight w:val="0"/>
      <w:marTop w:val="0"/>
      <w:marBottom w:val="0"/>
      <w:divBdr>
        <w:top w:val="none" w:sz="0" w:space="0" w:color="auto"/>
        <w:left w:val="none" w:sz="0" w:space="0" w:color="auto"/>
        <w:bottom w:val="none" w:sz="0" w:space="0" w:color="auto"/>
        <w:right w:val="none" w:sz="0" w:space="0" w:color="auto"/>
      </w:divBdr>
    </w:div>
    <w:div w:id="1400010744">
      <w:bodyDiv w:val="1"/>
      <w:marLeft w:val="0"/>
      <w:marRight w:val="0"/>
      <w:marTop w:val="0"/>
      <w:marBottom w:val="0"/>
      <w:divBdr>
        <w:top w:val="none" w:sz="0" w:space="0" w:color="auto"/>
        <w:left w:val="none" w:sz="0" w:space="0" w:color="auto"/>
        <w:bottom w:val="none" w:sz="0" w:space="0" w:color="auto"/>
        <w:right w:val="none" w:sz="0" w:space="0" w:color="auto"/>
      </w:divBdr>
    </w:div>
    <w:div w:id="1418361954">
      <w:bodyDiv w:val="1"/>
      <w:marLeft w:val="0"/>
      <w:marRight w:val="0"/>
      <w:marTop w:val="0"/>
      <w:marBottom w:val="0"/>
      <w:divBdr>
        <w:top w:val="none" w:sz="0" w:space="0" w:color="auto"/>
        <w:left w:val="none" w:sz="0" w:space="0" w:color="auto"/>
        <w:bottom w:val="none" w:sz="0" w:space="0" w:color="auto"/>
        <w:right w:val="none" w:sz="0" w:space="0" w:color="auto"/>
      </w:divBdr>
    </w:div>
    <w:div w:id="1418821555">
      <w:bodyDiv w:val="1"/>
      <w:marLeft w:val="0"/>
      <w:marRight w:val="0"/>
      <w:marTop w:val="0"/>
      <w:marBottom w:val="0"/>
      <w:divBdr>
        <w:top w:val="none" w:sz="0" w:space="0" w:color="auto"/>
        <w:left w:val="none" w:sz="0" w:space="0" w:color="auto"/>
        <w:bottom w:val="none" w:sz="0" w:space="0" w:color="auto"/>
        <w:right w:val="none" w:sz="0" w:space="0" w:color="auto"/>
      </w:divBdr>
    </w:div>
    <w:div w:id="1425998958">
      <w:bodyDiv w:val="1"/>
      <w:marLeft w:val="0"/>
      <w:marRight w:val="0"/>
      <w:marTop w:val="0"/>
      <w:marBottom w:val="0"/>
      <w:divBdr>
        <w:top w:val="none" w:sz="0" w:space="0" w:color="auto"/>
        <w:left w:val="none" w:sz="0" w:space="0" w:color="auto"/>
        <w:bottom w:val="none" w:sz="0" w:space="0" w:color="auto"/>
        <w:right w:val="none" w:sz="0" w:space="0" w:color="auto"/>
      </w:divBdr>
    </w:div>
    <w:div w:id="1441952862">
      <w:bodyDiv w:val="1"/>
      <w:marLeft w:val="0"/>
      <w:marRight w:val="0"/>
      <w:marTop w:val="0"/>
      <w:marBottom w:val="0"/>
      <w:divBdr>
        <w:top w:val="none" w:sz="0" w:space="0" w:color="auto"/>
        <w:left w:val="none" w:sz="0" w:space="0" w:color="auto"/>
        <w:bottom w:val="none" w:sz="0" w:space="0" w:color="auto"/>
        <w:right w:val="none" w:sz="0" w:space="0" w:color="auto"/>
      </w:divBdr>
    </w:div>
    <w:div w:id="1454977216">
      <w:bodyDiv w:val="1"/>
      <w:marLeft w:val="0"/>
      <w:marRight w:val="0"/>
      <w:marTop w:val="0"/>
      <w:marBottom w:val="0"/>
      <w:divBdr>
        <w:top w:val="none" w:sz="0" w:space="0" w:color="auto"/>
        <w:left w:val="none" w:sz="0" w:space="0" w:color="auto"/>
        <w:bottom w:val="none" w:sz="0" w:space="0" w:color="auto"/>
        <w:right w:val="none" w:sz="0" w:space="0" w:color="auto"/>
      </w:divBdr>
    </w:div>
    <w:div w:id="1539666021">
      <w:bodyDiv w:val="1"/>
      <w:marLeft w:val="0"/>
      <w:marRight w:val="0"/>
      <w:marTop w:val="0"/>
      <w:marBottom w:val="0"/>
      <w:divBdr>
        <w:top w:val="none" w:sz="0" w:space="0" w:color="auto"/>
        <w:left w:val="none" w:sz="0" w:space="0" w:color="auto"/>
        <w:bottom w:val="none" w:sz="0" w:space="0" w:color="auto"/>
        <w:right w:val="none" w:sz="0" w:space="0" w:color="auto"/>
      </w:divBdr>
    </w:div>
    <w:div w:id="1546210554">
      <w:bodyDiv w:val="1"/>
      <w:marLeft w:val="0"/>
      <w:marRight w:val="0"/>
      <w:marTop w:val="0"/>
      <w:marBottom w:val="0"/>
      <w:divBdr>
        <w:top w:val="none" w:sz="0" w:space="0" w:color="auto"/>
        <w:left w:val="none" w:sz="0" w:space="0" w:color="auto"/>
        <w:bottom w:val="none" w:sz="0" w:space="0" w:color="auto"/>
        <w:right w:val="none" w:sz="0" w:space="0" w:color="auto"/>
      </w:divBdr>
    </w:div>
    <w:div w:id="1567374110">
      <w:bodyDiv w:val="1"/>
      <w:marLeft w:val="0"/>
      <w:marRight w:val="0"/>
      <w:marTop w:val="0"/>
      <w:marBottom w:val="0"/>
      <w:divBdr>
        <w:top w:val="none" w:sz="0" w:space="0" w:color="auto"/>
        <w:left w:val="none" w:sz="0" w:space="0" w:color="auto"/>
        <w:bottom w:val="none" w:sz="0" w:space="0" w:color="auto"/>
        <w:right w:val="none" w:sz="0" w:space="0" w:color="auto"/>
      </w:divBdr>
    </w:div>
    <w:div w:id="1574504656">
      <w:bodyDiv w:val="1"/>
      <w:marLeft w:val="0"/>
      <w:marRight w:val="0"/>
      <w:marTop w:val="0"/>
      <w:marBottom w:val="0"/>
      <w:divBdr>
        <w:top w:val="none" w:sz="0" w:space="0" w:color="auto"/>
        <w:left w:val="none" w:sz="0" w:space="0" w:color="auto"/>
        <w:bottom w:val="none" w:sz="0" w:space="0" w:color="auto"/>
        <w:right w:val="none" w:sz="0" w:space="0" w:color="auto"/>
      </w:divBdr>
    </w:div>
    <w:div w:id="1599020349">
      <w:bodyDiv w:val="1"/>
      <w:marLeft w:val="0"/>
      <w:marRight w:val="0"/>
      <w:marTop w:val="0"/>
      <w:marBottom w:val="0"/>
      <w:divBdr>
        <w:top w:val="none" w:sz="0" w:space="0" w:color="auto"/>
        <w:left w:val="none" w:sz="0" w:space="0" w:color="auto"/>
        <w:bottom w:val="none" w:sz="0" w:space="0" w:color="auto"/>
        <w:right w:val="none" w:sz="0" w:space="0" w:color="auto"/>
      </w:divBdr>
    </w:div>
    <w:div w:id="1602644670">
      <w:bodyDiv w:val="1"/>
      <w:marLeft w:val="0"/>
      <w:marRight w:val="0"/>
      <w:marTop w:val="0"/>
      <w:marBottom w:val="0"/>
      <w:divBdr>
        <w:top w:val="none" w:sz="0" w:space="0" w:color="auto"/>
        <w:left w:val="none" w:sz="0" w:space="0" w:color="auto"/>
        <w:bottom w:val="none" w:sz="0" w:space="0" w:color="auto"/>
        <w:right w:val="none" w:sz="0" w:space="0" w:color="auto"/>
      </w:divBdr>
    </w:div>
    <w:div w:id="1608924772">
      <w:bodyDiv w:val="1"/>
      <w:marLeft w:val="0"/>
      <w:marRight w:val="0"/>
      <w:marTop w:val="0"/>
      <w:marBottom w:val="0"/>
      <w:divBdr>
        <w:top w:val="none" w:sz="0" w:space="0" w:color="auto"/>
        <w:left w:val="none" w:sz="0" w:space="0" w:color="auto"/>
        <w:bottom w:val="none" w:sz="0" w:space="0" w:color="auto"/>
        <w:right w:val="none" w:sz="0" w:space="0" w:color="auto"/>
      </w:divBdr>
    </w:div>
    <w:div w:id="1616713508">
      <w:bodyDiv w:val="1"/>
      <w:marLeft w:val="0"/>
      <w:marRight w:val="0"/>
      <w:marTop w:val="0"/>
      <w:marBottom w:val="0"/>
      <w:divBdr>
        <w:top w:val="none" w:sz="0" w:space="0" w:color="auto"/>
        <w:left w:val="none" w:sz="0" w:space="0" w:color="auto"/>
        <w:bottom w:val="none" w:sz="0" w:space="0" w:color="auto"/>
        <w:right w:val="none" w:sz="0" w:space="0" w:color="auto"/>
      </w:divBdr>
      <w:divsChild>
        <w:div w:id="1107773784">
          <w:marLeft w:val="446"/>
          <w:marRight w:val="0"/>
          <w:marTop w:val="0"/>
          <w:marBottom w:val="0"/>
          <w:divBdr>
            <w:top w:val="none" w:sz="0" w:space="0" w:color="auto"/>
            <w:left w:val="none" w:sz="0" w:space="0" w:color="auto"/>
            <w:bottom w:val="none" w:sz="0" w:space="0" w:color="auto"/>
            <w:right w:val="none" w:sz="0" w:space="0" w:color="auto"/>
          </w:divBdr>
        </w:div>
        <w:div w:id="1154181914">
          <w:marLeft w:val="446"/>
          <w:marRight w:val="0"/>
          <w:marTop w:val="0"/>
          <w:marBottom w:val="0"/>
          <w:divBdr>
            <w:top w:val="none" w:sz="0" w:space="0" w:color="auto"/>
            <w:left w:val="none" w:sz="0" w:space="0" w:color="auto"/>
            <w:bottom w:val="none" w:sz="0" w:space="0" w:color="auto"/>
            <w:right w:val="none" w:sz="0" w:space="0" w:color="auto"/>
          </w:divBdr>
        </w:div>
        <w:div w:id="1890409584">
          <w:marLeft w:val="446"/>
          <w:marRight w:val="0"/>
          <w:marTop w:val="0"/>
          <w:marBottom w:val="0"/>
          <w:divBdr>
            <w:top w:val="none" w:sz="0" w:space="0" w:color="auto"/>
            <w:left w:val="none" w:sz="0" w:space="0" w:color="auto"/>
            <w:bottom w:val="none" w:sz="0" w:space="0" w:color="auto"/>
            <w:right w:val="none" w:sz="0" w:space="0" w:color="auto"/>
          </w:divBdr>
        </w:div>
      </w:divsChild>
    </w:div>
    <w:div w:id="1683432105">
      <w:bodyDiv w:val="1"/>
      <w:marLeft w:val="0"/>
      <w:marRight w:val="0"/>
      <w:marTop w:val="0"/>
      <w:marBottom w:val="0"/>
      <w:divBdr>
        <w:top w:val="none" w:sz="0" w:space="0" w:color="auto"/>
        <w:left w:val="none" w:sz="0" w:space="0" w:color="auto"/>
        <w:bottom w:val="none" w:sz="0" w:space="0" w:color="auto"/>
        <w:right w:val="none" w:sz="0" w:space="0" w:color="auto"/>
      </w:divBdr>
    </w:div>
    <w:div w:id="1690373371">
      <w:bodyDiv w:val="1"/>
      <w:marLeft w:val="0"/>
      <w:marRight w:val="0"/>
      <w:marTop w:val="0"/>
      <w:marBottom w:val="0"/>
      <w:divBdr>
        <w:top w:val="none" w:sz="0" w:space="0" w:color="auto"/>
        <w:left w:val="none" w:sz="0" w:space="0" w:color="auto"/>
        <w:bottom w:val="none" w:sz="0" w:space="0" w:color="auto"/>
        <w:right w:val="none" w:sz="0" w:space="0" w:color="auto"/>
      </w:divBdr>
    </w:div>
    <w:div w:id="1705668313">
      <w:bodyDiv w:val="1"/>
      <w:marLeft w:val="0"/>
      <w:marRight w:val="0"/>
      <w:marTop w:val="0"/>
      <w:marBottom w:val="0"/>
      <w:divBdr>
        <w:top w:val="none" w:sz="0" w:space="0" w:color="auto"/>
        <w:left w:val="none" w:sz="0" w:space="0" w:color="auto"/>
        <w:bottom w:val="none" w:sz="0" w:space="0" w:color="auto"/>
        <w:right w:val="none" w:sz="0" w:space="0" w:color="auto"/>
      </w:divBdr>
    </w:div>
    <w:div w:id="1710063559">
      <w:bodyDiv w:val="1"/>
      <w:marLeft w:val="0"/>
      <w:marRight w:val="0"/>
      <w:marTop w:val="0"/>
      <w:marBottom w:val="0"/>
      <w:divBdr>
        <w:top w:val="none" w:sz="0" w:space="0" w:color="auto"/>
        <w:left w:val="none" w:sz="0" w:space="0" w:color="auto"/>
        <w:bottom w:val="none" w:sz="0" w:space="0" w:color="auto"/>
        <w:right w:val="none" w:sz="0" w:space="0" w:color="auto"/>
      </w:divBdr>
    </w:div>
    <w:div w:id="1716001036">
      <w:bodyDiv w:val="1"/>
      <w:marLeft w:val="0"/>
      <w:marRight w:val="0"/>
      <w:marTop w:val="0"/>
      <w:marBottom w:val="0"/>
      <w:divBdr>
        <w:top w:val="none" w:sz="0" w:space="0" w:color="auto"/>
        <w:left w:val="none" w:sz="0" w:space="0" w:color="auto"/>
        <w:bottom w:val="none" w:sz="0" w:space="0" w:color="auto"/>
        <w:right w:val="none" w:sz="0" w:space="0" w:color="auto"/>
      </w:divBdr>
    </w:div>
    <w:div w:id="1719280614">
      <w:bodyDiv w:val="1"/>
      <w:marLeft w:val="0"/>
      <w:marRight w:val="0"/>
      <w:marTop w:val="0"/>
      <w:marBottom w:val="0"/>
      <w:divBdr>
        <w:top w:val="none" w:sz="0" w:space="0" w:color="auto"/>
        <w:left w:val="none" w:sz="0" w:space="0" w:color="auto"/>
        <w:bottom w:val="none" w:sz="0" w:space="0" w:color="auto"/>
        <w:right w:val="none" w:sz="0" w:space="0" w:color="auto"/>
      </w:divBdr>
    </w:div>
    <w:div w:id="1719478657">
      <w:bodyDiv w:val="1"/>
      <w:marLeft w:val="0"/>
      <w:marRight w:val="0"/>
      <w:marTop w:val="0"/>
      <w:marBottom w:val="0"/>
      <w:divBdr>
        <w:top w:val="none" w:sz="0" w:space="0" w:color="auto"/>
        <w:left w:val="none" w:sz="0" w:space="0" w:color="auto"/>
        <w:bottom w:val="none" w:sz="0" w:space="0" w:color="auto"/>
        <w:right w:val="none" w:sz="0" w:space="0" w:color="auto"/>
      </w:divBdr>
    </w:div>
    <w:div w:id="1723558367">
      <w:bodyDiv w:val="1"/>
      <w:marLeft w:val="0"/>
      <w:marRight w:val="0"/>
      <w:marTop w:val="0"/>
      <w:marBottom w:val="0"/>
      <w:divBdr>
        <w:top w:val="none" w:sz="0" w:space="0" w:color="auto"/>
        <w:left w:val="none" w:sz="0" w:space="0" w:color="auto"/>
        <w:bottom w:val="none" w:sz="0" w:space="0" w:color="auto"/>
        <w:right w:val="none" w:sz="0" w:space="0" w:color="auto"/>
      </w:divBdr>
    </w:div>
    <w:div w:id="1746731136">
      <w:bodyDiv w:val="1"/>
      <w:marLeft w:val="0"/>
      <w:marRight w:val="0"/>
      <w:marTop w:val="0"/>
      <w:marBottom w:val="0"/>
      <w:divBdr>
        <w:top w:val="none" w:sz="0" w:space="0" w:color="auto"/>
        <w:left w:val="none" w:sz="0" w:space="0" w:color="auto"/>
        <w:bottom w:val="none" w:sz="0" w:space="0" w:color="auto"/>
        <w:right w:val="none" w:sz="0" w:space="0" w:color="auto"/>
      </w:divBdr>
    </w:div>
    <w:div w:id="1759207941">
      <w:bodyDiv w:val="1"/>
      <w:marLeft w:val="0"/>
      <w:marRight w:val="0"/>
      <w:marTop w:val="0"/>
      <w:marBottom w:val="0"/>
      <w:divBdr>
        <w:top w:val="none" w:sz="0" w:space="0" w:color="auto"/>
        <w:left w:val="none" w:sz="0" w:space="0" w:color="auto"/>
        <w:bottom w:val="none" w:sz="0" w:space="0" w:color="auto"/>
        <w:right w:val="none" w:sz="0" w:space="0" w:color="auto"/>
      </w:divBdr>
      <w:divsChild>
        <w:div w:id="2141454769">
          <w:marLeft w:val="446"/>
          <w:marRight w:val="0"/>
          <w:marTop w:val="0"/>
          <w:marBottom w:val="0"/>
          <w:divBdr>
            <w:top w:val="none" w:sz="0" w:space="0" w:color="auto"/>
            <w:left w:val="none" w:sz="0" w:space="0" w:color="auto"/>
            <w:bottom w:val="none" w:sz="0" w:space="0" w:color="auto"/>
            <w:right w:val="none" w:sz="0" w:space="0" w:color="auto"/>
          </w:divBdr>
        </w:div>
      </w:divsChild>
    </w:div>
    <w:div w:id="1759400273">
      <w:bodyDiv w:val="1"/>
      <w:marLeft w:val="0"/>
      <w:marRight w:val="0"/>
      <w:marTop w:val="0"/>
      <w:marBottom w:val="0"/>
      <w:divBdr>
        <w:top w:val="none" w:sz="0" w:space="0" w:color="auto"/>
        <w:left w:val="none" w:sz="0" w:space="0" w:color="auto"/>
        <w:bottom w:val="none" w:sz="0" w:space="0" w:color="auto"/>
        <w:right w:val="none" w:sz="0" w:space="0" w:color="auto"/>
      </w:divBdr>
    </w:div>
    <w:div w:id="1764917222">
      <w:bodyDiv w:val="1"/>
      <w:marLeft w:val="0"/>
      <w:marRight w:val="0"/>
      <w:marTop w:val="0"/>
      <w:marBottom w:val="0"/>
      <w:divBdr>
        <w:top w:val="none" w:sz="0" w:space="0" w:color="auto"/>
        <w:left w:val="none" w:sz="0" w:space="0" w:color="auto"/>
        <w:bottom w:val="none" w:sz="0" w:space="0" w:color="auto"/>
        <w:right w:val="none" w:sz="0" w:space="0" w:color="auto"/>
      </w:divBdr>
    </w:div>
    <w:div w:id="1789858155">
      <w:bodyDiv w:val="1"/>
      <w:marLeft w:val="0"/>
      <w:marRight w:val="0"/>
      <w:marTop w:val="0"/>
      <w:marBottom w:val="0"/>
      <w:divBdr>
        <w:top w:val="none" w:sz="0" w:space="0" w:color="auto"/>
        <w:left w:val="none" w:sz="0" w:space="0" w:color="auto"/>
        <w:bottom w:val="none" w:sz="0" w:space="0" w:color="auto"/>
        <w:right w:val="none" w:sz="0" w:space="0" w:color="auto"/>
      </w:divBdr>
    </w:div>
    <w:div w:id="1791245376">
      <w:bodyDiv w:val="1"/>
      <w:marLeft w:val="0"/>
      <w:marRight w:val="0"/>
      <w:marTop w:val="0"/>
      <w:marBottom w:val="0"/>
      <w:divBdr>
        <w:top w:val="none" w:sz="0" w:space="0" w:color="auto"/>
        <w:left w:val="none" w:sz="0" w:space="0" w:color="auto"/>
        <w:bottom w:val="none" w:sz="0" w:space="0" w:color="auto"/>
        <w:right w:val="none" w:sz="0" w:space="0" w:color="auto"/>
      </w:divBdr>
    </w:div>
    <w:div w:id="1798332165">
      <w:bodyDiv w:val="1"/>
      <w:marLeft w:val="0"/>
      <w:marRight w:val="0"/>
      <w:marTop w:val="0"/>
      <w:marBottom w:val="0"/>
      <w:divBdr>
        <w:top w:val="none" w:sz="0" w:space="0" w:color="auto"/>
        <w:left w:val="none" w:sz="0" w:space="0" w:color="auto"/>
        <w:bottom w:val="none" w:sz="0" w:space="0" w:color="auto"/>
        <w:right w:val="none" w:sz="0" w:space="0" w:color="auto"/>
      </w:divBdr>
    </w:div>
    <w:div w:id="1823888229">
      <w:bodyDiv w:val="1"/>
      <w:marLeft w:val="0"/>
      <w:marRight w:val="0"/>
      <w:marTop w:val="0"/>
      <w:marBottom w:val="0"/>
      <w:divBdr>
        <w:top w:val="none" w:sz="0" w:space="0" w:color="auto"/>
        <w:left w:val="none" w:sz="0" w:space="0" w:color="auto"/>
        <w:bottom w:val="none" w:sz="0" w:space="0" w:color="auto"/>
        <w:right w:val="none" w:sz="0" w:space="0" w:color="auto"/>
      </w:divBdr>
    </w:div>
    <w:div w:id="1827940937">
      <w:bodyDiv w:val="1"/>
      <w:marLeft w:val="0"/>
      <w:marRight w:val="0"/>
      <w:marTop w:val="0"/>
      <w:marBottom w:val="0"/>
      <w:divBdr>
        <w:top w:val="none" w:sz="0" w:space="0" w:color="auto"/>
        <w:left w:val="none" w:sz="0" w:space="0" w:color="auto"/>
        <w:bottom w:val="none" w:sz="0" w:space="0" w:color="auto"/>
        <w:right w:val="none" w:sz="0" w:space="0" w:color="auto"/>
      </w:divBdr>
    </w:div>
    <w:div w:id="1864634913">
      <w:bodyDiv w:val="1"/>
      <w:marLeft w:val="0"/>
      <w:marRight w:val="0"/>
      <w:marTop w:val="0"/>
      <w:marBottom w:val="0"/>
      <w:divBdr>
        <w:top w:val="none" w:sz="0" w:space="0" w:color="auto"/>
        <w:left w:val="none" w:sz="0" w:space="0" w:color="auto"/>
        <w:bottom w:val="none" w:sz="0" w:space="0" w:color="auto"/>
        <w:right w:val="none" w:sz="0" w:space="0" w:color="auto"/>
      </w:divBdr>
    </w:div>
    <w:div w:id="1884711424">
      <w:bodyDiv w:val="1"/>
      <w:marLeft w:val="0"/>
      <w:marRight w:val="0"/>
      <w:marTop w:val="0"/>
      <w:marBottom w:val="0"/>
      <w:divBdr>
        <w:top w:val="none" w:sz="0" w:space="0" w:color="auto"/>
        <w:left w:val="none" w:sz="0" w:space="0" w:color="auto"/>
        <w:bottom w:val="none" w:sz="0" w:space="0" w:color="auto"/>
        <w:right w:val="none" w:sz="0" w:space="0" w:color="auto"/>
      </w:divBdr>
    </w:div>
    <w:div w:id="1899902254">
      <w:bodyDiv w:val="1"/>
      <w:marLeft w:val="0"/>
      <w:marRight w:val="0"/>
      <w:marTop w:val="0"/>
      <w:marBottom w:val="0"/>
      <w:divBdr>
        <w:top w:val="none" w:sz="0" w:space="0" w:color="auto"/>
        <w:left w:val="none" w:sz="0" w:space="0" w:color="auto"/>
        <w:bottom w:val="none" w:sz="0" w:space="0" w:color="auto"/>
        <w:right w:val="none" w:sz="0" w:space="0" w:color="auto"/>
      </w:divBdr>
    </w:div>
    <w:div w:id="1900165348">
      <w:bodyDiv w:val="1"/>
      <w:marLeft w:val="0"/>
      <w:marRight w:val="0"/>
      <w:marTop w:val="0"/>
      <w:marBottom w:val="0"/>
      <w:divBdr>
        <w:top w:val="none" w:sz="0" w:space="0" w:color="auto"/>
        <w:left w:val="none" w:sz="0" w:space="0" w:color="auto"/>
        <w:bottom w:val="none" w:sz="0" w:space="0" w:color="auto"/>
        <w:right w:val="none" w:sz="0" w:space="0" w:color="auto"/>
      </w:divBdr>
    </w:div>
    <w:div w:id="1915965419">
      <w:bodyDiv w:val="1"/>
      <w:marLeft w:val="0"/>
      <w:marRight w:val="0"/>
      <w:marTop w:val="0"/>
      <w:marBottom w:val="0"/>
      <w:divBdr>
        <w:top w:val="none" w:sz="0" w:space="0" w:color="auto"/>
        <w:left w:val="none" w:sz="0" w:space="0" w:color="auto"/>
        <w:bottom w:val="none" w:sz="0" w:space="0" w:color="auto"/>
        <w:right w:val="none" w:sz="0" w:space="0" w:color="auto"/>
      </w:divBdr>
    </w:div>
    <w:div w:id="1931740440">
      <w:bodyDiv w:val="1"/>
      <w:marLeft w:val="0"/>
      <w:marRight w:val="0"/>
      <w:marTop w:val="0"/>
      <w:marBottom w:val="0"/>
      <w:divBdr>
        <w:top w:val="none" w:sz="0" w:space="0" w:color="auto"/>
        <w:left w:val="none" w:sz="0" w:space="0" w:color="auto"/>
        <w:bottom w:val="none" w:sz="0" w:space="0" w:color="auto"/>
        <w:right w:val="none" w:sz="0" w:space="0" w:color="auto"/>
      </w:divBdr>
    </w:div>
    <w:div w:id="1977295563">
      <w:bodyDiv w:val="1"/>
      <w:marLeft w:val="0"/>
      <w:marRight w:val="0"/>
      <w:marTop w:val="0"/>
      <w:marBottom w:val="0"/>
      <w:divBdr>
        <w:top w:val="none" w:sz="0" w:space="0" w:color="auto"/>
        <w:left w:val="none" w:sz="0" w:space="0" w:color="auto"/>
        <w:bottom w:val="none" w:sz="0" w:space="0" w:color="auto"/>
        <w:right w:val="none" w:sz="0" w:space="0" w:color="auto"/>
      </w:divBdr>
    </w:div>
    <w:div w:id="2029407110">
      <w:bodyDiv w:val="1"/>
      <w:marLeft w:val="0"/>
      <w:marRight w:val="0"/>
      <w:marTop w:val="0"/>
      <w:marBottom w:val="0"/>
      <w:divBdr>
        <w:top w:val="none" w:sz="0" w:space="0" w:color="auto"/>
        <w:left w:val="none" w:sz="0" w:space="0" w:color="auto"/>
        <w:bottom w:val="none" w:sz="0" w:space="0" w:color="auto"/>
        <w:right w:val="none" w:sz="0" w:space="0" w:color="auto"/>
      </w:divBdr>
    </w:div>
    <w:div w:id="2089761753">
      <w:bodyDiv w:val="1"/>
      <w:marLeft w:val="0"/>
      <w:marRight w:val="0"/>
      <w:marTop w:val="0"/>
      <w:marBottom w:val="0"/>
      <w:divBdr>
        <w:top w:val="none" w:sz="0" w:space="0" w:color="auto"/>
        <w:left w:val="none" w:sz="0" w:space="0" w:color="auto"/>
        <w:bottom w:val="none" w:sz="0" w:space="0" w:color="auto"/>
        <w:right w:val="none" w:sz="0" w:space="0" w:color="auto"/>
      </w:divBdr>
    </w:div>
    <w:div w:id="2101294536">
      <w:bodyDiv w:val="1"/>
      <w:marLeft w:val="0"/>
      <w:marRight w:val="0"/>
      <w:marTop w:val="0"/>
      <w:marBottom w:val="0"/>
      <w:divBdr>
        <w:top w:val="none" w:sz="0" w:space="0" w:color="auto"/>
        <w:left w:val="none" w:sz="0" w:space="0" w:color="auto"/>
        <w:bottom w:val="none" w:sz="0" w:space="0" w:color="auto"/>
        <w:right w:val="none" w:sz="0" w:space="0" w:color="auto"/>
      </w:divBdr>
    </w:div>
    <w:div w:id="2113358458">
      <w:bodyDiv w:val="1"/>
      <w:marLeft w:val="0"/>
      <w:marRight w:val="0"/>
      <w:marTop w:val="0"/>
      <w:marBottom w:val="0"/>
      <w:divBdr>
        <w:top w:val="none" w:sz="0" w:space="0" w:color="auto"/>
        <w:left w:val="none" w:sz="0" w:space="0" w:color="auto"/>
        <w:bottom w:val="none" w:sz="0" w:space="0" w:color="auto"/>
        <w:right w:val="none" w:sz="0" w:space="0" w:color="auto"/>
      </w:divBdr>
    </w:div>
    <w:div w:id="214298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F9FA-2D2F-475E-808E-64F36EEB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46</Pages>
  <Words>19415</Words>
  <Characters>110667</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Lertchanapisi</dc:creator>
  <cp:keywords/>
  <dc:description/>
  <cp:lastModifiedBy>Pitchayut Nutchanart (TH)</cp:lastModifiedBy>
  <cp:revision>1344</cp:revision>
  <cp:lastPrinted>2025-02-25T15:52:00Z</cp:lastPrinted>
  <dcterms:created xsi:type="dcterms:W3CDTF">2025-02-24T12:42:00Z</dcterms:created>
  <dcterms:modified xsi:type="dcterms:W3CDTF">2025-02-25T16:51:00Z</dcterms:modified>
</cp:coreProperties>
</file>